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73F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9937D7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A41F04F" w14:textId="77777777" w:rsidR="00A105A1" w:rsidRPr="004227A2" w:rsidRDefault="00A105A1" w:rsidP="000C2431">
      <w:pPr>
        <w:pStyle w:val="SyllabiHeading"/>
        <w:rPr>
          <w:b/>
        </w:rPr>
      </w:pPr>
      <w:r w:rsidRPr="004227A2">
        <w:rPr>
          <w:b/>
        </w:rPr>
        <w:t xml:space="preserve">Contact Information </w:t>
      </w:r>
    </w:p>
    <w:p w14:paraId="7EAD06F9" w14:textId="77777777" w:rsidR="004227A2" w:rsidRPr="004227A2" w:rsidRDefault="00E8301B" w:rsidP="000C2431">
      <w:pPr>
        <w:pStyle w:val="SyllabiBasic"/>
        <w:spacing w:after="0"/>
        <w:rPr>
          <w:b/>
          <w:vanish/>
          <w:specVanish/>
        </w:rPr>
      </w:pPr>
      <w:r>
        <w:rPr>
          <w:rStyle w:val="SyllabiBasicChar"/>
          <w:b/>
        </w:rPr>
        <w:t>Course</w:t>
      </w:r>
    </w:p>
    <w:p w14:paraId="4EF17D76" w14:textId="2AE1E1B0" w:rsidR="007F73E9" w:rsidRDefault="00E8301B" w:rsidP="000C2431">
      <w:pPr>
        <w:spacing w:after="0"/>
      </w:pPr>
      <w:r>
        <w:t>:</w:t>
      </w:r>
      <w:r w:rsidR="00A24A3B">
        <w:t xml:space="preserve"> CNSL</w:t>
      </w:r>
      <w:r w:rsidR="007A039F">
        <w:t xml:space="preserve"> 5315</w:t>
      </w:r>
      <w:r w:rsidR="004227A2">
        <w:t xml:space="preserve"> </w:t>
      </w:r>
      <w:permStart w:id="171930751" w:edGrp="everyone"/>
      <w:r w:rsidR="00BC3199">
        <w:t>VC0</w:t>
      </w:r>
      <w:r w:rsidR="005105D6">
        <w:t>2</w:t>
      </w:r>
      <w:permEnd w:id="171930751"/>
      <w:r w:rsidR="00A24A3B">
        <w:t xml:space="preserve"> – </w:t>
      </w:r>
      <w:r w:rsidR="007A039F">
        <w:t>Marriage, Family, and Couples Therapy</w:t>
      </w:r>
    </w:p>
    <w:p w14:paraId="2166ED36" w14:textId="77777777" w:rsidR="004227A2" w:rsidRPr="004227A2" w:rsidRDefault="004227A2" w:rsidP="000C2431">
      <w:pPr>
        <w:pStyle w:val="SyllabiBasic"/>
        <w:spacing w:after="0"/>
        <w:rPr>
          <w:b/>
          <w:vanish/>
          <w:specVanish/>
        </w:rPr>
      </w:pPr>
      <w:r w:rsidRPr="004227A2">
        <w:rPr>
          <w:b/>
        </w:rPr>
        <w:t>Campus</w:t>
      </w:r>
    </w:p>
    <w:p w14:paraId="04A70630" w14:textId="77777777" w:rsidR="004227A2" w:rsidRDefault="00E8301B" w:rsidP="000C2431">
      <w:pPr>
        <w:spacing w:after="0"/>
      </w:pPr>
      <w:r>
        <w:t>:</w:t>
      </w:r>
      <w:r w:rsidR="004227A2">
        <w:t xml:space="preserve"> </w:t>
      </w:r>
      <w:permStart w:id="1576420818" w:edGrp="everyone"/>
      <w:r w:rsidR="004227A2">
        <w:t>WBUonline</w:t>
      </w:r>
      <w:permEnd w:id="1576420818"/>
    </w:p>
    <w:p w14:paraId="16A5238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8518FF8" w14:textId="479AA7DD" w:rsidR="004227A2" w:rsidRDefault="004227A2" w:rsidP="000C2431">
      <w:pPr>
        <w:spacing w:after="0"/>
      </w:pPr>
      <w:r w:rsidRPr="00E624B9">
        <w:rPr>
          <w:b/>
        </w:rPr>
        <w:t>:</w:t>
      </w:r>
      <w:r>
        <w:t xml:space="preserve"> </w:t>
      </w:r>
      <w:permStart w:id="1173058228" w:edGrp="everyone"/>
      <w:r w:rsidR="00346E36">
        <w:t>Fall</w:t>
      </w:r>
      <w:r w:rsidR="00884B87">
        <w:t xml:space="preserve"> 2</w:t>
      </w:r>
      <w:r>
        <w:t xml:space="preserve"> </w:t>
      </w:r>
      <w:r w:rsidR="007A493D">
        <w:t>CMP</w:t>
      </w:r>
      <w:r w:rsidR="00BC3199">
        <w:t xml:space="preserve"> </w:t>
      </w:r>
      <w:r>
        <w:t>202</w:t>
      </w:r>
      <w:r w:rsidR="00884B87">
        <w:t>2</w:t>
      </w:r>
      <w:permEnd w:id="1173058228"/>
    </w:p>
    <w:p w14:paraId="4C0CFC54" w14:textId="77777777" w:rsidR="007A4624" w:rsidRPr="00E624B9" w:rsidRDefault="007A4624" w:rsidP="000C2431">
      <w:pPr>
        <w:pStyle w:val="SyllabiBasic"/>
        <w:spacing w:after="0"/>
        <w:rPr>
          <w:b/>
          <w:vanish/>
          <w:specVanish/>
        </w:rPr>
      </w:pPr>
      <w:r w:rsidRPr="00E624B9">
        <w:rPr>
          <w:b/>
        </w:rPr>
        <w:t>Instructor</w:t>
      </w:r>
    </w:p>
    <w:p w14:paraId="2938F730" w14:textId="77777777" w:rsidR="007A4624" w:rsidRDefault="007A4624" w:rsidP="000C2431">
      <w:pPr>
        <w:spacing w:after="0"/>
      </w:pPr>
      <w:r w:rsidRPr="00E624B9">
        <w:rPr>
          <w:b/>
        </w:rPr>
        <w:t>:</w:t>
      </w:r>
      <w:r>
        <w:t xml:space="preserve"> </w:t>
      </w:r>
      <w:permStart w:id="26219497" w:edGrp="everyone"/>
      <w:r w:rsidR="00BC3199">
        <w:t>Dr. Stephen Burger</w:t>
      </w:r>
    </w:p>
    <w:p w14:paraId="096FA9A8" w14:textId="77777777" w:rsidR="00E8301B" w:rsidRPr="00E624B9" w:rsidRDefault="00E8301B" w:rsidP="000C2431">
      <w:pPr>
        <w:pStyle w:val="SyllabiBasic"/>
        <w:spacing w:after="0"/>
        <w:rPr>
          <w:b/>
          <w:vanish/>
          <w:specVanish/>
        </w:rPr>
      </w:pPr>
      <w:r w:rsidRPr="00E624B9">
        <w:rPr>
          <w:b/>
        </w:rPr>
        <w:t>Office Phone Number</w:t>
      </w:r>
    </w:p>
    <w:p w14:paraId="1BCC54DF" w14:textId="77777777" w:rsidR="00E8301B" w:rsidRDefault="00E8301B" w:rsidP="000C2431">
      <w:pPr>
        <w:spacing w:after="0"/>
      </w:pPr>
      <w:r w:rsidRPr="00E624B9">
        <w:rPr>
          <w:b/>
        </w:rPr>
        <w:t>:</w:t>
      </w:r>
      <w:r>
        <w:t xml:space="preserve"> </w:t>
      </w:r>
      <w:r w:rsidR="00BC3199">
        <w:t>501-206-7013 (personal number)</w:t>
      </w:r>
    </w:p>
    <w:permEnd w:id="26219497"/>
    <w:p w14:paraId="08E0A364" w14:textId="77777777" w:rsidR="00E8301B" w:rsidRPr="00E624B9" w:rsidRDefault="00E8301B" w:rsidP="000C2431">
      <w:pPr>
        <w:pStyle w:val="SyllabiBasic"/>
        <w:spacing w:after="0"/>
        <w:rPr>
          <w:b/>
          <w:vanish/>
          <w:specVanish/>
        </w:rPr>
      </w:pPr>
      <w:r w:rsidRPr="00E624B9">
        <w:rPr>
          <w:b/>
        </w:rPr>
        <w:t>WBU Email Address</w:t>
      </w:r>
    </w:p>
    <w:p w14:paraId="2CE8E588" w14:textId="77777777" w:rsidR="00E8301B" w:rsidRDefault="00E8301B" w:rsidP="000C2431">
      <w:pPr>
        <w:spacing w:after="0"/>
      </w:pPr>
      <w:r w:rsidRPr="00E624B9">
        <w:rPr>
          <w:b/>
        </w:rPr>
        <w:t>:</w:t>
      </w:r>
      <w:r>
        <w:t xml:space="preserve"> </w:t>
      </w:r>
      <w:permStart w:id="1997478779" w:edGrp="everyone"/>
      <w:r w:rsidR="00BC3199">
        <w:rPr>
          <w:rFonts w:cstheme="minorHAnsi"/>
        </w:rPr>
        <w:fldChar w:fldCharType="begin"/>
      </w:r>
      <w:r w:rsidR="00BC3199">
        <w:rPr>
          <w:rFonts w:cstheme="minorHAnsi"/>
        </w:rPr>
        <w:instrText xml:space="preserve"> HYPERLINK "mailto:</w:instrText>
      </w:r>
      <w:r w:rsidR="00BC3199" w:rsidRPr="00BC3199">
        <w:rPr>
          <w:rFonts w:cstheme="minorHAnsi"/>
        </w:rPr>
        <w:instrText>Stephen.Burger@wayland.wbu.ed</w:instrText>
      </w:r>
      <w:r w:rsidR="00BC3199">
        <w:rPr>
          <w:rFonts w:cstheme="minorHAnsi"/>
        </w:rPr>
        <w:instrText xml:space="preserve">u" </w:instrText>
      </w:r>
      <w:r w:rsidR="00BC3199">
        <w:rPr>
          <w:rFonts w:cstheme="minorHAnsi"/>
        </w:rPr>
        <w:fldChar w:fldCharType="separate"/>
      </w:r>
      <w:r w:rsidR="00BC3199" w:rsidRPr="008945BB">
        <w:rPr>
          <w:rStyle w:val="Hyperlink"/>
          <w:rFonts w:cstheme="minorHAnsi"/>
        </w:rPr>
        <w:t>Stephen.Burger@wayland.wbu.edu</w:t>
      </w:r>
      <w:r w:rsidR="00BC3199">
        <w:rPr>
          <w:rFonts w:cstheme="minorHAnsi"/>
        </w:rPr>
        <w:fldChar w:fldCharType="end"/>
      </w:r>
      <w:r w:rsidR="00BC3199">
        <w:rPr>
          <w:rFonts w:cstheme="minorHAnsi"/>
        </w:rPr>
        <w:t xml:space="preserve"> </w:t>
      </w:r>
      <w:permEnd w:id="1997478779"/>
    </w:p>
    <w:p w14:paraId="7DBA60B4" w14:textId="77777777" w:rsidR="00E8301B" w:rsidRPr="00E624B9" w:rsidRDefault="00E8301B" w:rsidP="000C2431">
      <w:pPr>
        <w:pStyle w:val="SyllabiBasic"/>
        <w:spacing w:after="0"/>
        <w:rPr>
          <w:b/>
          <w:vanish/>
          <w:specVanish/>
        </w:rPr>
      </w:pPr>
      <w:r w:rsidRPr="00E624B9">
        <w:rPr>
          <w:b/>
        </w:rPr>
        <w:t>Office Hours, Building, and Location</w:t>
      </w:r>
    </w:p>
    <w:p w14:paraId="721CD279" w14:textId="4641B1F2" w:rsidR="0083583F" w:rsidRPr="00F04313" w:rsidRDefault="00E8301B" w:rsidP="00755BFE">
      <w:pPr>
        <w:spacing w:before="13"/>
        <w:ind w:right="-20"/>
        <w:rPr>
          <w:rFonts w:cstheme="minorHAnsi"/>
        </w:rPr>
      </w:pPr>
      <w:r w:rsidRPr="00E624B9">
        <w:rPr>
          <w:b/>
        </w:rPr>
        <w:t>:</w:t>
      </w:r>
      <w:r w:rsidR="00D4306D">
        <w:rPr>
          <w:b/>
        </w:rPr>
        <w:t xml:space="preserve"> </w:t>
      </w:r>
      <w:permStart w:id="1711824447" w:edGrp="everyone"/>
      <w:r w:rsidR="0083583F" w:rsidRPr="00F04313">
        <w:rPr>
          <w:rFonts w:cstheme="minorHAnsi"/>
        </w:rPr>
        <w:t xml:space="preserve">No office with online </w:t>
      </w:r>
      <w:r w:rsidR="00B34FA9">
        <w:rPr>
          <w:rFonts w:cstheme="minorHAnsi"/>
        </w:rPr>
        <w:t>classes</w:t>
      </w:r>
      <w:r w:rsidR="0083583F" w:rsidRPr="00F04313">
        <w:rPr>
          <w:rFonts w:cstheme="minorHAnsi"/>
        </w:rPr>
        <w:t xml:space="preserve">.  Contact </w:t>
      </w:r>
      <w:r w:rsidR="00B34FA9">
        <w:rPr>
          <w:rFonts w:cstheme="minorHAnsi"/>
        </w:rPr>
        <w:t xml:space="preserve">me </w:t>
      </w:r>
      <w:r w:rsidR="00623660">
        <w:rPr>
          <w:rFonts w:cstheme="minorHAnsi"/>
        </w:rPr>
        <w:t xml:space="preserve">via </w:t>
      </w:r>
      <w:r w:rsidR="0083583F" w:rsidRPr="00F04313">
        <w:rPr>
          <w:rFonts w:cstheme="minorHAnsi"/>
        </w:rPr>
        <w:t xml:space="preserve">email or phone and </w:t>
      </w:r>
      <w:r w:rsidR="00623660">
        <w:rPr>
          <w:rFonts w:cstheme="minorHAnsi"/>
        </w:rPr>
        <w:t>I</w:t>
      </w:r>
      <w:r w:rsidR="0083583F" w:rsidRPr="00F04313">
        <w:rPr>
          <w:rFonts w:cstheme="minorHAnsi"/>
        </w:rPr>
        <w:t xml:space="preserve"> will set up a time to</w:t>
      </w:r>
      <w:r w:rsidR="009041FB">
        <w:rPr>
          <w:rFonts w:cstheme="minorHAnsi"/>
        </w:rPr>
        <w:t xml:space="preserve"> chat</w:t>
      </w:r>
      <w:r w:rsidR="0083583F" w:rsidRPr="00F04313">
        <w:rPr>
          <w:rFonts w:cstheme="minorHAnsi"/>
        </w:rPr>
        <w:t>.</w:t>
      </w:r>
    </w:p>
    <w:permEnd w:id="1711824447"/>
    <w:p w14:paraId="56C35A2D" w14:textId="77777777" w:rsidR="00E8301B" w:rsidRPr="00E624B9" w:rsidRDefault="00E8301B" w:rsidP="000C2431">
      <w:pPr>
        <w:pStyle w:val="SyllabiBasic"/>
        <w:spacing w:after="0"/>
        <w:rPr>
          <w:b/>
          <w:vanish/>
          <w:specVanish/>
        </w:rPr>
      </w:pPr>
      <w:r w:rsidRPr="00E624B9">
        <w:rPr>
          <w:b/>
        </w:rPr>
        <w:t>Class Meeting Time and Location</w:t>
      </w:r>
    </w:p>
    <w:p w14:paraId="1F6751AF" w14:textId="62EF0024" w:rsidR="00E624B9" w:rsidRDefault="00E8301B" w:rsidP="000C2431">
      <w:pPr>
        <w:spacing w:after="0"/>
      </w:pPr>
      <w:r w:rsidRPr="00E624B9">
        <w:rPr>
          <w:b/>
        </w:rPr>
        <w:t>:</w:t>
      </w:r>
      <w:r w:rsidR="00D4306D">
        <w:rPr>
          <w:b/>
        </w:rPr>
        <w:t xml:space="preserve"> </w:t>
      </w:r>
      <w:permStart w:id="1089474702" w:edGrp="everyone"/>
      <w:r w:rsidR="0083583F" w:rsidRPr="00F04313">
        <w:rPr>
          <w:rFonts w:cstheme="minorHAnsi"/>
        </w:rPr>
        <w:t xml:space="preserve">Blackboard online, No time or </w:t>
      </w:r>
      <w:r w:rsidR="009041FB" w:rsidRPr="00F04313">
        <w:rPr>
          <w:rFonts w:cstheme="minorHAnsi"/>
        </w:rPr>
        <w:t>location</w:t>
      </w:r>
      <w:r w:rsidR="00E314D7">
        <w:rPr>
          <w:rFonts w:cstheme="minorHAnsi"/>
        </w:rPr>
        <w:t xml:space="preserve"> at least once a week login</w:t>
      </w:r>
      <w:r w:rsidR="009041FB">
        <w:rPr>
          <w:rFonts w:cstheme="minorHAnsi"/>
        </w:rPr>
        <w:t>.</w:t>
      </w:r>
      <w:permEnd w:id="1089474702"/>
    </w:p>
    <w:p w14:paraId="59B5582D" w14:textId="77777777" w:rsidR="00E624B9" w:rsidRPr="00E624B9" w:rsidRDefault="00E624B9" w:rsidP="000C2431">
      <w:pPr>
        <w:pStyle w:val="SyllabiHeading"/>
        <w:rPr>
          <w:b/>
        </w:rPr>
      </w:pPr>
      <w:r w:rsidRPr="00E624B9">
        <w:rPr>
          <w:b/>
        </w:rPr>
        <w:t>Textbook Information</w:t>
      </w:r>
    </w:p>
    <w:p w14:paraId="1D0499A1" w14:textId="77777777" w:rsidR="00E624B9" w:rsidRPr="00E624B9" w:rsidRDefault="00E624B9" w:rsidP="000C2431">
      <w:pPr>
        <w:pStyle w:val="SyllabiBasic"/>
        <w:rPr>
          <w:b/>
          <w:vanish/>
          <w:specVanish/>
        </w:rPr>
      </w:pPr>
      <w:r w:rsidRPr="00E624B9">
        <w:rPr>
          <w:b/>
        </w:rPr>
        <w:t>Required Textbook(s) and/or Required Materials</w:t>
      </w:r>
    </w:p>
    <w:p w14:paraId="548682D0" w14:textId="77777777" w:rsidR="0083583F" w:rsidRDefault="00E624B9" w:rsidP="000C2431">
      <w:pPr>
        <w:spacing w:after="200"/>
        <w:rPr>
          <w:b/>
        </w:rPr>
      </w:pPr>
      <w:r w:rsidRPr="00E624B9">
        <w:rPr>
          <w:b/>
        </w:rPr>
        <w:t>:</w:t>
      </w:r>
      <w:r>
        <w:rPr>
          <w:b/>
        </w:rPr>
        <w:t xml:space="preserve"> </w:t>
      </w:r>
      <w:permStart w:id="1847622446" w:edGrp="everyone"/>
    </w:p>
    <w:p w14:paraId="475550C9" w14:textId="77777777" w:rsidR="0083583F" w:rsidRDefault="0083583F" w:rsidP="000C2431">
      <w:pPr>
        <w:spacing w:after="200"/>
      </w:pPr>
      <w:r>
        <w:t>TITLE: Family Therapy</w:t>
      </w:r>
      <w:r w:rsidR="008C3648">
        <w:t>: Overview</w:t>
      </w:r>
      <w:r>
        <w:t xml:space="preserve"> </w:t>
      </w:r>
    </w:p>
    <w:p w14:paraId="2F090616" w14:textId="77777777" w:rsidR="0083583F" w:rsidRDefault="0083583F" w:rsidP="000C2431">
      <w:pPr>
        <w:spacing w:after="200"/>
      </w:pPr>
      <w:r>
        <w:t>AUTHOR: Goldenberg</w:t>
      </w:r>
    </w:p>
    <w:p w14:paraId="083B5662" w14:textId="77777777" w:rsidR="0083583F" w:rsidRDefault="0083583F" w:rsidP="000C2431">
      <w:pPr>
        <w:spacing w:after="200"/>
      </w:pPr>
      <w:r>
        <w:t>PUBLISHER: Cengage</w:t>
      </w:r>
    </w:p>
    <w:p w14:paraId="676D9FA7" w14:textId="77777777" w:rsidR="0083583F" w:rsidRDefault="0083583F" w:rsidP="000C2431">
      <w:pPr>
        <w:spacing w:after="200"/>
      </w:pPr>
      <w:r>
        <w:t>Edition: 9th</w:t>
      </w:r>
    </w:p>
    <w:p w14:paraId="7392B064" w14:textId="77777777" w:rsidR="0083583F" w:rsidRDefault="0083583F" w:rsidP="000C2431">
      <w:pPr>
        <w:spacing w:after="200"/>
      </w:pPr>
      <w:r>
        <w:t>YEAR: 2017</w:t>
      </w:r>
    </w:p>
    <w:p w14:paraId="5D85EDA7" w14:textId="62CB264C" w:rsidR="00E624B9" w:rsidRDefault="0083583F" w:rsidP="000C2431">
      <w:pPr>
        <w:spacing w:after="200"/>
      </w:pPr>
      <w:r>
        <w:t>ISBN# 9781305092969</w:t>
      </w:r>
    </w:p>
    <w:p w14:paraId="268915F1" w14:textId="55EA3230" w:rsidR="004E207E" w:rsidRDefault="004E207E" w:rsidP="000C2431">
      <w:pPr>
        <w:spacing w:after="200"/>
      </w:pPr>
    </w:p>
    <w:p w14:paraId="14943222" w14:textId="5579A557" w:rsidR="004E207E" w:rsidRDefault="004E207E" w:rsidP="000C2431">
      <w:pPr>
        <w:spacing w:after="200"/>
      </w:pPr>
      <w:r>
        <w:t>TITLE: Attachment Theory in Practice: Emotionally Focused Therapy (EFT) with Individuals, Couples, and Families</w:t>
      </w:r>
    </w:p>
    <w:p w14:paraId="36C8E7DA" w14:textId="7F8FD2CA" w:rsidR="004E207E" w:rsidRDefault="004E207E" w:rsidP="000C2431">
      <w:pPr>
        <w:spacing w:after="200"/>
      </w:pPr>
      <w:r>
        <w:t>AUTHOR: Johnson, Susan</w:t>
      </w:r>
    </w:p>
    <w:p w14:paraId="4B969D72" w14:textId="2CC2B8E4" w:rsidR="004E207E" w:rsidRDefault="004E207E" w:rsidP="000C2431">
      <w:pPr>
        <w:spacing w:after="200"/>
      </w:pPr>
      <w:r>
        <w:t>PUBLISHER: Guilford Press</w:t>
      </w:r>
    </w:p>
    <w:p w14:paraId="453BC391" w14:textId="692143EF" w:rsidR="004E207E" w:rsidRDefault="004E207E" w:rsidP="000C2431">
      <w:pPr>
        <w:spacing w:after="200"/>
      </w:pPr>
      <w:r>
        <w:t>YEAR: 2018</w:t>
      </w:r>
    </w:p>
    <w:p w14:paraId="3C3805DC" w14:textId="72911A80" w:rsidR="004E207E" w:rsidRDefault="004E207E" w:rsidP="000C2431">
      <w:pPr>
        <w:spacing w:after="200"/>
      </w:pPr>
      <w:r>
        <w:t>ISBN# 9781462538249</w:t>
      </w:r>
    </w:p>
    <w:p w14:paraId="75FB0D49" w14:textId="77777777" w:rsidR="0083583F" w:rsidRPr="00E624B9" w:rsidRDefault="0083583F" w:rsidP="000C2431">
      <w:pPr>
        <w:spacing w:after="200"/>
        <w:rPr>
          <w:rFonts w:ascii="Calibri" w:eastAsia="Times New Roman" w:hAnsi="Calibri" w:cs="Times New Roman"/>
          <w:b/>
          <w:i/>
          <w:color w:val="C00000"/>
        </w:rPr>
      </w:pPr>
    </w:p>
    <w:p w14:paraId="067C9C96" w14:textId="3FB42F99" w:rsidR="007A493D" w:rsidRDefault="008E1FD1" w:rsidP="008E1FD1">
      <w:pPr>
        <w:spacing w:after="0"/>
        <w:contextualSpacing w:val="0"/>
        <w:rPr>
          <w:rFonts w:ascii="Calibri" w:hAnsi="Calibri" w:cs="Calibri"/>
        </w:rPr>
      </w:pPr>
      <w:r w:rsidRPr="008E1FD1">
        <w:rPr>
          <w:rFonts w:ascii="Calibri" w:hAnsi="Calibri" w:cs="Calibri"/>
          <w:i/>
          <w:iCs/>
        </w:rPr>
        <w:t>The textbook</w:t>
      </w:r>
      <w:r w:rsidR="004E207E">
        <w:rPr>
          <w:rFonts w:ascii="Calibri" w:hAnsi="Calibri" w:cs="Calibri"/>
          <w:i/>
          <w:iCs/>
        </w:rPr>
        <w:t>s</w:t>
      </w:r>
      <w:r w:rsidRPr="008E1FD1">
        <w:rPr>
          <w:rFonts w:ascii="Calibri" w:hAnsi="Calibri" w:cs="Calibri"/>
          <w:i/>
          <w:iCs/>
        </w:rPr>
        <w:t xml:space="preserve"> for this course </w:t>
      </w:r>
      <w:r w:rsidR="00DE2487" w:rsidRPr="008E1FD1">
        <w:rPr>
          <w:rFonts w:ascii="Calibri" w:hAnsi="Calibri" w:cs="Calibri"/>
          <w:i/>
          <w:iCs/>
        </w:rPr>
        <w:t>are</w:t>
      </w:r>
      <w:r w:rsidRPr="008E1FD1">
        <w:rPr>
          <w:rFonts w:ascii="Calibri" w:hAnsi="Calibri" w:cs="Calibri"/>
          <w:i/>
          <w:iCs/>
        </w:rPr>
        <w:t xml:space="preserve"> part of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w:t>
      </w:r>
      <w:r w:rsidR="00B34FA9">
        <w:rPr>
          <w:rFonts w:ascii="Calibri" w:hAnsi="Calibri" w:cs="Calibri"/>
          <w:i/>
          <w:iCs/>
        </w:rPr>
        <w:t>opt-out</w:t>
      </w:r>
      <w:r w:rsidRPr="008E1FD1">
        <w:rPr>
          <w:rFonts w:ascii="Calibri" w:hAnsi="Calibri" w:cs="Calibri"/>
          <w:i/>
          <w:iCs/>
        </w:rPr>
        <w:t xml:space="preserve"> of the program (additional details will be outlined in your email instructions). For more information on the Automatic eBook program, visit the Wayland Bookstore </w:t>
      </w:r>
      <w:hyperlink r:id="rId8"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ermEnd w:id="1847622446"/>
    <w:p w14:paraId="758FDA1D" w14:textId="77777777" w:rsidR="00E624B9" w:rsidRDefault="00E624B9" w:rsidP="000C2431">
      <w:pPr>
        <w:pStyle w:val="SyllabiHeading"/>
        <w:rPr>
          <w:b/>
        </w:rPr>
      </w:pPr>
      <w:r w:rsidRPr="00E624B9">
        <w:rPr>
          <w:b/>
        </w:rPr>
        <w:lastRenderedPageBreak/>
        <w:t>Course Information</w:t>
      </w:r>
    </w:p>
    <w:p w14:paraId="2AAF9082" w14:textId="77777777" w:rsidR="00E624B9" w:rsidRPr="00E624B9" w:rsidRDefault="00E624B9" w:rsidP="000C2431">
      <w:pPr>
        <w:pStyle w:val="SyllabiBasic"/>
        <w:rPr>
          <w:b/>
          <w:vanish/>
          <w:specVanish/>
        </w:rPr>
      </w:pPr>
      <w:r w:rsidRPr="00E624B9">
        <w:rPr>
          <w:b/>
        </w:rPr>
        <w:t>Catalog Description</w:t>
      </w:r>
    </w:p>
    <w:p w14:paraId="2C479C60" w14:textId="77777777"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14:paraId="5246DDD9" w14:textId="77777777"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14:paraId="03B9B8E9" w14:textId="77777777" w:rsidR="000633B2" w:rsidRPr="00555D54" w:rsidRDefault="000633B2" w:rsidP="000633B2">
      <w:pPr>
        <w:pStyle w:val="level-3"/>
        <w:ind w:left="0" w:firstLine="0"/>
        <w:contextualSpacing/>
        <w:jc w:val="left"/>
        <w:rPr>
          <w:rFonts w:ascii="Calibri" w:hAnsi="Calibri"/>
        </w:rPr>
      </w:pPr>
    </w:p>
    <w:p w14:paraId="06F7656A"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BFA51C6" w14:textId="77777777" w:rsidR="00F2368A" w:rsidRPr="00F2368A" w:rsidRDefault="00F2368A" w:rsidP="00F2368A">
      <w:pPr>
        <w:pStyle w:val="NormalWeb"/>
        <w:rPr>
          <w:rFonts w:ascii="Calibri" w:hAnsi="Calibri"/>
          <w:b/>
          <w:bCs/>
        </w:rPr>
      </w:pPr>
    </w:p>
    <w:p w14:paraId="2D1FF099" w14:textId="77777777" w:rsidR="00E624B9" w:rsidRPr="00A24A3B" w:rsidRDefault="00E624B9" w:rsidP="000C2431">
      <w:pPr>
        <w:pStyle w:val="SyllabiBasic"/>
        <w:rPr>
          <w:b/>
          <w:vanish/>
          <w:specVanish/>
        </w:rPr>
      </w:pPr>
      <w:r w:rsidRPr="00A24A3B">
        <w:rPr>
          <w:b/>
        </w:rPr>
        <w:t>Course Outcome Competencies</w:t>
      </w:r>
    </w:p>
    <w:p w14:paraId="3D5DE4FD" w14:textId="77777777"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14:paraId="56269BB8" w14:textId="77777777"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14:paraId="2230CB92" w14:textId="77777777"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14:paraId="44FE5ED4" w14:textId="77777777"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14:paraId="6D88CD18" w14:textId="77777777"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14:paraId="34310901" w14:textId="77777777"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14:paraId="58334BCB"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14:paraId="42EFA22F"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14:paraId="7E2DAD14" w14:textId="77777777"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14:paraId="3955C776" w14:textId="77777777" w:rsidR="007D5A2A" w:rsidRDefault="007D5A2A" w:rsidP="000C2431">
      <w:pPr>
        <w:pStyle w:val="SyllabiHeading"/>
        <w:rPr>
          <w:b/>
        </w:rPr>
      </w:pPr>
      <w:r w:rsidRPr="007D5A2A">
        <w:rPr>
          <w:b/>
        </w:rPr>
        <w:t>Attendance Requirements</w:t>
      </w:r>
    </w:p>
    <w:p w14:paraId="4E7B60C2" w14:textId="0693FE0A" w:rsidR="005B44FA" w:rsidRPr="00AE23A9" w:rsidRDefault="007D5A2A" w:rsidP="000C2431">
      <w:pPr>
        <w:rPr>
          <w:highlight w:val="yellow"/>
          <w:u w:val="single"/>
        </w:rPr>
      </w:pPr>
      <w:permStart w:id="1416954438" w:edGrp="everyone"/>
      <w:r w:rsidRPr="00AE23A9">
        <w:rPr>
          <w:highlight w:val="yellow"/>
          <w:u w:val="single"/>
        </w:rPr>
        <w:t>WBU</w:t>
      </w:r>
      <w:r w:rsidR="005B44FA" w:rsidRPr="00AE23A9">
        <w:rPr>
          <w:highlight w:val="yellow"/>
          <w:u w:val="single"/>
        </w:rPr>
        <w:t xml:space="preserve"> </w:t>
      </w:r>
      <w:r w:rsidRPr="00AE23A9">
        <w:rPr>
          <w:highlight w:val="yellow"/>
          <w:u w:val="single"/>
        </w:rPr>
        <w:t>online (Virtual Campus</w:t>
      </w:r>
      <w:r w:rsidR="005B44FA" w:rsidRPr="00AE23A9">
        <w:rPr>
          <w:highlight w:val="yellow"/>
          <w:u w:val="single"/>
        </w:rPr>
        <w:t>)</w:t>
      </w:r>
    </w:p>
    <w:p w14:paraId="243517EB" w14:textId="76858565" w:rsidR="00EE44CE" w:rsidRPr="00AE23A9" w:rsidRDefault="007D5A2A" w:rsidP="000C2431">
      <w:r w:rsidRPr="00AE23A9">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rsidRPr="00AE23A9">
        <w:t>i.e., non-participatory during 2</w:t>
      </w:r>
      <w:r w:rsidRPr="00AE23A9">
        <w:t xml:space="preserve"> </w:t>
      </w:r>
      <w:r w:rsidR="009B2264" w:rsidRPr="00AE23A9">
        <w:t>or more weeks of an 8-week session</w:t>
      </w:r>
      <w:r w:rsidRPr="00AE23A9">
        <w:t>, may receive an F for that course. Instructors may also file a Report of Unsatisfactory Progress for students with excessive non-participation. Any student who has not actively participated in an online class prior to th</w:t>
      </w:r>
      <w:r w:rsidR="003B5A0A" w:rsidRPr="00AE23A9">
        <w:t>e census date for any given session</w:t>
      </w:r>
      <w:r w:rsidRPr="00AE23A9">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ermEnd w:id="1416954438"/>
    <w:p w14:paraId="23E357E8" w14:textId="77777777" w:rsidR="007D5A2A" w:rsidRDefault="007D5A2A" w:rsidP="000C2431"/>
    <w:p w14:paraId="63B02856" w14:textId="77777777" w:rsidR="00182992" w:rsidRDefault="007D5A2A" w:rsidP="000C2431">
      <w:pPr>
        <w:pStyle w:val="SyllabiHeading"/>
        <w:rPr>
          <w:b/>
        </w:rPr>
      </w:pPr>
      <w:r w:rsidRPr="007D5A2A">
        <w:rPr>
          <w:b/>
        </w:rPr>
        <w:t>University Policies</w:t>
      </w:r>
    </w:p>
    <w:p w14:paraId="780848E6" w14:textId="77777777" w:rsidR="005E0B48" w:rsidRPr="0039378D" w:rsidRDefault="005E0B48" w:rsidP="005E0B48">
      <w:pPr>
        <w:spacing w:after="0" w:line="960" w:lineRule="auto"/>
        <w:outlineLvl w:val="1"/>
        <w:rPr>
          <w:b/>
          <w:vanish/>
        </w:rPr>
      </w:pPr>
      <w:r w:rsidRPr="0039378D">
        <w:rPr>
          <w:b/>
        </w:rPr>
        <w:t>Statement on Plagiarism and Academic Dishonesty</w:t>
      </w:r>
    </w:p>
    <w:p w14:paraId="70E1A1B4" w14:textId="77777777"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0563DD" w14:textId="77777777" w:rsidR="005E0B48" w:rsidRPr="0039378D" w:rsidRDefault="005E0B48" w:rsidP="005E0B48">
      <w:pPr>
        <w:spacing w:after="0"/>
      </w:pPr>
    </w:p>
    <w:p w14:paraId="38D4D74C" w14:textId="77777777" w:rsidR="005E0B48" w:rsidRPr="0039378D" w:rsidRDefault="005E0B48" w:rsidP="005E0B48">
      <w:pPr>
        <w:spacing w:after="0"/>
        <w:outlineLvl w:val="1"/>
        <w:rPr>
          <w:b/>
          <w:vanish/>
        </w:rPr>
      </w:pPr>
      <w:r w:rsidRPr="0039378D">
        <w:rPr>
          <w:b/>
        </w:rPr>
        <w:t>Disability Statement</w:t>
      </w:r>
    </w:p>
    <w:p w14:paraId="5854596C" w14:textId="77777777"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6F763C5" w14:textId="77777777" w:rsidR="005E0B48" w:rsidRPr="0039378D" w:rsidRDefault="005E0B48" w:rsidP="005E0B48">
      <w:pPr>
        <w:spacing w:after="0"/>
        <w:rPr>
          <w:rFonts w:ascii="Calibri" w:hAnsi="Calibri"/>
        </w:rPr>
      </w:pPr>
      <w:r w:rsidRPr="0039378D">
        <w:rPr>
          <w:rFonts w:ascii="Calibri" w:hAnsi="Calibri"/>
        </w:rPr>
        <w:t xml:space="preserve"> </w:t>
      </w:r>
    </w:p>
    <w:p w14:paraId="4BBB46BF" w14:textId="77777777"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A95E07B" w14:textId="77777777" w:rsidR="005E0B48" w:rsidRPr="0039378D" w:rsidRDefault="005E0B48" w:rsidP="005E0B48">
      <w:pPr>
        <w:spacing w:after="0"/>
      </w:pPr>
    </w:p>
    <w:p w14:paraId="12D1B962" w14:textId="77777777" w:rsidR="005E0B48" w:rsidRPr="0039378D" w:rsidRDefault="005E0B48" w:rsidP="005E0B48">
      <w:pPr>
        <w:spacing w:after="0"/>
        <w:outlineLvl w:val="1"/>
        <w:rPr>
          <w:b/>
          <w:vanish/>
        </w:rPr>
      </w:pPr>
      <w:r w:rsidRPr="0039378D">
        <w:rPr>
          <w:b/>
        </w:rPr>
        <w:t>Student Grade Appeals</w:t>
      </w:r>
    </w:p>
    <w:p w14:paraId="12C1B142" w14:textId="77777777"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BB9DD7C" w14:textId="77777777" w:rsidR="005E0B48" w:rsidRPr="0039378D" w:rsidRDefault="005E0B48" w:rsidP="005E0B48">
      <w:pPr>
        <w:spacing w:after="0"/>
      </w:pPr>
    </w:p>
    <w:p w14:paraId="1472B3D8" w14:textId="77777777" w:rsidR="005E0B48" w:rsidRPr="0039378D" w:rsidRDefault="005E0B48" w:rsidP="005E0B48">
      <w:pPr>
        <w:outlineLvl w:val="1"/>
      </w:pPr>
      <w:r w:rsidRPr="0039378D">
        <w:rPr>
          <w:color w:val="0563C1" w:themeColor="hyperlink"/>
          <w:u w:val="single"/>
        </w:rPr>
        <w:t>WBU Catalog</w:t>
      </w:r>
    </w:p>
    <w:p w14:paraId="0F6A1820" w14:textId="77777777" w:rsidR="005042F5" w:rsidRDefault="005042F5" w:rsidP="000C2431">
      <w:pPr>
        <w:pStyle w:val="SyllabiHeading"/>
        <w:rPr>
          <w:b/>
        </w:rPr>
      </w:pPr>
      <w:r w:rsidRPr="005042F5">
        <w:rPr>
          <w:b/>
        </w:rPr>
        <w:t>Course Requirements and Grading Criteria</w:t>
      </w:r>
    </w:p>
    <w:p w14:paraId="742C2F01" w14:textId="6F0EA809" w:rsidR="008C3648" w:rsidRDefault="008C3648" w:rsidP="008C3648">
      <w:pPr>
        <w:rPr>
          <w:rFonts w:cstheme="minorHAnsi"/>
          <w:b/>
          <w:bCs/>
        </w:rPr>
      </w:pPr>
      <w:permStart w:id="863717114" w:edGrp="everyone"/>
      <w:r w:rsidRPr="00884B87">
        <w:rPr>
          <w:rFonts w:cstheme="minorHAnsi"/>
          <w:b/>
          <w:bCs/>
          <w:u w:val="single"/>
        </w:rPr>
        <w:t>Personal Family Problem:</w:t>
      </w:r>
      <w:r w:rsidRPr="00884B87">
        <w:rPr>
          <w:rFonts w:cstheme="minorHAnsi"/>
          <w:b/>
          <w:bCs/>
        </w:rPr>
        <w:t xml:space="preserve"> </w:t>
      </w:r>
      <w:r w:rsidRPr="00884B87">
        <w:rPr>
          <w:rFonts w:cstheme="minorHAnsi"/>
        </w:rPr>
        <w:t xml:space="preserve">You will be required to write up a case study on an issue or situation that has been problematic </w:t>
      </w:r>
      <w:r w:rsidR="00E62FD0" w:rsidRPr="00884B87">
        <w:rPr>
          <w:rFonts w:cstheme="minorHAnsi"/>
        </w:rPr>
        <w:t>either in your current family situation or in your</w:t>
      </w:r>
      <w:r w:rsidRPr="00884B87">
        <w:rPr>
          <w:rFonts w:cstheme="minorHAnsi"/>
        </w:rPr>
        <w:t xml:space="preserve"> family of origin.  Describe the problem in detail, conceptualize the problem using ideas, terms</w:t>
      </w:r>
      <w:r w:rsidR="00884B87" w:rsidRPr="00884B87">
        <w:rPr>
          <w:rFonts w:cstheme="minorHAnsi"/>
        </w:rPr>
        <w:t>,</w:t>
      </w:r>
      <w:r w:rsidRPr="00884B87">
        <w:rPr>
          <w:rFonts w:cstheme="minorHAnsi"/>
        </w:rPr>
        <w:t xml:space="preserve"> and theorists from the theories in class and explain what type of marriage and family therapy would benefit this problem </w:t>
      </w:r>
      <w:r w:rsidR="00BB2533">
        <w:rPr>
          <w:rFonts w:cstheme="minorHAnsi"/>
        </w:rPr>
        <w:t xml:space="preserve">by </w:t>
      </w:r>
      <w:r w:rsidRPr="00884B87">
        <w:rPr>
          <w:rFonts w:cstheme="minorHAnsi"/>
        </w:rPr>
        <w:t xml:space="preserve">identifying specific techniques and interventions (Be specific).  This assignment must be at least </w:t>
      </w:r>
      <w:r w:rsidRPr="00884B87">
        <w:rPr>
          <w:rFonts w:cstheme="minorHAnsi"/>
          <w:b/>
          <w:bCs/>
        </w:rPr>
        <w:t xml:space="preserve">6 pages in length </w:t>
      </w:r>
      <w:r w:rsidR="00BB2533">
        <w:rPr>
          <w:rFonts w:cstheme="minorHAnsi"/>
          <w:b/>
          <w:bCs/>
        </w:rPr>
        <w:t xml:space="preserve">in content (plus a cover page and reference page) </w:t>
      </w:r>
      <w:r w:rsidRPr="00884B87">
        <w:rPr>
          <w:rFonts w:cstheme="minorHAnsi"/>
        </w:rPr>
        <w:t xml:space="preserve">and will be evaluated on coherence and flow of ideas, and </w:t>
      </w:r>
      <w:r w:rsidR="00623660" w:rsidRPr="00884B87">
        <w:rPr>
          <w:rFonts w:cstheme="minorHAnsi"/>
        </w:rPr>
        <w:t xml:space="preserve">the </w:t>
      </w:r>
      <w:r w:rsidRPr="00884B87">
        <w:rPr>
          <w:rFonts w:cstheme="minorHAnsi"/>
        </w:rPr>
        <w:t xml:space="preserve">ability to conceptualize the problem and discuss appropriate therapy for addressing this problem using the appropriate terms and concepts from the course materials.  I will not share your papers with anyone so be as honest as you feel comfortable.  </w:t>
      </w:r>
      <w:r w:rsidR="00F23E79" w:rsidRPr="00884B87">
        <w:rPr>
          <w:rFonts w:cstheme="minorHAnsi"/>
          <w:b/>
        </w:rPr>
        <w:t xml:space="preserve">In addition to the </w:t>
      </w:r>
      <w:r w:rsidR="006C5369" w:rsidRPr="00884B87">
        <w:rPr>
          <w:rFonts w:cstheme="minorHAnsi"/>
          <w:b/>
        </w:rPr>
        <w:t>6-page</w:t>
      </w:r>
      <w:r w:rsidR="00F23E79" w:rsidRPr="00884B87">
        <w:rPr>
          <w:rFonts w:cstheme="minorHAnsi"/>
          <w:b/>
        </w:rPr>
        <w:t xml:space="preserve"> paper, y</w:t>
      </w:r>
      <w:r w:rsidRPr="00884B87">
        <w:rPr>
          <w:rFonts w:cstheme="minorHAnsi"/>
          <w:b/>
          <w:bCs/>
        </w:rPr>
        <w:t xml:space="preserve">ou </w:t>
      </w:r>
      <w:r w:rsidR="00E62FD0" w:rsidRPr="00884B87">
        <w:rPr>
          <w:rFonts w:cstheme="minorHAnsi"/>
          <w:b/>
          <w:bCs/>
        </w:rPr>
        <w:t>must</w:t>
      </w:r>
      <w:r w:rsidRPr="00884B87">
        <w:rPr>
          <w:rFonts w:cstheme="minorHAnsi"/>
          <w:b/>
          <w:bCs/>
        </w:rPr>
        <w:t xml:space="preserve"> attach your family’s Genogram (pg. 78 example) and Minuchin’s structural mapping (pgs. 270-280 exam</w:t>
      </w:r>
      <w:r w:rsidR="00F23E79" w:rsidRPr="00884B87">
        <w:rPr>
          <w:rFonts w:cstheme="minorHAnsi"/>
          <w:b/>
          <w:bCs/>
        </w:rPr>
        <w:t>ple) of your family</w:t>
      </w:r>
      <w:r w:rsidRPr="00884B87">
        <w:rPr>
          <w:rFonts w:cstheme="minorHAnsi"/>
          <w:b/>
          <w:bCs/>
        </w:rPr>
        <w:t>.</w:t>
      </w:r>
    </w:p>
    <w:p w14:paraId="502F57D7" w14:textId="77777777" w:rsidR="00BB2533" w:rsidRDefault="00BB2533" w:rsidP="008C3648">
      <w:pPr>
        <w:rPr>
          <w:rFonts w:cstheme="minorHAnsi"/>
          <w:b/>
          <w:bCs/>
        </w:rPr>
      </w:pPr>
    </w:p>
    <w:p w14:paraId="5BE931A2" w14:textId="51D4212C" w:rsidR="00BB2533" w:rsidRDefault="00BB2533" w:rsidP="008C3648">
      <w:pPr>
        <w:rPr>
          <w:rFonts w:cstheme="minorHAnsi"/>
          <w:b/>
          <w:bCs/>
        </w:rPr>
      </w:pPr>
      <w:r>
        <w:rPr>
          <w:rFonts w:cstheme="minorHAnsi"/>
          <w:b/>
          <w:bCs/>
        </w:rPr>
        <w:t>So, the minimum number of pages with cover page, references, maps is 9 pages.</w:t>
      </w:r>
    </w:p>
    <w:p w14:paraId="44081FD0" w14:textId="77777777" w:rsidR="00BB2533" w:rsidRPr="00F04313" w:rsidRDefault="00BB2533" w:rsidP="008C3648">
      <w:pPr>
        <w:rPr>
          <w:rFonts w:cstheme="minorHAnsi"/>
          <w:b/>
          <w:bCs/>
        </w:rPr>
      </w:pPr>
    </w:p>
    <w:p w14:paraId="5E144015" w14:textId="77777777" w:rsidR="008C3648" w:rsidRPr="00F04313" w:rsidRDefault="008C3648" w:rsidP="008C3648">
      <w:pPr>
        <w:spacing w:after="200" w:line="276" w:lineRule="auto"/>
        <w:rPr>
          <w:rFonts w:cstheme="minorHAnsi"/>
          <w:u w:val="single"/>
        </w:rPr>
      </w:pPr>
    </w:p>
    <w:p w14:paraId="49EB563F" w14:textId="76A179B5" w:rsidR="006C5369" w:rsidRDefault="008C3648" w:rsidP="006C5369">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3 of the various theories we have covered in class.   </w:t>
      </w:r>
      <w:r w:rsidR="00BD40F0" w:rsidRPr="00F04313">
        <w:rPr>
          <w:rFonts w:cstheme="minorHAnsi"/>
        </w:rPr>
        <w:t>In addition,</w:t>
      </w:r>
      <w:r w:rsidRPr="00F04313">
        <w:rPr>
          <w:rFonts w:cstheme="minorHAnsi"/>
        </w:rPr>
        <w:t xml:space="preserve"> you should discuss specific interventions and techniques that you would use with this family and mention </w:t>
      </w:r>
      <w:r w:rsidR="00B06BD3">
        <w:rPr>
          <w:rFonts w:cstheme="minorHAnsi"/>
        </w:rPr>
        <w:t xml:space="preserve">the </w:t>
      </w:r>
      <w:r w:rsidRPr="00F04313">
        <w:rPr>
          <w:rFonts w:cstheme="minorHAnsi"/>
        </w:rPr>
        <w:t xml:space="preserve">duration of therapy and prognosis.  What would be your role as a therapist?  </w:t>
      </w:r>
      <w:r w:rsidR="00B06BD3">
        <w:rPr>
          <w:rFonts w:cstheme="minorHAnsi"/>
          <w:b/>
        </w:rPr>
        <w:t>The case</w:t>
      </w:r>
      <w:r w:rsidRPr="00F04313">
        <w:rPr>
          <w:rFonts w:cstheme="minorHAnsi"/>
          <w:b/>
        </w:rPr>
        <w:t xml:space="preserve"> study should be </w:t>
      </w:r>
      <w:r w:rsidRPr="00F04313">
        <w:rPr>
          <w:rFonts w:cstheme="minorHAnsi"/>
          <w:b/>
          <w:bCs/>
        </w:rPr>
        <w:t>at least 3 pages</w:t>
      </w:r>
      <w:r w:rsidR="00BB2533" w:rsidRPr="00BB2533">
        <w:rPr>
          <w:rFonts w:cstheme="minorHAnsi"/>
          <w:b/>
          <w:bCs/>
        </w:rPr>
        <w:t xml:space="preserve"> </w:t>
      </w:r>
      <w:r w:rsidR="00BB2533" w:rsidRPr="00884B87">
        <w:rPr>
          <w:rFonts w:cstheme="minorHAnsi"/>
          <w:b/>
          <w:bCs/>
        </w:rPr>
        <w:t xml:space="preserve">in length </w:t>
      </w:r>
      <w:r w:rsidR="00BB2533">
        <w:rPr>
          <w:rFonts w:cstheme="minorHAnsi"/>
          <w:b/>
          <w:bCs/>
        </w:rPr>
        <w:t>in content (plus a cover page and reference page)</w:t>
      </w:r>
      <w:r w:rsidRPr="00F04313">
        <w:rPr>
          <w:rFonts w:cstheme="minorHAnsi"/>
          <w:b/>
          <w:bCs/>
        </w:rPr>
        <w:t>.</w:t>
      </w:r>
      <w:r w:rsidR="006C5369">
        <w:rPr>
          <w:rFonts w:cstheme="minorHAnsi"/>
          <w:b/>
          <w:bCs/>
        </w:rPr>
        <w:t xml:space="preserve"> </w:t>
      </w:r>
      <w:r w:rsidR="006C5369" w:rsidRPr="00F23E79">
        <w:rPr>
          <w:rFonts w:cstheme="minorHAnsi"/>
          <w:b/>
        </w:rPr>
        <w:t xml:space="preserve">In addition to the </w:t>
      </w:r>
      <w:r w:rsidR="006C5369">
        <w:rPr>
          <w:rFonts w:cstheme="minorHAnsi"/>
          <w:b/>
        </w:rPr>
        <w:t>3</w:t>
      </w:r>
      <w:r w:rsidR="006C5369" w:rsidRPr="00F23E79">
        <w:rPr>
          <w:rFonts w:cstheme="minorHAnsi"/>
          <w:b/>
        </w:rPr>
        <w:t>-page paper, y</w:t>
      </w:r>
      <w:r w:rsidR="006C5369" w:rsidRPr="00F04313">
        <w:rPr>
          <w:rFonts w:cstheme="minorHAnsi"/>
          <w:b/>
          <w:bCs/>
        </w:rPr>
        <w:t xml:space="preserve">ou </w:t>
      </w:r>
      <w:r w:rsidR="006C5369">
        <w:rPr>
          <w:rFonts w:cstheme="minorHAnsi"/>
          <w:b/>
          <w:bCs/>
        </w:rPr>
        <w:t>must attach the</w:t>
      </w:r>
      <w:r w:rsidR="006C5369" w:rsidRPr="00F04313">
        <w:rPr>
          <w:rFonts w:cstheme="minorHAnsi"/>
          <w:b/>
          <w:bCs/>
        </w:rPr>
        <w:t xml:space="preserve"> family’s Genogram (pg. 78 example) and Minuchin’s structural mapping (pgs. 270-280 exam</w:t>
      </w:r>
      <w:r w:rsidR="006C5369">
        <w:rPr>
          <w:rFonts w:cstheme="minorHAnsi"/>
          <w:b/>
          <w:bCs/>
        </w:rPr>
        <w:t>ple) of the family</w:t>
      </w:r>
      <w:r w:rsidR="006C5369" w:rsidRPr="00F04313">
        <w:rPr>
          <w:rFonts w:cstheme="minorHAnsi"/>
          <w:b/>
          <w:bCs/>
        </w:rPr>
        <w:t>.</w:t>
      </w:r>
    </w:p>
    <w:p w14:paraId="0923EDEB" w14:textId="426AF83C" w:rsidR="00B06BD3" w:rsidRDefault="00B06BD3" w:rsidP="006C5369">
      <w:pPr>
        <w:rPr>
          <w:rFonts w:cstheme="minorHAnsi"/>
          <w:b/>
          <w:bCs/>
        </w:rPr>
      </w:pPr>
    </w:p>
    <w:p w14:paraId="1CC1E18D" w14:textId="7F0D21AF" w:rsidR="00B06BD3" w:rsidRPr="00F04313" w:rsidRDefault="00B06BD3" w:rsidP="006C5369">
      <w:pPr>
        <w:rPr>
          <w:rFonts w:cstheme="minorHAnsi"/>
          <w:b/>
          <w:bCs/>
        </w:rPr>
      </w:pPr>
      <w:proofErr w:type="gramStart"/>
      <w:r>
        <w:rPr>
          <w:rFonts w:cstheme="minorHAnsi"/>
          <w:b/>
          <w:bCs/>
        </w:rPr>
        <w:t>So</w:t>
      </w:r>
      <w:proofErr w:type="gramEnd"/>
      <w:r>
        <w:rPr>
          <w:rFonts w:cstheme="minorHAnsi"/>
          <w:b/>
          <w:bCs/>
        </w:rPr>
        <w:t xml:space="preserve"> the minimum number of pages with cover page, content, references, and maps is 7 pages</w:t>
      </w:r>
    </w:p>
    <w:p w14:paraId="645888F3" w14:textId="77777777" w:rsidR="008C3648" w:rsidRPr="00F04313" w:rsidRDefault="008C3648" w:rsidP="008C3648">
      <w:pPr>
        <w:rPr>
          <w:rFonts w:cstheme="minorHAnsi"/>
          <w:b/>
          <w:bCs/>
        </w:rPr>
      </w:pPr>
    </w:p>
    <w:p w14:paraId="338AB8DB" w14:textId="335CBEB5" w:rsidR="008C3648" w:rsidRPr="00F04313" w:rsidRDefault="00DE2487" w:rsidP="008C3648">
      <w:pPr>
        <w:spacing w:after="200" w:line="276" w:lineRule="auto"/>
        <w:rPr>
          <w:rFonts w:cstheme="minorHAnsi"/>
          <w:u w:val="single"/>
        </w:rPr>
      </w:pPr>
      <w:r>
        <w:rPr>
          <w:rFonts w:cstheme="minorHAnsi"/>
          <w:u w:val="single"/>
        </w:rPr>
        <w:t xml:space="preserve"> </w:t>
      </w:r>
    </w:p>
    <w:p w14:paraId="6BE27695" w14:textId="3F6DDECC" w:rsidR="008C3648" w:rsidRPr="00DE2487" w:rsidRDefault="008C3648" w:rsidP="008C3648">
      <w:pPr>
        <w:rPr>
          <w:rFonts w:cstheme="minorHAnsi"/>
          <w:bCs/>
        </w:rPr>
      </w:pPr>
      <w:r w:rsidRPr="00BD40F0">
        <w:rPr>
          <w:rFonts w:cstheme="minorHAnsi"/>
          <w:b/>
          <w:bCs/>
          <w:u w:val="single"/>
        </w:rPr>
        <w:t>Readings Assignment:</w:t>
      </w:r>
      <w:r w:rsidRPr="00F04313">
        <w:rPr>
          <w:rFonts w:cstheme="minorHAnsi"/>
          <w:b/>
          <w:bCs/>
        </w:rPr>
        <w:t xml:space="preserve"> </w:t>
      </w:r>
      <w:r w:rsidRPr="00F04313">
        <w:rPr>
          <w:rFonts w:cstheme="minorHAnsi"/>
        </w:rPr>
        <w:t xml:space="preserve">During the course of this semester, you will read </w:t>
      </w:r>
      <w:r w:rsidR="00DE2487" w:rsidRPr="00DE2487">
        <w:rPr>
          <w:rFonts w:cstheme="minorHAnsi"/>
          <w:i/>
          <w:iCs/>
        </w:rPr>
        <w:t>Attachment Theory in Practice</w:t>
      </w:r>
      <w:r w:rsidRPr="00F04313">
        <w:rPr>
          <w:rFonts w:cstheme="minorHAnsi"/>
        </w:rPr>
        <w:t xml:space="preserve"> </w:t>
      </w:r>
      <w:r w:rsidR="00DE2487">
        <w:rPr>
          <w:rFonts w:cstheme="minorHAnsi"/>
        </w:rPr>
        <w:t>and write up a four-page book report</w:t>
      </w:r>
      <w:r w:rsidR="00DE2487">
        <w:rPr>
          <w:rFonts w:cstheme="minorHAnsi"/>
          <w:b/>
        </w:rPr>
        <w:t xml:space="preserve">. </w:t>
      </w:r>
      <w:r w:rsidR="00DE2487" w:rsidRPr="00DE2487">
        <w:rPr>
          <w:rFonts w:cstheme="minorHAnsi"/>
          <w:bCs/>
        </w:rPr>
        <w:t xml:space="preserve">How will these techniques help </w:t>
      </w:r>
      <w:r w:rsidR="00DE2487">
        <w:rPr>
          <w:rFonts w:cstheme="minorHAnsi"/>
          <w:bCs/>
        </w:rPr>
        <w:t xml:space="preserve">you </w:t>
      </w:r>
      <w:r w:rsidR="00DE2487" w:rsidRPr="00DE2487">
        <w:rPr>
          <w:rFonts w:cstheme="minorHAnsi"/>
          <w:bCs/>
        </w:rPr>
        <w:t>in working with families and couples?</w:t>
      </w:r>
      <w:r w:rsidR="00DE2487">
        <w:rPr>
          <w:rFonts w:cstheme="minorHAnsi"/>
          <w:bCs/>
        </w:rPr>
        <w:t xml:space="preserve"> What did you learn that was helpful?</w:t>
      </w:r>
      <w:r w:rsidR="00B06BD3">
        <w:rPr>
          <w:rFonts w:cstheme="minorHAnsi"/>
          <w:bCs/>
        </w:rPr>
        <w:t xml:space="preserve"> Please include a cover page</w:t>
      </w:r>
    </w:p>
    <w:p w14:paraId="69EC27D7" w14:textId="77777777" w:rsidR="008C3648" w:rsidRPr="00F04313" w:rsidRDefault="008C3648" w:rsidP="008C3648">
      <w:pPr>
        <w:spacing w:after="200" w:line="276" w:lineRule="auto"/>
        <w:rPr>
          <w:rFonts w:cstheme="minorHAnsi"/>
          <w:u w:val="single"/>
        </w:rPr>
      </w:pPr>
    </w:p>
    <w:p w14:paraId="23C14ABC" w14:textId="77777777" w:rsidR="008C3648" w:rsidRPr="00F04313" w:rsidRDefault="008C3648" w:rsidP="008C3648">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related to marriage and family therapy and write up a </w:t>
      </w:r>
      <w:r w:rsidRPr="00F04313">
        <w:rPr>
          <w:rFonts w:cstheme="minorHAnsi"/>
          <w:b/>
        </w:rPr>
        <w:t>2-page reflection</w:t>
      </w:r>
      <w:r w:rsidRPr="00F04313">
        <w:rPr>
          <w:rFonts w:cstheme="minorHAnsi"/>
        </w:rPr>
        <w:t xml:space="preserve"> on what you saw (incorporating the terms and concepts from the class material into your write-up).  </w:t>
      </w:r>
    </w:p>
    <w:p w14:paraId="495CC9CA" w14:textId="77777777" w:rsidR="008C3648" w:rsidRPr="00F04313" w:rsidRDefault="008C3648" w:rsidP="008C3648">
      <w:pPr>
        <w:rPr>
          <w:rFonts w:cstheme="minorHAnsi"/>
        </w:rPr>
      </w:pPr>
    </w:p>
    <w:p w14:paraId="07B62CC4" w14:textId="314C71FC" w:rsidR="008C3648" w:rsidRPr="00F04313" w:rsidRDefault="008C3648" w:rsidP="008C3648">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during the course of the semester.  The exams consist of objective questions such as multiple choice.  The tests will consist of items from the textbook.  The exam will consist of 40 questions worth 4 points each.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14:paraId="72E021A2" w14:textId="77777777" w:rsidR="008C3648" w:rsidRPr="00F04313" w:rsidRDefault="008C3648" w:rsidP="008C3648">
      <w:pPr>
        <w:rPr>
          <w:rFonts w:cstheme="minorHAnsi"/>
        </w:rPr>
      </w:pPr>
    </w:p>
    <w:p w14:paraId="1B773A2A" w14:textId="641707FA" w:rsidR="008C3648" w:rsidRPr="00F04313" w:rsidRDefault="008C3648" w:rsidP="008C3648">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consist of objective questions such as multiple choice.  The tests will consist of items from the textbook.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14:paraId="47FF2FE7" w14:textId="77777777" w:rsidR="008C3648" w:rsidRDefault="008C3648" w:rsidP="008C3648">
      <w:pPr>
        <w:rPr>
          <w:rFonts w:cstheme="minorHAnsi"/>
        </w:rPr>
      </w:pPr>
    </w:p>
    <w:p w14:paraId="560DAE08" w14:textId="77777777" w:rsidR="008C3648" w:rsidRPr="00F04313" w:rsidRDefault="008C3648" w:rsidP="008C3648">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8C3648" w:rsidRPr="00F04313" w14:paraId="791A14F1" w14:textId="77777777" w:rsidTr="00755BFE">
        <w:trPr>
          <w:jc w:val="center"/>
        </w:trPr>
        <w:tc>
          <w:tcPr>
            <w:tcW w:w="3448" w:type="dxa"/>
            <w:shd w:val="pct5" w:color="D9D9D9" w:themeColor="background1" w:themeShade="D9" w:fill="auto"/>
          </w:tcPr>
          <w:p w14:paraId="65DA3DDF" w14:textId="77777777" w:rsidR="008C3648" w:rsidRPr="00F04313" w:rsidRDefault="008C3648" w:rsidP="00755BFE">
            <w:pPr>
              <w:jc w:val="center"/>
              <w:rPr>
                <w:rFonts w:cstheme="minorHAnsi"/>
                <w:b/>
              </w:rPr>
            </w:pPr>
            <w:r w:rsidRPr="00F04313">
              <w:rPr>
                <w:rFonts w:cstheme="minorHAnsi"/>
                <w:b/>
              </w:rPr>
              <w:t>Assignments</w:t>
            </w:r>
          </w:p>
        </w:tc>
        <w:tc>
          <w:tcPr>
            <w:tcW w:w="3591" w:type="dxa"/>
            <w:shd w:val="pct5" w:color="D9D9D9" w:themeColor="background1" w:themeShade="D9" w:fill="auto"/>
          </w:tcPr>
          <w:p w14:paraId="00849378" w14:textId="77777777" w:rsidR="008C3648" w:rsidRPr="00F04313" w:rsidRDefault="008C3648" w:rsidP="00755BFE">
            <w:pPr>
              <w:jc w:val="center"/>
              <w:rPr>
                <w:rFonts w:cstheme="minorHAnsi"/>
                <w:b/>
              </w:rPr>
            </w:pPr>
            <w:r w:rsidRPr="00F04313">
              <w:rPr>
                <w:rFonts w:cstheme="minorHAnsi"/>
                <w:b/>
              </w:rPr>
              <w:t>Total Points for Assignment</w:t>
            </w:r>
          </w:p>
        </w:tc>
      </w:tr>
      <w:tr w:rsidR="00C97204" w:rsidRPr="00F04313" w14:paraId="2598E61F" w14:textId="77777777" w:rsidTr="00755BFE">
        <w:trPr>
          <w:jc w:val="center"/>
        </w:trPr>
        <w:tc>
          <w:tcPr>
            <w:tcW w:w="3448" w:type="dxa"/>
            <w:shd w:val="pct5" w:color="D9D9D9" w:themeColor="background1" w:themeShade="D9" w:fill="auto"/>
          </w:tcPr>
          <w:p w14:paraId="5BC231D7" w14:textId="1B9E1D6E" w:rsidR="00C97204" w:rsidRPr="00F04313" w:rsidRDefault="00C97204" w:rsidP="00755BFE">
            <w:pPr>
              <w:jc w:val="center"/>
              <w:rPr>
                <w:rFonts w:cstheme="minorHAnsi"/>
                <w:b/>
              </w:rPr>
            </w:pPr>
            <w:r>
              <w:rPr>
                <w:rFonts w:cstheme="minorHAnsi"/>
                <w:b/>
              </w:rPr>
              <w:t>Introduce self-required</w:t>
            </w:r>
          </w:p>
        </w:tc>
        <w:tc>
          <w:tcPr>
            <w:tcW w:w="3591" w:type="dxa"/>
            <w:shd w:val="pct5" w:color="D9D9D9" w:themeColor="background1" w:themeShade="D9" w:fill="auto"/>
          </w:tcPr>
          <w:p w14:paraId="43FEEB62" w14:textId="77889F39" w:rsidR="00C97204" w:rsidRPr="00F04313" w:rsidRDefault="00C97204" w:rsidP="00755BFE">
            <w:pPr>
              <w:jc w:val="center"/>
              <w:rPr>
                <w:rFonts w:cstheme="minorHAnsi"/>
                <w:b/>
              </w:rPr>
            </w:pPr>
            <w:r>
              <w:rPr>
                <w:rFonts w:cstheme="minorHAnsi"/>
                <w:b/>
              </w:rPr>
              <w:t>0</w:t>
            </w:r>
          </w:p>
        </w:tc>
      </w:tr>
      <w:tr w:rsidR="008C3648" w:rsidRPr="00F04313" w14:paraId="6E0892F0" w14:textId="77777777" w:rsidTr="00755BFE">
        <w:trPr>
          <w:jc w:val="center"/>
        </w:trPr>
        <w:tc>
          <w:tcPr>
            <w:tcW w:w="3448" w:type="dxa"/>
            <w:shd w:val="clear" w:color="auto" w:fill="auto"/>
            <w:vAlign w:val="center"/>
          </w:tcPr>
          <w:p w14:paraId="78A26426" w14:textId="77777777" w:rsidR="008C3648" w:rsidRPr="00F04313" w:rsidRDefault="008C3648" w:rsidP="00755BFE">
            <w:pPr>
              <w:rPr>
                <w:rFonts w:cstheme="minorHAnsi"/>
              </w:rPr>
            </w:pPr>
            <w:r w:rsidRPr="00F04313">
              <w:rPr>
                <w:rFonts w:cstheme="minorHAnsi"/>
                <w:b/>
                <w:bCs/>
              </w:rPr>
              <w:t>Personal Family Problem</w:t>
            </w:r>
          </w:p>
        </w:tc>
        <w:tc>
          <w:tcPr>
            <w:tcW w:w="3591" w:type="dxa"/>
            <w:shd w:val="clear" w:color="auto" w:fill="auto"/>
            <w:vAlign w:val="center"/>
          </w:tcPr>
          <w:p w14:paraId="08E90244" w14:textId="03B35608" w:rsidR="008C3648" w:rsidRPr="00F04313" w:rsidRDefault="008C3648" w:rsidP="00755BFE">
            <w:pPr>
              <w:jc w:val="center"/>
              <w:rPr>
                <w:rFonts w:cstheme="minorHAnsi"/>
                <w:b/>
              </w:rPr>
            </w:pPr>
            <w:r w:rsidRPr="00F04313">
              <w:rPr>
                <w:rFonts w:cstheme="minorHAnsi"/>
                <w:b/>
              </w:rPr>
              <w:t>1</w:t>
            </w:r>
            <w:r w:rsidR="00EA6BFD">
              <w:rPr>
                <w:rFonts w:cstheme="minorHAnsi"/>
                <w:b/>
              </w:rPr>
              <w:t>4</w:t>
            </w:r>
            <w:r w:rsidRPr="00F04313">
              <w:rPr>
                <w:rFonts w:cstheme="minorHAnsi"/>
                <w:b/>
              </w:rPr>
              <w:t>0</w:t>
            </w:r>
          </w:p>
        </w:tc>
      </w:tr>
      <w:tr w:rsidR="008C3648" w:rsidRPr="00F04313" w14:paraId="511F4415" w14:textId="77777777" w:rsidTr="00755BFE">
        <w:trPr>
          <w:jc w:val="center"/>
        </w:trPr>
        <w:tc>
          <w:tcPr>
            <w:tcW w:w="3448" w:type="dxa"/>
            <w:shd w:val="clear" w:color="auto" w:fill="auto"/>
            <w:vAlign w:val="center"/>
          </w:tcPr>
          <w:p w14:paraId="59F9EFC8" w14:textId="77777777" w:rsidR="008C3648" w:rsidRPr="00F04313" w:rsidRDefault="008C3648" w:rsidP="00755BFE">
            <w:pPr>
              <w:rPr>
                <w:rFonts w:cstheme="minorHAnsi"/>
              </w:rPr>
            </w:pPr>
            <w:r w:rsidRPr="00F04313">
              <w:rPr>
                <w:rFonts w:cstheme="minorHAnsi"/>
                <w:b/>
                <w:bCs/>
              </w:rPr>
              <w:t>Case Study</w:t>
            </w:r>
          </w:p>
        </w:tc>
        <w:tc>
          <w:tcPr>
            <w:tcW w:w="3591" w:type="dxa"/>
            <w:shd w:val="clear" w:color="auto" w:fill="auto"/>
            <w:vAlign w:val="center"/>
          </w:tcPr>
          <w:p w14:paraId="6470A964" w14:textId="77777777" w:rsidR="008C3648" w:rsidRPr="00F04313" w:rsidRDefault="008C3648" w:rsidP="00755BFE">
            <w:pPr>
              <w:jc w:val="center"/>
              <w:rPr>
                <w:rFonts w:cstheme="minorHAnsi"/>
                <w:b/>
              </w:rPr>
            </w:pPr>
            <w:r w:rsidRPr="00F04313">
              <w:rPr>
                <w:rFonts w:cstheme="minorHAnsi"/>
                <w:b/>
              </w:rPr>
              <w:t>100</w:t>
            </w:r>
          </w:p>
        </w:tc>
      </w:tr>
      <w:tr w:rsidR="008C3648" w:rsidRPr="00F04313" w14:paraId="22ED4392" w14:textId="77777777" w:rsidTr="00755BFE">
        <w:trPr>
          <w:jc w:val="center"/>
        </w:trPr>
        <w:tc>
          <w:tcPr>
            <w:tcW w:w="3448" w:type="dxa"/>
            <w:shd w:val="clear" w:color="auto" w:fill="auto"/>
            <w:vAlign w:val="center"/>
          </w:tcPr>
          <w:p w14:paraId="3783C2E7" w14:textId="130353A6" w:rsidR="008C3648" w:rsidRPr="00F04313" w:rsidRDefault="008C3648" w:rsidP="00755BFE">
            <w:pPr>
              <w:rPr>
                <w:rFonts w:cstheme="minorHAnsi"/>
              </w:rPr>
            </w:pPr>
            <w:r w:rsidRPr="00F04313">
              <w:rPr>
                <w:rFonts w:cstheme="minorHAnsi"/>
                <w:b/>
                <w:bCs/>
              </w:rPr>
              <w:t>Readings Assignment</w:t>
            </w:r>
            <w:r w:rsidR="00A31DC3">
              <w:rPr>
                <w:rFonts w:cstheme="minorHAnsi"/>
                <w:b/>
                <w:bCs/>
              </w:rPr>
              <w:t xml:space="preserve"> Report</w:t>
            </w:r>
          </w:p>
        </w:tc>
        <w:tc>
          <w:tcPr>
            <w:tcW w:w="3591" w:type="dxa"/>
            <w:shd w:val="clear" w:color="auto" w:fill="auto"/>
            <w:vAlign w:val="center"/>
          </w:tcPr>
          <w:p w14:paraId="54D8F9A0" w14:textId="08873FA2" w:rsidR="008C3648" w:rsidRPr="00F04313" w:rsidRDefault="008C3648" w:rsidP="00755BFE">
            <w:pPr>
              <w:jc w:val="center"/>
              <w:rPr>
                <w:rFonts w:cstheme="minorHAnsi"/>
                <w:b/>
              </w:rPr>
            </w:pPr>
            <w:r w:rsidRPr="00F04313">
              <w:rPr>
                <w:rFonts w:cstheme="minorHAnsi"/>
                <w:b/>
              </w:rPr>
              <w:t>1</w:t>
            </w:r>
            <w:r w:rsidR="00EA6BFD">
              <w:rPr>
                <w:rFonts w:cstheme="minorHAnsi"/>
                <w:b/>
              </w:rPr>
              <w:t>4</w:t>
            </w:r>
            <w:r w:rsidRPr="00F04313">
              <w:rPr>
                <w:rFonts w:cstheme="minorHAnsi"/>
                <w:b/>
              </w:rPr>
              <w:t>0</w:t>
            </w:r>
          </w:p>
        </w:tc>
      </w:tr>
      <w:tr w:rsidR="008C3648" w:rsidRPr="00F04313" w14:paraId="2FEF11D4" w14:textId="77777777" w:rsidTr="00755BFE">
        <w:trPr>
          <w:jc w:val="center"/>
        </w:trPr>
        <w:tc>
          <w:tcPr>
            <w:tcW w:w="3448" w:type="dxa"/>
            <w:shd w:val="clear" w:color="auto" w:fill="auto"/>
            <w:vAlign w:val="center"/>
          </w:tcPr>
          <w:p w14:paraId="034606B8" w14:textId="7A662FAB" w:rsidR="008C3648" w:rsidRPr="00F04313" w:rsidRDefault="008C3648" w:rsidP="00755BFE">
            <w:pPr>
              <w:rPr>
                <w:rFonts w:ascii="Cambria Math" w:hAnsi="Cambria Math" w:cstheme="minorHAnsi"/>
                <w:oMath/>
              </w:rPr>
            </w:pPr>
            <w:r w:rsidRPr="00F04313">
              <w:rPr>
                <w:rFonts w:cstheme="minorHAnsi"/>
                <w:b/>
                <w:bCs/>
              </w:rPr>
              <w:t>Video Review Assignment</w:t>
            </w:r>
            <w:r w:rsidR="005B44FA">
              <w:rPr>
                <w:rFonts w:eastAsiaTheme="minorEastAsia" w:cstheme="minorHAnsi"/>
                <w:b/>
                <w:bCs/>
              </w:rPr>
              <w:t xml:space="preserve"> Report</w:t>
            </w:r>
          </w:p>
        </w:tc>
        <w:tc>
          <w:tcPr>
            <w:tcW w:w="3591" w:type="dxa"/>
            <w:shd w:val="clear" w:color="auto" w:fill="auto"/>
            <w:vAlign w:val="center"/>
          </w:tcPr>
          <w:p w14:paraId="307C69AE" w14:textId="77777777" w:rsidR="008C3648" w:rsidRPr="00F04313" w:rsidRDefault="008C3648" w:rsidP="00755BFE">
            <w:pPr>
              <w:jc w:val="center"/>
              <w:rPr>
                <w:rFonts w:ascii="Cambria Math" w:hAnsi="Cambria Math" w:cstheme="minorHAnsi"/>
                <w:oMath/>
              </w:rPr>
            </w:pPr>
            <w:r w:rsidRPr="00F04313">
              <w:rPr>
                <w:rFonts w:cstheme="minorHAnsi"/>
                <w:b/>
              </w:rPr>
              <w:t>100</w:t>
            </w:r>
          </w:p>
        </w:tc>
      </w:tr>
      <w:tr w:rsidR="008C3648" w:rsidRPr="00F04313" w14:paraId="3D35C9AE" w14:textId="77777777" w:rsidTr="00755BFE">
        <w:trPr>
          <w:jc w:val="center"/>
        </w:trPr>
        <w:tc>
          <w:tcPr>
            <w:tcW w:w="3448" w:type="dxa"/>
            <w:shd w:val="clear" w:color="auto" w:fill="auto"/>
            <w:vAlign w:val="center"/>
          </w:tcPr>
          <w:p w14:paraId="018BC5CA" w14:textId="77777777" w:rsidR="008C3648" w:rsidRPr="00F04313" w:rsidRDefault="008C3648" w:rsidP="00755BFE">
            <w:pPr>
              <w:rPr>
                <w:rFonts w:cstheme="minorHAnsi"/>
              </w:rPr>
            </w:pPr>
            <w:r w:rsidRPr="00F04313">
              <w:rPr>
                <w:rFonts w:cstheme="minorHAnsi"/>
                <w:b/>
              </w:rPr>
              <w:t>Exam One</w:t>
            </w:r>
          </w:p>
        </w:tc>
        <w:tc>
          <w:tcPr>
            <w:tcW w:w="3591" w:type="dxa"/>
            <w:shd w:val="clear" w:color="auto" w:fill="auto"/>
            <w:vAlign w:val="center"/>
          </w:tcPr>
          <w:p w14:paraId="6A2F8CB4" w14:textId="77777777" w:rsidR="008C3648" w:rsidRPr="00F04313" w:rsidRDefault="008C3648" w:rsidP="00755BFE">
            <w:pPr>
              <w:jc w:val="center"/>
              <w:rPr>
                <w:rFonts w:cstheme="minorHAnsi"/>
                <w:b/>
              </w:rPr>
            </w:pPr>
            <w:r w:rsidRPr="00F04313">
              <w:rPr>
                <w:rFonts w:cstheme="minorHAnsi"/>
                <w:b/>
              </w:rPr>
              <w:t>160</w:t>
            </w:r>
          </w:p>
        </w:tc>
      </w:tr>
      <w:tr w:rsidR="008C3648" w:rsidRPr="00F04313" w14:paraId="1F10A09A" w14:textId="77777777" w:rsidTr="00755BFE">
        <w:trPr>
          <w:jc w:val="center"/>
        </w:trPr>
        <w:tc>
          <w:tcPr>
            <w:tcW w:w="3448" w:type="dxa"/>
            <w:shd w:val="clear" w:color="auto" w:fill="auto"/>
            <w:vAlign w:val="center"/>
          </w:tcPr>
          <w:p w14:paraId="5386F9EB" w14:textId="77777777" w:rsidR="008C3648" w:rsidRPr="00F04313" w:rsidRDefault="008C3648" w:rsidP="00755BFE">
            <w:pPr>
              <w:rPr>
                <w:rFonts w:cstheme="minorHAnsi"/>
              </w:rPr>
            </w:pPr>
            <w:r w:rsidRPr="00F04313">
              <w:rPr>
                <w:rFonts w:cstheme="minorHAnsi"/>
                <w:b/>
              </w:rPr>
              <w:t>Exam Two</w:t>
            </w:r>
          </w:p>
        </w:tc>
        <w:tc>
          <w:tcPr>
            <w:tcW w:w="3591" w:type="dxa"/>
            <w:shd w:val="clear" w:color="auto" w:fill="auto"/>
            <w:vAlign w:val="center"/>
          </w:tcPr>
          <w:p w14:paraId="7C2E80D0" w14:textId="77777777" w:rsidR="008C3648" w:rsidRPr="00F04313" w:rsidRDefault="008C3648" w:rsidP="00755BFE">
            <w:pPr>
              <w:jc w:val="center"/>
              <w:rPr>
                <w:rFonts w:cstheme="minorHAnsi"/>
                <w:b/>
              </w:rPr>
            </w:pPr>
            <w:r w:rsidRPr="00F04313">
              <w:rPr>
                <w:rFonts w:cstheme="minorHAnsi"/>
                <w:b/>
              </w:rPr>
              <w:t>160</w:t>
            </w:r>
          </w:p>
        </w:tc>
      </w:tr>
      <w:tr w:rsidR="008C3648" w:rsidRPr="00F04313" w14:paraId="2B5FDC00" w14:textId="77777777" w:rsidTr="00755BFE">
        <w:trPr>
          <w:jc w:val="center"/>
        </w:trPr>
        <w:tc>
          <w:tcPr>
            <w:tcW w:w="3448" w:type="dxa"/>
            <w:shd w:val="clear" w:color="auto" w:fill="auto"/>
            <w:vAlign w:val="center"/>
          </w:tcPr>
          <w:p w14:paraId="5BEE034B" w14:textId="77777777" w:rsidR="008C3648" w:rsidRPr="00F04313" w:rsidRDefault="008C3648" w:rsidP="00755BFE">
            <w:pPr>
              <w:rPr>
                <w:rFonts w:cstheme="minorHAnsi"/>
              </w:rPr>
            </w:pPr>
            <w:r w:rsidRPr="00F04313">
              <w:rPr>
                <w:rFonts w:cstheme="minorHAnsi"/>
                <w:b/>
              </w:rPr>
              <w:t>Final Exam</w:t>
            </w:r>
          </w:p>
        </w:tc>
        <w:tc>
          <w:tcPr>
            <w:tcW w:w="3591" w:type="dxa"/>
            <w:shd w:val="clear" w:color="auto" w:fill="auto"/>
            <w:vAlign w:val="center"/>
          </w:tcPr>
          <w:p w14:paraId="55013BCC" w14:textId="77777777" w:rsidR="008C3648" w:rsidRPr="00F04313" w:rsidRDefault="008C3648" w:rsidP="00755BFE">
            <w:pPr>
              <w:jc w:val="center"/>
              <w:rPr>
                <w:rFonts w:cstheme="minorHAnsi"/>
                <w:b/>
              </w:rPr>
            </w:pPr>
            <w:r w:rsidRPr="00F04313">
              <w:rPr>
                <w:rFonts w:cstheme="minorHAnsi"/>
                <w:b/>
              </w:rPr>
              <w:t>200</w:t>
            </w:r>
          </w:p>
        </w:tc>
      </w:tr>
    </w:tbl>
    <w:p w14:paraId="1787AC24" w14:textId="77777777" w:rsidR="008C3648" w:rsidRPr="00F04313" w:rsidRDefault="008C3648" w:rsidP="008C3648">
      <w:pPr>
        <w:rPr>
          <w:rFonts w:cstheme="minorHAnsi"/>
        </w:rPr>
      </w:pPr>
    </w:p>
    <w:p w14:paraId="4AE3A723" w14:textId="77777777" w:rsidR="008C3648" w:rsidRPr="00F04313" w:rsidRDefault="008C3648" w:rsidP="008C3648">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900</w:t>
      </w:r>
      <w:r w:rsidRPr="00F04313">
        <w:rPr>
          <w:rFonts w:cstheme="minorHAnsi"/>
        </w:rPr>
        <w:tab/>
      </w:r>
      <w:r w:rsidR="00E62FD0">
        <w:rPr>
          <w:rFonts w:cstheme="minorHAnsi"/>
        </w:rPr>
        <w:t xml:space="preserve"> is an </w:t>
      </w:r>
      <w:r w:rsidRPr="00F04313">
        <w:rPr>
          <w:rFonts w:cstheme="minorHAnsi"/>
        </w:rPr>
        <w:t>“A”</w:t>
      </w:r>
    </w:p>
    <w:p w14:paraId="1A8FBD30" w14:textId="77777777" w:rsidR="008C3648" w:rsidRPr="00F04313" w:rsidRDefault="008C3648" w:rsidP="008C3648">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800</w:t>
      </w:r>
      <w:r w:rsidRPr="00F04313">
        <w:rPr>
          <w:rFonts w:cstheme="minorHAnsi"/>
        </w:rPr>
        <w:tab/>
      </w:r>
      <w:r w:rsidR="00E62FD0">
        <w:rPr>
          <w:rFonts w:cstheme="minorHAnsi"/>
        </w:rPr>
        <w:t xml:space="preserve"> is a </w:t>
      </w:r>
      <w:r w:rsidRPr="00F04313">
        <w:rPr>
          <w:rFonts w:cstheme="minorHAnsi"/>
        </w:rPr>
        <w:t>“B”</w:t>
      </w:r>
    </w:p>
    <w:p w14:paraId="17599B41" w14:textId="77777777" w:rsidR="008C3648" w:rsidRPr="00F04313" w:rsidRDefault="008C3648" w:rsidP="008C3648">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700</w:t>
      </w:r>
      <w:r w:rsidRPr="00F04313">
        <w:rPr>
          <w:rFonts w:cstheme="minorHAnsi"/>
        </w:rPr>
        <w:tab/>
      </w:r>
      <w:r w:rsidR="00E62FD0">
        <w:rPr>
          <w:rFonts w:cstheme="minorHAnsi"/>
        </w:rPr>
        <w:t xml:space="preserve"> is a </w:t>
      </w:r>
      <w:r w:rsidRPr="00F04313">
        <w:rPr>
          <w:rFonts w:cstheme="minorHAnsi"/>
        </w:rPr>
        <w:t>“C”</w:t>
      </w:r>
    </w:p>
    <w:p w14:paraId="63A5C4A8" w14:textId="77777777" w:rsidR="008C3648" w:rsidRPr="00F04313" w:rsidRDefault="008C3648" w:rsidP="008C3648">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600</w:t>
      </w:r>
      <w:r w:rsidRPr="00F04313">
        <w:rPr>
          <w:rFonts w:cstheme="minorHAnsi"/>
        </w:rPr>
        <w:tab/>
      </w:r>
      <w:r w:rsidR="0072295F">
        <w:rPr>
          <w:rFonts w:cstheme="minorHAnsi"/>
        </w:rPr>
        <w:t xml:space="preserve"> </w:t>
      </w:r>
      <w:r w:rsidR="00E62FD0">
        <w:rPr>
          <w:rFonts w:cstheme="minorHAnsi"/>
        </w:rPr>
        <w:t xml:space="preserve">is a </w:t>
      </w:r>
      <w:r w:rsidRPr="00F04313">
        <w:rPr>
          <w:rFonts w:cstheme="minorHAnsi"/>
        </w:rPr>
        <w:t>“D”</w:t>
      </w:r>
    </w:p>
    <w:p w14:paraId="69765C23" w14:textId="77777777" w:rsidR="008C3648" w:rsidRPr="00F04313" w:rsidRDefault="008C3648" w:rsidP="009041FB">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sidR="00E62FD0">
        <w:rPr>
          <w:rFonts w:cstheme="minorHAnsi"/>
        </w:rPr>
        <w:t xml:space="preserve"> </w:t>
      </w:r>
      <w:r w:rsidRPr="00F04313">
        <w:rPr>
          <w:rFonts w:cstheme="minorHAnsi"/>
        </w:rPr>
        <w:t>-</w:t>
      </w:r>
      <w:r w:rsidR="00E62FD0">
        <w:rPr>
          <w:rFonts w:cstheme="minorHAnsi"/>
        </w:rPr>
        <w:t xml:space="preserve"> </w:t>
      </w:r>
      <w:r w:rsidR="00532FED">
        <w:rPr>
          <w:rFonts w:cstheme="minorHAnsi"/>
        </w:rPr>
        <w:t>zero</w:t>
      </w:r>
      <w:r w:rsidRPr="00F04313">
        <w:rPr>
          <w:rFonts w:cstheme="minorHAnsi"/>
        </w:rPr>
        <w:t xml:space="preserve"> </w:t>
      </w:r>
      <w:r w:rsidR="00E62FD0">
        <w:rPr>
          <w:rFonts w:cstheme="minorHAnsi"/>
        </w:rPr>
        <w:t>is an “</w:t>
      </w:r>
      <w:r w:rsidRPr="00F04313">
        <w:rPr>
          <w:rFonts w:cstheme="minorHAnsi"/>
        </w:rPr>
        <w:t>F”</w:t>
      </w:r>
    </w:p>
    <w:permEnd w:id="863717114"/>
    <w:p w14:paraId="7CB99542"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6A0106A" w14:textId="77777777"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A2B40E"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F23E79" w:rsidRPr="00F04313" w14:paraId="3BA1D6A4" w14:textId="77777777" w:rsidTr="00094093">
        <w:tc>
          <w:tcPr>
            <w:tcW w:w="4308" w:type="dxa"/>
            <w:tcBorders>
              <w:top w:val="single" w:sz="4" w:space="0" w:color="auto"/>
              <w:left w:val="single" w:sz="4" w:space="0" w:color="auto"/>
              <w:bottom w:val="single" w:sz="4" w:space="0" w:color="auto"/>
              <w:right w:val="single" w:sz="4" w:space="0" w:color="auto"/>
            </w:tcBorders>
          </w:tcPr>
          <w:p w14:paraId="7DE27F88" w14:textId="77777777" w:rsidR="00F23E79" w:rsidRPr="00F04313" w:rsidRDefault="00F23E79" w:rsidP="00755BFE">
            <w:pPr>
              <w:spacing w:before="100" w:beforeAutospacing="1" w:after="100" w:afterAutospacing="1"/>
              <w:rPr>
                <w:rFonts w:cstheme="minorHAnsi"/>
                <w:b/>
                <w:bCs/>
                <w:color w:val="000000"/>
                <w:highlight w:val="yellow"/>
              </w:rPr>
            </w:pPr>
            <w:permStart w:id="1019357114" w:edGrp="everyone"/>
            <w:r w:rsidRPr="00F04313">
              <w:rPr>
                <w:rFonts w:cstheme="minorHAnsi"/>
                <w:b/>
                <w:bCs/>
                <w:color w:val="000000"/>
                <w:highlight w:val="yellow"/>
              </w:rPr>
              <w:t xml:space="preserve">Date Due </w:t>
            </w:r>
          </w:p>
        </w:tc>
        <w:tc>
          <w:tcPr>
            <w:tcW w:w="3157" w:type="dxa"/>
            <w:tcBorders>
              <w:top w:val="single" w:sz="4" w:space="0" w:color="auto"/>
              <w:left w:val="single" w:sz="4" w:space="0" w:color="auto"/>
              <w:bottom w:val="single" w:sz="4" w:space="0" w:color="auto"/>
              <w:right w:val="single" w:sz="4" w:space="0" w:color="auto"/>
            </w:tcBorders>
          </w:tcPr>
          <w:p w14:paraId="75438DBF" w14:textId="77777777" w:rsidR="00F23E79" w:rsidRPr="00F04313" w:rsidRDefault="00F23E79" w:rsidP="00755BFE">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4E3D58" w:rsidRPr="00F04313" w14:paraId="6062B60A" w14:textId="77777777" w:rsidTr="00094093">
        <w:tc>
          <w:tcPr>
            <w:tcW w:w="4308" w:type="dxa"/>
            <w:tcBorders>
              <w:top w:val="single" w:sz="4" w:space="0" w:color="auto"/>
              <w:left w:val="single" w:sz="4" w:space="0" w:color="auto"/>
              <w:bottom w:val="single" w:sz="4" w:space="0" w:color="auto"/>
              <w:right w:val="single" w:sz="4" w:space="0" w:color="auto"/>
            </w:tcBorders>
          </w:tcPr>
          <w:p w14:paraId="05E77416" w14:textId="533E9176" w:rsidR="004E3D58" w:rsidRPr="00F04313" w:rsidRDefault="004E3D58" w:rsidP="00755BFE">
            <w:pPr>
              <w:spacing w:before="100" w:beforeAutospacing="1" w:after="100" w:afterAutospacing="1"/>
              <w:rPr>
                <w:rFonts w:cstheme="minorHAnsi"/>
                <w:b/>
                <w:bCs/>
                <w:color w:val="000000"/>
                <w:highlight w:val="yellow"/>
              </w:rPr>
            </w:pPr>
            <w:r>
              <w:rPr>
                <w:rFonts w:cstheme="minorHAnsi"/>
                <w:b/>
                <w:bCs/>
                <w:color w:val="000000"/>
                <w:highlight w:val="yellow"/>
              </w:rPr>
              <w:t>August 11</w:t>
            </w:r>
          </w:p>
        </w:tc>
        <w:tc>
          <w:tcPr>
            <w:tcW w:w="3157" w:type="dxa"/>
            <w:tcBorders>
              <w:top w:val="single" w:sz="4" w:space="0" w:color="auto"/>
              <w:left w:val="single" w:sz="4" w:space="0" w:color="auto"/>
              <w:bottom w:val="single" w:sz="4" w:space="0" w:color="auto"/>
              <w:right w:val="single" w:sz="4" w:space="0" w:color="auto"/>
            </w:tcBorders>
          </w:tcPr>
          <w:p w14:paraId="1B5D2BB6" w14:textId="6D059094" w:rsidR="004E3D58" w:rsidRPr="00F04313" w:rsidRDefault="004E3D58" w:rsidP="00755BFE">
            <w:pPr>
              <w:spacing w:before="100" w:beforeAutospacing="1" w:after="100" w:afterAutospacing="1"/>
              <w:rPr>
                <w:rFonts w:cstheme="minorHAnsi"/>
                <w:b/>
                <w:bCs/>
                <w:color w:val="000000"/>
                <w:highlight w:val="yellow"/>
              </w:rPr>
            </w:pPr>
            <w:r>
              <w:rPr>
                <w:rFonts w:cstheme="minorHAnsi"/>
                <w:b/>
                <w:bCs/>
                <w:color w:val="000000"/>
                <w:highlight w:val="yellow"/>
              </w:rPr>
              <w:t>Your introduction</w:t>
            </w:r>
          </w:p>
        </w:tc>
      </w:tr>
      <w:tr w:rsidR="00F23E79" w:rsidRPr="00F04313" w14:paraId="2287B32C" w14:textId="77777777" w:rsidTr="00094093">
        <w:tc>
          <w:tcPr>
            <w:tcW w:w="4308" w:type="dxa"/>
            <w:tcBorders>
              <w:top w:val="single" w:sz="4" w:space="0" w:color="auto"/>
              <w:left w:val="single" w:sz="4" w:space="0" w:color="auto"/>
              <w:bottom w:val="single" w:sz="4" w:space="0" w:color="auto"/>
              <w:right w:val="single" w:sz="4" w:space="0" w:color="auto"/>
            </w:tcBorders>
          </w:tcPr>
          <w:p w14:paraId="4AB42DF7" w14:textId="45E836DB" w:rsidR="00F23E79" w:rsidRPr="00F04313" w:rsidRDefault="004E3D58" w:rsidP="002B4504">
            <w:pPr>
              <w:spacing w:before="100" w:beforeAutospacing="1" w:after="100" w:afterAutospacing="1"/>
              <w:rPr>
                <w:rFonts w:cstheme="minorHAnsi"/>
                <w:b/>
                <w:color w:val="000000"/>
              </w:rPr>
            </w:pPr>
            <w:r>
              <w:rPr>
                <w:rFonts w:cstheme="minorHAnsi"/>
                <w:b/>
                <w:color w:val="000000"/>
              </w:rPr>
              <w:t>August 20</w:t>
            </w:r>
          </w:p>
        </w:tc>
        <w:tc>
          <w:tcPr>
            <w:tcW w:w="3157" w:type="dxa"/>
            <w:tcBorders>
              <w:top w:val="single" w:sz="4" w:space="0" w:color="auto"/>
              <w:left w:val="single" w:sz="4" w:space="0" w:color="auto"/>
              <w:bottom w:val="single" w:sz="4" w:space="0" w:color="auto"/>
              <w:right w:val="single" w:sz="4" w:space="0" w:color="auto"/>
            </w:tcBorders>
          </w:tcPr>
          <w:p w14:paraId="7D543524"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F23E79" w:rsidRPr="00F04313" w14:paraId="0FA007C7" w14:textId="77777777" w:rsidTr="00094093">
        <w:tc>
          <w:tcPr>
            <w:tcW w:w="4308" w:type="dxa"/>
            <w:tcBorders>
              <w:top w:val="single" w:sz="4" w:space="0" w:color="auto"/>
              <w:left w:val="single" w:sz="4" w:space="0" w:color="auto"/>
              <w:bottom w:val="single" w:sz="4" w:space="0" w:color="auto"/>
              <w:right w:val="single" w:sz="4" w:space="0" w:color="auto"/>
            </w:tcBorders>
          </w:tcPr>
          <w:p w14:paraId="4AF153A9" w14:textId="51940BB9" w:rsidR="00496461" w:rsidRPr="00F04313" w:rsidRDefault="004E3D58" w:rsidP="002B4504">
            <w:pPr>
              <w:spacing w:before="100" w:beforeAutospacing="1" w:after="100" w:afterAutospacing="1"/>
              <w:rPr>
                <w:rFonts w:cstheme="minorHAnsi"/>
                <w:b/>
                <w:bCs/>
                <w:color w:val="000000" w:themeColor="text1"/>
              </w:rPr>
            </w:pPr>
            <w:r>
              <w:rPr>
                <w:rFonts w:cstheme="minorHAnsi"/>
                <w:b/>
                <w:bCs/>
                <w:color w:val="000000" w:themeColor="text1"/>
              </w:rPr>
              <w:t>August 27</w:t>
            </w:r>
          </w:p>
        </w:tc>
        <w:tc>
          <w:tcPr>
            <w:tcW w:w="3157" w:type="dxa"/>
            <w:tcBorders>
              <w:top w:val="single" w:sz="4" w:space="0" w:color="auto"/>
              <w:left w:val="single" w:sz="4" w:space="0" w:color="auto"/>
              <w:bottom w:val="single" w:sz="4" w:space="0" w:color="auto"/>
              <w:right w:val="single" w:sz="4" w:space="0" w:color="auto"/>
            </w:tcBorders>
          </w:tcPr>
          <w:p w14:paraId="27234879"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Case Study</w:t>
            </w:r>
          </w:p>
        </w:tc>
      </w:tr>
      <w:tr w:rsidR="00F23E79" w:rsidRPr="00F04313" w14:paraId="7FEC22BF" w14:textId="77777777" w:rsidTr="00755BFE">
        <w:tc>
          <w:tcPr>
            <w:tcW w:w="4308" w:type="dxa"/>
            <w:tcBorders>
              <w:top w:val="single" w:sz="4" w:space="0" w:color="auto"/>
              <w:left w:val="single" w:sz="4" w:space="0" w:color="auto"/>
              <w:bottom w:val="single" w:sz="4" w:space="0" w:color="auto"/>
              <w:right w:val="single" w:sz="4" w:space="0" w:color="auto"/>
            </w:tcBorders>
          </w:tcPr>
          <w:p w14:paraId="09570B27" w14:textId="1F9F7984" w:rsidR="00496461" w:rsidRPr="00F04313" w:rsidRDefault="00F438A6" w:rsidP="002B4504">
            <w:pPr>
              <w:spacing w:before="100" w:beforeAutospacing="1" w:after="100" w:afterAutospacing="1"/>
              <w:rPr>
                <w:rFonts w:cstheme="minorHAnsi"/>
                <w:b/>
                <w:bCs/>
                <w:color w:val="000000" w:themeColor="text1"/>
              </w:rPr>
            </w:pPr>
            <w:r>
              <w:rPr>
                <w:rFonts w:cstheme="minorHAnsi"/>
                <w:b/>
                <w:bCs/>
                <w:color w:val="000000" w:themeColor="text1"/>
              </w:rPr>
              <w:t xml:space="preserve">It </w:t>
            </w:r>
            <w:r w:rsidR="004E3D58">
              <w:rPr>
                <w:rFonts w:cstheme="minorHAnsi"/>
                <w:b/>
                <w:bCs/>
                <w:color w:val="000000" w:themeColor="text1"/>
              </w:rPr>
              <w:t>opens</w:t>
            </w:r>
            <w:r w:rsidR="00496461">
              <w:rPr>
                <w:rFonts w:cstheme="minorHAnsi"/>
                <w:b/>
                <w:bCs/>
                <w:color w:val="000000" w:themeColor="text1"/>
              </w:rPr>
              <w:t xml:space="preserve"> </w:t>
            </w:r>
            <w:r w:rsidR="00C97204">
              <w:rPr>
                <w:rFonts w:cstheme="minorHAnsi"/>
                <w:b/>
                <w:bCs/>
                <w:color w:val="000000" w:themeColor="text1"/>
              </w:rPr>
              <w:t xml:space="preserve">on </w:t>
            </w:r>
            <w:r w:rsidR="004E3D58">
              <w:rPr>
                <w:rFonts w:cstheme="minorHAnsi"/>
                <w:b/>
                <w:bCs/>
                <w:color w:val="000000" w:themeColor="text1"/>
              </w:rPr>
              <w:t>August 29</w:t>
            </w:r>
            <w:r w:rsidR="00496461">
              <w:rPr>
                <w:rFonts w:cstheme="minorHAnsi"/>
                <w:b/>
                <w:bCs/>
                <w:color w:val="000000" w:themeColor="text1"/>
              </w:rPr>
              <w:t>, due</w:t>
            </w:r>
            <w:r w:rsidR="004E3D58">
              <w:rPr>
                <w:rFonts w:cstheme="minorHAnsi"/>
                <w:b/>
                <w:bCs/>
                <w:color w:val="000000" w:themeColor="text1"/>
              </w:rPr>
              <w:t xml:space="preserve"> Sept</w:t>
            </w:r>
            <w:r w:rsidR="00496461">
              <w:rPr>
                <w:rFonts w:cstheme="minorHAnsi"/>
                <w:b/>
                <w:bCs/>
                <w:color w:val="000000" w:themeColor="text1"/>
              </w:rPr>
              <w:t xml:space="preserve"> </w:t>
            </w:r>
            <w:r w:rsidR="00C97204">
              <w:rPr>
                <w:rFonts w:cstheme="minorHAnsi"/>
                <w:b/>
                <w:bCs/>
                <w:color w:val="000000" w:themeColor="text1"/>
              </w:rPr>
              <w:t>3</w:t>
            </w:r>
          </w:p>
        </w:tc>
        <w:tc>
          <w:tcPr>
            <w:tcW w:w="3157" w:type="dxa"/>
            <w:tcBorders>
              <w:top w:val="single" w:sz="4" w:space="0" w:color="auto"/>
              <w:left w:val="single" w:sz="4" w:space="0" w:color="auto"/>
              <w:bottom w:val="single" w:sz="4" w:space="0" w:color="auto"/>
              <w:right w:val="single" w:sz="4" w:space="0" w:color="auto"/>
            </w:tcBorders>
          </w:tcPr>
          <w:p w14:paraId="6B5390EF"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One</w:t>
            </w:r>
          </w:p>
        </w:tc>
      </w:tr>
      <w:tr w:rsidR="00F23E79" w:rsidRPr="00F04313" w14:paraId="04C7410E" w14:textId="77777777" w:rsidTr="00094093">
        <w:trPr>
          <w:trHeight w:val="458"/>
        </w:trPr>
        <w:tc>
          <w:tcPr>
            <w:tcW w:w="4308" w:type="dxa"/>
            <w:tcBorders>
              <w:top w:val="single" w:sz="4" w:space="0" w:color="auto"/>
              <w:left w:val="single" w:sz="4" w:space="0" w:color="auto"/>
              <w:bottom w:val="single" w:sz="4" w:space="0" w:color="auto"/>
              <w:right w:val="single" w:sz="4" w:space="0" w:color="auto"/>
            </w:tcBorders>
          </w:tcPr>
          <w:p w14:paraId="20FDF864" w14:textId="5E2DAB9B" w:rsidR="00F23E79" w:rsidRPr="00F04313" w:rsidRDefault="00C97204" w:rsidP="002B4504">
            <w:pPr>
              <w:spacing w:before="100" w:beforeAutospacing="1" w:after="100" w:afterAutospacing="1"/>
              <w:rPr>
                <w:rFonts w:cstheme="minorHAnsi"/>
                <w:b/>
                <w:bCs/>
                <w:color w:val="000000" w:themeColor="text1"/>
              </w:rPr>
            </w:pPr>
            <w:r>
              <w:rPr>
                <w:rFonts w:cstheme="minorHAnsi"/>
                <w:b/>
                <w:bCs/>
                <w:color w:val="000000" w:themeColor="text1"/>
              </w:rPr>
              <w:t>September 10</w:t>
            </w:r>
          </w:p>
        </w:tc>
        <w:tc>
          <w:tcPr>
            <w:tcW w:w="3157" w:type="dxa"/>
            <w:tcBorders>
              <w:top w:val="single" w:sz="4" w:space="0" w:color="auto"/>
              <w:left w:val="single" w:sz="4" w:space="0" w:color="auto"/>
              <w:bottom w:val="single" w:sz="4" w:space="0" w:color="auto"/>
              <w:right w:val="single" w:sz="4" w:space="0" w:color="auto"/>
            </w:tcBorders>
          </w:tcPr>
          <w:p w14:paraId="4A2EE9AC" w14:textId="7E073579"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Reading Assignment</w:t>
            </w:r>
            <w:r w:rsidR="005B44FA">
              <w:rPr>
                <w:rFonts w:cstheme="minorHAnsi"/>
                <w:b/>
                <w:bCs/>
                <w:color w:val="000000"/>
              </w:rPr>
              <w:t xml:space="preserve"> Report</w:t>
            </w:r>
          </w:p>
        </w:tc>
      </w:tr>
      <w:tr w:rsidR="00F23E79" w:rsidRPr="00F04313" w14:paraId="67A592A9" w14:textId="77777777" w:rsidTr="00094093">
        <w:tc>
          <w:tcPr>
            <w:tcW w:w="4308" w:type="dxa"/>
            <w:tcBorders>
              <w:top w:val="single" w:sz="4" w:space="0" w:color="auto"/>
              <w:left w:val="single" w:sz="4" w:space="0" w:color="auto"/>
              <w:bottom w:val="single" w:sz="4" w:space="0" w:color="auto"/>
              <w:right w:val="single" w:sz="4" w:space="0" w:color="auto"/>
            </w:tcBorders>
          </w:tcPr>
          <w:p w14:paraId="6B177A32" w14:textId="766C6AFB" w:rsidR="00F23E79" w:rsidRPr="00F04313" w:rsidRDefault="00496461" w:rsidP="00532FED">
            <w:pPr>
              <w:spacing w:before="100" w:beforeAutospacing="1" w:after="100" w:afterAutospacing="1"/>
              <w:rPr>
                <w:rFonts w:cstheme="minorHAnsi"/>
                <w:b/>
                <w:bCs/>
                <w:color w:val="000000" w:themeColor="text1"/>
              </w:rPr>
            </w:pPr>
            <w:r>
              <w:rPr>
                <w:rFonts w:cstheme="minorHAnsi"/>
                <w:b/>
                <w:bCs/>
                <w:color w:val="000000" w:themeColor="text1"/>
              </w:rPr>
              <w:t xml:space="preserve"> </w:t>
            </w:r>
            <w:r w:rsidR="00C97204">
              <w:rPr>
                <w:rFonts w:cstheme="minorHAnsi"/>
                <w:b/>
                <w:bCs/>
                <w:color w:val="000000" w:themeColor="text1"/>
              </w:rPr>
              <w:t>September 17</w:t>
            </w:r>
          </w:p>
        </w:tc>
        <w:tc>
          <w:tcPr>
            <w:tcW w:w="3157" w:type="dxa"/>
            <w:tcBorders>
              <w:top w:val="single" w:sz="4" w:space="0" w:color="auto"/>
              <w:left w:val="single" w:sz="4" w:space="0" w:color="auto"/>
              <w:bottom w:val="single" w:sz="4" w:space="0" w:color="auto"/>
              <w:right w:val="single" w:sz="4" w:space="0" w:color="auto"/>
            </w:tcBorders>
          </w:tcPr>
          <w:p w14:paraId="7EB7AE45" w14:textId="18FA1BF8"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Video Review Assignment</w:t>
            </w:r>
            <w:r w:rsidR="005B44FA">
              <w:rPr>
                <w:rFonts w:cstheme="minorHAnsi"/>
                <w:b/>
                <w:bCs/>
                <w:color w:val="000000"/>
              </w:rPr>
              <w:t xml:space="preserve"> Report</w:t>
            </w:r>
          </w:p>
        </w:tc>
      </w:tr>
      <w:tr w:rsidR="00F23E79" w:rsidRPr="00F04313" w14:paraId="3A62DE70" w14:textId="77777777" w:rsidTr="00094093">
        <w:tc>
          <w:tcPr>
            <w:tcW w:w="4308" w:type="dxa"/>
            <w:tcBorders>
              <w:top w:val="single" w:sz="4" w:space="0" w:color="auto"/>
              <w:left w:val="single" w:sz="4" w:space="0" w:color="auto"/>
              <w:bottom w:val="single" w:sz="4" w:space="0" w:color="auto"/>
              <w:right w:val="single" w:sz="4" w:space="0" w:color="auto"/>
            </w:tcBorders>
          </w:tcPr>
          <w:p w14:paraId="55F85880" w14:textId="6DCAAE09" w:rsidR="00F23E79" w:rsidRPr="00F04313" w:rsidRDefault="008F5B77" w:rsidP="00532FED">
            <w:pPr>
              <w:spacing w:before="100" w:beforeAutospacing="1" w:after="100" w:afterAutospacing="1"/>
              <w:rPr>
                <w:rFonts w:cstheme="minorHAnsi"/>
                <w:b/>
                <w:bCs/>
                <w:color w:val="000000" w:themeColor="text1"/>
              </w:rPr>
            </w:pPr>
            <w:r>
              <w:rPr>
                <w:rFonts w:cstheme="minorHAnsi"/>
                <w:b/>
                <w:bCs/>
                <w:color w:val="000000" w:themeColor="text1"/>
              </w:rPr>
              <w:t xml:space="preserve">It opens </w:t>
            </w:r>
            <w:r w:rsidR="004E3D58">
              <w:rPr>
                <w:rFonts w:cstheme="minorHAnsi"/>
                <w:b/>
                <w:bCs/>
                <w:color w:val="000000" w:themeColor="text1"/>
              </w:rPr>
              <w:t>Sept 19</w:t>
            </w:r>
            <w:r>
              <w:rPr>
                <w:rFonts w:cstheme="minorHAnsi"/>
                <w:b/>
                <w:bCs/>
                <w:color w:val="000000" w:themeColor="text1"/>
              </w:rPr>
              <w:t xml:space="preserve">, due </w:t>
            </w:r>
            <w:r w:rsidR="004E3D58">
              <w:rPr>
                <w:rFonts w:cstheme="minorHAnsi"/>
                <w:b/>
                <w:bCs/>
                <w:color w:val="000000" w:themeColor="text1"/>
              </w:rPr>
              <w:t>Sept</w:t>
            </w:r>
            <w:r>
              <w:rPr>
                <w:rFonts w:cstheme="minorHAnsi"/>
                <w:b/>
                <w:bCs/>
                <w:color w:val="000000" w:themeColor="text1"/>
              </w:rPr>
              <w:t xml:space="preserve"> </w:t>
            </w:r>
            <w:r w:rsidR="004E3D58">
              <w:rPr>
                <w:rFonts w:cstheme="minorHAnsi"/>
                <w:b/>
                <w:bCs/>
                <w:color w:val="000000" w:themeColor="text1"/>
              </w:rPr>
              <w:t>24</w:t>
            </w:r>
          </w:p>
        </w:tc>
        <w:tc>
          <w:tcPr>
            <w:tcW w:w="3157" w:type="dxa"/>
            <w:tcBorders>
              <w:top w:val="single" w:sz="4" w:space="0" w:color="auto"/>
              <w:left w:val="single" w:sz="4" w:space="0" w:color="auto"/>
              <w:bottom w:val="single" w:sz="4" w:space="0" w:color="auto"/>
              <w:right w:val="single" w:sz="4" w:space="0" w:color="auto"/>
            </w:tcBorders>
          </w:tcPr>
          <w:p w14:paraId="3368110D"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Two</w:t>
            </w:r>
          </w:p>
        </w:tc>
      </w:tr>
      <w:tr w:rsidR="00F23E79" w:rsidRPr="00F04313" w14:paraId="14DB3217" w14:textId="77777777" w:rsidTr="00094093">
        <w:tc>
          <w:tcPr>
            <w:tcW w:w="4308" w:type="dxa"/>
            <w:tcBorders>
              <w:top w:val="single" w:sz="4" w:space="0" w:color="auto"/>
              <w:left w:val="single" w:sz="4" w:space="0" w:color="auto"/>
              <w:bottom w:val="single" w:sz="4" w:space="0" w:color="auto"/>
              <w:right w:val="single" w:sz="4" w:space="0" w:color="auto"/>
            </w:tcBorders>
          </w:tcPr>
          <w:p w14:paraId="7DFC49CC" w14:textId="6C89DA29" w:rsidR="00F23E79" w:rsidRPr="00F04313" w:rsidRDefault="008F5B77" w:rsidP="00532FED">
            <w:pPr>
              <w:spacing w:before="100" w:beforeAutospacing="1" w:after="100" w:afterAutospacing="1"/>
              <w:rPr>
                <w:rFonts w:cstheme="minorHAnsi"/>
                <w:b/>
                <w:bCs/>
                <w:color w:val="000000" w:themeColor="text1"/>
              </w:rPr>
            </w:pPr>
            <w:r>
              <w:rPr>
                <w:rFonts w:cstheme="minorHAnsi"/>
                <w:b/>
                <w:bCs/>
                <w:color w:val="000000" w:themeColor="text1"/>
              </w:rPr>
              <w:t xml:space="preserve">It opens </w:t>
            </w:r>
            <w:r w:rsidR="004E3D58">
              <w:rPr>
                <w:rFonts w:cstheme="minorHAnsi"/>
                <w:b/>
                <w:bCs/>
                <w:color w:val="000000" w:themeColor="text1"/>
              </w:rPr>
              <w:t>Sept</w:t>
            </w:r>
            <w:r w:rsidR="002F27AE">
              <w:rPr>
                <w:rFonts w:cstheme="minorHAnsi"/>
                <w:b/>
                <w:bCs/>
                <w:color w:val="000000" w:themeColor="text1"/>
              </w:rPr>
              <w:t xml:space="preserve"> </w:t>
            </w:r>
            <w:r w:rsidR="004E3D58">
              <w:rPr>
                <w:rFonts w:cstheme="minorHAnsi"/>
                <w:b/>
                <w:bCs/>
                <w:color w:val="000000" w:themeColor="text1"/>
              </w:rPr>
              <w:t>26</w:t>
            </w:r>
            <w:r>
              <w:rPr>
                <w:rFonts w:cstheme="minorHAnsi"/>
                <w:b/>
                <w:bCs/>
                <w:color w:val="000000" w:themeColor="text1"/>
              </w:rPr>
              <w:t xml:space="preserve">, due </w:t>
            </w:r>
            <w:r w:rsidR="004E3D58">
              <w:rPr>
                <w:rFonts w:cstheme="minorHAnsi"/>
                <w:b/>
                <w:bCs/>
                <w:color w:val="000000" w:themeColor="text1"/>
              </w:rPr>
              <w:t>Oct 1</w:t>
            </w:r>
            <w:r>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14:paraId="52A81284" w14:textId="77777777"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Final Exam</w:t>
            </w:r>
          </w:p>
        </w:tc>
      </w:tr>
    </w:tbl>
    <w:p w14:paraId="3C132799" w14:textId="77777777" w:rsidR="00EE44CE" w:rsidRPr="00F04313" w:rsidRDefault="00EE44CE" w:rsidP="00BD40F0">
      <w:pPr>
        <w:spacing w:after="200" w:line="276" w:lineRule="auto"/>
        <w:rPr>
          <w:rStyle w:val="Heading1Char"/>
          <w:rFonts w:eastAsia="Georgia" w:cstheme="minorHAnsi"/>
        </w:rPr>
      </w:pPr>
    </w:p>
    <w:p w14:paraId="45E2FE1C" w14:textId="77777777" w:rsidR="00BD40F0" w:rsidRPr="00F04313" w:rsidRDefault="00EE44CE" w:rsidP="00BD40F0">
      <w:pPr>
        <w:rPr>
          <w:rFonts w:cstheme="minorHAnsi"/>
          <w:b/>
          <w:bCs/>
          <w:u w:val="single"/>
        </w:rPr>
      </w:pPr>
      <w:r>
        <w:rPr>
          <w:rFonts w:cstheme="minorHAnsi"/>
          <w:b/>
          <w:bCs/>
          <w:u w:val="single"/>
        </w:rPr>
        <w:t>Classic books on</w:t>
      </w:r>
      <w:r w:rsidR="00BD40F0" w:rsidRPr="00F04313">
        <w:rPr>
          <w:rFonts w:cstheme="minorHAnsi"/>
          <w:b/>
          <w:bCs/>
          <w:u w:val="single"/>
        </w:rPr>
        <w:t xml:space="preserve"> marriage and family therapy:</w:t>
      </w:r>
    </w:p>
    <w:p w14:paraId="303B56BC" w14:textId="77777777" w:rsidR="00BD40F0" w:rsidRPr="00F04313" w:rsidRDefault="00BD40F0" w:rsidP="00BD40F0">
      <w:pPr>
        <w:rPr>
          <w:rFonts w:cstheme="minorHAnsi"/>
          <w:u w:val="single"/>
        </w:rPr>
      </w:pPr>
    </w:p>
    <w:p w14:paraId="6F7B269D" w14:textId="77777777" w:rsidR="00BD40F0" w:rsidRPr="00F04313" w:rsidRDefault="00BD40F0" w:rsidP="00BD40F0">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xml:space="preserve">. NY: </w:t>
      </w:r>
    </w:p>
    <w:p w14:paraId="62853757" w14:textId="77777777" w:rsidR="00BD40F0" w:rsidRPr="00F04313" w:rsidRDefault="00BD40F0" w:rsidP="00BD40F0">
      <w:pPr>
        <w:rPr>
          <w:rFonts w:cstheme="minorHAnsi"/>
        </w:rPr>
      </w:pPr>
      <w:r w:rsidRPr="00F04313">
        <w:rPr>
          <w:rFonts w:cstheme="minorHAnsi"/>
        </w:rPr>
        <w:tab/>
        <w:t>Harper Collins.</w:t>
      </w:r>
    </w:p>
    <w:p w14:paraId="0A367866" w14:textId="77777777" w:rsidR="00EE77C2" w:rsidRDefault="00EE77C2" w:rsidP="00BD40F0">
      <w:pPr>
        <w:rPr>
          <w:rFonts w:cstheme="minorHAnsi"/>
        </w:rPr>
      </w:pPr>
    </w:p>
    <w:p w14:paraId="66B58CE3" w14:textId="77777777" w:rsidR="00BD40F0" w:rsidRPr="00F04313" w:rsidRDefault="00BD40F0" w:rsidP="00BD40F0">
      <w:pPr>
        <w:rPr>
          <w:rFonts w:cstheme="minorHAnsi"/>
          <w:i/>
        </w:rPr>
      </w:pPr>
      <w:r w:rsidRPr="00F04313">
        <w:rPr>
          <w:rFonts w:cstheme="minorHAnsi"/>
        </w:rPr>
        <w:t xml:space="preserve">Boscolo, L., Cecchin, G., Hoffman, L., &amp; Penn, P. (1987). </w:t>
      </w:r>
      <w:r w:rsidRPr="00F04313">
        <w:rPr>
          <w:rFonts w:cstheme="minorHAnsi"/>
          <w:i/>
        </w:rPr>
        <w:t>Milan Systemic Family</w:t>
      </w:r>
    </w:p>
    <w:p w14:paraId="5DEAC445" w14:textId="77777777" w:rsidR="00BD40F0" w:rsidRPr="00F04313" w:rsidRDefault="00BD40F0" w:rsidP="00EE77C2">
      <w:pPr>
        <w:rPr>
          <w:rFonts w:cstheme="minorHAnsi"/>
          <w:i/>
        </w:rPr>
      </w:pPr>
      <w:r w:rsidRPr="00F04313">
        <w:rPr>
          <w:rFonts w:cstheme="minorHAnsi"/>
          <w:i/>
        </w:rPr>
        <w:t>Therapy—</w:t>
      </w:r>
      <w:r w:rsidRPr="00EE77C2">
        <w:rPr>
          <w:rFonts w:cstheme="minorHAnsi"/>
          <w:i/>
        </w:rPr>
        <w:t>C</w:t>
      </w:r>
      <w:r w:rsidRPr="00EE77C2">
        <w:rPr>
          <w:rStyle w:val="itemsubtitleproduct1"/>
          <w:rFonts w:asciiTheme="minorHAnsi" w:hAnsiTheme="minorHAnsi"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14:paraId="127862CF" w14:textId="77777777" w:rsidR="00BD40F0" w:rsidRPr="00EE77C2" w:rsidRDefault="00BD40F0" w:rsidP="00BD40F0">
      <w:pPr>
        <w:rPr>
          <w:rFonts w:cstheme="minorHAnsi"/>
        </w:rPr>
      </w:pPr>
    </w:p>
    <w:p w14:paraId="2F736D93" w14:textId="77777777" w:rsidR="00BD40F0" w:rsidRPr="00F04313" w:rsidRDefault="00BD40F0" w:rsidP="00BD40F0">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14:paraId="7A3F7A17" w14:textId="77777777" w:rsidR="00BD40F0" w:rsidRPr="00F04313" w:rsidRDefault="00BD40F0" w:rsidP="00BD40F0">
      <w:pPr>
        <w:rPr>
          <w:rFonts w:cstheme="minorHAnsi"/>
        </w:rPr>
      </w:pPr>
    </w:p>
    <w:p w14:paraId="703BAE74" w14:textId="77777777" w:rsidR="00BD40F0" w:rsidRPr="00F04313" w:rsidRDefault="00BD40F0" w:rsidP="00BD40F0">
      <w:pPr>
        <w:rPr>
          <w:rFonts w:cstheme="minorHAnsi"/>
        </w:rPr>
      </w:pPr>
      <w:r w:rsidRPr="00F04313">
        <w:rPr>
          <w:rFonts w:cstheme="minorHAnsi"/>
        </w:rPr>
        <w:t>Boszormenyi-Nagy, I. &amp; Krasner, B. (1986</w:t>
      </w:r>
      <w:r w:rsidRPr="00F04313">
        <w:rPr>
          <w:rFonts w:cstheme="minorHAnsi"/>
          <w:i/>
          <w:iCs/>
        </w:rPr>
        <w:t xml:space="preserve">).  Between give and take:  A clinical guide to </w:t>
      </w:r>
      <w:r w:rsidRPr="00F04313">
        <w:rPr>
          <w:rFonts w:cstheme="minorHAnsi"/>
          <w:i/>
          <w:iCs/>
        </w:rPr>
        <w:tab/>
        <w:t>contextual therapy</w:t>
      </w:r>
      <w:r w:rsidRPr="00F04313">
        <w:rPr>
          <w:rFonts w:cstheme="minorHAnsi"/>
        </w:rPr>
        <w:t>.  NY:  Brunner/Mazel.</w:t>
      </w:r>
    </w:p>
    <w:p w14:paraId="3CA079C6" w14:textId="77777777" w:rsidR="00BD40F0" w:rsidRPr="00F04313" w:rsidRDefault="00BD40F0" w:rsidP="00BD40F0">
      <w:pPr>
        <w:rPr>
          <w:rFonts w:cstheme="minorHAnsi"/>
        </w:rPr>
      </w:pPr>
    </w:p>
    <w:p w14:paraId="736C6E7A" w14:textId="77777777" w:rsidR="00BD40F0" w:rsidRPr="00F04313" w:rsidRDefault="00BD40F0" w:rsidP="00BD40F0">
      <w:pPr>
        <w:rPr>
          <w:rFonts w:cstheme="minorHAnsi"/>
        </w:rPr>
      </w:pPr>
      <w:r w:rsidRPr="00F04313">
        <w:rPr>
          <w:rFonts w:cstheme="minorHAnsi"/>
        </w:rPr>
        <w:t>Boszormenyi-Nagy, I. &amp; Spark, G.  (1973)</w:t>
      </w:r>
      <w:r w:rsidR="00EE77C2" w:rsidRPr="00F04313">
        <w:rPr>
          <w:rFonts w:cstheme="minorHAnsi"/>
        </w:rPr>
        <w:t>. Invisible</w:t>
      </w:r>
      <w:r w:rsidRPr="00F04313">
        <w:rPr>
          <w:rFonts w:cstheme="minorHAnsi"/>
          <w:i/>
          <w:iCs/>
        </w:rPr>
        <w:t xml:space="preserve"> Loyalties</w:t>
      </w:r>
      <w:r w:rsidRPr="00F04313">
        <w:rPr>
          <w:rFonts w:cstheme="minorHAnsi"/>
        </w:rPr>
        <w:t>.  NY:  Harper and Row.</w:t>
      </w:r>
    </w:p>
    <w:p w14:paraId="21D73E73" w14:textId="77777777" w:rsidR="00BD40F0" w:rsidRPr="00F04313" w:rsidRDefault="00BD40F0" w:rsidP="00BD40F0">
      <w:pPr>
        <w:rPr>
          <w:rFonts w:cstheme="minorHAnsi"/>
        </w:rPr>
      </w:pPr>
    </w:p>
    <w:p w14:paraId="59838CA1" w14:textId="77777777" w:rsidR="00BD40F0" w:rsidRPr="00F04313" w:rsidRDefault="00BD40F0" w:rsidP="00BD40F0">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xml:space="preserve">.  Northvale, </w:t>
      </w:r>
      <w:r w:rsidRPr="00F04313">
        <w:rPr>
          <w:rFonts w:cstheme="minorHAnsi"/>
        </w:rPr>
        <w:tab/>
        <w:t>NJ:  Jason Aronson.</w:t>
      </w:r>
    </w:p>
    <w:p w14:paraId="26B6E7F0" w14:textId="77777777" w:rsidR="00BD40F0" w:rsidRPr="00F04313" w:rsidRDefault="00BD40F0" w:rsidP="00BD40F0">
      <w:pPr>
        <w:rPr>
          <w:rFonts w:cstheme="minorHAnsi"/>
        </w:rPr>
      </w:pPr>
    </w:p>
    <w:p w14:paraId="51ECA7CC" w14:textId="77777777" w:rsidR="00BD40F0" w:rsidRPr="00F04313" w:rsidRDefault="00BD40F0" w:rsidP="00BD40F0">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14:paraId="7EEE0D21" w14:textId="77777777" w:rsidR="00BD40F0" w:rsidRPr="00F04313" w:rsidRDefault="00BD40F0" w:rsidP="00BD40F0">
      <w:pPr>
        <w:rPr>
          <w:rFonts w:cstheme="minorHAnsi"/>
        </w:rPr>
      </w:pPr>
    </w:p>
    <w:p w14:paraId="0D7AAAE5" w14:textId="77777777" w:rsidR="00BD40F0" w:rsidRPr="00F04313" w:rsidRDefault="00BD40F0" w:rsidP="00BD40F0">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14:paraId="35FAC911" w14:textId="77777777" w:rsidR="00BD40F0" w:rsidRPr="00F04313" w:rsidRDefault="00BD40F0" w:rsidP="00BD40F0">
      <w:pPr>
        <w:rPr>
          <w:rFonts w:cstheme="minorHAnsi"/>
        </w:rPr>
      </w:pPr>
    </w:p>
    <w:p w14:paraId="71005BA7" w14:textId="77777777" w:rsidR="00BD40F0" w:rsidRPr="00F04313" w:rsidRDefault="00BD40F0" w:rsidP="00BD40F0">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14:paraId="35C904A3" w14:textId="77777777" w:rsidR="00BD40F0" w:rsidRPr="00F04313" w:rsidRDefault="00BD40F0" w:rsidP="00BD40F0">
      <w:pPr>
        <w:rPr>
          <w:rFonts w:cstheme="minorHAnsi"/>
        </w:rPr>
      </w:pPr>
    </w:p>
    <w:p w14:paraId="7BC3BB80" w14:textId="77777777" w:rsidR="00BD40F0" w:rsidRPr="00F04313" w:rsidRDefault="00BD40F0" w:rsidP="00BD40F0">
      <w:pPr>
        <w:rPr>
          <w:rFonts w:cstheme="minorHAnsi"/>
          <w:i/>
          <w:iCs/>
        </w:rPr>
      </w:pPr>
      <w:r w:rsidRPr="00F04313">
        <w:rPr>
          <w:rFonts w:cstheme="minorHAnsi"/>
        </w:rPr>
        <w:t>Hoffman, L. (1981</w:t>
      </w:r>
      <w:r w:rsidRPr="00F04313">
        <w:rPr>
          <w:rFonts w:cstheme="minorHAnsi"/>
          <w:i/>
          <w:iCs/>
        </w:rPr>
        <w:t xml:space="preserve">).  Foundations of family therapy: A conceptual framework for systems </w:t>
      </w:r>
    </w:p>
    <w:p w14:paraId="1EFD18FC" w14:textId="77777777" w:rsidR="00BD40F0" w:rsidRPr="00F04313" w:rsidRDefault="00BD40F0" w:rsidP="00BD40F0">
      <w:pPr>
        <w:ind w:firstLine="720"/>
        <w:rPr>
          <w:rFonts w:cstheme="minorHAnsi"/>
        </w:rPr>
      </w:pPr>
      <w:r w:rsidRPr="00F04313">
        <w:rPr>
          <w:rFonts w:cstheme="minorHAnsi"/>
          <w:i/>
          <w:iCs/>
        </w:rPr>
        <w:t>change</w:t>
      </w:r>
      <w:r w:rsidRPr="00F04313">
        <w:rPr>
          <w:rFonts w:cstheme="minorHAnsi"/>
        </w:rPr>
        <w:t>.  NY: Basic Books.</w:t>
      </w:r>
    </w:p>
    <w:p w14:paraId="6EB43C35" w14:textId="77777777" w:rsidR="00BD40F0" w:rsidRPr="00F04313" w:rsidRDefault="00BD40F0" w:rsidP="00BD40F0">
      <w:pPr>
        <w:rPr>
          <w:rFonts w:cstheme="minorHAnsi"/>
        </w:rPr>
      </w:pPr>
    </w:p>
    <w:p w14:paraId="1376B418" w14:textId="77777777" w:rsidR="00BD40F0" w:rsidRPr="00F04313" w:rsidRDefault="00BD40F0" w:rsidP="00BD40F0">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14:paraId="4BE7B37E" w14:textId="77777777" w:rsidR="00BD40F0" w:rsidRPr="00F04313" w:rsidRDefault="00BD40F0" w:rsidP="00BD40F0">
      <w:pPr>
        <w:rPr>
          <w:rFonts w:cstheme="minorHAnsi"/>
        </w:rPr>
      </w:pPr>
    </w:p>
    <w:p w14:paraId="12DDBA26" w14:textId="77777777" w:rsidR="00BD40F0" w:rsidRPr="00F04313" w:rsidRDefault="00BD40F0" w:rsidP="00BD40F0">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xml:space="preserve">.  </w:t>
      </w:r>
      <w:r w:rsidRPr="00F04313">
        <w:rPr>
          <w:rFonts w:cstheme="minorHAnsi"/>
        </w:rPr>
        <w:tab/>
        <w:t>NY:  Guilford Press</w:t>
      </w:r>
    </w:p>
    <w:p w14:paraId="5F3B0152" w14:textId="77777777" w:rsidR="00BD40F0" w:rsidRPr="00F04313" w:rsidRDefault="00BD40F0" w:rsidP="00BD40F0">
      <w:pPr>
        <w:rPr>
          <w:rFonts w:cstheme="minorHAnsi"/>
        </w:rPr>
      </w:pPr>
    </w:p>
    <w:p w14:paraId="75AE857F" w14:textId="77777777" w:rsidR="00BD40F0" w:rsidRPr="00F04313" w:rsidRDefault="00BD40F0" w:rsidP="00BD40F0">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xml:space="preserve">.  Cambridge, MA:  Harvard </w:t>
      </w:r>
    </w:p>
    <w:p w14:paraId="434449C1" w14:textId="77777777" w:rsidR="00BD40F0" w:rsidRPr="00F04313" w:rsidRDefault="00BD40F0" w:rsidP="00BD40F0">
      <w:pPr>
        <w:ind w:firstLine="720"/>
        <w:rPr>
          <w:rFonts w:cstheme="minorHAnsi"/>
        </w:rPr>
      </w:pPr>
      <w:r w:rsidRPr="00F04313">
        <w:rPr>
          <w:rFonts w:cstheme="minorHAnsi"/>
        </w:rPr>
        <w:t>University Press.</w:t>
      </w:r>
    </w:p>
    <w:p w14:paraId="2DCE4B41" w14:textId="77777777" w:rsidR="00BD40F0" w:rsidRPr="00F04313" w:rsidRDefault="00BD40F0" w:rsidP="00BD40F0">
      <w:pPr>
        <w:rPr>
          <w:rFonts w:cstheme="minorHAnsi"/>
        </w:rPr>
      </w:pPr>
    </w:p>
    <w:p w14:paraId="5E29C3CB" w14:textId="77777777" w:rsidR="00BD40F0" w:rsidRPr="00F04313" w:rsidRDefault="00BD40F0" w:rsidP="00BD40F0">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14:paraId="03493205" w14:textId="77777777" w:rsidR="00BD40F0" w:rsidRPr="00F04313" w:rsidRDefault="00BD40F0" w:rsidP="00BD40F0">
      <w:pPr>
        <w:rPr>
          <w:rFonts w:cstheme="minorHAnsi"/>
        </w:rPr>
      </w:pPr>
      <w:r w:rsidRPr="00F04313">
        <w:rPr>
          <w:rFonts w:cstheme="minorHAnsi"/>
        </w:rPr>
        <w:t xml:space="preserve">  </w:t>
      </w:r>
    </w:p>
    <w:p w14:paraId="2A10932E" w14:textId="77777777" w:rsidR="00BD40F0" w:rsidRPr="00F04313" w:rsidRDefault="00BD40F0" w:rsidP="00BD40F0">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14:paraId="58EB0961" w14:textId="77777777" w:rsidR="00BD40F0" w:rsidRPr="00F04313" w:rsidRDefault="00BD40F0" w:rsidP="00BD40F0">
      <w:pPr>
        <w:rPr>
          <w:rFonts w:cstheme="minorHAnsi"/>
        </w:rPr>
      </w:pPr>
    </w:p>
    <w:p w14:paraId="4BD3AB86" w14:textId="77777777" w:rsidR="00BD40F0" w:rsidRPr="00F04313" w:rsidRDefault="00BD40F0" w:rsidP="00BD40F0">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14:paraId="126812FE" w14:textId="77777777" w:rsidR="00BD40F0" w:rsidRPr="00F04313" w:rsidRDefault="00BD40F0" w:rsidP="00BD40F0">
      <w:pPr>
        <w:rPr>
          <w:rFonts w:cstheme="minorHAnsi"/>
        </w:rPr>
      </w:pPr>
    </w:p>
    <w:p w14:paraId="3DAD4F8C" w14:textId="77777777" w:rsidR="00BD40F0" w:rsidRPr="00F04313" w:rsidRDefault="00BD40F0" w:rsidP="00BD40F0">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p>
    <w:p w14:paraId="3CD18D52" w14:textId="77777777" w:rsidR="00BD40F0" w:rsidRPr="00F04313" w:rsidRDefault="00BD40F0" w:rsidP="00BD40F0">
      <w:pPr>
        <w:rPr>
          <w:rFonts w:cstheme="minorHAnsi"/>
        </w:rPr>
      </w:pPr>
      <w:r w:rsidRPr="00F04313">
        <w:rPr>
          <w:rFonts w:cstheme="minorHAnsi"/>
        </w:rPr>
        <w:tab/>
        <w:t>NY: W.W. Norton.</w:t>
      </w:r>
    </w:p>
    <w:p w14:paraId="4E274600" w14:textId="77777777" w:rsidR="00BD40F0" w:rsidRPr="00F04313" w:rsidRDefault="00BD40F0" w:rsidP="00BD40F0">
      <w:pPr>
        <w:rPr>
          <w:rFonts w:cstheme="minorHAnsi"/>
        </w:rPr>
      </w:pPr>
    </w:p>
    <w:p w14:paraId="53B54537" w14:textId="77777777" w:rsidR="00EE77C2" w:rsidRPr="00EE77C2" w:rsidRDefault="00BD40F0"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Boston:  Allyn &amp; Bacon</w:t>
      </w:r>
      <w:r w:rsidR="00EE77C2" w:rsidRPr="00EE77C2">
        <w:rPr>
          <w:rFonts w:asciiTheme="minorHAnsi" w:hAnsiTheme="minorHAnsi" w:cstheme="minorHAnsi"/>
          <w:color w:val="auto"/>
        </w:rPr>
        <w:t xml:space="preserve"> </w:t>
      </w:r>
    </w:p>
    <w:p w14:paraId="6C2D394D" w14:textId="77777777" w:rsidR="00EE77C2" w:rsidRPr="00EE77C2" w:rsidRDefault="00EE77C2" w:rsidP="00EE77C2">
      <w:pPr>
        <w:pStyle w:val="Heading3"/>
        <w:rPr>
          <w:rFonts w:asciiTheme="minorHAnsi" w:hAnsiTheme="minorHAnsi" w:cstheme="minorHAnsi"/>
          <w:color w:val="auto"/>
        </w:rPr>
      </w:pPr>
    </w:p>
    <w:p w14:paraId="1DFC3583" w14:textId="77777777" w:rsidR="00EE77C2" w:rsidRPr="00EE77C2" w:rsidRDefault="00EE77C2"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xml:space="preserve">.  Northvale, NJ:  Jason </w:t>
      </w:r>
      <w:r w:rsidRPr="00EE77C2">
        <w:rPr>
          <w:rFonts w:asciiTheme="minorHAnsi" w:hAnsiTheme="minorHAnsi" w:cstheme="minorHAnsi"/>
          <w:color w:val="auto"/>
        </w:rPr>
        <w:tab/>
        <w:t>Aronson.</w:t>
      </w:r>
    </w:p>
    <w:p w14:paraId="6F9DA3DA" w14:textId="77777777" w:rsidR="00BD40F0" w:rsidRPr="00F04313" w:rsidRDefault="00BD40F0" w:rsidP="00BD40F0">
      <w:pPr>
        <w:rPr>
          <w:rFonts w:cstheme="minorHAnsi"/>
        </w:rPr>
      </w:pPr>
    </w:p>
    <w:p w14:paraId="0DA3C40E" w14:textId="77777777" w:rsidR="00BD40F0" w:rsidRPr="00F04313" w:rsidRDefault="00BD40F0" w:rsidP="00BD40F0">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BD40F0" w:rsidRPr="00F04313" w14:paraId="2A244941" w14:textId="77777777" w:rsidTr="00EE77C2">
        <w:trPr>
          <w:tblCellSpacing w:w="0" w:type="dxa"/>
        </w:trPr>
        <w:tc>
          <w:tcPr>
            <w:tcW w:w="5000" w:type="pct"/>
            <w:vAlign w:val="center"/>
          </w:tcPr>
          <w:p w14:paraId="5EA50940" w14:textId="77777777" w:rsidR="00BD40F0" w:rsidRPr="00EE77C2" w:rsidRDefault="00BD40F0" w:rsidP="00755BFE">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sidR="00EE44CE">
              <w:rPr>
                <w:rFonts w:asciiTheme="minorHAnsi" w:hAnsiTheme="minorHAnsi" w:cstheme="minorHAnsi"/>
                <w:color w:val="auto"/>
                <w:u w:val="single"/>
              </w:rPr>
              <w:t xml:space="preserve"> books and/or novels on</w:t>
            </w:r>
            <w:r w:rsidRPr="00EE77C2">
              <w:rPr>
                <w:rFonts w:asciiTheme="minorHAnsi" w:hAnsiTheme="minorHAnsi" w:cstheme="minorHAnsi"/>
                <w:color w:val="auto"/>
                <w:u w:val="single"/>
              </w:rPr>
              <w:t xml:space="preserve"> marriage and family therapy</w:t>
            </w:r>
          </w:p>
          <w:p w14:paraId="7C60D6FB" w14:textId="77777777" w:rsidR="00EE77C2" w:rsidRPr="00EE77C2" w:rsidRDefault="00EE77C2" w:rsidP="00EE77C2"/>
        </w:tc>
      </w:tr>
    </w:tbl>
    <w:p w14:paraId="4D1B1602" w14:textId="77777777" w:rsidR="00BD40F0" w:rsidRPr="00F04313" w:rsidRDefault="00BD40F0" w:rsidP="00BD40F0">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Pr="00F04313">
        <w:rPr>
          <w:rFonts w:cstheme="minorHAnsi"/>
        </w:rPr>
        <w:t xml:space="preserve">  1995.</w:t>
      </w:r>
    </w:p>
    <w:p w14:paraId="23282AF0" w14:textId="77777777" w:rsidR="00BD40F0" w:rsidRPr="00F04313" w:rsidRDefault="00BD40F0" w:rsidP="00BD40F0">
      <w:pPr>
        <w:ind w:right="726"/>
        <w:rPr>
          <w:rFonts w:cstheme="minorHAnsi"/>
        </w:rPr>
      </w:pPr>
    </w:p>
    <w:p w14:paraId="5703F55B"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Relationship Cure</w:t>
      </w:r>
      <w:r w:rsidRPr="00F04313">
        <w:rPr>
          <w:rFonts w:cstheme="minorHAnsi"/>
        </w:rPr>
        <w:t>, Crown Publishers, New York, N. Y. 2001.</w:t>
      </w:r>
    </w:p>
    <w:p w14:paraId="4DE8786D" w14:textId="77777777" w:rsidR="00BD40F0" w:rsidRPr="00F04313" w:rsidRDefault="00BD40F0" w:rsidP="00BD40F0">
      <w:pPr>
        <w:rPr>
          <w:rFonts w:cstheme="minorHAnsi"/>
          <w:b/>
          <w:bCs/>
        </w:rPr>
      </w:pPr>
    </w:p>
    <w:p w14:paraId="6A60DBAA"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Seven Principles for Making Marriage Work</w:t>
      </w:r>
      <w:r w:rsidRPr="00F04313">
        <w:rPr>
          <w:rFonts w:cstheme="minorHAnsi"/>
        </w:rPr>
        <w:t>, Crown Publishers, New York, N.Y. 1999.</w:t>
      </w:r>
    </w:p>
    <w:p w14:paraId="20D80272" w14:textId="77777777" w:rsidR="00BD40F0" w:rsidRPr="00F04313" w:rsidRDefault="00BD40F0" w:rsidP="00BD40F0">
      <w:pPr>
        <w:rPr>
          <w:rFonts w:cstheme="minorHAnsi"/>
          <w:b/>
          <w:bCs/>
        </w:rPr>
      </w:pPr>
    </w:p>
    <w:p w14:paraId="19E2824B" w14:textId="77777777" w:rsidR="00BD40F0" w:rsidRPr="00F04313" w:rsidRDefault="00BD40F0" w:rsidP="00BD40F0">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14:paraId="21AD3789" w14:textId="77777777" w:rsidR="00BD40F0" w:rsidRPr="00F04313" w:rsidRDefault="00BD40F0" w:rsidP="00BD40F0">
      <w:pPr>
        <w:ind w:right="726"/>
        <w:rPr>
          <w:rFonts w:cstheme="minorHAnsi"/>
        </w:rPr>
      </w:pPr>
    </w:p>
    <w:p w14:paraId="0D3856C4" w14:textId="77777777" w:rsidR="00BD40F0" w:rsidRPr="00F04313" w:rsidRDefault="00BD40F0" w:rsidP="00BD40F0">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14:paraId="4565686E" w14:textId="77777777" w:rsidR="00BD40F0" w:rsidRPr="00F04313" w:rsidRDefault="00BD40F0" w:rsidP="00BD40F0">
      <w:pPr>
        <w:rPr>
          <w:rFonts w:cstheme="minorHAnsi"/>
          <w:b/>
          <w:bCs/>
        </w:rPr>
      </w:pPr>
    </w:p>
    <w:p w14:paraId="5E642BE3" w14:textId="77777777" w:rsidR="00BD40F0" w:rsidRPr="00F04313" w:rsidRDefault="00BD40F0" w:rsidP="00BD40F0">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14:paraId="43F47AD5" w14:textId="77777777" w:rsidR="00BD40F0" w:rsidRPr="00F04313" w:rsidRDefault="00BD40F0" w:rsidP="00BD40F0">
      <w:pPr>
        <w:rPr>
          <w:rFonts w:cstheme="minorHAnsi"/>
          <w:b/>
          <w:bCs/>
        </w:rPr>
      </w:pPr>
    </w:p>
    <w:p w14:paraId="15190F47" w14:textId="77777777" w:rsidR="00BD40F0" w:rsidRPr="00F04313" w:rsidRDefault="00BD40F0" w:rsidP="00BD40F0">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14:paraId="7D6BDEB9" w14:textId="77777777" w:rsidR="00BD40F0" w:rsidRPr="00F04313" w:rsidRDefault="00BD40F0" w:rsidP="00BD40F0">
      <w:pPr>
        <w:ind w:right="726"/>
        <w:rPr>
          <w:rFonts w:cstheme="minorHAnsi"/>
        </w:rPr>
      </w:pPr>
    </w:p>
    <w:p w14:paraId="2E4C476F" w14:textId="77777777" w:rsidR="00BD40F0" w:rsidRPr="00F04313" w:rsidRDefault="00EE77C2" w:rsidP="00BD40F0">
      <w:pPr>
        <w:ind w:right="726"/>
        <w:rPr>
          <w:rFonts w:cstheme="minorHAnsi"/>
        </w:rPr>
      </w:pPr>
      <w:r w:rsidRPr="00F04313">
        <w:rPr>
          <w:rFonts w:cstheme="minorHAnsi"/>
        </w:rPr>
        <w:t>Schlesinger</w:t>
      </w:r>
      <w:r w:rsidR="00BD40F0" w:rsidRPr="00F04313">
        <w:rPr>
          <w:rFonts w:cstheme="minorHAnsi"/>
        </w:rPr>
        <w:t xml:space="preserve">, L.  </w:t>
      </w:r>
      <w:r w:rsidR="00BD40F0" w:rsidRPr="00F04313">
        <w:rPr>
          <w:rFonts w:cstheme="minorHAnsi"/>
          <w:i/>
        </w:rPr>
        <w:t>The proper care and feeding of husbands</w:t>
      </w:r>
      <w:r w:rsidR="00BD40F0" w:rsidRPr="00F04313">
        <w:rPr>
          <w:rFonts w:cstheme="minorHAnsi"/>
        </w:rPr>
        <w:t>.  2004.</w:t>
      </w:r>
    </w:p>
    <w:p w14:paraId="3F5D3A47" w14:textId="77777777" w:rsidR="00BD40F0" w:rsidRPr="00F04313" w:rsidRDefault="00BD40F0" w:rsidP="00BD40F0">
      <w:pPr>
        <w:ind w:right="726"/>
        <w:rPr>
          <w:rFonts w:cstheme="minorHAnsi"/>
        </w:rPr>
      </w:pPr>
    </w:p>
    <w:p w14:paraId="76917E2C" w14:textId="77777777" w:rsidR="00BD40F0" w:rsidRPr="00F04313" w:rsidRDefault="00BD40F0" w:rsidP="00BD40F0">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14:paraId="46A249A8" w14:textId="77777777" w:rsidR="00BD40F0" w:rsidRPr="00F04313" w:rsidRDefault="00BD40F0" w:rsidP="00BD40F0">
      <w:pPr>
        <w:rPr>
          <w:rFonts w:cstheme="minorHAnsi"/>
          <w:b/>
          <w:bCs/>
        </w:rPr>
      </w:pPr>
    </w:p>
    <w:p w14:paraId="5AF08C9E" w14:textId="77777777"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14:paraId="594F7A64" w14:textId="77777777" w:rsidR="00BD40F0" w:rsidRPr="00F04313" w:rsidRDefault="00BD40F0" w:rsidP="00BD40F0">
      <w:pPr>
        <w:rPr>
          <w:rFonts w:cstheme="minorHAnsi"/>
          <w:b/>
          <w:bCs/>
        </w:rPr>
      </w:pPr>
    </w:p>
    <w:p w14:paraId="591724DE" w14:textId="12261DB8" w:rsidR="00BD40F0" w:rsidRPr="00F04313" w:rsidRDefault="00BD40F0" w:rsidP="00BD40F0">
      <w:pPr>
        <w:ind w:right="726"/>
        <w:rPr>
          <w:rFonts w:cstheme="minorHAnsi"/>
        </w:rPr>
      </w:pPr>
      <w:r w:rsidRPr="00F04313">
        <w:rPr>
          <w:rFonts w:cstheme="minorHAnsi"/>
        </w:rPr>
        <w:t xml:space="preserve">Weiner-Davis, </w:t>
      </w:r>
      <w:r w:rsidR="00DE2487" w:rsidRPr="00F04313">
        <w:rPr>
          <w:rFonts w:cstheme="minorHAnsi"/>
        </w:rPr>
        <w:t>Michele, The</w:t>
      </w:r>
      <w:r w:rsidRPr="00F04313">
        <w:rPr>
          <w:rFonts w:cstheme="minorHAnsi"/>
          <w:i/>
        </w:rPr>
        <w:t xml:space="preserve"> Divorce Remedy</w:t>
      </w:r>
      <w:r w:rsidRPr="00F04313">
        <w:rPr>
          <w:rFonts w:cstheme="minorHAnsi"/>
        </w:rPr>
        <w:t>, Simon &amp; Schuster, New York, N.Y. 2001.</w:t>
      </w:r>
    </w:p>
    <w:p w14:paraId="67EE50FB" w14:textId="77777777" w:rsidR="00BD40F0" w:rsidRPr="00F04313" w:rsidRDefault="00BD40F0" w:rsidP="00BD40F0">
      <w:pPr>
        <w:rPr>
          <w:rFonts w:cstheme="minorHAnsi"/>
          <w:b/>
          <w:bCs/>
        </w:rPr>
      </w:pPr>
    </w:p>
    <w:p w14:paraId="3CA5A272" w14:textId="77777777" w:rsidR="00BD40F0" w:rsidRPr="00F04313" w:rsidRDefault="00BD40F0" w:rsidP="00BD40F0">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14:paraId="3955D385" w14:textId="77777777" w:rsidR="00BD40F0" w:rsidRPr="00F04313" w:rsidRDefault="00BD40F0" w:rsidP="00BD40F0">
      <w:pPr>
        <w:rPr>
          <w:rFonts w:cstheme="minorHAnsi"/>
        </w:rPr>
      </w:pPr>
    </w:p>
    <w:p w14:paraId="2CA06292" w14:textId="77777777" w:rsidR="00BD40F0" w:rsidRPr="00EE77C2" w:rsidRDefault="00BD40F0" w:rsidP="00BD40F0">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14:paraId="1FF238EF" w14:textId="77777777" w:rsidR="00EE77C2" w:rsidRPr="00EE77C2" w:rsidRDefault="00EE77C2" w:rsidP="00EE77C2"/>
    <w:p w14:paraId="2A7EDDA6" w14:textId="77777777" w:rsidR="00BD40F0" w:rsidRPr="00F04313" w:rsidRDefault="00BD40F0" w:rsidP="00BD40F0">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14:paraId="600A0551" w14:textId="77777777" w:rsidR="00BD40F0" w:rsidRPr="00F04313" w:rsidRDefault="00BD40F0" w:rsidP="00BD40F0">
      <w:pPr>
        <w:pStyle w:val="Heading2"/>
        <w:rPr>
          <w:rFonts w:asciiTheme="minorHAnsi" w:hAnsiTheme="minorHAnsi" w:cstheme="minorHAnsi"/>
          <w:szCs w:val="24"/>
        </w:rPr>
      </w:pPr>
      <w:r w:rsidRPr="00F04313">
        <w:rPr>
          <w:rFonts w:asciiTheme="minorHAnsi" w:hAnsiTheme="minorHAnsi" w:cstheme="minorHAnsi"/>
          <w:szCs w:val="24"/>
        </w:rPr>
        <w:tab/>
      </w:r>
    </w:p>
    <w:p w14:paraId="7B7AD05C" w14:textId="77777777" w:rsidR="00BD40F0" w:rsidRPr="00A00F32" w:rsidRDefault="00BD40F0" w:rsidP="00BD40F0">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14:paraId="319854C1" w14:textId="77777777" w:rsidR="00A00F32" w:rsidRPr="00A00F32" w:rsidRDefault="00A00F32" w:rsidP="00A00F32"/>
    <w:p w14:paraId="3BF8495A" w14:textId="77777777" w:rsidR="00BD40F0" w:rsidRPr="00F04313" w:rsidRDefault="00BD40F0" w:rsidP="00BD40F0">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14:paraId="3F22E859" w14:textId="77777777" w:rsidR="00BD40F0" w:rsidRPr="00F04313" w:rsidRDefault="00BD40F0" w:rsidP="00BD40F0">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14:paraId="39387254" w14:textId="77777777" w:rsidR="00BD40F0" w:rsidRPr="00F04313" w:rsidRDefault="00BD40F0" w:rsidP="00BD40F0">
      <w:pPr>
        <w:rPr>
          <w:rFonts w:cstheme="minorHAnsi"/>
        </w:rPr>
      </w:pPr>
      <w:r w:rsidRPr="00F04313">
        <w:rPr>
          <w:rFonts w:cstheme="minorHAnsi"/>
        </w:rPr>
        <w:t xml:space="preserve">Journal of Marriage and the Family – National Council on Family Relations </w:t>
      </w:r>
      <w:r w:rsidRPr="00F04313">
        <w:rPr>
          <w:rFonts w:cstheme="minorHAnsi"/>
        </w:rPr>
        <w:tab/>
      </w:r>
    </w:p>
    <w:p w14:paraId="4586CBBE" w14:textId="77777777" w:rsidR="00BD40F0" w:rsidRPr="00F04313" w:rsidRDefault="00BD40F0" w:rsidP="00BD40F0">
      <w:pPr>
        <w:rPr>
          <w:rFonts w:cstheme="minorHAnsi"/>
        </w:rPr>
      </w:pPr>
      <w:r w:rsidRPr="00F04313">
        <w:rPr>
          <w:rFonts w:cstheme="minorHAnsi"/>
        </w:rPr>
        <w:t>Family Process – Family Process, Inc.</w:t>
      </w:r>
    </w:p>
    <w:p w14:paraId="5F431FF3" w14:textId="77777777" w:rsidR="00BD40F0" w:rsidRPr="00F04313" w:rsidRDefault="00BD40F0" w:rsidP="00BD40F0">
      <w:pPr>
        <w:rPr>
          <w:rFonts w:cstheme="minorHAnsi"/>
        </w:rPr>
      </w:pPr>
    </w:p>
    <w:p w14:paraId="2D2D84A5" w14:textId="77777777" w:rsidR="00BD40F0" w:rsidRPr="00A00F32" w:rsidRDefault="00BD40F0" w:rsidP="00BD40F0">
      <w:pPr>
        <w:rPr>
          <w:rFonts w:cstheme="minorHAnsi"/>
          <w:b/>
          <w:u w:val="single"/>
        </w:rPr>
      </w:pPr>
      <w:r w:rsidRPr="00A00F32">
        <w:rPr>
          <w:rFonts w:cstheme="minorHAnsi"/>
          <w:b/>
          <w:u w:val="single"/>
        </w:rPr>
        <w:t>Christian Associations</w:t>
      </w:r>
    </w:p>
    <w:p w14:paraId="46467FD7" w14:textId="77777777" w:rsidR="00BD40F0" w:rsidRPr="00F04313" w:rsidRDefault="00BD40F0" w:rsidP="00BD40F0">
      <w:pPr>
        <w:rPr>
          <w:rFonts w:cstheme="minorHAnsi"/>
        </w:rPr>
      </w:pPr>
    </w:p>
    <w:p w14:paraId="19A3230A" w14:textId="77777777" w:rsidR="00BD40F0" w:rsidRPr="00F04313" w:rsidRDefault="00BD40F0" w:rsidP="00BD40F0">
      <w:pPr>
        <w:rPr>
          <w:rFonts w:cstheme="minorHAnsi"/>
        </w:rPr>
      </w:pPr>
      <w:r w:rsidRPr="00F04313">
        <w:rPr>
          <w:rFonts w:cstheme="minorHAnsi"/>
        </w:rPr>
        <w:t xml:space="preserve">AACC American Association of Christian Counselors </w:t>
      </w:r>
      <w:hyperlink r:id="rId10" w:history="1">
        <w:r w:rsidRPr="00F04313">
          <w:rPr>
            <w:rStyle w:val="Hyperlink"/>
            <w:rFonts w:cstheme="minorHAnsi"/>
          </w:rPr>
          <w:t>https://www.aacc.net/</w:t>
        </w:r>
      </w:hyperlink>
      <w:r w:rsidRPr="00F04313">
        <w:rPr>
          <w:rFonts w:cstheme="minorHAnsi"/>
        </w:rPr>
        <w:t xml:space="preserve"> </w:t>
      </w:r>
      <w:permEnd w:id="1019357114"/>
    </w:p>
    <w:sectPr w:rsidR="00BD40F0" w:rsidRPr="00F04313"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18E0" w14:textId="77777777" w:rsidR="00D15B24" w:rsidRDefault="00D15B24" w:rsidP="002B1DF6">
      <w:pPr>
        <w:spacing w:after="0"/>
      </w:pPr>
      <w:r>
        <w:separator/>
      </w:r>
    </w:p>
  </w:endnote>
  <w:endnote w:type="continuationSeparator" w:id="0">
    <w:p w14:paraId="09A803D0" w14:textId="77777777" w:rsidR="00D15B24" w:rsidRDefault="00D15B2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䘠ȳ怀"/>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DF0F937" w14:textId="77777777" w:rsidR="007200FA" w:rsidRDefault="007200FA">
        <w:pPr>
          <w:pStyle w:val="Footer"/>
          <w:jc w:val="right"/>
        </w:pPr>
        <w:r>
          <w:fldChar w:fldCharType="begin"/>
        </w:r>
        <w:r>
          <w:instrText xml:space="preserve"> PAGE   \* MERGEFORMAT </w:instrText>
        </w:r>
        <w:r>
          <w:fldChar w:fldCharType="separate"/>
        </w:r>
        <w:r w:rsidR="00532FED">
          <w:rPr>
            <w:noProof/>
          </w:rPr>
          <w:t>8</w:t>
        </w:r>
        <w:r>
          <w:rPr>
            <w:noProof/>
          </w:rPr>
          <w:fldChar w:fldCharType="end"/>
        </w:r>
      </w:p>
    </w:sdtContent>
  </w:sdt>
  <w:p w14:paraId="20959FA1" w14:textId="77777777" w:rsidR="007200FA" w:rsidRPr="007200FA" w:rsidRDefault="005E0B48">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555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32FED">
          <w:rPr>
            <w:noProof/>
          </w:rPr>
          <w:t>1</w:t>
        </w:r>
        <w:r w:rsidRPr="007200FA">
          <w:rPr>
            <w:noProof/>
          </w:rPr>
          <w:fldChar w:fldCharType="end"/>
        </w:r>
      </w:sdtContent>
    </w:sdt>
  </w:p>
  <w:p w14:paraId="463194CA" w14:textId="77777777"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C6F0" w14:textId="77777777" w:rsidR="00D15B24" w:rsidRDefault="00D15B24" w:rsidP="002B1DF6">
      <w:pPr>
        <w:spacing w:after="0"/>
      </w:pPr>
      <w:r>
        <w:separator/>
      </w:r>
    </w:p>
  </w:footnote>
  <w:footnote w:type="continuationSeparator" w:id="0">
    <w:p w14:paraId="6923FABF" w14:textId="77777777" w:rsidR="00D15B24" w:rsidRDefault="00D15B2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BA0F" w14:textId="77777777" w:rsidR="007D5A2A" w:rsidRDefault="00E96CE9" w:rsidP="007D5A2A">
    <w:pPr>
      <w:pStyle w:val="Header"/>
      <w:jc w:val="right"/>
    </w:pPr>
    <w:r>
      <w:rPr>
        <w:noProof/>
      </w:rPr>
      <w:drawing>
        <wp:inline distT="0" distB="0" distL="0" distR="0" wp14:anchorId="26FDE0F2" wp14:editId="74AB5EF4">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0928260" w14:textId="77777777" w:rsidR="007D5A2A" w:rsidRDefault="007D5A2A" w:rsidP="007D5A2A">
    <w:pPr>
      <w:pStyle w:val="Header"/>
      <w:jc w:val="right"/>
    </w:pPr>
    <w:r>
      <w:t>School of Behavioral &amp; Social Sciences</w:t>
    </w:r>
  </w:p>
  <w:p w14:paraId="1FA08E2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745799">
    <w:abstractNumId w:val="10"/>
  </w:num>
  <w:num w:numId="2" w16cid:durableId="1159804441">
    <w:abstractNumId w:val="1"/>
  </w:num>
  <w:num w:numId="3" w16cid:durableId="1225868970">
    <w:abstractNumId w:val="13"/>
  </w:num>
  <w:num w:numId="4" w16cid:durableId="1320113264">
    <w:abstractNumId w:val="17"/>
  </w:num>
  <w:num w:numId="5" w16cid:durableId="2125296770">
    <w:abstractNumId w:val="15"/>
  </w:num>
  <w:num w:numId="6" w16cid:durableId="1225290706">
    <w:abstractNumId w:val="11"/>
  </w:num>
  <w:num w:numId="7" w16cid:durableId="2017686394">
    <w:abstractNumId w:val="6"/>
  </w:num>
  <w:num w:numId="8" w16cid:durableId="629097616">
    <w:abstractNumId w:val="2"/>
  </w:num>
  <w:num w:numId="9" w16cid:durableId="580024835">
    <w:abstractNumId w:val="0"/>
  </w:num>
  <w:num w:numId="10" w16cid:durableId="1995061926">
    <w:abstractNumId w:val="3"/>
  </w:num>
  <w:num w:numId="11" w16cid:durableId="2130663498">
    <w:abstractNumId w:val="12"/>
  </w:num>
  <w:num w:numId="12" w16cid:durableId="165096194">
    <w:abstractNumId w:val="8"/>
  </w:num>
  <w:num w:numId="13" w16cid:durableId="1224637184">
    <w:abstractNumId w:val="7"/>
  </w:num>
  <w:num w:numId="14" w16cid:durableId="1768843698">
    <w:abstractNumId w:val="9"/>
  </w:num>
  <w:num w:numId="15" w16cid:durableId="314457924">
    <w:abstractNumId w:val="5"/>
  </w:num>
  <w:num w:numId="16" w16cid:durableId="1922523259">
    <w:abstractNumId w:val="16"/>
  </w:num>
  <w:num w:numId="17" w16cid:durableId="760639732">
    <w:abstractNumId w:val="4"/>
  </w:num>
  <w:num w:numId="18" w16cid:durableId="2862001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1PPRuMu2b3y0g5NIFNvgDkdre63lDU7J2h9oUZRu13g9H4e6pBAF7Pq1yp58SR736JSxOqPvS+usTQs0mE0sw==" w:salt="2toAZeSoQNSR3Xd4ZB5i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sDQzMjEztDC1NDJR0lEKTi0uzszPAykwrQUAdxA2ICwAAAA="/>
  </w:docVars>
  <w:rsids>
    <w:rsidRoot w:val="00F53E47"/>
    <w:rsid w:val="00004CA2"/>
    <w:rsid w:val="00012723"/>
    <w:rsid w:val="00014EC9"/>
    <w:rsid w:val="000633B2"/>
    <w:rsid w:val="00084FC2"/>
    <w:rsid w:val="00094093"/>
    <w:rsid w:val="000A6E7A"/>
    <w:rsid w:val="000C0E22"/>
    <w:rsid w:val="000C2431"/>
    <w:rsid w:val="000D7FE4"/>
    <w:rsid w:val="00127703"/>
    <w:rsid w:val="00160C54"/>
    <w:rsid w:val="00182992"/>
    <w:rsid w:val="001D7981"/>
    <w:rsid w:val="00200A10"/>
    <w:rsid w:val="00201D2A"/>
    <w:rsid w:val="0020380B"/>
    <w:rsid w:val="002160B2"/>
    <w:rsid w:val="00257A33"/>
    <w:rsid w:val="00264B6B"/>
    <w:rsid w:val="00267A17"/>
    <w:rsid w:val="0027310A"/>
    <w:rsid w:val="002738F1"/>
    <w:rsid w:val="002B1DF6"/>
    <w:rsid w:val="002B2AA9"/>
    <w:rsid w:val="002B4504"/>
    <w:rsid w:val="002C29D2"/>
    <w:rsid w:val="002E75B9"/>
    <w:rsid w:val="002F27AE"/>
    <w:rsid w:val="00306FAF"/>
    <w:rsid w:val="00312DC8"/>
    <w:rsid w:val="00320C17"/>
    <w:rsid w:val="00333FBC"/>
    <w:rsid w:val="00346E36"/>
    <w:rsid w:val="003925A2"/>
    <w:rsid w:val="003B243F"/>
    <w:rsid w:val="003B5A0A"/>
    <w:rsid w:val="004227A2"/>
    <w:rsid w:val="00424789"/>
    <w:rsid w:val="00452059"/>
    <w:rsid w:val="00472EAE"/>
    <w:rsid w:val="004732FD"/>
    <w:rsid w:val="00485DE2"/>
    <w:rsid w:val="00496461"/>
    <w:rsid w:val="004C1BAA"/>
    <w:rsid w:val="004E207E"/>
    <w:rsid w:val="004E2C2D"/>
    <w:rsid w:val="004E3D58"/>
    <w:rsid w:val="004E5235"/>
    <w:rsid w:val="005042F5"/>
    <w:rsid w:val="00504C03"/>
    <w:rsid w:val="005105D6"/>
    <w:rsid w:val="0051737C"/>
    <w:rsid w:val="00532FED"/>
    <w:rsid w:val="00555D54"/>
    <w:rsid w:val="00570124"/>
    <w:rsid w:val="00596612"/>
    <w:rsid w:val="005B44FA"/>
    <w:rsid w:val="005B6F24"/>
    <w:rsid w:val="005D41E2"/>
    <w:rsid w:val="005E0B48"/>
    <w:rsid w:val="005F1C19"/>
    <w:rsid w:val="00623660"/>
    <w:rsid w:val="00654D1F"/>
    <w:rsid w:val="006640FE"/>
    <w:rsid w:val="00680452"/>
    <w:rsid w:val="00687301"/>
    <w:rsid w:val="00691DB2"/>
    <w:rsid w:val="006B3B3E"/>
    <w:rsid w:val="006C5369"/>
    <w:rsid w:val="007200FA"/>
    <w:rsid w:val="0072295F"/>
    <w:rsid w:val="00723490"/>
    <w:rsid w:val="007234B8"/>
    <w:rsid w:val="00727D6C"/>
    <w:rsid w:val="00731672"/>
    <w:rsid w:val="00743BA1"/>
    <w:rsid w:val="00790A5A"/>
    <w:rsid w:val="00794217"/>
    <w:rsid w:val="007A039F"/>
    <w:rsid w:val="007A37BB"/>
    <w:rsid w:val="007A4624"/>
    <w:rsid w:val="007A493D"/>
    <w:rsid w:val="007D5A2A"/>
    <w:rsid w:val="007F73E9"/>
    <w:rsid w:val="00815BC2"/>
    <w:rsid w:val="00835832"/>
    <w:rsid w:val="0083583F"/>
    <w:rsid w:val="00850738"/>
    <w:rsid w:val="00884B87"/>
    <w:rsid w:val="00887623"/>
    <w:rsid w:val="008B00B4"/>
    <w:rsid w:val="008C3648"/>
    <w:rsid w:val="008E1FD1"/>
    <w:rsid w:val="008E4BEB"/>
    <w:rsid w:val="008F5B77"/>
    <w:rsid w:val="008F6A43"/>
    <w:rsid w:val="009041FB"/>
    <w:rsid w:val="009419CA"/>
    <w:rsid w:val="00962896"/>
    <w:rsid w:val="00965F8D"/>
    <w:rsid w:val="009A3E92"/>
    <w:rsid w:val="009B2264"/>
    <w:rsid w:val="009C4A5D"/>
    <w:rsid w:val="009C5B45"/>
    <w:rsid w:val="00A00F32"/>
    <w:rsid w:val="00A105A1"/>
    <w:rsid w:val="00A24A3B"/>
    <w:rsid w:val="00A31DC3"/>
    <w:rsid w:val="00A52824"/>
    <w:rsid w:val="00AE23A9"/>
    <w:rsid w:val="00B01774"/>
    <w:rsid w:val="00B03977"/>
    <w:rsid w:val="00B06BD3"/>
    <w:rsid w:val="00B319D7"/>
    <w:rsid w:val="00B34FA9"/>
    <w:rsid w:val="00B45FD2"/>
    <w:rsid w:val="00B53C43"/>
    <w:rsid w:val="00B71E16"/>
    <w:rsid w:val="00BB2533"/>
    <w:rsid w:val="00BB466F"/>
    <w:rsid w:val="00BB4BDC"/>
    <w:rsid w:val="00BC3199"/>
    <w:rsid w:val="00BD15F2"/>
    <w:rsid w:val="00BD40F0"/>
    <w:rsid w:val="00C2387D"/>
    <w:rsid w:val="00C31005"/>
    <w:rsid w:val="00C5139D"/>
    <w:rsid w:val="00C84264"/>
    <w:rsid w:val="00C97204"/>
    <w:rsid w:val="00CC1F93"/>
    <w:rsid w:val="00CD37C0"/>
    <w:rsid w:val="00D15B24"/>
    <w:rsid w:val="00D2525D"/>
    <w:rsid w:val="00D331F3"/>
    <w:rsid w:val="00D4306D"/>
    <w:rsid w:val="00D52BFF"/>
    <w:rsid w:val="00D71297"/>
    <w:rsid w:val="00D72497"/>
    <w:rsid w:val="00DC3D83"/>
    <w:rsid w:val="00DE2487"/>
    <w:rsid w:val="00E20352"/>
    <w:rsid w:val="00E314D7"/>
    <w:rsid w:val="00E34964"/>
    <w:rsid w:val="00E46F18"/>
    <w:rsid w:val="00E57162"/>
    <w:rsid w:val="00E624B9"/>
    <w:rsid w:val="00E62FD0"/>
    <w:rsid w:val="00E76ACF"/>
    <w:rsid w:val="00E8301B"/>
    <w:rsid w:val="00E96CE9"/>
    <w:rsid w:val="00E97627"/>
    <w:rsid w:val="00EA6BFD"/>
    <w:rsid w:val="00EB1579"/>
    <w:rsid w:val="00ED03BD"/>
    <w:rsid w:val="00ED358E"/>
    <w:rsid w:val="00ED3BCE"/>
    <w:rsid w:val="00EE44CE"/>
    <w:rsid w:val="00EE4AE5"/>
    <w:rsid w:val="00EE77C2"/>
    <w:rsid w:val="00F2368A"/>
    <w:rsid w:val="00F23E79"/>
    <w:rsid w:val="00F37438"/>
    <w:rsid w:val="00F438A6"/>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4C5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D40F0"/>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D40F0"/>
    <w:pPr>
      <w:keepNext/>
      <w:keepLines/>
      <w:spacing w:before="40" w:after="0"/>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3583F"/>
    <w:rPr>
      <w:color w:val="954F72" w:themeColor="followedHyperlink"/>
      <w:u w:val="single"/>
    </w:rPr>
  </w:style>
  <w:style w:type="character" w:customStyle="1" w:styleId="Heading2Char">
    <w:name w:val="Heading 2 Char"/>
    <w:basedOn w:val="DefaultParagraphFont"/>
    <w:link w:val="Heading2"/>
    <w:semiHidden/>
    <w:rsid w:val="00BD40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D40F0"/>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BD40F0"/>
    <w:rPr>
      <w:rFonts w:ascii="Verdana" w:hAnsi="Verdana" w:hint="default"/>
      <w:b w:val="0"/>
      <w:bCs w:val="0"/>
      <w:color w:val="000000"/>
      <w:sz w:val="25"/>
      <w:szCs w:val="25"/>
    </w:rPr>
  </w:style>
  <w:style w:type="character" w:styleId="CommentReference">
    <w:name w:val="annotation reference"/>
    <w:basedOn w:val="DefaultParagraphFont"/>
    <w:uiPriority w:val="99"/>
    <w:semiHidden/>
    <w:unhideWhenUsed/>
    <w:rsid w:val="00884B87"/>
    <w:rPr>
      <w:sz w:val="16"/>
      <w:szCs w:val="16"/>
    </w:rPr>
  </w:style>
  <w:style w:type="paragraph" w:styleId="CommentText">
    <w:name w:val="annotation text"/>
    <w:basedOn w:val="Normal"/>
    <w:link w:val="CommentTextChar"/>
    <w:uiPriority w:val="99"/>
    <w:semiHidden/>
    <w:unhideWhenUsed/>
    <w:rsid w:val="00884B87"/>
    <w:rPr>
      <w:sz w:val="20"/>
      <w:szCs w:val="20"/>
    </w:rPr>
  </w:style>
  <w:style w:type="character" w:customStyle="1" w:styleId="CommentTextChar">
    <w:name w:val="Comment Text Char"/>
    <w:basedOn w:val="DefaultParagraphFont"/>
    <w:link w:val="CommentText"/>
    <w:uiPriority w:val="99"/>
    <w:semiHidden/>
    <w:rsid w:val="00884B87"/>
    <w:rPr>
      <w:sz w:val="20"/>
      <w:szCs w:val="20"/>
    </w:rPr>
  </w:style>
  <w:style w:type="paragraph" w:styleId="CommentSubject">
    <w:name w:val="annotation subject"/>
    <w:basedOn w:val="CommentText"/>
    <w:next w:val="CommentText"/>
    <w:link w:val="CommentSubjectChar"/>
    <w:uiPriority w:val="99"/>
    <w:semiHidden/>
    <w:unhideWhenUsed/>
    <w:rsid w:val="00884B87"/>
    <w:rPr>
      <w:b/>
      <w:bCs/>
    </w:rPr>
  </w:style>
  <w:style w:type="character" w:customStyle="1" w:styleId="CommentSubjectChar">
    <w:name w:val="Comment Subject Char"/>
    <w:basedOn w:val="CommentTextChar"/>
    <w:link w:val="CommentSubject"/>
    <w:uiPriority w:val="99"/>
    <w:semiHidden/>
    <w:rsid w:val="00884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cc.net/"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0EBF-8AD4-4513-8500-DC7DBFA8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13282</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Tammie Burger</cp:lastModifiedBy>
  <cp:revision>2</cp:revision>
  <dcterms:created xsi:type="dcterms:W3CDTF">2022-05-10T01:06:00Z</dcterms:created>
  <dcterms:modified xsi:type="dcterms:W3CDTF">2022-05-10T01:06:00Z</dcterms:modified>
</cp:coreProperties>
</file>