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D384" w14:textId="77777777" w:rsidR="009B7A28" w:rsidRDefault="004C53DC" w:rsidP="00E8791C">
      <w:pPr>
        <w:pStyle w:val="Heading1"/>
        <w:jc w:val="center"/>
      </w:pPr>
      <w:r>
        <w:rPr>
          <w:noProof/>
        </w:rPr>
        <w:drawing>
          <wp:inline distT="0" distB="0" distL="0" distR="0" wp14:anchorId="2DB83C78" wp14:editId="0FF4971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1A65D79" w14:textId="14E47E41" w:rsidR="009B7A28" w:rsidRPr="009B7A28" w:rsidRDefault="009C2672" w:rsidP="00E8791C">
      <w:pPr>
        <w:jc w:val="center"/>
      </w:pPr>
      <w:r>
        <w:t>Virtual Campus</w:t>
      </w:r>
    </w:p>
    <w:p w14:paraId="065CC1B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F80BD16" w14:textId="77777777" w:rsidR="009B7A28" w:rsidRDefault="009B7A28" w:rsidP="00930EB6">
      <w:pPr>
        <w:pStyle w:val="Heading1"/>
      </w:pPr>
    </w:p>
    <w:p w14:paraId="78E2B786" w14:textId="77777777" w:rsidR="00417929" w:rsidRPr="00F3445E" w:rsidRDefault="00FC0BCF" w:rsidP="00930EB6">
      <w:pPr>
        <w:pStyle w:val="Heading1"/>
      </w:pPr>
      <w:r>
        <w:t xml:space="preserve">2. </w:t>
      </w:r>
      <w:r w:rsidR="00417929" w:rsidRPr="00F3445E">
        <w:t>UNIVERSITY MISSION STATEMENT</w:t>
      </w:r>
    </w:p>
    <w:p w14:paraId="2CA79B46"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4FC8F31" w14:textId="77777777" w:rsidR="00417929" w:rsidRPr="00417929" w:rsidRDefault="00417929" w:rsidP="00930EB6"/>
    <w:p w14:paraId="580E1E92" w14:textId="77777777" w:rsidR="00417929" w:rsidRDefault="00FC0BCF" w:rsidP="00930EB6">
      <w:pPr>
        <w:pStyle w:val="Heading1"/>
      </w:pPr>
      <w:r>
        <w:t xml:space="preserve">3. </w:t>
      </w:r>
      <w:r w:rsidR="00417929" w:rsidRPr="0026208D">
        <w:t>COURSE NUMBER &amp; NAME</w:t>
      </w:r>
      <w:r w:rsidR="00417929" w:rsidRPr="00417929">
        <w:t xml:space="preserve">: </w:t>
      </w:r>
    </w:p>
    <w:p w14:paraId="30B7A3BA" w14:textId="66A0277F" w:rsidR="00417929" w:rsidRPr="00417929" w:rsidRDefault="00360BA1" w:rsidP="00930EB6">
      <w:r>
        <w:t>MKTG 3312-</w:t>
      </w:r>
      <w:r w:rsidR="004A36B4">
        <w:t>VC01</w:t>
      </w:r>
      <w:r>
        <w:t xml:space="preserve">, Principles of Marketing </w:t>
      </w:r>
    </w:p>
    <w:p w14:paraId="1010E48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31AB260" w14:textId="3F3B34EE" w:rsidR="00417929" w:rsidRPr="00417929" w:rsidRDefault="004A36B4" w:rsidP="00930EB6">
      <w:r>
        <w:t>Fall 1    2020</w:t>
      </w:r>
    </w:p>
    <w:p w14:paraId="623A0FB3" w14:textId="77777777" w:rsidR="00417929" w:rsidRPr="00417929" w:rsidRDefault="00417929" w:rsidP="00930EB6"/>
    <w:p w14:paraId="6879258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AA2CF7F" w14:textId="21F03F3D" w:rsidR="00417929" w:rsidRPr="00417929" w:rsidRDefault="004A36B4" w:rsidP="00930EB6">
      <w:r>
        <w:t>Paul Hammeke</w:t>
      </w:r>
    </w:p>
    <w:p w14:paraId="22FEE7DF" w14:textId="77777777" w:rsidR="00417929" w:rsidRPr="00417929" w:rsidRDefault="00417929" w:rsidP="00930EB6"/>
    <w:p w14:paraId="28121A5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255A6C" w14:textId="61C6C0ED" w:rsidR="00417929" w:rsidRPr="00417929" w:rsidRDefault="00930EB6" w:rsidP="00930EB6">
      <w:r>
        <w:t xml:space="preserve">WBU </w:t>
      </w:r>
      <w:r w:rsidR="00417929" w:rsidRPr="00417929">
        <w:t xml:space="preserve">Email: </w:t>
      </w:r>
      <w:r w:rsidR="004A36B4">
        <w:t>paul.hammeke@wayland.wbu.edu</w:t>
      </w:r>
    </w:p>
    <w:p w14:paraId="125CA2C7" w14:textId="77777777" w:rsidR="00417929" w:rsidRPr="00417929" w:rsidRDefault="00417929" w:rsidP="00930EB6"/>
    <w:p w14:paraId="74796834" w14:textId="1D2812E0" w:rsidR="00417929" w:rsidRDefault="00FC0BCF" w:rsidP="004A36B4">
      <w:pPr>
        <w:pStyle w:val="Heading1"/>
      </w:pPr>
      <w:r>
        <w:rPr>
          <w:rStyle w:val="Heading1Char"/>
          <w:b/>
        </w:rPr>
        <w:t xml:space="preserve">7. </w:t>
      </w:r>
      <w:r w:rsidR="00417929" w:rsidRPr="0026208D">
        <w:rPr>
          <w:rStyle w:val="Heading1Char"/>
          <w:b/>
        </w:rPr>
        <w:t>OFFICE HOURS</w:t>
      </w:r>
      <w:r w:rsidR="004A36B4">
        <w:rPr>
          <w:rStyle w:val="Heading1Char"/>
          <w:b/>
        </w:rPr>
        <w:t xml:space="preserve"> – via email</w:t>
      </w:r>
    </w:p>
    <w:p w14:paraId="709F835B" w14:textId="77777777" w:rsidR="00930EB6" w:rsidRPr="00417929" w:rsidRDefault="00930EB6" w:rsidP="00930EB6"/>
    <w:p w14:paraId="327F2CA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3DFC59F" w14:textId="3F2562F2" w:rsidR="00417929" w:rsidRDefault="004A36B4" w:rsidP="00930EB6">
      <w:r>
        <w:t>online</w:t>
      </w:r>
    </w:p>
    <w:p w14:paraId="4AAD5A40" w14:textId="77777777" w:rsidR="00930EB6" w:rsidRPr="00417929" w:rsidRDefault="00930EB6" w:rsidP="00930EB6"/>
    <w:p w14:paraId="776C1BE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9770772" w14:textId="77777777" w:rsidR="00417929" w:rsidRPr="00866DB8" w:rsidRDefault="00360BA1" w:rsidP="00930EB6">
      <w:pPr>
        <w:rPr>
          <w:rFonts w:cstheme="minorHAnsi"/>
        </w:rPr>
      </w:pPr>
      <w:r w:rsidRPr="00866DB8">
        <w:rPr>
          <w:rFonts w:cstheme="minorHAnsi"/>
          <w:spacing w:val="-3"/>
          <w:sz w:val="22"/>
          <w:szCs w:val="22"/>
        </w:rPr>
        <w:t>M</w:t>
      </w:r>
      <w:r w:rsidRPr="00866DB8">
        <w:rPr>
          <w:rFonts w:cstheme="minorHAnsi"/>
          <w:color w:val="000000"/>
          <w:sz w:val="22"/>
          <w:szCs w:val="22"/>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36655F94" w14:textId="77777777" w:rsidR="00930EB6" w:rsidRPr="00417929" w:rsidRDefault="00930EB6" w:rsidP="00930EB6"/>
    <w:p w14:paraId="6A108F5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85745D6" w14:textId="77777777" w:rsidR="00360BA1" w:rsidRPr="00360BA1" w:rsidRDefault="00360BA1" w:rsidP="00360BA1">
      <w:r>
        <w:t>None</w:t>
      </w:r>
    </w:p>
    <w:p w14:paraId="671EDEA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3"/>
        <w:gridCol w:w="1410"/>
        <w:gridCol w:w="521"/>
        <w:gridCol w:w="771"/>
        <w:gridCol w:w="1485"/>
        <w:gridCol w:w="1874"/>
        <w:gridCol w:w="1266"/>
      </w:tblGrid>
      <w:tr w:rsidR="00360BA1" w:rsidRPr="00F621E8" w14:paraId="4FA82CCC" w14:textId="77777777" w:rsidTr="00866DB8">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2651C567" w14:textId="77777777" w:rsidR="00360BA1" w:rsidRPr="00866DB8" w:rsidRDefault="00360BA1" w:rsidP="004B3F4C">
            <w:pPr>
              <w:rPr>
                <w:rFonts w:ascii="Times New Roman" w:hAnsi="Times New Roman"/>
                <w:color w:val="000000"/>
              </w:rPr>
            </w:pPr>
            <w:r w:rsidRPr="00866DB8">
              <w:rPr>
                <w:rFonts w:ascii="Times New Roman" w:hAnsi="Times New Roman"/>
                <w:b/>
                <w:bCs/>
                <w:color w:val="000000"/>
              </w:rPr>
              <w:lastRenderedPageBreak/>
              <w:t>BOOK</w:t>
            </w:r>
          </w:p>
        </w:tc>
        <w:tc>
          <w:tcPr>
            <w:tcW w:w="795" w:type="pct"/>
            <w:tcBorders>
              <w:top w:val="outset" w:sz="6" w:space="0" w:color="auto"/>
              <w:left w:val="outset" w:sz="6" w:space="0" w:color="auto"/>
              <w:bottom w:val="outset" w:sz="6" w:space="0" w:color="auto"/>
              <w:right w:val="outset" w:sz="6" w:space="0" w:color="auto"/>
            </w:tcBorders>
            <w:vAlign w:val="center"/>
            <w:hideMark/>
          </w:tcPr>
          <w:p w14:paraId="2A0ED47D"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AUTHOR</w:t>
            </w:r>
          </w:p>
        </w:tc>
        <w:tc>
          <w:tcPr>
            <w:tcW w:w="299" w:type="pct"/>
            <w:tcBorders>
              <w:top w:val="outset" w:sz="6" w:space="0" w:color="auto"/>
              <w:left w:val="outset" w:sz="6" w:space="0" w:color="auto"/>
              <w:bottom w:val="outset" w:sz="6" w:space="0" w:color="auto"/>
              <w:right w:val="outset" w:sz="6" w:space="0" w:color="auto"/>
            </w:tcBorders>
            <w:vAlign w:val="center"/>
            <w:hideMark/>
          </w:tcPr>
          <w:p w14:paraId="15FA919C"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ED</w:t>
            </w:r>
          </w:p>
        </w:tc>
        <w:tc>
          <w:tcPr>
            <w:tcW w:w="349" w:type="pct"/>
            <w:tcBorders>
              <w:top w:val="outset" w:sz="6" w:space="0" w:color="auto"/>
              <w:left w:val="outset" w:sz="6" w:space="0" w:color="auto"/>
              <w:bottom w:val="outset" w:sz="6" w:space="0" w:color="auto"/>
              <w:right w:val="outset" w:sz="6" w:space="0" w:color="auto"/>
            </w:tcBorders>
            <w:vAlign w:val="center"/>
            <w:hideMark/>
          </w:tcPr>
          <w:p w14:paraId="48B0CB1D"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YEAR</w:t>
            </w:r>
          </w:p>
        </w:tc>
        <w:tc>
          <w:tcPr>
            <w:tcW w:w="837" w:type="pct"/>
            <w:tcBorders>
              <w:top w:val="outset" w:sz="6" w:space="0" w:color="auto"/>
              <w:left w:val="outset" w:sz="6" w:space="0" w:color="auto"/>
              <w:bottom w:val="outset" w:sz="6" w:space="0" w:color="auto"/>
              <w:right w:val="outset" w:sz="6" w:space="0" w:color="auto"/>
            </w:tcBorders>
            <w:vAlign w:val="center"/>
            <w:hideMark/>
          </w:tcPr>
          <w:p w14:paraId="416CEF47"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PUBLISHER</w:t>
            </w:r>
          </w:p>
        </w:tc>
        <w:tc>
          <w:tcPr>
            <w:tcW w:w="1054" w:type="pct"/>
            <w:tcBorders>
              <w:top w:val="outset" w:sz="6" w:space="0" w:color="auto"/>
              <w:left w:val="outset" w:sz="6" w:space="0" w:color="auto"/>
              <w:bottom w:val="outset" w:sz="6" w:space="0" w:color="auto"/>
              <w:right w:val="outset" w:sz="6" w:space="0" w:color="auto"/>
            </w:tcBorders>
            <w:vAlign w:val="center"/>
            <w:hideMark/>
          </w:tcPr>
          <w:p w14:paraId="0B24452C"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097E5C50"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UPDATED</w:t>
            </w:r>
          </w:p>
        </w:tc>
      </w:tr>
      <w:tr w:rsidR="00360BA1" w:rsidRPr="00F621E8" w14:paraId="1A7437A0" w14:textId="77777777"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01CB6FBF" w14:textId="77777777" w:rsidR="00360BA1" w:rsidRPr="00F621E8" w:rsidRDefault="00360BA1" w:rsidP="00E851A9">
            <w:pPr>
              <w:rPr>
                <w:rFonts w:ascii="Times New Roman" w:hAnsi="Times New Roman"/>
                <w:color w:val="000000"/>
                <w:sz w:val="22"/>
                <w:szCs w:val="22"/>
              </w:rPr>
            </w:pPr>
            <w:r>
              <w:rPr>
                <w:rFonts w:ascii="Times New Roman" w:hAnsi="Times New Roman"/>
                <w:color w:val="000000"/>
                <w:sz w:val="22"/>
                <w:szCs w:val="22"/>
                <w:u w:val="single"/>
              </w:rPr>
              <w:t>Marketing 1</w:t>
            </w:r>
            <w:r w:rsidR="00E851A9">
              <w:rPr>
                <w:rFonts w:ascii="Times New Roman" w:hAnsi="Times New Roman"/>
                <w:color w:val="000000"/>
                <w:sz w:val="22"/>
                <w:szCs w:val="22"/>
                <w:u w:val="single"/>
              </w:rPr>
              <w:t>2</w:t>
            </w:r>
          </w:p>
        </w:tc>
        <w:tc>
          <w:tcPr>
            <w:tcW w:w="795" w:type="pct"/>
            <w:tcBorders>
              <w:top w:val="outset" w:sz="6" w:space="0" w:color="auto"/>
              <w:left w:val="outset" w:sz="6" w:space="0" w:color="auto"/>
              <w:bottom w:val="outset" w:sz="6" w:space="0" w:color="auto"/>
              <w:right w:val="outset" w:sz="6" w:space="0" w:color="auto"/>
            </w:tcBorders>
            <w:vAlign w:val="center"/>
            <w:hideMark/>
          </w:tcPr>
          <w:p w14:paraId="748A997F" w14:textId="77777777"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Lamb</w:t>
            </w:r>
          </w:p>
        </w:tc>
        <w:tc>
          <w:tcPr>
            <w:tcW w:w="299" w:type="pct"/>
            <w:tcBorders>
              <w:top w:val="outset" w:sz="6" w:space="0" w:color="auto"/>
              <w:left w:val="outset" w:sz="6" w:space="0" w:color="auto"/>
              <w:bottom w:val="outset" w:sz="6" w:space="0" w:color="auto"/>
              <w:right w:val="outset" w:sz="6" w:space="0" w:color="auto"/>
            </w:tcBorders>
            <w:vAlign w:val="center"/>
            <w:hideMark/>
          </w:tcPr>
          <w:p w14:paraId="042F964D"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1</w:t>
            </w:r>
            <w:r w:rsidR="00E851A9">
              <w:rPr>
                <w:rFonts w:ascii="Times New Roman" w:hAnsi="Times New Roman"/>
                <w:color w:val="000000"/>
                <w:sz w:val="22"/>
                <w:szCs w:val="22"/>
              </w:rPr>
              <w:t>2</w:t>
            </w:r>
            <w:r w:rsidRPr="001512CF">
              <w:rPr>
                <w:rFonts w:ascii="Times New Roman" w:hAnsi="Times New Roman"/>
                <w:color w:val="000000"/>
                <w:sz w:val="22"/>
                <w:szCs w:val="22"/>
                <w:vertAlign w:val="superscript"/>
              </w:rPr>
              <w:t>th</w:t>
            </w:r>
          </w:p>
        </w:tc>
        <w:tc>
          <w:tcPr>
            <w:tcW w:w="349" w:type="pct"/>
            <w:tcBorders>
              <w:top w:val="outset" w:sz="6" w:space="0" w:color="auto"/>
              <w:left w:val="outset" w:sz="6" w:space="0" w:color="auto"/>
              <w:bottom w:val="outset" w:sz="6" w:space="0" w:color="auto"/>
              <w:right w:val="outset" w:sz="6" w:space="0" w:color="auto"/>
            </w:tcBorders>
            <w:vAlign w:val="center"/>
            <w:hideMark/>
          </w:tcPr>
          <w:p w14:paraId="30A5C770"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837" w:type="pct"/>
            <w:tcBorders>
              <w:top w:val="outset" w:sz="6" w:space="0" w:color="auto"/>
              <w:left w:val="outset" w:sz="6" w:space="0" w:color="auto"/>
              <w:bottom w:val="outset" w:sz="6" w:space="0" w:color="auto"/>
              <w:right w:val="outset" w:sz="6" w:space="0" w:color="auto"/>
            </w:tcBorders>
            <w:vAlign w:val="center"/>
            <w:hideMark/>
          </w:tcPr>
          <w:p w14:paraId="62E0E7C1" w14:textId="77777777"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Cengage</w:t>
            </w:r>
          </w:p>
        </w:tc>
        <w:tc>
          <w:tcPr>
            <w:tcW w:w="1054" w:type="pct"/>
            <w:tcBorders>
              <w:top w:val="outset" w:sz="6" w:space="0" w:color="auto"/>
              <w:left w:val="outset" w:sz="6" w:space="0" w:color="auto"/>
              <w:bottom w:val="outset" w:sz="6" w:space="0" w:color="auto"/>
              <w:right w:val="outset" w:sz="6" w:space="0" w:color="auto"/>
            </w:tcBorders>
            <w:vAlign w:val="center"/>
            <w:hideMark/>
          </w:tcPr>
          <w:p w14:paraId="6927CFAC"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9781-337</w:t>
            </w:r>
            <w:r w:rsidR="00E851A9">
              <w:rPr>
                <w:rFonts w:ascii="Times New Roman" w:hAnsi="Times New Roman"/>
                <w:color w:val="000000"/>
                <w:sz w:val="22"/>
                <w:szCs w:val="22"/>
              </w:rPr>
              <w:t>40-7588</w:t>
            </w:r>
          </w:p>
        </w:tc>
        <w:tc>
          <w:tcPr>
            <w:tcW w:w="627" w:type="pct"/>
            <w:tcBorders>
              <w:top w:val="outset" w:sz="6" w:space="0" w:color="auto"/>
              <w:left w:val="outset" w:sz="6" w:space="0" w:color="auto"/>
              <w:bottom w:val="outset" w:sz="6" w:space="0" w:color="auto"/>
              <w:right w:val="outset" w:sz="6" w:space="0" w:color="auto"/>
            </w:tcBorders>
            <w:vAlign w:val="center"/>
            <w:hideMark/>
          </w:tcPr>
          <w:p w14:paraId="3756DD4A" w14:textId="77777777" w:rsidR="00360BA1" w:rsidRPr="00F621E8" w:rsidRDefault="00E851A9" w:rsidP="004B3F4C">
            <w:pPr>
              <w:jc w:val="center"/>
              <w:rPr>
                <w:rFonts w:ascii="Times New Roman" w:hAnsi="Times New Roman"/>
                <w:color w:val="000000"/>
                <w:sz w:val="22"/>
                <w:szCs w:val="22"/>
              </w:rPr>
            </w:pPr>
            <w:r>
              <w:rPr>
                <w:rFonts w:ascii="Times New Roman" w:hAnsi="Times New Roman"/>
                <w:color w:val="000000"/>
                <w:sz w:val="22"/>
                <w:szCs w:val="22"/>
              </w:rPr>
              <w:t>6/14/18</w:t>
            </w:r>
          </w:p>
        </w:tc>
      </w:tr>
    </w:tbl>
    <w:p w14:paraId="7786C37F" w14:textId="77777777" w:rsidR="00FC0BCF" w:rsidRDefault="00FC0BCF" w:rsidP="00FC0BCF"/>
    <w:p w14:paraId="0806DF31" w14:textId="77777777" w:rsidR="00FC0BCF" w:rsidRPr="00FC0BCF" w:rsidRDefault="00FC0BCF" w:rsidP="00FC0BCF">
      <w:pPr>
        <w:pStyle w:val="Heading1"/>
      </w:pPr>
      <w:r>
        <w:t>12. OPTIONAL MATERIALS</w:t>
      </w:r>
    </w:p>
    <w:p w14:paraId="0AAD1E9D" w14:textId="77777777" w:rsidR="00295CFB" w:rsidRDefault="00295CFB" w:rsidP="00930EB6">
      <w:pPr>
        <w:pStyle w:val="Heading1"/>
        <w:rPr>
          <w:rStyle w:val="Heading1Char"/>
          <w:b/>
        </w:rPr>
      </w:pPr>
    </w:p>
    <w:p w14:paraId="2E7C2F4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2E59C8"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Identify and explain concepts that involve marketing concepts to create a marketing plan</w:t>
      </w:r>
    </w:p>
    <w:p w14:paraId="2637473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Explain and apply the marketing mix concepts to improve marketing effectiveness </w:t>
      </w:r>
    </w:p>
    <w:p w14:paraId="31B2EE4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Define and apply ethics and social responsibility in marketing  </w:t>
      </w:r>
    </w:p>
    <w:p w14:paraId="386B0A15"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Articulate and recommend marketing concepts to improve or establish competitive advantages </w:t>
      </w:r>
    </w:p>
    <w:p w14:paraId="7D6E92A1" w14:textId="77777777" w:rsidR="00360BA1" w:rsidRDefault="00360BA1" w:rsidP="00930EB6">
      <w:pPr>
        <w:pStyle w:val="Heading1"/>
      </w:pPr>
    </w:p>
    <w:p w14:paraId="15FC23E0" w14:textId="77777777" w:rsidR="00417929" w:rsidRDefault="00FC0BCF" w:rsidP="00930EB6">
      <w:pPr>
        <w:pStyle w:val="Heading1"/>
      </w:pPr>
      <w:r>
        <w:t xml:space="preserve">14. </w:t>
      </w:r>
      <w:r w:rsidR="00930EB6">
        <w:t>ATTENDANCE REQUIREMENTS:</w:t>
      </w:r>
    </w:p>
    <w:p w14:paraId="04F905BF" w14:textId="77777777" w:rsidR="00930EB6" w:rsidRPr="00866DB8" w:rsidRDefault="00930EB6" w:rsidP="00930EB6">
      <w:pPr>
        <w:rPr>
          <w:sz w:val="22"/>
          <w:szCs w:val="22"/>
        </w:rPr>
      </w:pPr>
      <w:r w:rsidRPr="00866DB8">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05E1AC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536D69C" w14:textId="77777777" w:rsidR="00417929" w:rsidRPr="00866DB8" w:rsidRDefault="00417929" w:rsidP="00930EB6">
      <w:pPr>
        <w:rPr>
          <w:sz w:val="22"/>
          <w:szCs w:val="22"/>
        </w:rPr>
      </w:pPr>
      <w:r w:rsidRPr="00866DB8">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3D3D19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01DAE62" w14:textId="77777777" w:rsidR="00417929" w:rsidRPr="00866DB8" w:rsidRDefault="00417929" w:rsidP="00930EB6">
      <w:pPr>
        <w:rPr>
          <w:sz w:val="22"/>
          <w:szCs w:val="22"/>
        </w:rPr>
      </w:pPr>
      <w:r w:rsidRPr="00866DB8">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7B58D" w14:textId="77777777" w:rsidR="00417929" w:rsidRPr="00417929" w:rsidRDefault="00417929" w:rsidP="00930EB6"/>
    <w:p w14:paraId="7BBCB4C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DA076B0" w14:textId="77777777" w:rsidR="00C475F6" w:rsidRPr="00371BBC" w:rsidRDefault="00C475F6" w:rsidP="00C475F6">
      <w:pPr>
        <w:rPr>
          <w:rFonts w:ascii="Arial" w:hAnsi="Arial" w:cs="Arial"/>
          <w:spacing w:val="-3"/>
        </w:rPr>
      </w:pPr>
      <w:r>
        <w:rPr>
          <w:rFonts w:ascii="Arial" w:hAnsi="Arial" w:cs="Arial"/>
          <w:spacing w:val="-3"/>
        </w:rPr>
        <w:t>T</w:t>
      </w:r>
      <w:r w:rsidRPr="00371BBC">
        <w:rPr>
          <w:rFonts w:ascii="Arial" w:hAnsi="Arial" w:cs="Arial"/>
          <w:spacing w:val="-3"/>
        </w:rPr>
        <w:t>here are scheduled to be 4 exams totaling 85% of the total grade.  The remainder will be a journal kept by the student.  The journal will be entered on the Journal section of Blackboard.  Each chapter’s entry will be explaining in about 4 to 6 sentences what was unexpected to learn, what was learned that could be extra useful to your future professional goals.</w:t>
      </w:r>
      <w:r>
        <w:rPr>
          <w:rFonts w:ascii="Arial" w:hAnsi="Arial" w:cs="Arial"/>
          <w:spacing w:val="-3"/>
        </w:rPr>
        <w:t xml:space="preserve">  </w:t>
      </w:r>
      <w:r w:rsidRPr="00371BBC">
        <w:rPr>
          <w:rFonts w:ascii="Arial" w:hAnsi="Arial" w:cs="Arial"/>
        </w:rPr>
        <w:t>The journal will be worth 5% of the grade. The remaining 10% will be weekly discussion boards with topics chosen by the instructor. There will be a lack of points for not contributing, there will be minimal points for comments with minimal effort. And maximum points for responding with academic thought and responding to two other student’s postings.</w:t>
      </w:r>
    </w:p>
    <w:p w14:paraId="3511E41E" w14:textId="77777777" w:rsidR="00866DB8" w:rsidRDefault="00866DB8" w:rsidP="00FC0BCF">
      <w:pPr>
        <w:rPr>
          <w:b/>
        </w:rPr>
      </w:pPr>
    </w:p>
    <w:p w14:paraId="0A6916DD" w14:textId="77777777" w:rsidR="00866DB8" w:rsidRDefault="00866DB8" w:rsidP="00FC0BCF">
      <w:pPr>
        <w:rPr>
          <w:b/>
        </w:rPr>
      </w:pPr>
    </w:p>
    <w:p w14:paraId="7C9EC61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226E31" w14:textId="77777777" w:rsidR="00417929" w:rsidRPr="00417929" w:rsidRDefault="00417929" w:rsidP="00930EB6"/>
    <w:p w14:paraId="2DEA4829" w14:textId="31119BA4" w:rsidR="00417929" w:rsidRDefault="00FC0BCF" w:rsidP="00930EB6">
      <w:pPr>
        <w:pStyle w:val="Heading1"/>
      </w:pPr>
      <w:r>
        <w:t xml:space="preserve">18. </w:t>
      </w:r>
      <w:r w:rsidR="00930EB6">
        <w:t>TENTATIVE SCHEDULE</w:t>
      </w:r>
    </w:p>
    <w:p w14:paraId="0B8CA8F0" w14:textId="2E39C82B" w:rsidR="00C475F6" w:rsidRDefault="00C475F6" w:rsidP="00C475F6"/>
    <w:p w14:paraId="1A44FB11" w14:textId="77777777" w:rsidR="00C475F6" w:rsidRPr="00371BBC" w:rsidRDefault="00C475F6" w:rsidP="00C475F6">
      <w:pPr>
        <w:rPr>
          <w:rFonts w:ascii="Arial" w:hAnsi="Arial" w:cs="Arial"/>
        </w:rPr>
      </w:pPr>
      <w:r w:rsidRPr="00371BBC">
        <w:rPr>
          <w:rFonts w:ascii="Arial" w:hAnsi="Arial" w:cs="Arial"/>
        </w:rPr>
        <w:t>Week beginning</w:t>
      </w:r>
      <w:r w:rsidRPr="00371BBC">
        <w:rPr>
          <w:rFonts w:ascii="Arial" w:hAnsi="Arial" w:cs="Arial"/>
        </w:rPr>
        <w:tab/>
      </w:r>
      <w:r w:rsidRPr="00371BBC">
        <w:rPr>
          <w:rFonts w:ascii="Arial" w:hAnsi="Arial" w:cs="Arial"/>
        </w:rPr>
        <w:tab/>
        <w:t>Chapters / Test</w:t>
      </w:r>
    </w:p>
    <w:p w14:paraId="63607BFD" w14:textId="77777777" w:rsidR="00C475F6" w:rsidRPr="00FB1D81" w:rsidRDefault="00C475F6" w:rsidP="00C475F6">
      <w:pPr>
        <w:rPr>
          <w:rFonts w:ascii="Arial" w:hAnsi="Arial" w:cs="Arial"/>
        </w:rPr>
      </w:pPr>
      <w:r>
        <w:rPr>
          <w:rFonts w:ascii="Arial" w:hAnsi="Arial" w:cs="Arial"/>
        </w:rPr>
        <w:t>8/17</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t>1-2</w:t>
      </w:r>
    </w:p>
    <w:p w14:paraId="07817753" w14:textId="77777777" w:rsidR="00C475F6" w:rsidRDefault="00C475F6" w:rsidP="00C475F6">
      <w:pPr>
        <w:rPr>
          <w:rFonts w:ascii="Arial" w:hAnsi="Arial" w:cs="Arial"/>
        </w:rPr>
      </w:pPr>
      <w:r>
        <w:rPr>
          <w:rFonts w:ascii="Arial" w:hAnsi="Arial" w:cs="Arial"/>
        </w:rPr>
        <w:t>8/24</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t>3-4</w:t>
      </w:r>
      <w:r>
        <w:rPr>
          <w:rFonts w:ascii="Arial" w:hAnsi="Arial" w:cs="Arial"/>
        </w:rPr>
        <w:t>, test 1</w:t>
      </w:r>
    </w:p>
    <w:p w14:paraId="0CCB5989" w14:textId="77777777" w:rsidR="00C475F6" w:rsidRPr="00FB1D81" w:rsidRDefault="00C475F6" w:rsidP="00C475F6">
      <w:pPr>
        <w:rPr>
          <w:rFonts w:ascii="Arial" w:hAnsi="Arial" w:cs="Arial"/>
        </w:rPr>
      </w:pPr>
      <w:r>
        <w:rPr>
          <w:rFonts w:ascii="Arial" w:hAnsi="Arial" w:cs="Arial"/>
        </w:rPr>
        <w:t>8/31</w:t>
      </w:r>
      <w:r>
        <w:rPr>
          <w:rFonts w:ascii="Arial" w:hAnsi="Arial" w:cs="Arial"/>
        </w:rPr>
        <w:tab/>
      </w:r>
      <w:r>
        <w:rPr>
          <w:rFonts w:ascii="Arial" w:hAnsi="Arial" w:cs="Arial"/>
        </w:rPr>
        <w:tab/>
      </w:r>
      <w:r>
        <w:rPr>
          <w:rFonts w:ascii="Arial" w:hAnsi="Arial" w:cs="Arial"/>
        </w:rPr>
        <w:tab/>
      </w:r>
      <w:r>
        <w:rPr>
          <w:rFonts w:ascii="Arial" w:hAnsi="Arial" w:cs="Arial"/>
        </w:rPr>
        <w:tab/>
        <w:t>5, 6, 7</w:t>
      </w:r>
    </w:p>
    <w:p w14:paraId="7036A0F4" w14:textId="77777777" w:rsidR="00C475F6" w:rsidRPr="00FB1D81" w:rsidRDefault="00C475F6" w:rsidP="00C475F6">
      <w:pPr>
        <w:rPr>
          <w:rFonts w:ascii="Arial" w:hAnsi="Arial" w:cs="Arial"/>
        </w:rPr>
      </w:pPr>
      <w:r>
        <w:rPr>
          <w:rFonts w:ascii="Arial" w:hAnsi="Arial" w:cs="Arial"/>
        </w:rPr>
        <w:t>9/7</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r>
      <w:r>
        <w:rPr>
          <w:rFonts w:ascii="Arial" w:hAnsi="Arial" w:cs="Arial"/>
        </w:rPr>
        <w:t xml:space="preserve">8, </w:t>
      </w:r>
      <w:proofErr w:type="gramStart"/>
      <w:r>
        <w:rPr>
          <w:rFonts w:ascii="Arial" w:hAnsi="Arial" w:cs="Arial"/>
        </w:rPr>
        <w:t>9  10</w:t>
      </w:r>
      <w:proofErr w:type="gramEnd"/>
      <w:r>
        <w:rPr>
          <w:rFonts w:ascii="Arial" w:hAnsi="Arial" w:cs="Arial"/>
        </w:rPr>
        <w:t xml:space="preserve"> Test 2</w:t>
      </w:r>
    </w:p>
    <w:p w14:paraId="7AC995B7" w14:textId="77777777" w:rsidR="00C475F6" w:rsidRPr="00FB1D81" w:rsidRDefault="00C475F6" w:rsidP="00C475F6">
      <w:pPr>
        <w:rPr>
          <w:rFonts w:ascii="Arial" w:hAnsi="Arial" w:cs="Arial"/>
        </w:rPr>
      </w:pPr>
      <w:r>
        <w:rPr>
          <w:rFonts w:ascii="Arial" w:hAnsi="Arial" w:cs="Arial"/>
        </w:rPr>
        <w:t>9/14</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r>
      <w:r>
        <w:rPr>
          <w:rFonts w:ascii="Arial" w:hAnsi="Arial" w:cs="Arial"/>
        </w:rPr>
        <w:t>11, 12</w:t>
      </w:r>
    </w:p>
    <w:p w14:paraId="22818F09" w14:textId="77777777" w:rsidR="00C475F6" w:rsidRPr="00FB1D81" w:rsidRDefault="00C475F6" w:rsidP="00C475F6">
      <w:pPr>
        <w:rPr>
          <w:rFonts w:ascii="Arial" w:hAnsi="Arial" w:cs="Arial"/>
        </w:rPr>
      </w:pPr>
      <w:r>
        <w:rPr>
          <w:rFonts w:ascii="Arial" w:hAnsi="Arial" w:cs="Arial"/>
        </w:rPr>
        <w:t>9/21</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r>
      <w:r>
        <w:rPr>
          <w:rFonts w:ascii="Arial" w:hAnsi="Arial" w:cs="Arial"/>
        </w:rPr>
        <w:t>13, 14, 15 Test 3</w:t>
      </w:r>
    </w:p>
    <w:p w14:paraId="5F5901FE" w14:textId="77777777" w:rsidR="00C475F6" w:rsidRPr="00FB1D81" w:rsidRDefault="00C475F6" w:rsidP="00C475F6">
      <w:pPr>
        <w:rPr>
          <w:rFonts w:ascii="Arial" w:hAnsi="Arial" w:cs="Arial"/>
        </w:rPr>
      </w:pPr>
      <w:r>
        <w:rPr>
          <w:rFonts w:ascii="Arial" w:hAnsi="Arial" w:cs="Arial"/>
        </w:rPr>
        <w:t>9/28</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r>
      <w:r>
        <w:rPr>
          <w:rFonts w:ascii="Arial" w:hAnsi="Arial" w:cs="Arial"/>
        </w:rPr>
        <w:t>16, 17</w:t>
      </w:r>
    </w:p>
    <w:p w14:paraId="74AE502D" w14:textId="77777777" w:rsidR="00C475F6" w:rsidRPr="00FB1D81" w:rsidRDefault="00C475F6" w:rsidP="00C475F6">
      <w:pPr>
        <w:rPr>
          <w:rFonts w:ascii="Arial" w:hAnsi="Arial" w:cs="Arial"/>
        </w:rPr>
      </w:pPr>
      <w:r>
        <w:rPr>
          <w:rFonts w:ascii="Arial" w:hAnsi="Arial" w:cs="Arial"/>
        </w:rPr>
        <w:t>10/5</w:t>
      </w:r>
      <w:r w:rsidRPr="00FB1D81">
        <w:rPr>
          <w:rFonts w:ascii="Arial" w:hAnsi="Arial" w:cs="Arial"/>
        </w:rPr>
        <w:tab/>
      </w:r>
      <w:r w:rsidRPr="00FB1D81">
        <w:rPr>
          <w:rFonts w:ascii="Arial" w:hAnsi="Arial" w:cs="Arial"/>
        </w:rPr>
        <w:tab/>
      </w:r>
      <w:r w:rsidRPr="00FB1D81">
        <w:rPr>
          <w:rFonts w:ascii="Arial" w:hAnsi="Arial" w:cs="Arial"/>
        </w:rPr>
        <w:tab/>
      </w:r>
      <w:r w:rsidRPr="00FB1D81">
        <w:rPr>
          <w:rFonts w:ascii="Arial" w:hAnsi="Arial" w:cs="Arial"/>
        </w:rPr>
        <w:tab/>
      </w:r>
      <w:r>
        <w:rPr>
          <w:rFonts w:ascii="Arial" w:hAnsi="Arial" w:cs="Arial"/>
        </w:rPr>
        <w:t xml:space="preserve">18, </w:t>
      </w:r>
      <w:proofErr w:type="gramStart"/>
      <w:r>
        <w:rPr>
          <w:rFonts w:ascii="Arial" w:hAnsi="Arial" w:cs="Arial"/>
        </w:rPr>
        <w:t>19  Test</w:t>
      </w:r>
      <w:proofErr w:type="gramEnd"/>
      <w:r>
        <w:rPr>
          <w:rFonts w:ascii="Arial" w:hAnsi="Arial" w:cs="Arial"/>
        </w:rPr>
        <w:t xml:space="preserve"> 4</w:t>
      </w:r>
    </w:p>
    <w:p w14:paraId="79C0F04F" w14:textId="77777777" w:rsidR="00C475F6" w:rsidRPr="00C475F6" w:rsidRDefault="00C475F6" w:rsidP="00C475F6"/>
    <w:p w14:paraId="0FDF1833" w14:textId="77777777" w:rsidR="00FC0BCF" w:rsidRDefault="00FC0BCF" w:rsidP="00FC0BCF"/>
    <w:p w14:paraId="38EB1603" w14:textId="3BA53DEA" w:rsidR="006B7776" w:rsidRPr="00417929" w:rsidRDefault="00C475F6"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31FE2"/>
    <w:rsid w:val="00360BA1"/>
    <w:rsid w:val="003663BF"/>
    <w:rsid w:val="00417929"/>
    <w:rsid w:val="004A36B4"/>
    <w:rsid w:val="004B2CBF"/>
    <w:rsid w:val="004C53DC"/>
    <w:rsid w:val="006C7981"/>
    <w:rsid w:val="007C39D5"/>
    <w:rsid w:val="00866DB8"/>
    <w:rsid w:val="008A3C8B"/>
    <w:rsid w:val="00930EB6"/>
    <w:rsid w:val="009B7A28"/>
    <w:rsid w:val="009C2672"/>
    <w:rsid w:val="009F294B"/>
    <w:rsid w:val="00A573CF"/>
    <w:rsid w:val="00B1202B"/>
    <w:rsid w:val="00B24435"/>
    <w:rsid w:val="00C475F6"/>
    <w:rsid w:val="00D463DA"/>
    <w:rsid w:val="00E851A9"/>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2B1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paul h</cp:lastModifiedBy>
  <cp:revision>2</cp:revision>
  <dcterms:created xsi:type="dcterms:W3CDTF">2020-07-06T23:28:00Z</dcterms:created>
  <dcterms:modified xsi:type="dcterms:W3CDTF">2020-07-06T23:28:00Z</dcterms:modified>
</cp:coreProperties>
</file>