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D507D91" w:rsidR="00322CF7" w:rsidRPr="00322CF7" w:rsidRDefault="00436B56" w:rsidP="00322CF7">
      <w:pPr>
        <w:spacing w:after="0"/>
        <w:outlineLvl w:val="0"/>
        <w:rPr>
          <w:b/>
          <w:sz w:val="24"/>
          <w:szCs w:val="24"/>
        </w:rPr>
      </w:pPr>
      <w:r>
        <w:rPr>
          <w:b/>
          <w:sz w:val="24"/>
          <w:szCs w:val="24"/>
        </w:rPr>
        <w:t xml:space="preserve">2. </w:t>
      </w:r>
      <w:r w:rsidR="00322CF7"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BC3202D" w:rsidR="00322CF7" w:rsidRPr="00322CF7" w:rsidRDefault="00436B56" w:rsidP="00322CF7">
      <w:pPr>
        <w:spacing w:after="0"/>
        <w:outlineLvl w:val="0"/>
        <w:rPr>
          <w:b/>
          <w:sz w:val="24"/>
          <w:szCs w:val="24"/>
        </w:rPr>
      </w:pPr>
      <w:r>
        <w:rPr>
          <w:b/>
          <w:sz w:val="24"/>
          <w:szCs w:val="24"/>
        </w:rPr>
        <w:t xml:space="preserve">3. </w:t>
      </w:r>
      <w:r w:rsidR="00322CF7"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2F93D1D0" w:rsidR="00322CF7" w:rsidRPr="00322CF7" w:rsidRDefault="00436B56" w:rsidP="00322CF7">
      <w:pPr>
        <w:spacing w:after="0"/>
        <w:outlineLvl w:val="0"/>
        <w:rPr>
          <w:b/>
          <w:sz w:val="24"/>
          <w:szCs w:val="24"/>
        </w:rPr>
      </w:pPr>
      <w:r>
        <w:rPr>
          <w:b/>
          <w:sz w:val="24"/>
          <w:szCs w:val="24"/>
        </w:rPr>
        <w:t xml:space="preserve">4. </w:t>
      </w:r>
      <w:r w:rsidR="00322CF7" w:rsidRPr="00322CF7">
        <w:rPr>
          <w:b/>
          <w:sz w:val="24"/>
          <w:szCs w:val="24"/>
        </w:rPr>
        <w:t xml:space="preserve">TERM: </w:t>
      </w:r>
      <w:r w:rsidR="003D6A0E">
        <w:rPr>
          <w:b/>
          <w:sz w:val="24"/>
          <w:szCs w:val="24"/>
        </w:rPr>
        <w:t>Fall 1</w:t>
      </w:r>
    </w:p>
    <w:p w14:paraId="4EDFE080" w14:textId="67EF371F" w:rsidR="00322CF7" w:rsidRPr="00322CF7" w:rsidRDefault="003D6A0E" w:rsidP="00322CF7">
      <w:pPr>
        <w:rPr>
          <w:sz w:val="24"/>
          <w:szCs w:val="24"/>
        </w:rPr>
      </w:pPr>
      <w:r>
        <w:rPr>
          <w:sz w:val="24"/>
          <w:szCs w:val="24"/>
        </w:rPr>
        <w:t>August 17-October 10, 2020</w:t>
      </w:r>
    </w:p>
    <w:p w14:paraId="7DB47DD7" w14:textId="3A72E309" w:rsidR="00322CF7" w:rsidRPr="00322CF7" w:rsidRDefault="00436B56" w:rsidP="00322CF7">
      <w:pPr>
        <w:spacing w:after="0"/>
        <w:outlineLvl w:val="0"/>
        <w:rPr>
          <w:b/>
          <w:sz w:val="24"/>
          <w:szCs w:val="24"/>
        </w:rPr>
      </w:pPr>
      <w:r>
        <w:rPr>
          <w:b/>
          <w:sz w:val="24"/>
          <w:szCs w:val="24"/>
        </w:rPr>
        <w:t xml:space="preserve">5. </w:t>
      </w:r>
      <w:r w:rsidR="00322CF7"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45F17764" w:rsidR="00322CF7" w:rsidRPr="00322CF7" w:rsidRDefault="00436B56" w:rsidP="00322CF7">
      <w:pPr>
        <w:spacing w:after="0"/>
        <w:outlineLvl w:val="0"/>
        <w:rPr>
          <w:b/>
          <w:sz w:val="24"/>
          <w:szCs w:val="24"/>
        </w:rPr>
      </w:pPr>
      <w:r>
        <w:rPr>
          <w:b/>
          <w:sz w:val="24"/>
          <w:szCs w:val="24"/>
        </w:rPr>
        <w:t xml:space="preserve">6. </w:t>
      </w:r>
      <w:r w:rsidR="00322CF7"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50B3123F" w:rsidR="00322CF7" w:rsidRPr="00322CF7" w:rsidRDefault="00436B56" w:rsidP="00322CF7">
      <w:pPr>
        <w:spacing w:after="0"/>
        <w:outlineLvl w:val="0"/>
        <w:rPr>
          <w:b/>
          <w:sz w:val="24"/>
          <w:szCs w:val="24"/>
        </w:rPr>
      </w:pPr>
      <w:r>
        <w:rPr>
          <w:b/>
          <w:sz w:val="24"/>
          <w:szCs w:val="24"/>
        </w:rPr>
        <w:t xml:space="preserve">7. </w:t>
      </w:r>
      <w:r w:rsidR="00322CF7"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19DA41EE" w:rsidR="00322CF7" w:rsidRPr="00322CF7" w:rsidRDefault="00436B56" w:rsidP="00322CF7">
      <w:pPr>
        <w:spacing w:after="0"/>
        <w:outlineLvl w:val="0"/>
        <w:rPr>
          <w:b/>
          <w:sz w:val="24"/>
          <w:szCs w:val="24"/>
        </w:rPr>
      </w:pPr>
      <w:r>
        <w:rPr>
          <w:b/>
          <w:sz w:val="24"/>
          <w:szCs w:val="24"/>
        </w:rPr>
        <w:t xml:space="preserve">8. </w:t>
      </w:r>
      <w:r w:rsidR="00322CF7"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6516888" w:rsidR="00322CF7" w:rsidRPr="00322CF7" w:rsidRDefault="00436B56" w:rsidP="00322CF7">
      <w:pPr>
        <w:spacing w:after="0"/>
        <w:outlineLvl w:val="0"/>
        <w:rPr>
          <w:b/>
          <w:sz w:val="24"/>
          <w:szCs w:val="24"/>
        </w:rPr>
      </w:pPr>
      <w:r>
        <w:rPr>
          <w:b/>
          <w:sz w:val="24"/>
          <w:szCs w:val="24"/>
        </w:rPr>
        <w:t xml:space="preserve">9. </w:t>
      </w:r>
      <w:r w:rsidR="00322CF7"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5218E731" w:rsidR="00322CF7" w:rsidRDefault="00436B56" w:rsidP="00473A7A">
      <w:pPr>
        <w:spacing w:after="0"/>
        <w:outlineLvl w:val="0"/>
        <w:rPr>
          <w:b/>
          <w:color w:val="2F5496" w:themeColor="accent5" w:themeShade="BF"/>
          <w:sz w:val="24"/>
          <w:szCs w:val="24"/>
        </w:rPr>
      </w:pPr>
      <w:r>
        <w:rPr>
          <w:b/>
          <w:sz w:val="24"/>
          <w:szCs w:val="24"/>
        </w:rPr>
        <w:t xml:space="preserve">10. </w:t>
      </w:r>
      <w:r w:rsidR="00322CF7" w:rsidRPr="00322CF7">
        <w:rPr>
          <w:b/>
          <w:sz w:val="24"/>
          <w:szCs w:val="24"/>
        </w:rPr>
        <w:t>PREREQUISITE</w:t>
      </w:r>
      <w:r w:rsidR="00322CF7"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1D2FB5" w:rsidR="00322CF7" w:rsidRPr="00322CF7" w:rsidRDefault="00436B56" w:rsidP="00322CF7">
      <w:pPr>
        <w:spacing w:after="0"/>
        <w:outlineLvl w:val="0"/>
        <w:rPr>
          <w:b/>
          <w:sz w:val="24"/>
          <w:szCs w:val="24"/>
        </w:rPr>
      </w:pPr>
      <w:r>
        <w:rPr>
          <w:b/>
          <w:sz w:val="24"/>
          <w:szCs w:val="24"/>
        </w:rPr>
        <w:t xml:space="preserve">11. </w:t>
      </w:r>
      <w:r w:rsidR="00322CF7" w:rsidRPr="00322CF7">
        <w:rPr>
          <w:b/>
          <w:sz w:val="24"/>
          <w:szCs w:val="24"/>
        </w:rPr>
        <w:t xml:space="preserve">REQUIRED TEXTBOOK AND RESOURCE MATERIAL: </w:t>
      </w:r>
    </w:p>
    <w:p w14:paraId="36447709" w14:textId="4174C99B" w:rsidR="00DD708D" w:rsidRPr="0032198A" w:rsidRDefault="00DD708D" w:rsidP="00DD708D">
      <w:pPr>
        <w:numPr>
          <w:ilvl w:val="0"/>
          <w:numId w:val="1"/>
        </w:numPr>
        <w:spacing w:after="0" w:line="240" w:lineRule="auto"/>
        <w:rPr>
          <w:bCs/>
          <w:sz w:val="24"/>
          <w:szCs w:val="24"/>
        </w:rPr>
      </w:pPr>
      <w:r>
        <w:rPr>
          <w:bCs/>
          <w:sz w:val="24"/>
          <w:szCs w:val="24"/>
        </w:rPr>
        <w:t>Tompkins, G. (20</w:t>
      </w:r>
      <w:r w:rsidR="006927AF">
        <w:rPr>
          <w:bCs/>
          <w:sz w:val="24"/>
          <w:szCs w:val="24"/>
        </w:rPr>
        <w:t>20</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sidR="006927AF">
        <w:rPr>
          <w:bCs/>
          <w:sz w:val="24"/>
          <w:szCs w:val="24"/>
        </w:rPr>
        <w:t>5</w:t>
      </w:r>
      <w:r w:rsidRPr="0032198A">
        <w:rPr>
          <w:bCs/>
          <w:sz w:val="24"/>
          <w:szCs w:val="24"/>
        </w:rPr>
        <w:t xml:space="preserve">th ed.). </w:t>
      </w:r>
      <w:r>
        <w:rPr>
          <w:bCs/>
          <w:sz w:val="24"/>
          <w:szCs w:val="24"/>
        </w:rPr>
        <w:t xml:space="preserve">Boston: Pearson. </w:t>
      </w:r>
    </w:p>
    <w:p w14:paraId="7B976530" w14:textId="35BC204D" w:rsidR="00DD708D" w:rsidRDefault="00DD708D" w:rsidP="00DD708D">
      <w:pPr>
        <w:numPr>
          <w:ilvl w:val="0"/>
          <w:numId w:val="1"/>
        </w:numPr>
        <w:spacing w:after="0" w:line="240" w:lineRule="auto"/>
        <w:rPr>
          <w:bCs/>
          <w:sz w:val="24"/>
          <w:szCs w:val="24"/>
        </w:rPr>
      </w:pPr>
      <w:r>
        <w:rPr>
          <w:bCs/>
          <w:sz w:val="24"/>
          <w:szCs w:val="24"/>
        </w:rPr>
        <w:t>Cunningham, P. (2017</w:t>
      </w:r>
      <w:r w:rsidRPr="0032198A">
        <w:rPr>
          <w:bCs/>
          <w:sz w:val="24"/>
          <w:szCs w:val="24"/>
        </w:rPr>
        <w:t xml:space="preserve">). </w:t>
      </w:r>
      <w:r>
        <w:rPr>
          <w:bCs/>
          <w:i/>
          <w:sz w:val="24"/>
          <w:szCs w:val="24"/>
        </w:rPr>
        <w:t>Phonics they use: Words for reading and writing</w:t>
      </w:r>
      <w:r w:rsidRPr="0032198A">
        <w:rPr>
          <w:bCs/>
          <w:sz w:val="24"/>
          <w:szCs w:val="24"/>
        </w:rPr>
        <w:t xml:space="preserve"> (</w:t>
      </w:r>
      <w:r>
        <w:rPr>
          <w:bCs/>
          <w:sz w:val="24"/>
          <w:szCs w:val="24"/>
        </w:rPr>
        <w:t>7</w:t>
      </w:r>
      <w:r w:rsidRPr="0032198A">
        <w:rPr>
          <w:bCs/>
          <w:sz w:val="24"/>
          <w:szCs w:val="24"/>
          <w:vertAlign w:val="superscript"/>
        </w:rPr>
        <w:t>th</w:t>
      </w:r>
      <w:r w:rsidRPr="0032198A">
        <w:rPr>
          <w:bCs/>
          <w:sz w:val="24"/>
          <w:szCs w:val="24"/>
        </w:rPr>
        <w:t xml:space="preserve"> ed.). </w:t>
      </w:r>
      <w:r>
        <w:rPr>
          <w:bCs/>
          <w:sz w:val="24"/>
          <w:szCs w:val="24"/>
        </w:rPr>
        <w:t>New York: Longman.</w:t>
      </w:r>
    </w:p>
    <w:p w14:paraId="0D2FF308" w14:textId="038B3135" w:rsidR="00436B56" w:rsidRDefault="00436B56" w:rsidP="00436B56">
      <w:pPr>
        <w:spacing w:after="0" w:line="240" w:lineRule="auto"/>
        <w:rPr>
          <w:bCs/>
          <w:sz w:val="24"/>
          <w:szCs w:val="24"/>
        </w:rPr>
      </w:pPr>
    </w:p>
    <w:p w14:paraId="0DEB73AE" w14:textId="746806EF" w:rsidR="00436B56" w:rsidRDefault="00436B56" w:rsidP="00436B56">
      <w:pPr>
        <w:spacing w:after="0" w:line="240" w:lineRule="auto"/>
        <w:rPr>
          <w:bCs/>
          <w:sz w:val="24"/>
          <w:szCs w:val="24"/>
        </w:rPr>
      </w:pPr>
      <w:r>
        <w:rPr>
          <w:bCs/>
          <w:sz w:val="24"/>
          <w:szCs w:val="24"/>
        </w:rPr>
        <w:t>12. Optional materials: none</w:t>
      </w:r>
    </w:p>
    <w:p w14:paraId="55DEE64D" w14:textId="77777777" w:rsidR="00436B56" w:rsidRPr="0032198A" w:rsidRDefault="00436B56" w:rsidP="00436B56">
      <w:pPr>
        <w:spacing w:after="0" w:line="240" w:lineRule="auto"/>
        <w:rPr>
          <w:bCs/>
          <w:sz w:val="24"/>
          <w:szCs w:val="24"/>
        </w:rPr>
      </w:pPr>
    </w:p>
    <w:p w14:paraId="0936D528" w14:textId="785504D8" w:rsidR="00473A7A" w:rsidRPr="00473A7A" w:rsidRDefault="00436B56" w:rsidP="00473A7A">
      <w:pPr>
        <w:autoSpaceDE w:val="0"/>
        <w:autoSpaceDN w:val="0"/>
        <w:adjustRightInd w:val="0"/>
        <w:rPr>
          <w:iCs/>
          <w:sz w:val="23"/>
          <w:szCs w:val="23"/>
        </w:rPr>
      </w:pPr>
      <w:r>
        <w:rPr>
          <w:b/>
          <w:color w:val="000000"/>
          <w:sz w:val="23"/>
          <w:szCs w:val="23"/>
        </w:rPr>
        <w:t xml:space="preserve">13. </w:t>
      </w:r>
      <w:r w:rsidR="00473A7A"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 xml:space="preserve">The course provides an overview of language/literacy learning and explores theoretical frameworks of language/literacy acquisition.  Overall objectives of the course will be to understand theory and </w:t>
      </w:r>
      <w:r w:rsidRPr="00473A7A">
        <w:rPr>
          <w:color w:val="000000"/>
          <w:sz w:val="23"/>
          <w:szCs w:val="23"/>
        </w:rPr>
        <w:lastRenderedPageBreak/>
        <w:t>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D75293">
        <w:rPr>
          <w:rStyle w:val="Heading1Char"/>
        </w:rPr>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tbl>
      <w:tblPr>
        <w:tblW w:w="9810" w:type="dxa"/>
        <w:tblLook w:val="04A0" w:firstRow="1" w:lastRow="0" w:firstColumn="1" w:lastColumn="0" w:noHBand="0" w:noVBand="1"/>
      </w:tblPr>
      <w:tblGrid>
        <w:gridCol w:w="9810"/>
      </w:tblGrid>
      <w:tr w:rsidR="00B11F97" w:rsidRPr="005F510A" w14:paraId="6FA6BB5B" w14:textId="77777777" w:rsidTr="008D13DA">
        <w:trPr>
          <w:trHeight w:val="207"/>
        </w:trPr>
        <w:tc>
          <w:tcPr>
            <w:tcW w:w="9810" w:type="dxa"/>
            <w:shd w:val="clear" w:color="auto" w:fill="auto"/>
          </w:tcPr>
          <w:p w14:paraId="500F2261" w14:textId="77777777" w:rsidR="00B11F97" w:rsidRPr="005F510A" w:rsidRDefault="00B11F97" w:rsidP="008D13DA">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Science of Teaching Reading Competencies:</w:t>
            </w:r>
          </w:p>
        </w:tc>
      </w:tr>
      <w:tr w:rsidR="00B11F97" w:rsidRPr="00723700" w14:paraId="608FC937" w14:textId="77777777" w:rsidTr="008D13DA">
        <w:trPr>
          <w:trHeight w:val="255"/>
        </w:trPr>
        <w:tc>
          <w:tcPr>
            <w:tcW w:w="9810" w:type="dxa"/>
            <w:shd w:val="clear" w:color="auto" w:fill="auto"/>
            <w:hideMark/>
          </w:tcPr>
          <w:p w14:paraId="6A6E73EA" w14:textId="77777777" w:rsidR="00B11F97" w:rsidRDefault="00B11F97" w:rsidP="008D13DA">
            <w:pPr>
              <w:spacing w:after="0" w:line="240" w:lineRule="auto"/>
              <w:rPr>
                <w:rFonts w:ascii="Times New Roman" w:eastAsia="Times New Roman" w:hAnsi="Times New Roman" w:cs="Times New Roman"/>
                <w:b/>
                <w:bCs/>
              </w:rPr>
            </w:pPr>
            <w:r w:rsidRPr="004B7324">
              <w:rPr>
                <w:rFonts w:ascii="Times New Roman" w:eastAsia="Times New Roman" w:hAnsi="Times New Roman" w:cs="Times New Roman"/>
                <w:b/>
                <w:bCs/>
              </w:rPr>
              <w:t>Competency 001 (Foundations of the Science of Teaching Reading):  Understand foundational concepts, principals, and best practices related to the science of teaching reading.</w:t>
            </w:r>
          </w:p>
          <w:p w14:paraId="2A61BA8A" w14:textId="77777777" w:rsidR="00B11F97" w:rsidRPr="0089380C" w:rsidRDefault="00B11F97" w:rsidP="00B11F97">
            <w:pPr>
              <w:pStyle w:val="ListParagraph"/>
              <w:numPr>
                <w:ilvl w:val="0"/>
                <w:numId w:val="7"/>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023E1482" w14:textId="77777777" w:rsidR="00B11F97" w:rsidRPr="0089380C" w:rsidRDefault="00B11F97" w:rsidP="00B11F97">
            <w:pPr>
              <w:pStyle w:val="ListParagraph"/>
              <w:numPr>
                <w:ilvl w:val="0"/>
                <w:numId w:val="7"/>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22A56092"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D76945D"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characteristics of students at various stages of reading development from learning to read, including emergent (i.e., pre-reading stage or pre-alphabetic stage), beginning (i.e., initial 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09267DAB"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Recognize that decoding and encoding skills are reciprocal and develop synchronously during the early stages of literacy </w:t>
            </w:r>
            <w:proofErr w:type="gramStart"/>
            <w:r w:rsidRPr="004F7173">
              <w:rPr>
                <w:rFonts w:cstheme="minorHAnsi"/>
                <w:sz w:val="20"/>
                <w:szCs w:val="20"/>
              </w:rPr>
              <w:t>development, and</w:t>
            </w:r>
            <w:proofErr w:type="gramEnd"/>
            <w:r w:rsidRPr="004F7173">
              <w:rPr>
                <w:rFonts w:cstheme="minorHAnsi"/>
                <w:sz w:val="20"/>
                <w:szCs w:val="20"/>
              </w:rPr>
              <w:t xml:space="preserve"> demonstrate knowledge of the characteristics of students at various stages of spelling development (e.g., pre-communicative or pre-phonetic, semi-phonetic, phonetic</w:t>
            </w:r>
            <w:r>
              <w:rPr>
                <w:rFonts w:cstheme="minorHAnsi"/>
                <w:sz w:val="20"/>
                <w:szCs w:val="20"/>
              </w:rPr>
              <w:t>, transitional, conventional).</w:t>
            </w:r>
          </w:p>
          <w:p w14:paraId="24AFC058"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interrelationships between the various components of reading and the importance of promoting young children's development of both foundational reading skills and various dimensions of reading comprehension (e.g., listening comprehension, vocabulary development, literary analysis, analysis of</w:t>
            </w:r>
            <w:r>
              <w:rPr>
                <w:rFonts w:cstheme="minorHAnsi"/>
                <w:sz w:val="20"/>
                <w:szCs w:val="20"/>
              </w:rPr>
              <w:t xml:space="preserve"> </w:t>
            </w:r>
            <w:r w:rsidRPr="004F7173">
              <w:rPr>
                <w:rFonts w:cstheme="minorHAnsi"/>
                <w:sz w:val="20"/>
                <w:szCs w:val="20"/>
              </w:rPr>
              <w:t xml:space="preserve">informational text, responses to text) at all </w:t>
            </w:r>
            <w:r>
              <w:rPr>
                <w:rFonts w:cstheme="minorHAnsi"/>
                <w:sz w:val="20"/>
                <w:szCs w:val="20"/>
              </w:rPr>
              <w:t>stages of reading development.</w:t>
            </w:r>
          </w:p>
          <w:p w14:paraId="0572C4CB"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Recognize the importance of planning and managing reading instruction in ways that not only promote young children's learning and skill development in reading but also nurture their development as lifelong readers and </w:t>
            </w:r>
            <w:r w:rsidRPr="004F7173">
              <w:rPr>
                <w:rFonts w:cstheme="minorHAnsi"/>
                <w:sz w:val="20"/>
                <w:szCs w:val="20"/>
              </w:rPr>
              <w:lastRenderedPageBreak/>
              <w:t xml:space="preserve">their self-concept as readers by creating strong associations between reading and feelings of enjoyment, engagement, and self-efficacy and by promoting increased awareness of their own thoughts, feelings, likes, and </w:t>
            </w:r>
            <w:r>
              <w:rPr>
                <w:rFonts w:cstheme="minorHAnsi"/>
                <w:sz w:val="20"/>
                <w:szCs w:val="20"/>
              </w:rPr>
              <w:t>dislikes with regard to texts.</w:t>
            </w:r>
          </w:p>
          <w:p w14:paraId="1EF4448A"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 xml:space="preserve">Demonstrate knowledge of key principles of research-based and evidence-based reading instruction, including basing instruction on the standards outlined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making instructional decisions based on ongoing assessment results; designing and implementing developmentally appropriate, standards-driven instruction that reflects evidence-based best practices; and ensuring that reading instruction is systematic, sequential, explicit, and strategic and promotes the prevention of reading difficu</w:t>
            </w:r>
            <w:r>
              <w:rPr>
                <w:rFonts w:cstheme="minorHAnsi"/>
                <w:sz w:val="20"/>
                <w:szCs w:val="20"/>
              </w:rPr>
              <w:t>lties.</w:t>
            </w:r>
          </w:p>
          <w:p w14:paraId="1BF61CBB"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w:t>
            </w:r>
            <w:r>
              <w:rPr>
                <w:rFonts w:cstheme="minorHAnsi"/>
                <w:sz w:val="20"/>
                <w:szCs w:val="20"/>
              </w:rPr>
              <w:t xml:space="preserve"> </w:t>
            </w:r>
            <w:r w:rsidRPr="004F7173">
              <w:rPr>
                <w:rFonts w:cstheme="minorHAnsi"/>
                <w:sz w:val="20"/>
                <w:szCs w:val="20"/>
              </w:rPr>
              <w:t xml:space="preserve">structural analysis) rather than overreliance on memorization and context clues and that emphasizes the reading of whole texts rather than worksheets, and the use of culturally responsive instructional practices (e.g., </w:t>
            </w:r>
            <w:r>
              <w:rPr>
                <w:rFonts w:cstheme="minorHAnsi"/>
                <w:sz w:val="20"/>
                <w:szCs w:val="20"/>
              </w:rPr>
              <w:t>call-and-response strategies).</w:t>
            </w:r>
          </w:p>
          <w:p w14:paraId="4BB8E70F"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0F84FBF9"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7BC34AE8"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0E1DA31D"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Demonstrate knowledge of tiered instructional models used in Texas classrooms (e.g., Response to Intervention [</w:t>
            </w:r>
            <w:proofErr w:type="spellStart"/>
            <w:r w:rsidRPr="004F7173">
              <w:rPr>
                <w:rFonts w:cstheme="minorHAnsi"/>
                <w:sz w:val="20"/>
                <w:szCs w:val="20"/>
              </w:rPr>
              <w:t>RtI</w:t>
            </w:r>
            <w:proofErr w:type="spellEnd"/>
            <w:r w:rsidRPr="004F7173">
              <w:rPr>
                <w:rFonts w:cstheme="minorHAnsi"/>
                <w:sz w:val="20"/>
                <w:szCs w:val="20"/>
              </w:rPr>
              <w:t>]), including basic components of these models (e.g., using research-based interventions, progress monitoring, shared respon</w:t>
            </w:r>
            <w:r>
              <w:rPr>
                <w:rFonts w:cstheme="minorHAnsi"/>
                <w:sz w:val="20"/>
                <w:szCs w:val="20"/>
              </w:rPr>
              <w:t>sibility and decision making).</w:t>
            </w:r>
          </w:p>
          <w:p w14:paraId="22075AB1" w14:textId="77777777" w:rsidR="00B11F97" w:rsidRPr="00723700" w:rsidRDefault="00B11F97" w:rsidP="00B11F97">
            <w:pPr>
              <w:pStyle w:val="ListParagraph"/>
              <w:numPr>
                <w:ilvl w:val="0"/>
                <w:numId w:val="7"/>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0F2EF2E6"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172916AF"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1E57E2BC"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various instructional technologies (e.g., hardware, software, applications) that may be used to support young children's reading development, reading engag</w:t>
            </w:r>
            <w:r>
              <w:rPr>
                <w:rFonts w:cstheme="minorHAnsi"/>
                <w:sz w:val="20"/>
                <w:szCs w:val="20"/>
              </w:rPr>
              <w:t>ement, and motivation to read.</w:t>
            </w:r>
          </w:p>
          <w:p w14:paraId="2CA211C0" w14:textId="77777777" w:rsidR="00B11F97" w:rsidRPr="00723700" w:rsidRDefault="00B11F97" w:rsidP="00B11F97">
            <w:pPr>
              <w:pStyle w:val="ListParagraph"/>
              <w:numPr>
                <w:ilvl w:val="0"/>
                <w:numId w:val="8"/>
              </w:numPr>
              <w:spacing w:after="0"/>
              <w:jc w:val="left"/>
              <w:rPr>
                <w:rFonts w:ascii="Times New Roman" w:eastAsia="Times New Roman" w:hAnsi="Times New Roman"/>
                <w:color w:val="000000"/>
              </w:rPr>
            </w:pPr>
            <w:r w:rsidRPr="004F7173">
              <w:rPr>
                <w:rFonts w:cstheme="minorHAnsi"/>
                <w:sz w:val="20"/>
                <w:szCs w:val="20"/>
              </w:rPr>
              <w:t>Demonstrate knowledge of criteria for evaluating and selecting curricular resources (e.g., evidence of effectiveness, appropriateness for students' age and developmental levels) and research-based strategies and best practices for teaching students how to select, view, and share books and other reading mate</w:t>
            </w:r>
            <w:r>
              <w:rPr>
                <w:rFonts w:cstheme="minorHAnsi"/>
                <w:sz w:val="20"/>
                <w:szCs w:val="20"/>
              </w:rPr>
              <w:t>rials for independent reading.</w:t>
            </w:r>
          </w:p>
        </w:tc>
      </w:tr>
    </w:tbl>
    <w:p w14:paraId="2D4758FE" w14:textId="77777777" w:rsidR="00B11F97" w:rsidRDefault="00B11F97" w:rsidP="00B11F97">
      <w:pPr>
        <w:spacing w:line="240" w:lineRule="auto"/>
        <w:contextualSpacing/>
        <w:rPr>
          <w:rFonts w:ascii="Times New Roman" w:eastAsia="Times New Roman" w:hAnsi="Times New Roman" w:cs="Times New Roman"/>
          <w:b/>
          <w:bCs/>
        </w:rPr>
      </w:pPr>
      <w:r w:rsidRPr="004B7324">
        <w:rPr>
          <w:rFonts w:ascii="Times New Roman" w:eastAsia="Times New Roman" w:hAnsi="Times New Roman" w:cs="Times New Roman"/>
          <w:b/>
          <w:bCs/>
        </w:rPr>
        <w:lastRenderedPageBreak/>
        <w:t>Competency 00</w:t>
      </w:r>
      <w:r>
        <w:rPr>
          <w:rFonts w:ascii="Times New Roman" w:eastAsia="Times New Roman" w:hAnsi="Times New Roman" w:cs="Times New Roman"/>
          <w:b/>
          <w:bCs/>
        </w:rPr>
        <w:t>2</w:t>
      </w:r>
      <w:r w:rsidRPr="004B7324">
        <w:rPr>
          <w:rFonts w:ascii="Times New Roman" w:eastAsia="Times New Roman" w:hAnsi="Times New Roman" w:cs="Times New Roman"/>
          <w:b/>
          <w:bCs/>
        </w:rPr>
        <w:t xml:space="preserve"> (Foundations of the Reading</w:t>
      </w:r>
      <w:r>
        <w:rPr>
          <w:rFonts w:ascii="Times New Roman" w:eastAsia="Times New Roman" w:hAnsi="Times New Roman" w:cs="Times New Roman"/>
          <w:b/>
          <w:bCs/>
        </w:rPr>
        <w:t xml:space="preserve"> Assessment</w:t>
      </w:r>
      <w:r w:rsidRPr="004B7324">
        <w:rPr>
          <w:rFonts w:ascii="Times New Roman" w:eastAsia="Times New Roman" w:hAnsi="Times New Roman" w:cs="Times New Roman"/>
          <w:b/>
          <w:bCs/>
        </w:rPr>
        <w:t xml:space="preserve">):  Understand foundational concepts, principals, and best practices related to </w:t>
      </w:r>
      <w:r>
        <w:rPr>
          <w:rFonts w:ascii="Times New Roman" w:eastAsia="Times New Roman" w:hAnsi="Times New Roman" w:cs="Times New Roman"/>
          <w:b/>
          <w:bCs/>
        </w:rPr>
        <w:t>reading assessment.</w:t>
      </w:r>
    </w:p>
    <w:p w14:paraId="3A1B42FE" w14:textId="7512442C" w:rsidR="00B11F97" w:rsidRPr="00B11F97" w:rsidRDefault="00B11F97" w:rsidP="00B11F97">
      <w:pPr>
        <w:pStyle w:val="ListParagraph"/>
        <w:numPr>
          <w:ilvl w:val="0"/>
          <w:numId w:val="9"/>
        </w:numPr>
        <w:jc w:val="left"/>
      </w:pPr>
      <w:r w:rsidRPr="004F7173">
        <w:rPr>
          <w:rFonts w:cstheme="minorHAnsi"/>
          <w:sz w:val="20"/>
          <w:szCs w:val="20"/>
        </w:rPr>
        <w:lastRenderedPageBreak/>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0BA96C9B" w14:textId="42E5D1E8" w:rsidR="00D75293" w:rsidRPr="00B11F97" w:rsidRDefault="00B11F97" w:rsidP="00B11F97">
      <w:pPr>
        <w:pStyle w:val="ListParagraph"/>
        <w:numPr>
          <w:ilvl w:val="0"/>
          <w:numId w:val="9"/>
        </w:numPr>
        <w:jc w:val="left"/>
      </w:pPr>
      <w:r w:rsidRPr="00B11F97">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p>
    <w:p w14:paraId="05B27DA3" w14:textId="4F59ED96" w:rsidR="00B11F97" w:rsidRPr="00B11F97" w:rsidRDefault="00B11F97" w:rsidP="00B11F97">
      <w:pPr>
        <w:pStyle w:val="ListParagraph"/>
        <w:numPr>
          <w:ilvl w:val="0"/>
          <w:numId w:val="9"/>
        </w:numPr>
        <w:jc w:val="left"/>
      </w:pPr>
      <w:r w:rsidRPr="004F7173">
        <w:rPr>
          <w:rFonts w:cstheme="minorHAnsi"/>
          <w:sz w:val="20"/>
          <w:szCs w:val="20"/>
        </w:rPr>
        <w:t>Demonstrate understanding of the importance of using both code-based and meaning-based classroom reading assessments to inform instructional planning, and identify techniques for assessing various decoding skills (e.g., using word lists to assess recognition of high-frequency sight words; using word pattern surveys, pseudo-word assessments, phonics inventories, writing samples, or spelling inventories to assess phonics knowledge and skills; using structural analysis inventories to assess syllabication and morphemic analysis skills) and various dimensions of reading comprehension (e.g., using oral retellings, written responses, or text-based questioning to assess reading comprehension and vocabulary knowledge; using oral language and writing samples to analyze academic language and vo</w:t>
      </w:r>
      <w:r>
        <w:rPr>
          <w:rFonts w:cstheme="minorHAnsi"/>
          <w:sz w:val="20"/>
          <w:szCs w:val="20"/>
        </w:rPr>
        <w:t>cabulary development).</w:t>
      </w:r>
    </w:p>
    <w:p w14:paraId="47FC798B" w14:textId="7AEFE53C" w:rsidR="00B11F97" w:rsidRPr="00B11F97" w:rsidRDefault="00B11F97" w:rsidP="00B11F97">
      <w:pPr>
        <w:pStyle w:val="ListParagraph"/>
        <w:numPr>
          <w:ilvl w:val="0"/>
          <w:numId w:val="9"/>
        </w:numPr>
        <w:jc w:val="left"/>
      </w:pPr>
      <w:r w:rsidRPr="004F7173">
        <w:rPr>
          <w:rFonts w:cstheme="minorHAnsi"/>
          <w:sz w:val="20"/>
          <w:szCs w:val="20"/>
        </w:rPr>
        <w:t xml:space="preserve">Demonstrate understanding of the importance of selecting and using texts for reading assessments that reflect a diversity of genres, cultures, perspectives, and time periods, including the diversity of the classroom, the </w:t>
      </w:r>
      <w:r>
        <w:rPr>
          <w:rFonts w:cstheme="minorHAnsi"/>
          <w:sz w:val="20"/>
          <w:szCs w:val="20"/>
        </w:rPr>
        <w:t>school community, and society.</w:t>
      </w:r>
    </w:p>
    <w:p w14:paraId="603A3272" w14:textId="2CF0B0E0" w:rsidR="00B11F97" w:rsidRPr="00B11F97" w:rsidRDefault="00B11F97" w:rsidP="00B11F97">
      <w:pPr>
        <w:pStyle w:val="ListParagraph"/>
        <w:numPr>
          <w:ilvl w:val="0"/>
          <w:numId w:val="9"/>
        </w:numPr>
        <w:jc w:val="left"/>
      </w:pPr>
      <w:r w:rsidRPr="004F7173">
        <w:rPr>
          <w:rFonts w:cstheme="minorHAnsi"/>
          <w:sz w:val="20"/>
          <w:szCs w:val="20"/>
        </w:rPr>
        <w:t xml:space="preserve">Demonstrate knowledge of key assessment concepts (e.g., validity, reliability, equity in testing) and the characteristics, uses, and limitations of standardized criterion-referenced and norm-referenced tests to assess reading development and </w:t>
      </w:r>
      <w:r>
        <w:rPr>
          <w:rFonts w:cstheme="minorHAnsi"/>
          <w:sz w:val="20"/>
          <w:szCs w:val="20"/>
        </w:rPr>
        <w:t>identify reading difficulties.</w:t>
      </w:r>
    </w:p>
    <w:p w14:paraId="28BE5539" w14:textId="128C9A15" w:rsidR="00B11F97" w:rsidRPr="00B11F97" w:rsidRDefault="00B11F97" w:rsidP="00B11F97">
      <w:pPr>
        <w:pStyle w:val="ListParagraph"/>
        <w:numPr>
          <w:ilvl w:val="0"/>
          <w:numId w:val="9"/>
        </w:numPr>
        <w:jc w:val="left"/>
      </w:pPr>
      <w:r w:rsidRPr="004F7173">
        <w:rPr>
          <w:rFonts w:cstheme="minorHAnsi"/>
          <w:sz w:val="20"/>
          <w:szCs w:val="20"/>
        </w:rPr>
        <w:t>Demonstrate knowledge of the distinctions between group and individual classroom reading assessments and the characteristics, uses, and limitations of various formal and informal reading assessments (e.g., miscue analyses, informal reading inventories, phonics inventories, spelling inventories, retellings, running records, oral reading fluency measures, use of rubrics, portfolio assessment, assessmen</w:t>
      </w:r>
      <w:r>
        <w:rPr>
          <w:rFonts w:cstheme="minorHAnsi"/>
          <w:sz w:val="20"/>
          <w:szCs w:val="20"/>
        </w:rPr>
        <w:t>t of authentic reading tasks).</w:t>
      </w:r>
    </w:p>
    <w:p w14:paraId="36FFE269" w14:textId="7826A07F" w:rsidR="00B11F97" w:rsidRPr="00B11F97" w:rsidRDefault="00B11F97" w:rsidP="00B11F97">
      <w:pPr>
        <w:pStyle w:val="ListParagraph"/>
        <w:numPr>
          <w:ilvl w:val="0"/>
          <w:numId w:val="9"/>
        </w:numPr>
        <w:jc w:val="left"/>
      </w:pPr>
      <w:r w:rsidRPr="004F7173">
        <w:rPr>
          <w:rFonts w:cstheme="minorHAnsi"/>
          <w:sz w:val="20"/>
          <w:szCs w:val="20"/>
        </w:rPr>
        <w:t>Demonstrate knowledge of techniques for determining students' independent, instructional, and frustration reading levels and how to use the results for various purposes (e.g., selecting appropriate instructional materials for a given lesson, including for differentiated instruction; guiding students' selection of i</w:t>
      </w:r>
      <w:r>
        <w:rPr>
          <w:rFonts w:cstheme="minorHAnsi"/>
          <w:sz w:val="20"/>
          <w:szCs w:val="20"/>
        </w:rPr>
        <w:t>ndependent reading materials).</w:t>
      </w:r>
    </w:p>
    <w:p w14:paraId="7CE8190D" w14:textId="09E2396B"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using the results of assessments (e.g., informal reading inventories [IRIs], interest surveys or questionnaires) to guide students' independent reading, including conferencing with individual students about their interests, text selections, and responses to specific texts.</w:t>
      </w:r>
    </w:p>
    <w:p w14:paraId="46C17219" w14:textId="47E81F60"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communicating a student's progress to stakeholders, including the student,</w:t>
      </w:r>
      <w:r>
        <w:rPr>
          <w:rFonts w:cstheme="minorHAnsi"/>
          <w:sz w:val="20"/>
          <w:szCs w:val="20"/>
        </w:rPr>
        <w:t xml:space="preserve"> </w:t>
      </w:r>
      <w:r w:rsidRPr="004F7173">
        <w:rPr>
          <w:rFonts w:cstheme="minorHAnsi"/>
          <w:sz w:val="20"/>
          <w:szCs w:val="20"/>
        </w:rPr>
        <w:t>when appropriate, and apply knowledge of strategies for providing feedback to young students that encourages, supports, and motivates thei</w:t>
      </w:r>
      <w:r>
        <w:rPr>
          <w:rFonts w:cstheme="minorHAnsi"/>
          <w:sz w:val="20"/>
          <w:szCs w:val="20"/>
        </w:rPr>
        <w:t>r continued growth in reading.</w:t>
      </w:r>
    </w:p>
    <w:p w14:paraId="2F0881E3" w14:textId="2C45598B" w:rsidR="00B11F97" w:rsidRPr="00B11F97" w:rsidRDefault="00B11F97" w:rsidP="00B11F97">
      <w:pPr>
        <w:pStyle w:val="ListParagraph"/>
        <w:numPr>
          <w:ilvl w:val="0"/>
          <w:numId w:val="9"/>
        </w:numPr>
        <w:jc w:val="left"/>
      </w:pPr>
      <w:r w:rsidRPr="004F7173">
        <w:rPr>
          <w:rFonts w:cstheme="minorHAnsi"/>
          <w:sz w:val="20"/>
          <w:szCs w:val="20"/>
        </w:rPr>
        <w:t>Demonstrate knowledge of various instructional technologies (e.g., hardware, software, applications) that may be used to support the asse</w:t>
      </w:r>
      <w:r>
        <w:rPr>
          <w:rFonts w:cstheme="minorHAnsi"/>
          <w:sz w:val="20"/>
          <w:szCs w:val="20"/>
        </w:rPr>
        <w:t>ssment of reading development.</w:t>
      </w:r>
    </w:p>
    <w:p w14:paraId="784B5431" w14:textId="77777777" w:rsidR="00B11F97" w:rsidRPr="00B11F97" w:rsidRDefault="00B11F97" w:rsidP="00B11F97">
      <w:pPr>
        <w:pStyle w:val="ListParagraph"/>
        <w:numPr>
          <w:ilvl w:val="0"/>
          <w:numId w:val="9"/>
        </w:numPr>
        <w:jc w:val="left"/>
      </w:pPr>
      <w:r w:rsidRPr="004F7173">
        <w:rPr>
          <w:rFonts w:cstheme="minorHAnsi"/>
          <w:sz w:val="20"/>
          <w:szCs w:val="20"/>
        </w:rPr>
        <w:t>Demonstrate knowledge of strategies for differentiating reading assessments to ensure that they accurately asses</w:t>
      </w:r>
      <w:r>
        <w:rPr>
          <w:rFonts w:cstheme="minorHAnsi"/>
          <w:sz w:val="20"/>
          <w:szCs w:val="20"/>
        </w:rPr>
        <w:t>s all students' reading needs.</w:t>
      </w:r>
    </w:p>
    <w:p w14:paraId="566E4D75" w14:textId="333AA528" w:rsidR="00B11F97" w:rsidRDefault="00B11F97" w:rsidP="00D475C2">
      <w:pPr>
        <w:spacing w:line="240" w:lineRule="auto"/>
        <w:contextualSpacing/>
        <w:rPr>
          <w:rFonts w:ascii="Times New Roman" w:eastAsia="Times New Roman" w:hAnsi="Times New Roman"/>
          <w:b/>
          <w:bCs/>
        </w:rPr>
      </w:pPr>
      <w:r w:rsidRPr="00B11F97">
        <w:rPr>
          <w:rFonts w:ascii="Times New Roman" w:eastAsia="Times New Roman" w:hAnsi="Times New Roman"/>
          <w:b/>
          <w:bCs/>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evidence-based assessment and instructional practices to promote all students’ development of grade-level oral language skills.</w:t>
      </w:r>
    </w:p>
    <w:p w14:paraId="4CF014DD" w14:textId="77777777" w:rsidR="00B11F97" w:rsidRPr="004D31B9" w:rsidRDefault="00B11F97" w:rsidP="00D475C2">
      <w:pPr>
        <w:pStyle w:val="ListParagraph"/>
        <w:numPr>
          <w:ilvl w:val="0"/>
          <w:numId w:val="10"/>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315D4D36" w14:textId="77777777" w:rsidR="00B11F97" w:rsidRPr="004D31B9" w:rsidRDefault="00B11F97" w:rsidP="00B11F97">
      <w:pPr>
        <w:pStyle w:val="ListParagraph"/>
        <w:numPr>
          <w:ilvl w:val="0"/>
          <w:numId w:val="10"/>
        </w:numPr>
        <w:jc w:val="left"/>
        <w:rPr>
          <w:sz w:val="20"/>
          <w:szCs w:val="20"/>
        </w:rPr>
      </w:pPr>
      <w:r w:rsidRPr="004D31B9">
        <w:rPr>
          <w:rFonts w:cstheme="minorHAnsi"/>
          <w:sz w:val="20"/>
          <w:szCs w:val="20"/>
        </w:rPr>
        <w:lastRenderedPageBreak/>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6367CBCF" w14:textId="2C2342A1" w:rsidR="00B11F97" w:rsidRPr="00B11F97" w:rsidRDefault="00B11F97" w:rsidP="00B11F97">
      <w:pPr>
        <w:pStyle w:val="ListParagraph"/>
        <w:numPr>
          <w:ilvl w:val="0"/>
          <w:numId w:val="10"/>
        </w:numPr>
        <w:jc w:val="left"/>
        <w:rPr>
          <w:sz w:val="20"/>
          <w:szCs w:val="20"/>
        </w:rPr>
      </w:pPr>
      <w:r w:rsidRPr="004D31B9">
        <w:rPr>
          <w:rFonts w:cstheme="minorHAnsi"/>
          <w:sz w:val="20"/>
          <w:szCs w:val="20"/>
        </w:rPr>
        <w:t xml:space="preserve">Demonstrate knowledge of the continuum of oral language development as described in the </w:t>
      </w:r>
      <w:r w:rsidRPr="004D31B9">
        <w:rPr>
          <w:rFonts w:cstheme="minorHAnsi"/>
          <w:i/>
          <w:iCs/>
          <w:sz w:val="20"/>
          <w:szCs w:val="20"/>
        </w:rPr>
        <w:t xml:space="preserve">Texas Prekindergarten Guidelines </w:t>
      </w:r>
      <w:r w:rsidRPr="004D31B9">
        <w:rPr>
          <w:rFonts w:cstheme="minorHAnsi"/>
          <w:sz w:val="20"/>
          <w:szCs w:val="20"/>
        </w:rPr>
        <w:t>and the TEKS for ELAR (Kindergarten through Grade 5), including basic stages of oral language development; characteristic features of children's oral language at different stages of development; and the importance of providing young children with frequent, repeated, incremental exposures to and opportunities to use new academic language structures in meaningful contexts, including providing opportunities for low-risk oral language rehearsal.</w:t>
      </w:r>
    </w:p>
    <w:p w14:paraId="5FBFD275" w14:textId="2A4D0598" w:rsidR="00B11F97" w:rsidRPr="00B11F97" w:rsidRDefault="00B11F97" w:rsidP="00B11F97">
      <w:pPr>
        <w:pStyle w:val="ListParagraph"/>
        <w:numPr>
          <w:ilvl w:val="0"/>
          <w:numId w:val="10"/>
        </w:numPr>
        <w:jc w:val="left"/>
        <w:rPr>
          <w:sz w:val="20"/>
          <w:szCs w:val="20"/>
        </w:rPr>
      </w:pPr>
      <w:r w:rsidRPr="004F7173">
        <w:rPr>
          <w:rFonts w:cstheme="minorHAnsi"/>
          <w:sz w:val="20"/>
          <w:szCs w:val="20"/>
        </w:rPr>
        <w:t>Recognize that individual variations in oral language development occur and that speech or language delays require additional support and monitoring in the early childhood education classroom and may warrant in-depth evaluation and/or collaboration with other professionals, if improvement is not achieved th</w:t>
      </w:r>
      <w:r>
        <w:rPr>
          <w:rFonts w:cstheme="minorHAnsi"/>
          <w:sz w:val="20"/>
          <w:szCs w:val="20"/>
        </w:rPr>
        <w:t>rough classroom interventions.</w:t>
      </w:r>
    </w:p>
    <w:p w14:paraId="67DC507D" w14:textId="7CE4BAD5" w:rsidR="00B11F97" w:rsidRPr="00B11F97" w:rsidRDefault="00B11F97" w:rsidP="00B11F97">
      <w:pPr>
        <w:pStyle w:val="ListParagraph"/>
        <w:numPr>
          <w:ilvl w:val="0"/>
          <w:numId w:val="11"/>
        </w:numPr>
        <w:jc w:val="left"/>
        <w:rPr>
          <w:sz w:val="20"/>
          <w:szCs w:val="20"/>
        </w:rPr>
      </w:pPr>
      <w:r w:rsidRPr="004F7173">
        <w:rPr>
          <w:rFonts w:cstheme="minorHAnsi"/>
          <w:sz w:val="20"/>
          <w:szCs w:val="20"/>
        </w:rPr>
        <w:t>Demonstrate 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467BF29F" w14:textId="77777777" w:rsidR="00D475C2" w:rsidRPr="00D475C2" w:rsidRDefault="00B11F97" w:rsidP="00D475C2">
      <w:pPr>
        <w:pStyle w:val="ListParagraph"/>
        <w:numPr>
          <w:ilvl w:val="0"/>
          <w:numId w:val="11"/>
        </w:numPr>
        <w:jc w:val="left"/>
        <w:rPr>
          <w:sz w:val="20"/>
          <w:szCs w:val="20"/>
        </w:rPr>
      </w:pPr>
      <w:r w:rsidRPr="004F7173">
        <w:rPr>
          <w:rFonts w:cstheme="minorHAnsi"/>
          <w:sz w:val="20"/>
          <w:szCs w:val="20"/>
        </w:rPr>
        <w:t xml:space="preserve">Demonstrate 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5AF2AE98" w14:textId="7A666D4C" w:rsidR="00B11F97" w:rsidRPr="00D475C2" w:rsidRDefault="00B11F97" w:rsidP="00D475C2">
      <w:pPr>
        <w:spacing w:line="240" w:lineRule="auto"/>
        <w:rPr>
          <w:sz w:val="20"/>
          <w:szCs w:val="20"/>
        </w:rPr>
      </w:pPr>
      <w:r w:rsidRPr="00D475C2">
        <w:rPr>
          <w:b/>
          <w:bCs/>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2B20D410" w14:textId="77777777" w:rsidR="00B11F97" w:rsidRPr="004D31B9" w:rsidRDefault="00B11F97" w:rsidP="00D475C2">
      <w:pPr>
        <w:spacing w:line="240" w:lineRule="auto"/>
        <w:ind w:left="288" w:hanging="288"/>
        <w:contextualSpacing/>
        <w:rPr>
          <w:rFonts w:cstheme="minorHAnsi"/>
          <w:sz w:val="20"/>
          <w:szCs w:val="20"/>
        </w:rPr>
      </w:pPr>
      <w:r>
        <w:t xml:space="preserve">A.  </w:t>
      </w:r>
      <w:r w:rsidRPr="004D31B9">
        <w:rPr>
          <w:rFonts w:cstheme="minorHAnsi"/>
          <w:sz w:val="20"/>
          <w:szCs w:val="20"/>
        </w:rPr>
        <w:t>Demonstrate knowledge of explicit, research-based strategies, tools, and techniques for assessing students' development of phonological and phonemic awareness skills.</w:t>
      </w:r>
    </w:p>
    <w:p w14:paraId="2574314C"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B.  Demonstrate ability to accurately interpret the results of ongoing assessments in phonological and phonemic awareness and to use the results to inform instructional planning and delivery, including differentiation strategies and interventions.</w:t>
      </w:r>
    </w:p>
    <w:p w14:paraId="7593EF06"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C.  Demonstrate knowledge of the role of phonological and phonemic awareness in the development of literacy in an alphabetic language.</w:t>
      </w:r>
    </w:p>
    <w:p w14:paraId="47459EC8" w14:textId="77777777" w:rsidR="00B11F97" w:rsidRPr="004D31B9" w:rsidRDefault="00B11F97" w:rsidP="00D475C2">
      <w:pPr>
        <w:spacing w:line="240" w:lineRule="auto"/>
        <w:ind w:left="288" w:hanging="288"/>
        <w:contextualSpacing/>
        <w:rPr>
          <w:rFonts w:cstheme="minorHAnsi"/>
          <w:sz w:val="20"/>
          <w:szCs w:val="20"/>
        </w:rPr>
      </w:pPr>
      <w:r w:rsidRPr="004D31B9">
        <w:rPr>
          <w:rFonts w:cstheme="minorHAnsi"/>
          <w:sz w:val="20"/>
          <w:szCs w:val="20"/>
        </w:rPr>
        <w:t xml:space="preserve">D.  Demonstrate understanding of the distinctions between phonological awareness and phonemic awareness and the distinctions between phonemic awareness and the alphabetic principle. </w:t>
      </w:r>
    </w:p>
    <w:p w14:paraId="54E9442F" w14:textId="002A4CCE" w:rsidR="00B11F97" w:rsidRDefault="00B11F97" w:rsidP="00D475C2">
      <w:pPr>
        <w:spacing w:line="240" w:lineRule="auto"/>
        <w:ind w:left="288" w:hanging="288"/>
        <w:contextualSpacing/>
        <w:rPr>
          <w:rFonts w:cstheme="minorHAnsi"/>
          <w:sz w:val="20"/>
          <w:szCs w:val="20"/>
        </w:rPr>
      </w:pPr>
      <w:r w:rsidRPr="004D31B9">
        <w:rPr>
          <w:sz w:val="20"/>
          <w:szCs w:val="20"/>
        </w:rPr>
        <w:t xml:space="preserve">E.  </w:t>
      </w:r>
      <w:r w:rsidRPr="004D31B9">
        <w:rPr>
          <w:rFonts w:cstheme="minorHAnsi"/>
          <w:sz w:val="20"/>
          <w:szCs w:val="20"/>
        </w:rPr>
        <w:t>Demonstrate knowledge of key concepts related to the development of phonological and phonemic awareness (e.g., recognizing that young children naturally attend to the meaning of language rather than its sounds and that larger units of sound are easier to detect and manipulate than smaller units of sound).</w:t>
      </w:r>
    </w:p>
    <w:p w14:paraId="71D11D73" w14:textId="632AD6B4"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D7B932D" w14:textId="373D3946"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G.  </w:t>
      </w:r>
      <w:r w:rsidRPr="004F7173">
        <w:rPr>
          <w:rFonts w:cstheme="minorHAnsi"/>
          <w:sz w:val="20"/>
          <w:szCs w:val="20"/>
        </w:rPr>
        <w:t xml:space="preserve">Demonstrate knowledge of research-based strategies and best practices for promoting young children's development of </w:t>
      </w:r>
      <w:r>
        <w:rPr>
          <w:rFonts w:cstheme="minorHAnsi"/>
          <w:sz w:val="20"/>
          <w:szCs w:val="20"/>
        </w:rPr>
        <w:t>phonological awareness skills.</w:t>
      </w:r>
    </w:p>
    <w:p w14:paraId="42CB0AEC" w14:textId="240FA91C"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H.  </w:t>
      </w:r>
      <w:r w:rsidRPr="004F7173">
        <w:rPr>
          <w:rFonts w:cstheme="minorHAnsi"/>
          <w:sz w:val="20"/>
          <w:szCs w:val="20"/>
        </w:rPr>
        <w:t>Demonstrate 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07D768FF" w14:textId="4194C566"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I.  </w:t>
      </w:r>
      <w:r w:rsidR="00D475C2">
        <w:rPr>
          <w:rFonts w:cstheme="minorHAnsi"/>
          <w:sz w:val="20"/>
          <w:szCs w:val="20"/>
        </w:rPr>
        <w:t xml:space="preserve">  </w:t>
      </w:r>
      <w:r w:rsidRPr="004F7173">
        <w:rPr>
          <w:rFonts w:cstheme="minorHAnsi"/>
          <w:sz w:val="20"/>
          <w:szCs w:val="20"/>
        </w:rPr>
        <w:t xml:space="preserve">Recognize that a student's home language or language variety may not include all the sounds used in standard English and that English learners and speakers of various dialects or regional styles of English may require </w:t>
      </w:r>
      <w:r w:rsidRPr="004F7173">
        <w:rPr>
          <w:rFonts w:cstheme="minorHAnsi"/>
          <w:sz w:val="20"/>
          <w:szCs w:val="20"/>
        </w:rPr>
        <w:lastRenderedPageBreak/>
        <w:t>explicit, linguistically appropriate support in order to perceive and manipulate some of the</w:t>
      </w:r>
      <w:r>
        <w:rPr>
          <w:rFonts w:cstheme="minorHAnsi"/>
          <w:sz w:val="20"/>
          <w:szCs w:val="20"/>
        </w:rPr>
        <w:t xml:space="preserve"> phonemes of standard English.</w:t>
      </w:r>
    </w:p>
    <w:p w14:paraId="2F165495" w14:textId="557DED47" w:rsidR="000B09D9" w:rsidRDefault="000B09D9" w:rsidP="00D475C2">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1D84AF47" w14:textId="77777777" w:rsidR="000B09D9" w:rsidRPr="004A13C0" w:rsidRDefault="000B09D9" w:rsidP="000B09D9">
      <w:pPr>
        <w:spacing w:line="240" w:lineRule="auto"/>
        <w:contextualSpacing/>
        <w:rPr>
          <w:rFonts w:cstheme="minorHAnsi"/>
          <w:b/>
          <w:iCs/>
        </w:rPr>
      </w:pPr>
      <w:r w:rsidRPr="004A13C0">
        <w:rPr>
          <w:rFonts w:cstheme="minorHAnsi"/>
          <w:b/>
          <w:bCs/>
        </w:rPr>
        <w:t xml:space="preserve">Competency 005 (Print Concepts and Alphabet Knowledge):  </w:t>
      </w:r>
      <w:r w:rsidRPr="004A13C0">
        <w:rPr>
          <w:rFonts w:cstheme="minorHAnsi"/>
          <w:b/>
          <w:iCs/>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p>
    <w:p w14:paraId="06450A6B" w14:textId="42C278F5" w:rsidR="000B09D9" w:rsidRDefault="000B09D9"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6536A885" w14:textId="5BA7786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16310E7E" w14:textId="7D0FA12F"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 xml:space="preserve">Demonstrate knowledge of the continuum of development of knowledge and skills related to print concepts, alphabet knowledge, and the alphabetic principle as described in the </w:t>
      </w:r>
      <w:r w:rsidRPr="004F7173">
        <w:rPr>
          <w:rFonts w:cstheme="minorHAnsi"/>
          <w:i/>
          <w:iCs/>
          <w:sz w:val="20"/>
          <w:szCs w:val="20"/>
        </w:rPr>
        <w:t xml:space="preserve">Texas Prekindergarten Guidelines </w:t>
      </w:r>
      <w:r w:rsidRPr="004F7173">
        <w:rPr>
          <w:rFonts w:cstheme="minorHAnsi"/>
          <w:sz w:val="20"/>
          <w:szCs w:val="20"/>
        </w:rPr>
        <w:t>and the TEKS for ELAR (</w:t>
      </w:r>
      <w:r>
        <w:rPr>
          <w:rFonts w:cstheme="minorHAnsi"/>
          <w:sz w:val="20"/>
          <w:szCs w:val="20"/>
        </w:rPr>
        <w:t>Kindergarten through Grade 5).</w:t>
      </w:r>
    </w:p>
    <w:p w14:paraId="21AD5342" w14:textId="79EFBC16"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print concepts (e.g., understanding that illustrations and print carry meaning; distinguishing between illustrations and print and between a letter and a word; identifying key conventions of print that contribute to meaning) and print and digital book-handling skills (e.g., identifying a book's front cover, back cover, and title p</w:t>
      </w:r>
      <w:r>
        <w:rPr>
          <w:rFonts w:cstheme="minorHAnsi"/>
          <w:sz w:val="20"/>
          <w:szCs w:val="20"/>
        </w:rPr>
        <w:t>age; turning pages correctly).</w:t>
      </w:r>
    </w:p>
    <w:p w14:paraId="115FE126" w14:textId="3B384D06"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role of alphabet knowledge in reading development (e.g., recognizing that phonemic awareness and alphabet knowledge are key predict</w:t>
      </w:r>
      <w:r>
        <w:rPr>
          <w:rFonts w:cstheme="minorHAnsi"/>
          <w:sz w:val="20"/>
          <w:szCs w:val="20"/>
        </w:rPr>
        <w:t>ors of early reading success).</w:t>
      </w:r>
    </w:p>
    <w:p w14:paraId="11CC347C" w14:textId="7833378C"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alphabet knowledge, including strategies for reinforcing alphabet knowledge (e.g., u</w:t>
      </w:r>
      <w:r>
        <w:rPr>
          <w:rFonts w:cstheme="minorHAnsi"/>
          <w:sz w:val="20"/>
          <w:szCs w:val="20"/>
        </w:rPr>
        <w:t>sing multisensory techniques).</w:t>
      </w:r>
    </w:p>
    <w:p w14:paraId="78EF4E72" w14:textId="2D3F808C" w:rsidR="000B09D9" w:rsidRDefault="000B09D9" w:rsidP="006629EE">
      <w:pPr>
        <w:spacing w:line="240" w:lineRule="auto"/>
        <w:ind w:left="288" w:hanging="288"/>
        <w:contextualSpacing/>
        <w:rPr>
          <w:rFonts w:cstheme="minorHAnsi"/>
          <w:sz w:val="20"/>
          <w:szCs w:val="20"/>
        </w:rPr>
      </w:pPr>
      <w:r>
        <w:rPr>
          <w:rFonts w:cstheme="minorHAnsi"/>
          <w:sz w:val="20"/>
          <w:szCs w:val="20"/>
        </w:rPr>
        <w:t>G.</w:t>
      </w:r>
      <w:r w:rsidRPr="000B09D9">
        <w:rPr>
          <w:rFonts w:cstheme="minorHAnsi"/>
          <w:sz w:val="20"/>
          <w:szCs w:val="20"/>
        </w:rPr>
        <w:t xml:space="preserve"> </w:t>
      </w:r>
      <w:r w:rsidR="006629EE">
        <w:rPr>
          <w:rFonts w:cstheme="minorHAnsi"/>
          <w:sz w:val="20"/>
          <w:szCs w:val="20"/>
        </w:rPr>
        <w:t xml:space="preserve"> </w:t>
      </w:r>
      <w:r w:rsidRPr="004F7173">
        <w:rPr>
          <w:rFonts w:cstheme="minorHAnsi"/>
          <w:sz w:val="20"/>
          <w:szCs w:val="20"/>
        </w:rPr>
        <w:t>Demonstrate knowledge of the alphabetic principle (i.e., the understanding that letters and combinations of letters represent the sounds of spoken language and that phonemes have a predictable, systematic relationship to those letters and letter combinations) and the role of the alphabetic principle in reading development (e.g., interrelationships between letter-sound correspondence, phonemic aware</w:t>
      </w:r>
      <w:r>
        <w:rPr>
          <w:rFonts w:cstheme="minorHAnsi"/>
          <w:sz w:val="20"/>
          <w:szCs w:val="20"/>
        </w:rPr>
        <w:t>ness, and beginning decoding).</w:t>
      </w:r>
    </w:p>
    <w:p w14:paraId="64B297F7" w14:textId="629946D7" w:rsidR="000B09D9" w:rsidRDefault="000B09D9" w:rsidP="006629EE">
      <w:pPr>
        <w:spacing w:line="240" w:lineRule="auto"/>
        <w:ind w:left="288" w:hanging="288"/>
        <w:contextualSpacing/>
        <w:rPr>
          <w:rFonts w:cstheme="minorHAnsi"/>
          <w:sz w:val="20"/>
          <w:szCs w:val="20"/>
        </w:rPr>
      </w:pPr>
      <w:r>
        <w:rPr>
          <w:rFonts w:cstheme="minorHAnsi"/>
          <w:sz w:val="20"/>
          <w:szCs w:val="20"/>
        </w:rPr>
        <w:t>H.</w:t>
      </w:r>
      <w:r w:rsidRPr="000B09D9">
        <w:rPr>
          <w:rFonts w:cstheme="minorHAnsi"/>
          <w:sz w:val="20"/>
          <w:szCs w:val="20"/>
        </w:rPr>
        <w:t xml:space="preserve"> </w:t>
      </w:r>
      <w:r w:rsidR="006629EE">
        <w:rPr>
          <w:rFonts w:cstheme="minorHAnsi"/>
          <w:sz w:val="20"/>
          <w:szCs w:val="20"/>
        </w:rPr>
        <w:t xml:space="preserve"> </w:t>
      </w:r>
      <w:r w:rsidRPr="004F7173">
        <w:rPr>
          <w:rFonts w:cstheme="minorHAnsi"/>
          <w:sz w:val="20"/>
          <w:szCs w:val="20"/>
        </w:rPr>
        <w:t>Demonstrate knowledge of research-based strategies and best practices for promoting young children's development of the alphabetic principle (e.g., identifying the most common sound or sounds associated with each letter of the alphabet), including strategies for reinforcing the alphabetic principle (e.g., using articulatory feedback when teaching letter-sound relationships, encouraging engagement in meaningful wri</w:t>
      </w:r>
      <w:r>
        <w:rPr>
          <w:rFonts w:cstheme="minorHAnsi"/>
          <w:sz w:val="20"/>
          <w:szCs w:val="20"/>
        </w:rPr>
        <w:t>ting using phonetic spelling).</w:t>
      </w:r>
    </w:p>
    <w:p w14:paraId="77823D53" w14:textId="39A726AC"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understanding of the role of predictable texts in promoting young children's development of print co</w:t>
      </w:r>
      <w:r>
        <w:rPr>
          <w:rFonts w:cstheme="minorHAnsi"/>
          <w:sz w:val="20"/>
          <w:szCs w:val="20"/>
        </w:rPr>
        <w:t>ncepts and alphabet knowledge.</w:t>
      </w:r>
    </w:p>
    <w:p w14:paraId="5A77A1BF" w14:textId="5C835BE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3A84FB52" w14:textId="366917A4" w:rsidR="000B09D9" w:rsidRDefault="000B09D9"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1AAA57F3" w14:textId="3DD67E83" w:rsidR="000B09D9" w:rsidRDefault="000B09D9" w:rsidP="000B09D9">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68C04519" w14:textId="412A6621" w:rsidR="00B231C1" w:rsidRDefault="00B231C1" w:rsidP="006629EE">
      <w:pPr>
        <w:spacing w:line="240" w:lineRule="auto"/>
        <w:ind w:left="288" w:hanging="288"/>
        <w:contextualSpacing/>
        <w:rPr>
          <w:rFonts w:cstheme="minorHAnsi"/>
          <w:sz w:val="20"/>
          <w:szCs w:val="20"/>
        </w:rPr>
      </w:pPr>
      <w:r>
        <w:rPr>
          <w:rFonts w:cstheme="minorHAnsi"/>
          <w:bCs/>
          <w:iCs/>
          <w:sz w:val="20"/>
          <w:szCs w:val="20"/>
        </w:rPr>
        <w:lastRenderedPageBreak/>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30E70C88" w14:textId="083DAD34"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42CD3E1" w14:textId="462EB0B3"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01F2BDFC" w14:textId="129CC959"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phonics skills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sounding out and blending each letter in decodable words, to recognizing VC and CVC words as units, to decoding more advanced words that contain increasingly complex letter combinations and/or</w:t>
      </w:r>
      <w:r>
        <w:rPr>
          <w:rFonts w:cstheme="minorHAnsi"/>
          <w:sz w:val="20"/>
          <w:szCs w:val="20"/>
        </w:rPr>
        <w:t xml:space="preserve"> less common phonics elements.</w:t>
      </w:r>
    </w:p>
    <w:p w14:paraId="6A26ECD6" w14:textId="23E50824"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delivering explicit, systematic phonics instruction (e.g., short vowels in VC and CVC words; short vowels in CVCC and CCVC words, first with consonant digraphs, then with consonant blends; long-vowel words spelled with silent </w:t>
      </w:r>
      <w:r w:rsidRPr="004F7173">
        <w:rPr>
          <w:rFonts w:cstheme="minorHAnsi"/>
          <w:i/>
          <w:iCs/>
          <w:sz w:val="20"/>
          <w:szCs w:val="20"/>
        </w:rPr>
        <w:t xml:space="preserve">e </w:t>
      </w:r>
      <w:r w:rsidRPr="004F7173">
        <w:rPr>
          <w:rFonts w:cstheme="minorHAnsi"/>
          <w:sz w:val="20"/>
          <w:szCs w:val="20"/>
        </w:rPr>
        <w:t>[</w:t>
      </w:r>
      <w:proofErr w:type="spellStart"/>
      <w:r w:rsidRPr="004F7173">
        <w:rPr>
          <w:rFonts w:cstheme="minorHAnsi"/>
          <w:sz w:val="20"/>
          <w:szCs w:val="20"/>
        </w:rPr>
        <w:t>VCe</w:t>
      </w:r>
      <w:proofErr w:type="spellEnd"/>
      <w:r w:rsidRPr="004F7173">
        <w:rPr>
          <w:rFonts w:cstheme="minorHAnsi"/>
          <w:sz w:val="20"/>
          <w:szCs w:val="20"/>
        </w:rPr>
        <w:t xml:space="preserve"> and </w:t>
      </w:r>
      <w:proofErr w:type="spellStart"/>
      <w:r w:rsidRPr="004F7173">
        <w:rPr>
          <w:rFonts w:cstheme="minorHAnsi"/>
          <w:sz w:val="20"/>
          <w:szCs w:val="20"/>
        </w:rPr>
        <w:t>CVCe</w:t>
      </w:r>
      <w:proofErr w:type="spellEnd"/>
      <w:r w:rsidRPr="004F7173">
        <w:rPr>
          <w:rFonts w:cstheme="minorHAnsi"/>
          <w:sz w:val="20"/>
          <w:szCs w:val="20"/>
        </w:rPr>
        <w:t xml:space="preserve">]; long-vowel words spelled with vowel teams [CVVC]; words with an </w:t>
      </w:r>
      <w:r w:rsidRPr="004F7173">
        <w:rPr>
          <w:rFonts w:cstheme="minorHAnsi"/>
          <w:i/>
          <w:iCs/>
          <w:sz w:val="20"/>
          <w:szCs w:val="20"/>
        </w:rPr>
        <w:t>r-</w:t>
      </w:r>
      <w:r w:rsidRPr="004F7173">
        <w:rPr>
          <w:rFonts w:cstheme="minorHAnsi"/>
          <w:sz w:val="20"/>
          <w:szCs w:val="20"/>
        </w:rPr>
        <w:t>controlled vowel [</w:t>
      </w:r>
      <w:proofErr w:type="spellStart"/>
      <w:r w:rsidRPr="004F7173">
        <w:rPr>
          <w:rFonts w:cstheme="minorHAnsi"/>
          <w:sz w:val="20"/>
          <w:szCs w:val="20"/>
        </w:rPr>
        <w:t>CVrC</w:t>
      </w:r>
      <w:proofErr w:type="spellEnd"/>
      <w:r w:rsidRPr="004F7173">
        <w:rPr>
          <w:rFonts w:cstheme="minorHAnsi"/>
          <w:sz w:val="20"/>
          <w:szCs w:val="20"/>
        </w:rPr>
        <w:t>]; words with vowel teams that are diphthongs; words with consonant trigraphs or complex conso</w:t>
      </w:r>
      <w:r>
        <w:rPr>
          <w:rFonts w:cstheme="minorHAnsi"/>
          <w:sz w:val="20"/>
          <w:szCs w:val="20"/>
        </w:rPr>
        <w:t>nant clusters [CCCVC, CVCCC]).</w:t>
      </w:r>
    </w:p>
    <w:p w14:paraId="3D7D85FD" w14:textId="24761862"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teaching common word patterns (e.g., word families), including explicitly teaching related spelling skills and patterns once students have developed basic phonics skil</w:t>
      </w:r>
      <w:r>
        <w:rPr>
          <w:rFonts w:cstheme="minorHAnsi"/>
          <w:sz w:val="20"/>
          <w:szCs w:val="20"/>
        </w:rPr>
        <w:t>ls and orthographic knowledge.</w:t>
      </w:r>
    </w:p>
    <w:p w14:paraId="74106A5C" w14:textId="61923021"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the role of high-frequency words in accurate, automatic decoding of grade-level text and knowledge of research-based strategies and best practices for promoting students' accurate, automatic decoding and spelling of grade-level high-frequency words, including high-frequency words that</w:t>
      </w:r>
      <w:r>
        <w:rPr>
          <w:rFonts w:cstheme="minorHAnsi"/>
          <w:sz w:val="20"/>
          <w:szCs w:val="20"/>
        </w:rPr>
        <w:t xml:space="preserve"> are not phonetically regular.</w:t>
      </w:r>
    </w:p>
    <w:p w14:paraId="5E8FEB4F" w14:textId="404D5B99"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promoting students' accurate, automatic decoding and spelling of words that contain common inflectional endings (e.g., </w:t>
      </w:r>
      <w:r w:rsidRPr="004F7173">
        <w:rPr>
          <w:rFonts w:cstheme="minorHAnsi"/>
          <w:i/>
          <w:iCs/>
          <w:sz w:val="20"/>
          <w:szCs w:val="20"/>
        </w:rPr>
        <w:t>-s</w:t>
      </w:r>
      <w:r w:rsidRPr="004F7173">
        <w:rPr>
          <w:rFonts w:cstheme="minorHAnsi"/>
          <w:sz w:val="20"/>
          <w:szCs w:val="20"/>
        </w:rPr>
        <w:t xml:space="preserve">, </w:t>
      </w:r>
      <w:r w:rsidRPr="004F7173">
        <w:rPr>
          <w:rFonts w:cstheme="minorHAnsi"/>
          <w:i/>
          <w:iCs/>
          <w:sz w:val="20"/>
          <w:szCs w:val="20"/>
        </w:rPr>
        <w:t>-ed</w:t>
      </w:r>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ing</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er</w:t>
      </w:r>
      <w:proofErr w:type="spellEnd"/>
      <w:r w:rsidRPr="004F7173">
        <w:rPr>
          <w:rFonts w:cstheme="minorHAnsi"/>
          <w:sz w:val="20"/>
          <w:szCs w:val="20"/>
        </w:rPr>
        <w:t xml:space="preserve">, </w:t>
      </w:r>
      <w:r w:rsidRPr="004F7173">
        <w:rPr>
          <w:rFonts w:cstheme="minorHAnsi"/>
          <w:i/>
          <w:iCs/>
          <w:sz w:val="20"/>
          <w:szCs w:val="20"/>
        </w:rPr>
        <w:t>-</w:t>
      </w:r>
      <w:proofErr w:type="spellStart"/>
      <w:r w:rsidRPr="004F7173">
        <w:rPr>
          <w:rFonts w:cstheme="minorHAnsi"/>
          <w:i/>
          <w:iCs/>
          <w:sz w:val="20"/>
          <w:szCs w:val="20"/>
        </w:rPr>
        <w:t>est</w:t>
      </w:r>
      <w:proofErr w:type="spellEnd"/>
      <w:r w:rsidRPr="004F7173">
        <w:rPr>
          <w:rFonts w:cstheme="minorHAnsi"/>
          <w:sz w:val="20"/>
          <w:szCs w:val="20"/>
        </w:rPr>
        <w:t>), including teaching common orthographic guidelines related to inflections and connecting an inflectional endi</w:t>
      </w:r>
      <w:r>
        <w:rPr>
          <w:rFonts w:cstheme="minorHAnsi"/>
          <w:sz w:val="20"/>
          <w:szCs w:val="20"/>
        </w:rPr>
        <w:t>ng to its grammatical meaning.</w:t>
      </w:r>
    </w:p>
    <w:p w14:paraId="758BDF90" w14:textId="72BFCEDA"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1AA12997" w14:textId="436F6BF8"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Demonstrate 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 xml:space="preserve">ht elements in their writing). </w:t>
      </w:r>
    </w:p>
    <w:p w14:paraId="3F48BEF6" w14:textId="7289427D"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L.  </w:t>
      </w:r>
      <w:r w:rsidR="006629EE">
        <w:rPr>
          <w:rFonts w:cstheme="minorHAnsi"/>
          <w:sz w:val="20"/>
          <w:szCs w:val="20"/>
        </w:rPr>
        <w:t xml:space="preserve"> </w:t>
      </w:r>
      <w:r w:rsidRPr="004F7173">
        <w:rPr>
          <w:rFonts w:cstheme="minorHAnsi"/>
          <w:sz w:val="20"/>
          <w:szCs w:val="20"/>
        </w:rPr>
        <w:t>Recognize 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BA8BE24" w14:textId="3B058DFE" w:rsidR="00603399" w:rsidRDefault="00603399" w:rsidP="006629EE">
      <w:pPr>
        <w:spacing w:line="240" w:lineRule="auto"/>
        <w:ind w:left="288" w:hanging="288"/>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BBBA3FF" w14:textId="77777777" w:rsidR="00596AAF" w:rsidRPr="004A13C0" w:rsidRDefault="00596AAF" w:rsidP="00596AAF">
      <w:pPr>
        <w:spacing w:line="240" w:lineRule="auto"/>
        <w:contextualSpacing/>
        <w:rPr>
          <w:rFonts w:cstheme="minorHAnsi"/>
          <w:b/>
          <w:iCs/>
        </w:rPr>
      </w:pPr>
      <w:r w:rsidRPr="004A13C0">
        <w:rPr>
          <w:rFonts w:cstheme="minorHAnsi"/>
          <w:b/>
          <w:bCs/>
        </w:rPr>
        <w:t xml:space="preserve">Competency 007 (Syllabication and Morphemic Analysis Skills): </w:t>
      </w:r>
      <w:r w:rsidRPr="004A13C0">
        <w:rPr>
          <w:rFonts w:cstheme="minorHAnsi"/>
          <w:b/>
          <w:iCs/>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88F430E" w14:textId="517FBA30"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syllabication and morphemic analysis skills, incl</w:t>
      </w:r>
      <w:r>
        <w:rPr>
          <w:rFonts w:cstheme="minorHAnsi"/>
          <w:sz w:val="20"/>
          <w:szCs w:val="20"/>
        </w:rPr>
        <w:t>uding related spelling skills.</w:t>
      </w:r>
    </w:p>
    <w:p w14:paraId="0B0C4CA0" w14:textId="2C16ADC4" w:rsidR="00596AAF" w:rsidRDefault="00596AAF" w:rsidP="006629EE">
      <w:pPr>
        <w:spacing w:line="240" w:lineRule="auto"/>
        <w:ind w:left="288" w:hanging="288"/>
        <w:contextualSpacing/>
        <w:rPr>
          <w:rFonts w:cstheme="minorHAnsi"/>
          <w:sz w:val="20"/>
          <w:szCs w:val="20"/>
        </w:rPr>
      </w:pPr>
      <w:r>
        <w:rPr>
          <w:rFonts w:cstheme="minorHAnsi"/>
          <w:sz w:val="20"/>
          <w:szCs w:val="20"/>
        </w:rPr>
        <w:lastRenderedPageBreak/>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syllabication and morphemic analysis skills, including related spelling skills, and to use the results to inform instructional planning and delivery, including differentiation</w:t>
      </w:r>
      <w:r>
        <w:rPr>
          <w:rFonts w:cstheme="minorHAnsi"/>
          <w:sz w:val="20"/>
          <w:szCs w:val="20"/>
        </w:rPr>
        <w:t xml:space="preserve"> strategies and interventions.</w:t>
      </w:r>
    </w:p>
    <w:p w14:paraId="71E4561C" w14:textId="7D14F903"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the continuum of knowledge and skills related to syllabication and morphemic analysis skills as described in the TEKS for ELAR (</w:t>
      </w:r>
      <w:r>
        <w:rPr>
          <w:rFonts w:cstheme="minorHAnsi"/>
          <w:sz w:val="20"/>
          <w:szCs w:val="20"/>
        </w:rPr>
        <w:t>Kindergarten through Grade 5).</w:t>
      </w:r>
    </w:p>
    <w:p w14:paraId="5FC87505" w14:textId="28A1ECDD"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research-based strategies and best practices for teaching accurate, automatic decoding a</w:t>
      </w:r>
      <w:r>
        <w:rPr>
          <w:rFonts w:cstheme="minorHAnsi"/>
          <w:sz w:val="20"/>
          <w:szCs w:val="20"/>
        </w:rPr>
        <w:t>nd spelling of compound words.</w:t>
      </w:r>
    </w:p>
    <w:p w14:paraId="283E1C9B" w14:textId="6708AF07"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 xml:space="preserve">Demonstrate knowledge of common syllable types in English (e.g., closed, silent </w:t>
      </w:r>
      <w:r w:rsidRPr="004F7173">
        <w:rPr>
          <w:rFonts w:cstheme="minorHAnsi"/>
          <w:i/>
          <w:iCs/>
          <w:sz w:val="20"/>
          <w:szCs w:val="20"/>
        </w:rPr>
        <w:t>e</w:t>
      </w:r>
      <w:r w:rsidRPr="004F7173">
        <w:rPr>
          <w:rFonts w:cstheme="minorHAnsi"/>
          <w:sz w:val="20"/>
          <w:szCs w:val="20"/>
        </w:rPr>
        <w:t xml:space="preserve">, open, vowel team, </w:t>
      </w:r>
      <w:r w:rsidRPr="004F7173">
        <w:rPr>
          <w:rFonts w:cstheme="minorHAnsi"/>
          <w:i/>
          <w:iCs/>
          <w:sz w:val="20"/>
          <w:szCs w:val="20"/>
        </w:rPr>
        <w:t>r-</w:t>
      </w:r>
      <w:r w:rsidRPr="004F7173">
        <w:rPr>
          <w:rFonts w:cstheme="minorHAnsi"/>
          <w:sz w:val="20"/>
          <w:szCs w:val="20"/>
        </w:rPr>
        <w:t xml:space="preserve">controlled, consonant + </w:t>
      </w:r>
      <w:r w:rsidRPr="004F7173">
        <w:rPr>
          <w:rFonts w:cstheme="minorHAnsi"/>
          <w:i/>
          <w:iCs/>
          <w:sz w:val="20"/>
          <w:szCs w:val="20"/>
        </w:rPr>
        <w:t>le</w:t>
      </w:r>
      <w:r w:rsidRPr="004F7173">
        <w:rPr>
          <w:rFonts w:cstheme="minorHAnsi"/>
          <w:sz w:val="20"/>
          <w:szCs w:val="20"/>
        </w:rPr>
        <w:t>); common syllable division patterns (e.g., VC/CV, V/CV); and research-based strategies and best practices for developing students' accurate, automatic decoding and sp</w:t>
      </w:r>
      <w:r>
        <w:rPr>
          <w:rFonts w:cstheme="minorHAnsi"/>
          <w:sz w:val="20"/>
          <w:szCs w:val="20"/>
        </w:rPr>
        <w:t>elling of multisyllabic words.</w:t>
      </w:r>
    </w:p>
    <w:p w14:paraId="71DC2D57" w14:textId="532F8A17"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 xml:space="preserve">Demonstrate knowledge of common morphemes in English (e.g., base words, roots, inflections, derivational affixes), including the distinction between inflectional and derivational suffixes, and research-based strategies and best practices for developing students' accurate, automatic decoding and spelling of multisyllabic words that </w:t>
      </w:r>
      <w:r>
        <w:rPr>
          <w:rFonts w:cstheme="minorHAnsi"/>
          <w:sz w:val="20"/>
          <w:szCs w:val="20"/>
        </w:rPr>
        <w:t>contain two or more morphemes.</w:t>
      </w:r>
    </w:p>
    <w:p w14:paraId="337A9C8F" w14:textId="77777777" w:rsidR="00596AAF" w:rsidRPr="004A13C0" w:rsidRDefault="00596AAF" w:rsidP="00596AAF">
      <w:pPr>
        <w:spacing w:line="240" w:lineRule="auto"/>
        <w:contextualSpacing/>
        <w:rPr>
          <w:rFonts w:cstheme="minorHAnsi"/>
          <w:b/>
          <w:iCs/>
        </w:rPr>
      </w:pPr>
      <w:r w:rsidRPr="004A13C0">
        <w:rPr>
          <w:b/>
        </w:rPr>
        <w:t xml:space="preserve">Competency 008 </w:t>
      </w:r>
      <w:r w:rsidRPr="004A13C0">
        <w:rPr>
          <w:rFonts w:cstheme="minorHAnsi"/>
          <w:b/>
          <w:bCs/>
        </w:rPr>
        <w:t xml:space="preserve">(Reading Fluency): </w:t>
      </w:r>
      <w:r w:rsidRPr="004A13C0">
        <w:rPr>
          <w:rFonts w:cstheme="minorHAnsi"/>
          <w:b/>
          <w:iCs/>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0601FEFF" w14:textId="4ED837BF"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w:t>
      </w:r>
      <w:r>
        <w:rPr>
          <w:rFonts w:cstheme="minorHAnsi"/>
          <w:sz w:val="20"/>
          <w:szCs w:val="20"/>
        </w:rPr>
        <w:t>evelopment of reading fluency.</w:t>
      </w:r>
    </w:p>
    <w:p w14:paraId="6B685D79" w14:textId="059561DE" w:rsidR="00596AAF" w:rsidRDefault="00596AAF" w:rsidP="006629EE">
      <w:pPr>
        <w:spacing w:line="240" w:lineRule="auto"/>
        <w:ind w:left="288" w:hanging="288"/>
        <w:contextualSpacing/>
        <w:rPr>
          <w:rFonts w:cstheme="minorHAnsi"/>
          <w:bCs/>
          <w:iCs/>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01D4E1BC" w14:textId="18F4E22C" w:rsidR="00596AAF" w:rsidRDefault="00596AAF" w:rsidP="006629EE">
      <w:pPr>
        <w:spacing w:line="240" w:lineRule="auto"/>
        <w:ind w:left="288" w:hanging="288"/>
        <w:contextualSpacing/>
        <w:rPr>
          <w:rFonts w:cstheme="minorHAnsi"/>
          <w:sz w:val="20"/>
          <w:szCs w:val="20"/>
        </w:rPr>
      </w:pPr>
      <w:r>
        <w:rPr>
          <w:rFonts w:cstheme="minorHAnsi"/>
          <w:bCs/>
          <w:iCs/>
          <w:sz w:val="20"/>
          <w:szCs w:val="20"/>
        </w:rPr>
        <w:t xml:space="preserve">C.  </w:t>
      </w:r>
      <w:r w:rsidR="006629EE">
        <w:rPr>
          <w:rFonts w:cstheme="minorHAnsi"/>
          <w:bCs/>
          <w:iCs/>
          <w:sz w:val="20"/>
          <w:szCs w:val="20"/>
        </w:rPr>
        <w:t xml:space="preserve"> </w:t>
      </w:r>
      <w:r w:rsidRPr="004F7173">
        <w:rPr>
          <w:rFonts w:cstheme="minorHAnsi"/>
          <w:sz w:val="20"/>
          <w:szCs w:val="20"/>
        </w:rPr>
        <w:t xml:space="preserve">Demonstrate 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5EE49D38" w14:textId="3D12E556"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key concepts related to reading fluency, including the key indicators of fluency (i.e., accuracy, rate, and prosody); the role of automaticity in reading fluency; interrelationships between accuracy, rate, and automaticity; the role of fluency in reading comprehension; interrelationships between prosody and comprehension; the importance of providing explicit and frequent instruction in fluency to students at all stages of reading development; and the importance of varying fluency instruction for students at different stages of develo</w:t>
      </w:r>
      <w:r>
        <w:rPr>
          <w:rFonts w:cstheme="minorHAnsi"/>
          <w:sz w:val="20"/>
          <w:szCs w:val="20"/>
        </w:rPr>
        <w:t>pment in decoding.</w:t>
      </w:r>
    </w:p>
    <w:p w14:paraId="037068D5" w14:textId="312394DE"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0A7264AF" w14:textId="57DF79C5"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accuracy in order to enhance reading fluency and comprehension (e.g., reteaching grade-level decoding skills or high-freq</w:t>
      </w:r>
      <w:r>
        <w:rPr>
          <w:rFonts w:cstheme="minorHAnsi"/>
          <w:sz w:val="20"/>
          <w:szCs w:val="20"/>
        </w:rPr>
        <w:t>uency words not yet mastered).</w:t>
      </w:r>
    </w:p>
    <w:p w14:paraId="47592DCB" w14:textId="334F5D2C"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promoting students' prosody (i.e., reading with appropriate phrasing, expression, and intonation) in order to enhance reading fluency and comprehension (e.g., providing explicit teacher modeling of prosody, engaging students in echo reading and phrase-cued reading, </w:t>
      </w:r>
      <w:proofErr w:type="spellStart"/>
      <w:r w:rsidRPr="004F7173">
        <w:rPr>
          <w:rFonts w:cstheme="minorHAnsi"/>
          <w:sz w:val="20"/>
          <w:szCs w:val="20"/>
        </w:rPr>
        <w:t>preteaching</w:t>
      </w:r>
      <w:proofErr w:type="spellEnd"/>
      <w:r w:rsidRPr="004F7173">
        <w:rPr>
          <w:rFonts w:cstheme="minorHAnsi"/>
          <w:sz w:val="20"/>
          <w:szCs w:val="20"/>
        </w:rPr>
        <w:t xml:space="preserve"> unfamiliar vocabulary and grammatical structures prior to assigning a text, </w:t>
      </w:r>
      <w:r>
        <w:rPr>
          <w:rFonts w:cstheme="minorHAnsi"/>
          <w:sz w:val="20"/>
          <w:szCs w:val="20"/>
        </w:rPr>
        <w:t>engaging in readers' theatre).</w:t>
      </w:r>
    </w:p>
    <w:p w14:paraId="64BD3879" w14:textId="06B63C53"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knowledge of research-based strategies and best practices for selecting texts for fluency practice (e.g., using decodable texts with students who are acquiring basic phonics skills, balancing literary and informational texts, transitioning students to a broader range of appropriate texts as they progr</w:t>
      </w:r>
      <w:r>
        <w:rPr>
          <w:rFonts w:cstheme="minorHAnsi"/>
          <w:sz w:val="20"/>
          <w:szCs w:val="20"/>
        </w:rPr>
        <w:t>ess in their decoding skills).</w:t>
      </w:r>
    </w:p>
    <w:p w14:paraId="26751BD1" w14:textId="1834FFBE" w:rsidR="00596AAF" w:rsidRDefault="00596AAF"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reading fluency in order to address the a</w:t>
      </w:r>
      <w:r>
        <w:rPr>
          <w:rFonts w:cstheme="minorHAnsi"/>
          <w:sz w:val="20"/>
          <w:szCs w:val="20"/>
        </w:rPr>
        <w:t>ssessed needs of all students.</w:t>
      </w:r>
    </w:p>
    <w:p w14:paraId="4406B647"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009 (Vocabulary Development): </w:t>
      </w:r>
      <w:r w:rsidRPr="004A13C0">
        <w:rPr>
          <w:rFonts w:cstheme="minorHAnsi"/>
          <w:b/>
          <w:iCs/>
        </w:rPr>
        <w:t xml:space="preserve">Understand concepts, principles, and best practices related to vocabulary development, and demonstrate knowledge of developmentally appropriate, </w:t>
      </w:r>
      <w:r w:rsidRPr="004A13C0">
        <w:rPr>
          <w:rFonts w:cstheme="minorHAnsi"/>
          <w:b/>
          <w:iCs/>
        </w:rPr>
        <w:lastRenderedPageBreak/>
        <w:t>research- and evidence-based assessment and instructional practices to promote all students' development of grade-level vocabulary knowledge and skills.</w:t>
      </w:r>
    </w:p>
    <w:p w14:paraId="508B9F01" w14:textId="230CE9F1"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175FC1B5" w14:textId="34AB19E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F96F626" w14:textId="4177792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6D6DEEE3" w14:textId="1F7076C9"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2D726790" w14:textId="3889C2C7"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18FBC4C6" w14:textId="18022A41"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the distinctions between various tiers of vocabulary (Tier One—everyday, Tier Two—general academic, and Tier Three—discipline-specific) and the importance of explicitly teaching all students new Tier 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0DB8A205" w14:textId="261BD0E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7F2C553B" w14:textId="142A578F"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identify, use, and explain the meaning of grade-level antonyms, synon</w:t>
      </w:r>
      <w:r>
        <w:rPr>
          <w:rFonts w:cstheme="minorHAnsi"/>
          <w:sz w:val="20"/>
          <w:szCs w:val="20"/>
        </w:rPr>
        <w:t>yms, idioms, adages, and puns.</w:t>
      </w:r>
    </w:p>
    <w:p w14:paraId="62CEBA35" w14:textId="376DC56B"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 xml:space="preserve">Demonstrate understanding of the importance of teaching </w:t>
      </w:r>
      <w:proofErr w:type="gramStart"/>
      <w:r w:rsidRPr="004F7173">
        <w:rPr>
          <w:rFonts w:cstheme="minorHAnsi"/>
          <w:sz w:val="20"/>
          <w:szCs w:val="20"/>
        </w:rPr>
        <w:t>students</w:t>
      </w:r>
      <w:proofErr w:type="gramEnd"/>
      <w:r w:rsidRPr="004F7173">
        <w:rPr>
          <w:rFonts w:cstheme="minorHAnsi"/>
          <w:sz w:val="20"/>
          <w:szCs w:val="20"/>
        </w:rPr>
        <w:t xml:space="preserve"> independent word-learning strategies, including structural/morphemic analysis, contextual analysis, and use of print and digital resources, in order to promote their ability to engage in self-sustained reading of assigned or self-selected grade-l</w:t>
      </w:r>
      <w:r>
        <w:rPr>
          <w:rFonts w:cstheme="minorHAnsi"/>
          <w:sz w:val="20"/>
          <w:szCs w:val="20"/>
        </w:rPr>
        <w:t>evel texts in multiple genres.</w:t>
      </w:r>
    </w:p>
    <w:p w14:paraId="201796F3" w14:textId="54A8CF5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M.  </w:t>
      </w:r>
      <w:r w:rsidRPr="004F7173">
        <w:rPr>
          <w:rFonts w:cstheme="minorHAnsi"/>
          <w:sz w:val="20"/>
          <w:szCs w:val="20"/>
        </w:rPr>
        <w:t>Demonstrate knowledge of research-based strategies and best practices for differentiating instruction in vocabulary development in order to address the a</w:t>
      </w:r>
      <w:r>
        <w:rPr>
          <w:rFonts w:cstheme="minorHAnsi"/>
          <w:sz w:val="20"/>
          <w:szCs w:val="20"/>
        </w:rPr>
        <w:t>ssessed needs of all students.</w:t>
      </w:r>
    </w:p>
    <w:p w14:paraId="68C33788"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010 (Comprehension Development): </w:t>
      </w:r>
      <w:r w:rsidRPr="004A13C0">
        <w:rPr>
          <w:rFonts w:cstheme="minorHAnsi"/>
          <w:b/>
          <w:iCs/>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243651F9" w14:textId="2CDD6C80"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52F370B5" w14:textId="459837AD"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6037B2E2" w14:textId="7B9CC521"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Demonstrate 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53D66DDA" w14:textId="484388A9" w:rsidR="009018B8" w:rsidRDefault="009018B8" w:rsidP="006629EE">
      <w:pPr>
        <w:spacing w:line="240" w:lineRule="auto"/>
        <w:ind w:left="288" w:hanging="288"/>
        <w:contextualSpacing/>
        <w:rPr>
          <w:rFonts w:cstheme="minorHAnsi"/>
          <w:sz w:val="20"/>
          <w:szCs w:val="20"/>
        </w:rPr>
      </w:pPr>
      <w:r>
        <w:rPr>
          <w:rFonts w:cstheme="minorHAnsi"/>
          <w:sz w:val="20"/>
          <w:szCs w:val="20"/>
        </w:rPr>
        <w:lastRenderedPageBreak/>
        <w:t xml:space="preserve">E.  </w:t>
      </w:r>
      <w:r w:rsidR="006629EE">
        <w:rPr>
          <w:rFonts w:cstheme="minorHAnsi"/>
          <w:sz w:val="20"/>
          <w:szCs w:val="20"/>
        </w:rPr>
        <w:t xml:space="preserve"> </w:t>
      </w:r>
      <w:r w:rsidRPr="004F7173">
        <w:rPr>
          <w:rFonts w:cstheme="minorHAnsi"/>
          <w:sz w:val="20"/>
          <w:szCs w:val="20"/>
        </w:rPr>
        <w:t xml:space="preserve">Demonstrate 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644137A8" w14:textId="61DE9708"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knowledge of different levels of comprehension, including literal comprehension skills, inferential comprehension skills, and ev</w:t>
      </w:r>
      <w:r>
        <w:rPr>
          <w:rFonts w:cstheme="minorHAnsi"/>
          <w:sz w:val="20"/>
          <w:szCs w:val="20"/>
        </w:rPr>
        <w:t>aluative comprehension skills.</w:t>
      </w:r>
    </w:p>
    <w:p w14:paraId="350124B7" w14:textId="3354ED5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adjustments such as rereading, using background knowledge, asking questions, and annotating wh</w:t>
      </w:r>
      <w:r>
        <w:rPr>
          <w:rFonts w:cstheme="minorHAnsi"/>
          <w:sz w:val="20"/>
          <w:szCs w:val="20"/>
        </w:rPr>
        <w:t>en understanding breaks down).</w:t>
      </w:r>
    </w:p>
    <w:p w14:paraId="6B26046E" w14:textId="5C22F25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I.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engage in independent self-sustained reading with comprehension for increasing periods of time (e.g., by explicitly teaching students self-monitoring skills, comprehension repair strategies, and strategies for self</w:t>
      </w:r>
      <w:r>
        <w:rPr>
          <w:rFonts w:cstheme="minorHAnsi"/>
          <w:sz w:val="20"/>
          <w:szCs w:val="20"/>
        </w:rPr>
        <w:t>-selecting appropriate texts).</w:t>
      </w:r>
    </w:p>
    <w:p w14:paraId="73CBEB8C" w14:textId="43B88AA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teaching students how to vary approaches to reading a text according to the purpose for reading (e.g., skimming for gist, scanning for specific information, close re</w:t>
      </w:r>
      <w:r>
        <w:rPr>
          <w:rFonts w:cstheme="minorHAnsi"/>
          <w:sz w:val="20"/>
          <w:szCs w:val="20"/>
        </w:rPr>
        <w:t>ading for deep understanding).</w:t>
      </w:r>
    </w:p>
    <w:p w14:paraId="2CE9AC84" w14:textId="19AB798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K.  </w:t>
      </w:r>
      <w:r w:rsidR="006629EE">
        <w:rPr>
          <w:rFonts w:cstheme="minorHAnsi"/>
          <w:sz w:val="20"/>
          <w:szCs w:val="20"/>
        </w:rPr>
        <w:t xml:space="preserve"> </w:t>
      </w:r>
      <w:r w:rsidRPr="004F7173">
        <w:rPr>
          <w:rFonts w:cstheme="minorHAnsi"/>
          <w:sz w:val="20"/>
          <w:szCs w:val="20"/>
        </w:rPr>
        <w:t>Demonstrate knowledge of the importance of balancing young children's exposure to and reading of multiple genres of literary and informational texts and strategies for selecting and using multiple texts for reading instruction that reflect a diversity of genres, cultures, perspectives, and time periods, including the diversity of the classroom, school community, and society.</w:t>
      </w:r>
    </w:p>
    <w:p w14:paraId="2A36912F" w14:textId="6262734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L.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comprehension strategies in order to address the a</w:t>
      </w:r>
      <w:r>
        <w:rPr>
          <w:rFonts w:cstheme="minorHAnsi"/>
          <w:sz w:val="20"/>
          <w:szCs w:val="20"/>
        </w:rPr>
        <w:t>ssessed needs of all students.</w:t>
      </w:r>
    </w:p>
    <w:p w14:paraId="6F3FA345" w14:textId="77777777" w:rsidR="009018B8" w:rsidRDefault="009018B8" w:rsidP="009018B8">
      <w:pPr>
        <w:spacing w:line="240" w:lineRule="auto"/>
        <w:contextualSpacing/>
        <w:rPr>
          <w:rFonts w:cstheme="minorHAnsi"/>
          <w:b/>
          <w:iCs/>
          <w:sz w:val="20"/>
          <w:szCs w:val="20"/>
        </w:rPr>
      </w:pPr>
      <w:r w:rsidRPr="004A13C0">
        <w:rPr>
          <w:rFonts w:cstheme="minorHAnsi"/>
          <w:b/>
          <w:bCs/>
        </w:rPr>
        <w:t xml:space="preserve">Competency 011 (Comprehension of Literary Texts): </w:t>
      </w:r>
      <w:r w:rsidRPr="004A13C0">
        <w:rPr>
          <w:rFonts w:cstheme="minorHAnsi"/>
          <w:b/>
          <w:iCs/>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r w:rsidRPr="00A9747C">
        <w:rPr>
          <w:rFonts w:cstheme="minorHAnsi"/>
          <w:b/>
          <w:iCs/>
          <w:sz w:val="20"/>
          <w:szCs w:val="20"/>
        </w:rPr>
        <w:t>.</w:t>
      </w:r>
    </w:p>
    <w:p w14:paraId="77678DAB" w14:textId="7506CC97"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Demonstrate knowledge of explicit, research-based strategies, tools, and techniques for assessing students' reading comprehension a</w:t>
      </w:r>
      <w:r>
        <w:rPr>
          <w:rFonts w:cstheme="minorHAnsi"/>
          <w:sz w:val="20"/>
          <w:szCs w:val="20"/>
        </w:rPr>
        <w:t>nd analysis of literary texts.</w:t>
      </w:r>
    </w:p>
    <w:p w14:paraId="5AB2BFD9" w14:textId="20E3B8A4"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Demonstrate 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1676C2DF" w14:textId="5B2F21C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knowledge of distinguishing characteristics of well-known children's literature, such as folktales, fables, fairy tales, legends, myths, tall tales, nursery rhymes, poetry, an</w:t>
      </w:r>
      <w:r>
        <w:rPr>
          <w:rFonts w:cstheme="minorHAnsi"/>
          <w:sz w:val="20"/>
          <w:szCs w:val="20"/>
        </w:rPr>
        <w:t>d drama from various cultures.</w:t>
      </w:r>
    </w:p>
    <w:p w14:paraId="651EB316" w14:textId="3A2EA91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 xml:space="preserve">Demonstrate knowledge of the continuum of development in the comprehension and analysis of literary texts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w:t>
      </w:r>
      <w:r>
        <w:rPr>
          <w:rFonts w:cstheme="minorHAnsi"/>
          <w:sz w:val="20"/>
          <w:szCs w:val="20"/>
        </w:rPr>
        <w:t>h Grade 5).</w:t>
      </w:r>
    </w:p>
    <w:p w14:paraId="65C9372B" w14:textId="2B1A28EE"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73566733" w14:textId="25A10E2D"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 xml:space="preserve">Demonstrate 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w:t>
      </w:r>
      <w:r w:rsidRPr="004F7173">
        <w:rPr>
          <w:rFonts w:cstheme="minorHAnsi"/>
          <w:sz w:val="20"/>
          <w:szCs w:val="20"/>
        </w:rPr>
        <w:lastRenderedPageBreak/>
        <w:t>analyzing an author's craft, such as word choice and use of imagery and figurative language; and using evidence from a liter</w:t>
      </w:r>
      <w:r>
        <w:rPr>
          <w:rFonts w:cstheme="minorHAnsi"/>
          <w:sz w:val="20"/>
          <w:szCs w:val="20"/>
        </w:rPr>
        <w:t>ary text to support responses.</w:t>
      </w:r>
    </w:p>
    <w:p w14:paraId="34D3BFD1"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012 (Comprehension of Informational Texts): </w:t>
      </w:r>
      <w:r w:rsidRPr="004A13C0">
        <w:rPr>
          <w:rFonts w:cstheme="minorHAnsi"/>
          <w:b/>
          <w:iCs/>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054DB547" w14:textId="73CF6CF3"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464E18A9" w14:textId="77938FA0"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Demonstrate 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2BEC7083" w14:textId="72F9D5F2"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ability to comprehend and analyze informational texts, including identifying different informational text structures (e.g., descriptive, comparison/contrast, cause/effect, sequential,</w:t>
      </w:r>
      <w:r>
        <w:rPr>
          <w:rFonts w:cstheme="minorHAnsi"/>
          <w:sz w:val="20"/>
          <w:szCs w:val="20"/>
        </w:rPr>
        <w:t xml:space="preserve"> </w:t>
      </w:r>
      <w:r w:rsidRPr="004F7173">
        <w:rPr>
          <w:rFonts w:cstheme="minorHAnsi"/>
          <w:sz w:val="20"/>
          <w:szCs w:val="20"/>
        </w:rPr>
        <w:t>chronological), identifying and summarizing a text's central ideas and supporting evidence, using textual features (e.g., subtitles, bold or italicized text) and graphic features (e.g., charts, diagrams) to gain information, comparing and contrasting the content presented in a book's text with that presented in its graphic features, identifying a sequence of steps or events in a text, recognizing the characteristics of multimodal and digital texts, identifying an author's purpose and intended audience, analyzing an author's craft (e.g., choice of words, evidence, and rhetorical devices), distinguishing facts from opinions, and identifying the c</w:t>
      </w:r>
      <w:r>
        <w:rPr>
          <w:rFonts w:cstheme="minorHAnsi"/>
          <w:sz w:val="20"/>
          <w:szCs w:val="20"/>
        </w:rPr>
        <w:t>laim in an argumentative text.</w:t>
      </w:r>
    </w:p>
    <w:p w14:paraId="12F79151" w14:textId="7591A99C"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H.  </w:t>
      </w:r>
      <w:r w:rsidR="006629EE">
        <w:rPr>
          <w:rFonts w:cstheme="minorHAnsi"/>
          <w:sz w:val="20"/>
          <w:szCs w:val="20"/>
        </w:rPr>
        <w:t xml:space="preserve"> </w:t>
      </w:r>
      <w:r w:rsidRPr="004F7173">
        <w:rPr>
          <w:rFonts w:cstheme="minorHAnsi"/>
          <w:sz w:val="20"/>
          <w:szCs w:val="20"/>
        </w:rPr>
        <w:t>Demonstrate knowledge of research-based strategies and best practices for promoting students' comprehension of informational texts at all three comprehension levels and for promoting critical thinking about informational texts (e.g., synthesizing information to create new understandings; asking and having students generate higher-order questions about a text, such as questions related to voices or perspectives present and absent in a text or questions abo</w:t>
      </w:r>
      <w:r>
        <w:rPr>
          <w:rFonts w:cstheme="minorHAnsi"/>
          <w:sz w:val="20"/>
          <w:szCs w:val="20"/>
        </w:rPr>
        <w:t>ut the credibility of a text).</w:t>
      </w:r>
    </w:p>
    <w:p w14:paraId="06B8D019" w14:textId="7024B9E2"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J.  </w:t>
      </w:r>
      <w:r w:rsidR="006629EE">
        <w:rPr>
          <w:rFonts w:cstheme="minorHAnsi"/>
          <w:sz w:val="20"/>
          <w:szCs w:val="20"/>
        </w:rPr>
        <w:t xml:space="preserve"> </w:t>
      </w:r>
      <w:r w:rsidRPr="004F7173">
        <w:rPr>
          <w:rFonts w:cstheme="minorHAnsi"/>
          <w:sz w:val="20"/>
          <w:szCs w:val="20"/>
        </w:rPr>
        <w:t>Demonstrate 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67AB786D" w14:textId="77777777" w:rsidR="009018B8" w:rsidRPr="004A13C0" w:rsidRDefault="009018B8" w:rsidP="009018B8">
      <w:pPr>
        <w:spacing w:line="240" w:lineRule="auto"/>
        <w:contextualSpacing/>
        <w:rPr>
          <w:rFonts w:cstheme="minorHAnsi"/>
          <w:b/>
          <w:iCs/>
        </w:rPr>
      </w:pPr>
      <w:r w:rsidRPr="004A13C0">
        <w:rPr>
          <w:rFonts w:cstheme="minorHAnsi"/>
          <w:b/>
          <w:bCs/>
        </w:rPr>
        <w:t xml:space="preserve">Competency 013 (Analysis and Response): </w:t>
      </w:r>
      <w:r w:rsidRPr="004A13C0">
        <w:rPr>
          <w:rFonts w:cstheme="minorHAnsi"/>
          <w:b/>
          <w:iCs/>
        </w:rPr>
        <w:t>Analyze assessment data related to reading development in foundational reading skills and reading comprehension, and prepare an organized, developed written response based on the data and information presented.</w:t>
      </w:r>
    </w:p>
    <w:p w14:paraId="3837E928" w14:textId="3B792E66" w:rsidR="009018B8" w:rsidRDefault="009018B8" w:rsidP="006629EE">
      <w:pPr>
        <w:spacing w:line="240" w:lineRule="auto"/>
        <w:ind w:left="288" w:hanging="288"/>
        <w:contextualSpacing/>
        <w:rPr>
          <w:rFonts w:cstheme="minorHAnsi"/>
          <w:sz w:val="20"/>
          <w:szCs w:val="20"/>
        </w:rPr>
      </w:pPr>
      <w:r>
        <w:rPr>
          <w:rFonts w:cstheme="minorHAnsi"/>
          <w:bCs/>
          <w:iCs/>
          <w:sz w:val="20"/>
          <w:szCs w:val="20"/>
        </w:rPr>
        <w:t xml:space="preserve">A.  </w:t>
      </w:r>
      <w:r w:rsidR="006629EE">
        <w:rPr>
          <w:rFonts w:cstheme="minorHAnsi"/>
          <w:bCs/>
          <w:iCs/>
          <w:sz w:val="20"/>
          <w:szCs w:val="20"/>
        </w:rPr>
        <w:t xml:space="preserve"> </w:t>
      </w:r>
      <w:r w:rsidRPr="004F7173">
        <w:rPr>
          <w:rFonts w:cstheme="minorHAnsi"/>
          <w:sz w:val="20"/>
          <w:szCs w:val="20"/>
        </w:rPr>
        <w:t xml:space="preserve">Demonstrate the ability to analyze, interpret, and discuss accurately and appropriately the results of a reading assessment </w:t>
      </w:r>
      <w:r>
        <w:rPr>
          <w:rFonts w:cstheme="minorHAnsi"/>
          <w:sz w:val="20"/>
          <w:szCs w:val="20"/>
        </w:rPr>
        <w:t>for an individual student.</w:t>
      </w:r>
    </w:p>
    <w:p w14:paraId="53F86B29" w14:textId="32F5C5B7"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B.  </w:t>
      </w:r>
      <w:r w:rsidR="006629EE">
        <w:rPr>
          <w:rFonts w:cstheme="minorHAnsi"/>
          <w:sz w:val="20"/>
          <w:szCs w:val="20"/>
        </w:rPr>
        <w:t xml:space="preserve">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0F89FB58" w14:textId="19AEBBF9"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C.  </w:t>
      </w:r>
      <w:r w:rsidR="006629EE">
        <w:rPr>
          <w:rFonts w:cstheme="minorHAnsi"/>
          <w:sz w:val="20"/>
          <w:szCs w:val="20"/>
        </w:rPr>
        <w:t xml:space="preserve">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DE79DFC" w14:textId="5F6E05AA"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D.  </w:t>
      </w:r>
      <w:r w:rsidR="006629EE">
        <w:rPr>
          <w:rFonts w:cstheme="minorHAnsi"/>
          <w:sz w:val="20"/>
          <w:szCs w:val="20"/>
        </w:rPr>
        <w:t xml:space="preserve">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7C33F69B" w14:textId="1ADC2C2B"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E.  </w:t>
      </w:r>
      <w:r w:rsidR="006629EE">
        <w:rPr>
          <w:rFonts w:cstheme="minorHAnsi"/>
          <w:sz w:val="20"/>
          <w:szCs w:val="20"/>
        </w:rPr>
        <w:t xml:space="preserv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w:t>
      </w:r>
      <w:r w:rsidRPr="004F7173">
        <w:rPr>
          <w:rFonts w:cstheme="minorHAnsi"/>
          <w:sz w:val="20"/>
          <w:szCs w:val="20"/>
        </w:rPr>
        <w:lastRenderedPageBreak/>
        <w:t xml:space="preserve">analysis skills to a literary or informational text) and to support the analysis with specific, appropriate examples from the </w:t>
      </w:r>
      <w:r>
        <w:rPr>
          <w:rFonts w:cstheme="minorHAnsi"/>
          <w:sz w:val="20"/>
          <w:szCs w:val="20"/>
        </w:rPr>
        <w:t>student's reading performance.</w:t>
      </w:r>
    </w:p>
    <w:p w14:paraId="70889C08" w14:textId="0B972632" w:rsidR="009018B8" w:rsidRDefault="009018B8" w:rsidP="006629EE">
      <w:pPr>
        <w:spacing w:line="240" w:lineRule="auto"/>
        <w:ind w:left="288" w:hanging="288"/>
        <w:contextualSpacing/>
        <w:rPr>
          <w:rFonts w:cstheme="minorHAnsi"/>
          <w:sz w:val="20"/>
          <w:szCs w:val="20"/>
        </w:rPr>
      </w:pPr>
      <w:r>
        <w:rPr>
          <w:rFonts w:cstheme="minorHAnsi"/>
          <w:sz w:val="20"/>
          <w:szCs w:val="20"/>
        </w:rPr>
        <w:t xml:space="preserve">F.  </w:t>
      </w:r>
      <w:r w:rsidR="006629EE">
        <w:rPr>
          <w:rFonts w:cstheme="minorHAnsi"/>
          <w:sz w:val="20"/>
          <w:szCs w:val="20"/>
        </w:rPr>
        <w:t xml:space="preserve">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6BDEBF07" w14:textId="40A104F6" w:rsidR="00B11F97" w:rsidRDefault="009018B8" w:rsidP="006629EE">
      <w:pPr>
        <w:spacing w:line="240" w:lineRule="auto"/>
        <w:ind w:left="288" w:hanging="288"/>
        <w:contextualSpacing/>
        <w:rPr>
          <w:rFonts w:cstheme="minorHAnsi"/>
          <w:sz w:val="20"/>
          <w:szCs w:val="20"/>
        </w:rPr>
      </w:pPr>
      <w:r>
        <w:rPr>
          <w:rFonts w:cstheme="minorHAnsi"/>
          <w:sz w:val="20"/>
          <w:szCs w:val="20"/>
        </w:rPr>
        <w:t xml:space="preserve">G.  </w:t>
      </w:r>
      <w:r w:rsidR="006629EE">
        <w:rPr>
          <w:rFonts w:cstheme="minorHAnsi"/>
          <w:sz w:val="20"/>
          <w:szCs w:val="20"/>
        </w:rPr>
        <w:t xml:space="preserve">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2B14B858" w14:textId="77777777" w:rsidR="009018B8" w:rsidRPr="009018B8" w:rsidRDefault="009018B8" w:rsidP="009018B8">
      <w:pPr>
        <w:spacing w:line="240" w:lineRule="auto"/>
        <w:contextualSpacing/>
        <w:rPr>
          <w:rFonts w:cstheme="minorHAnsi"/>
          <w:sz w:val="20"/>
          <w:szCs w:val="20"/>
        </w:rPr>
      </w:pPr>
    </w:p>
    <w:p w14:paraId="7AC748D4" w14:textId="71176DB5" w:rsidR="00322CF7" w:rsidRPr="00322CF7" w:rsidRDefault="00436B56" w:rsidP="00322CF7">
      <w:pPr>
        <w:spacing w:after="0"/>
        <w:outlineLvl w:val="0"/>
        <w:rPr>
          <w:b/>
          <w:sz w:val="24"/>
          <w:szCs w:val="24"/>
        </w:rPr>
      </w:pPr>
      <w:r>
        <w:rPr>
          <w:b/>
          <w:sz w:val="24"/>
          <w:szCs w:val="24"/>
        </w:rPr>
        <w:t xml:space="preserve">14. </w:t>
      </w:r>
      <w:r w:rsidR="00322CF7"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0107DE0A" w:rsidR="00322CF7" w:rsidRPr="00322CF7" w:rsidRDefault="00436B56" w:rsidP="00322CF7">
      <w:pPr>
        <w:spacing w:after="0"/>
        <w:outlineLvl w:val="0"/>
        <w:rPr>
          <w:b/>
          <w:sz w:val="24"/>
          <w:szCs w:val="24"/>
        </w:rPr>
      </w:pPr>
      <w:r>
        <w:rPr>
          <w:b/>
          <w:sz w:val="24"/>
          <w:szCs w:val="24"/>
        </w:rPr>
        <w:t xml:space="preserve">15. </w:t>
      </w:r>
      <w:r w:rsidR="00322CF7"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3412F5AF" w:rsidR="00322CF7" w:rsidRPr="00322CF7" w:rsidRDefault="00436B56"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1B190A01" w:rsidR="00AB3604" w:rsidRPr="009456CC" w:rsidRDefault="00436B56"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lastRenderedPageBreak/>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44F1EAB" w14:textId="1372AB22" w:rsidR="00E7128B" w:rsidRDefault="00E7128B" w:rsidP="00B14331">
      <w:pPr>
        <w:spacing w:line="240" w:lineRule="auto"/>
        <w:contextualSpacing/>
        <w:jc w:val="both"/>
        <w:rPr>
          <w:bCs/>
          <w:sz w:val="24"/>
          <w:szCs w:val="24"/>
        </w:rPr>
      </w:pPr>
      <w:r>
        <w:rPr>
          <w:bCs/>
          <w:i/>
          <w:sz w:val="24"/>
          <w:szCs w:val="24"/>
        </w:rPr>
        <w:t xml:space="preserve">Phonics They Use </w:t>
      </w:r>
      <w:r>
        <w:rPr>
          <w:bCs/>
          <w:sz w:val="24"/>
          <w:szCs w:val="24"/>
        </w:rPr>
        <w:t>Presentation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D1BD435" w14:textId="76BCCD1D" w:rsidR="00E7128B" w:rsidRDefault="00E7128B" w:rsidP="00B14331">
      <w:pPr>
        <w:spacing w:line="240" w:lineRule="auto"/>
        <w:contextualSpacing/>
        <w:jc w:val="both"/>
        <w:rPr>
          <w:bCs/>
          <w:sz w:val="24"/>
          <w:szCs w:val="24"/>
        </w:rPr>
      </w:pPr>
      <w:r>
        <w:rPr>
          <w:bCs/>
          <w:sz w:val="24"/>
          <w:szCs w:val="24"/>
        </w:rPr>
        <w:t>Lesson Plans (2 @ 50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415D3C3" w14:textId="53FE6305" w:rsidR="00E7128B" w:rsidRDefault="00E7128B" w:rsidP="00B14331">
      <w:pPr>
        <w:spacing w:line="240" w:lineRule="auto"/>
        <w:contextualSpacing/>
        <w:jc w:val="both"/>
        <w:rPr>
          <w:bCs/>
          <w:sz w:val="24"/>
          <w:szCs w:val="24"/>
        </w:rPr>
      </w:pPr>
      <w:r>
        <w:rPr>
          <w:bCs/>
          <w:sz w:val="24"/>
          <w:szCs w:val="24"/>
        </w:rPr>
        <w:t>Blackboard Discussions</w:t>
      </w:r>
      <w:r w:rsidR="00873534">
        <w:rPr>
          <w:bCs/>
          <w:sz w:val="24"/>
          <w:szCs w:val="24"/>
        </w:rPr>
        <w:t xml:space="preserve"> (6 @40</w:t>
      </w:r>
      <w:r w:rsidR="009C1575">
        <w:rPr>
          <w:bCs/>
          <w:sz w:val="24"/>
          <w:szCs w:val="24"/>
        </w:rPr>
        <w:t xml:space="preserve"> pts. each</w:t>
      </w:r>
      <w:r w:rsidR="00873534">
        <w:rPr>
          <w:bCs/>
          <w:sz w:val="24"/>
          <w:szCs w:val="24"/>
        </w:rPr>
        <w:t>; 1 @ 10</w:t>
      </w:r>
      <w:r w:rsidR="009C1575">
        <w:rPr>
          <w:bCs/>
          <w:sz w:val="24"/>
          <w:szCs w:val="24"/>
        </w:rPr>
        <w:t xml:space="preserve"> pts.</w:t>
      </w:r>
      <w:r w:rsidR="00873534">
        <w:rPr>
          <w:bCs/>
          <w:sz w:val="24"/>
          <w:szCs w:val="24"/>
        </w:rPr>
        <w:t>)</w:t>
      </w:r>
      <w:r>
        <w:rPr>
          <w:bCs/>
          <w:sz w:val="24"/>
          <w:szCs w:val="24"/>
        </w:rPr>
        <w:tab/>
      </w:r>
      <w:r>
        <w:rPr>
          <w:bCs/>
          <w:sz w:val="24"/>
          <w:szCs w:val="24"/>
        </w:rPr>
        <w:tab/>
      </w:r>
      <w:r>
        <w:rPr>
          <w:bCs/>
          <w:sz w:val="24"/>
          <w:szCs w:val="24"/>
        </w:rPr>
        <w:tab/>
      </w:r>
      <w:r>
        <w:rPr>
          <w:bCs/>
          <w:sz w:val="24"/>
          <w:szCs w:val="24"/>
        </w:rPr>
        <w:tab/>
        <w:t>2</w:t>
      </w:r>
      <w:r w:rsidR="00873534">
        <w:rPr>
          <w:bCs/>
          <w:sz w:val="24"/>
          <w:szCs w:val="24"/>
        </w:rPr>
        <w:t>5</w:t>
      </w:r>
      <w:r>
        <w:rPr>
          <w:bCs/>
          <w:sz w:val="24"/>
          <w:szCs w:val="24"/>
        </w:rPr>
        <w:t>0 pts.</w:t>
      </w:r>
    </w:p>
    <w:p w14:paraId="04A0AE60" w14:textId="4E49FD61" w:rsidR="00E7128B" w:rsidRDefault="00E7128B" w:rsidP="00B14331">
      <w:pPr>
        <w:spacing w:line="240" w:lineRule="auto"/>
        <w:contextualSpacing/>
        <w:jc w:val="both"/>
        <w:rPr>
          <w:bCs/>
          <w:sz w:val="24"/>
          <w:szCs w:val="24"/>
        </w:rPr>
      </w:pPr>
      <w:r>
        <w:rPr>
          <w:bCs/>
          <w:sz w:val="24"/>
          <w:szCs w:val="24"/>
        </w:rPr>
        <w:t>Author/Illustrator Study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80 pts.</w:t>
      </w:r>
    </w:p>
    <w:p w14:paraId="078A57C5" w14:textId="1FA0FA78" w:rsidR="00E7128B" w:rsidRDefault="00E7128B" w:rsidP="00B14331">
      <w:pPr>
        <w:spacing w:line="240" w:lineRule="auto"/>
        <w:contextualSpacing/>
        <w:jc w:val="both"/>
        <w:rPr>
          <w:bCs/>
          <w:sz w:val="24"/>
          <w:szCs w:val="24"/>
        </w:rPr>
      </w:pPr>
      <w:r>
        <w:rPr>
          <w:bCs/>
          <w:sz w:val="24"/>
          <w:szCs w:val="24"/>
        </w:rPr>
        <w:t>Book Award Project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70 pts.</w:t>
      </w:r>
    </w:p>
    <w:p w14:paraId="7DB593E0" w14:textId="6D13FFC9" w:rsidR="00E7128B" w:rsidRDefault="00E7128B" w:rsidP="00B14331">
      <w:pPr>
        <w:spacing w:line="240" w:lineRule="auto"/>
        <w:contextualSpacing/>
        <w:jc w:val="both"/>
        <w:rPr>
          <w:bCs/>
          <w:sz w:val="24"/>
          <w:szCs w:val="24"/>
        </w:rPr>
      </w:pPr>
      <w:r>
        <w:rPr>
          <w:bCs/>
          <w:sz w:val="24"/>
          <w:szCs w:val="24"/>
        </w:rPr>
        <w:t>Thematic Unit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 pts.</w:t>
      </w:r>
    </w:p>
    <w:p w14:paraId="3348C55F" w14:textId="28A8CF6E" w:rsidR="00E7128B" w:rsidRDefault="00E7128B" w:rsidP="00B14331">
      <w:pPr>
        <w:spacing w:line="240" w:lineRule="auto"/>
        <w:contextualSpacing/>
        <w:jc w:val="both"/>
        <w:rPr>
          <w:bCs/>
          <w:sz w:val="24"/>
          <w:szCs w:val="24"/>
        </w:rPr>
      </w:pPr>
      <w:r>
        <w:rPr>
          <w:bCs/>
          <w:sz w:val="24"/>
          <w:szCs w:val="24"/>
        </w:rPr>
        <w:t>Portrait of a Child Portfolio</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 pts.</w:t>
      </w:r>
    </w:p>
    <w:p w14:paraId="6F2A7398" w14:textId="556190DF"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AFF94B4" w14:textId="6129AB7A" w:rsidR="00E7128B" w:rsidRDefault="00E7128B" w:rsidP="00B14331">
      <w:pPr>
        <w:spacing w:line="240" w:lineRule="auto"/>
        <w:contextualSpacing/>
        <w:jc w:val="both"/>
        <w:rPr>
          <w:bCs/>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6A46068" w14:textId="77777777" w:rsidR="009C1575" w:rsidRDefault="009C1575" w:rsidP="00B14331">
      <w:pPr>
        <w:spacing w:line="240" w:lineRule="auto"/>
        <w:contextualSpacing/>
        <w:jc w:val="both"/>
        <w:rPr>
          <w:b/>
          <w:sz w:val="24"/>
          <w:szCs w:val="24"/>
        </w:rPr>
      </w:pP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3B133DA3" w:rsidR="00F22E72" w:rsidRDefault="00F22E72" w:rsidP="00B14331">
      <w:pPr>
        <w:spacing w:line="240" w:lineRule="auto"/>
        <w:contextualSpacing/>
        <w:rPr>
          <w:sz w:val="24"/>
          <w:szCs w:val="24"/>
        </w:rPr>
      </w:pPr>
      <w:r>
        <w:rPr>
          <w:sz w:val="24"/>
          <w:szCs w:val="24"/>
        </w:rPr>
        <w:t>F</w:t>
      </w:r>
      <w:r>
        <w:rPr>
          <w:sz w:val="24"/>
          <w:szCs w:val="24"/>
        </w:rPr>
        <w:tab/>
        <w:t>Below 600</w:t>
      </w:r>
    </w:p>
    <w:p w14:paraId="6C307778" w14:textId="77777777" w:rsidR="009C1575" w:rsidRPr="00F22E72" w:rsidRDefault="009C1575" w:rsidP="00B14331">
      <w:pPr>
        <w:spacing w:line="240" w:lineRule="auto"/>
        <w:contextualSpacing/>
        <w:rPr>
          <w:sz w:val="24"/>
          <w:szCs w:val="24"/>
        </w:rPr>
      </w:pPr>
    </w:p>
    <w:p w14:paraId="012BC7DC" w14:textId="26D95D9F" w:rsidR="00322CF7" w:rsidRPr="00B14331" w:rsidRDefault="00436B56" w:rsidP="00322CF7">
      <w:pPr>
        <w:rPr>
          <w:sz w:val="20"/>
          <w:szCs w:val="20"/>
        </w:rPr>
      </w:pPr>
      <w:r>
        <w:rPr>
          <w:rStyle w:val="Heading1Char"/>
          <w:sz w:val="20"/>
          <w:szCs w:val="20"/>
        </w:rPr>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043D11F" w14:textId="77777777" w:rsidR="009C1575" w:rsidRDefault="009C1575" w:rsidP="00AB3604">
      <w:pPr>
        <w:spacing w:after="0"/>
        <w:outlineLvl w:val="0"/>
        <w:rPr>
          <w:b/>
          <w:sz w:val="24"/>
          <w:szCs w:val="24"/>
        </w:rPr>
      </w:pPr>
    </w:p>
    <w:p w14:paraId="482F1F8C" w14:textId="1AC5BD11" w:rsidR="009C1575" w:rsidRDefault="009C1575" w:rsidP="00AB3604">
      <w:pPr>
        <w:spacing w:after="0"/>
        <w:outlineLvl w:val="0"/>
        <w:rPr>
          <w:b/>
          <w:sz w:val="24"/>
          <w:szCs w:val="24"/>
        </w:rPr>
      </w:pPr>
    </w:p>
    <w:p w14:paraId="2EF305A6" w14:textId="3C2C8E4B" w:rsidR="00F364EB" w:rsidRDefault="00F364EB" w:rsidP="00AB3604">
      <w:pPr>
        <w:spacing w:after="0"/>
        <w:outlineLvl w:val="0"/>
        <w:rPr>
          <w:b/>
          <w:sz w:val="24"/>
          <w:szCs w:val="24"/>
        </w:rPr>
      </w:pPr>
    </w:p>
    <w:p w14:paraId="145B96AF" w14:textId="18B07D56" w:rsidR="00F364EB" w:rsidRDefault="00F364EB" w:rsidP="00AB3604">
      <w:pPr>
        <w:spacing w:after="0"/>
        <w:outlineLvl w:val="0"/>
        <w:rPr>
          <w:b/>
          <w:sz w:val="24"/>
          <w:szCs w:val="24"/>
        </w:rPr>
      </w:pPr>
    </w:p>
    <w:p w14:paraId="45C503D7" w14:textId="32312067" w:rsidR="00F364EB" w:rsidRDefault="00F364EB" w:rsidP="00AB3604">
      <w:pPr>
        <w:spacing w:after="0"/>
        <w:outlineLvl w:val="0"/>
        <w:rPr>
          <w:b/>
          <w:sz w:val="24"/>
          <w:szCs w:val="24"/>
        </w:rPr>
      </w:pPr>
    </w:p>
    <w:p w14:paraId="21B4EC55" w14:textId="34DB3559" w:rsidR="00F364EB" w:rsidRDefault="00F364EB" w:rsidP="00AB3604">
      <w:pPr>
        <w:spacing w:after="0"/>
        <w:outlineLvl w:val="0"/>
        <w:rPr>
          <w:b/>
          <w:sz w:val="24"/>
          <w:szCs w:val="24"/>
        </w:rPr>
      </w:pPr>
    </w:p>
    <w:p w14:paraId="589A6136" w14:textId="35903234" w:rsidR="00F364EB" w:rsidRDefault="00F364EB" w:rsidP="00AB3604">
      <w:pPr>
        <w:spacing w:after="0"/>
        <w:outlineLvl w:val="0"/>
        <w:rPr>
          <w:b/>
          <w:sz w:val="24"/>
          <w:szCs w:val="24"/>
        </w:rPr>
      </w:pPr>
    </w:p>
    <w:p w14:paraId="77E2C9B5" w14:textId="52611645" w:rsidR="00F364EB" w:rsidRDefault="00F364EB" w:rsidP="00AB3604">
      <w:pPr>
        <w:spacing w:after="0"/>
        <w:outlineLvl w:val="0"/>
        <w:rPr>
          <w:b/>
          <w:sz w:val="24"/>
          <w:szCs w:val="24"/>
        </w:rPr>
      </w:pPr>
    </w:p>
    <w:p w14:paraId="71A03619" w14:textId="2A483F8A" w:rsidR="00F364EB" w:rsidRDefault="00F364EB" w:rsidP="00AB3604">
      <w:pPr>
        <w:spacing w:after="0"/>
        <w:outlineLvl w:val="0"/>
        <w:rPr>
          <w:b/>
          <w:sz w:val="24"/>
          <w:szCs w:val="24"/>
        </w:rPr>
      </w:pPr>
    </w:p>
    <w:p w14:paraId="30BA5EAF" w14:textId="77777777" w:rsidR="00F364EB" w:rsidRDefault="00F364EB" w:rsidP="00AB3604">
      <w:pPr>
        <w:spacing w:after="0"/>
        <w:outlineLvl w:val="0"/>
        <w:rPr>
          <w:b/>
          <w:sz w:val="24"/>
          <w:szCs w:val="24"/>
        </w:rPr>
      </w:pPr>
    </w:p>
    <w:p w14:paraId="6D939137" w14:textId="14BA3FD2" w:rsidR="00AB3604" w:rsidRDefault="00436B56" w:rsidP="00AB3604">
      <w:pPr>
        <w:spacing w:after="0"/>
        <w:outlineLvl w:val="0"/>
        <w:rPr>
          <w:b/>
          <w:sz w:val="24"/>
          <w:szCs w:val="24"/>
        </w:rPr>
      </w:pPr>
      <w:r>
        <w:rPr>
          <w:b/>
          <w:sz w:val="24"/>
          <w:szCs w:val="24"/>
        </w:rPr>
        <w:lastRenderedPageBreak/>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32090FFB" w:rsidR="00856267" w:rsidRDefault="00856267" w:rsidP="005B7ED4">
      <w:pPr>
        <w:spacing w:after="0"/>
        <w:outlineLvl w:val="0"/>
        <w:rPr>
          <w:iCs/>
          <w:sz w:val="24"/>
          <w:szCs w:val="24"/>
        </w:rPr>
      </w:pPr>
      <w:r>
        <w:rPr>
          <w:sz w:val="24"/>
          <w:szCs w:val="24"/>
        </w:rPr>
        <w:t>Week 1</w:t>
      </w:r>
      <w:r>
        <w:rPr>
          <w:sz w:val="24"/>
          <w:szCs w:val="24"/>
        </w:rPr>
        <w:tab/>
      </w:r>
      <w:r w:rsidRPr="0047486E">
        <w:rPr>
          <w:iCs/>
          <w:color w:val="FF0000"/>
          <w:sz w:val="24"/>
          <w:szCs w:val="24"/>
        </w:rPr>
        <w:t>Chapter 1</w:t>
      </w:r>
      <w:r>
        <w:rPr>
          <w:iCs/>
          <w:sz w:val="24"/>
          <w:szCs w:val="24"/>
        </w:rPr>
        <w:t xml:space="preserve"> Becoming an Effective </w:t>
      </w:r>
      <w:r>
        <w:rPr>
          <w:iCs/>
          <w:sz w:val="24"/>
          <w:szCs w:val="24"/>
        </w:rPr>
        <w:tab/>
      </w:r>
      <w:r w:rsidR="00037811">
        <w:rPr>
          <w:iCs/>
          <w:sz w:val="24"/>
          <w:szCs w:val="24"/>
        </w:rPr>
        <w:tab/>
      </w:r>
      <w:r w:rsidR="002C3828" w:rsidRPr="009C1575">
        <w:rPr>
          <w:b/>
          <w:bCs/>
          <w:iCs/>
          <w:sz w:val="24"/>
          <w:szCs w:val="24"/>
        </w:rPr>
        <w:t>Introduction</w:t>
      </w:r>
      <w:r w:rsidR="00614A66">
        <w:rPr>
          <w:b/>
          <w:bCs/>
          <w:iCs/>
          <w:sz w:val="24"/>
          <w:szCs w:val="24"/>
        </w:rPr>
        <w:t xml:space="preserve"> </w:t>
      </w:r>
      <w:r w:rsidR="00614A66" w:rsidRPr="00614A66">
        <w:rPr>
          <w:b/>
          <w:bCs/>
          <w:iCs/>
        </w:rPr>
        <w:t>(8-22)</w:t>
      </w:r>
      <w:r w:rsidR="002C3828">
        <w:rPr>
          <w:iCs/>
          <w:sz w:val="24"/>
          <w:szCs w:val="24"/>
        </w:rPr>
        <w:tab/>
      </w:r>
      <w:r w:rsidR="002C3828">
        <w:rPr>
          <w:iCs/>
          <w:sz w:val="24"/>
          <w:szCs w:val="24"/>
        </w:rPr>
        <w:tab/>
        <w:t>1</w:t>
      </w:r>
      <w:r w:rsidR="00873534">
        <w:rPr>
          <w:iCs/>
          <w:sz w:val="24"/>
          <w:szCs w:val="24"/>
        </w:rPr>
        <w:t>0</w:t>
      </w:r>
    </w:p>
    <w:p w14:paraId="5F91E861" w14:textId="359B1AC8" w:rsidR="00856267" w:rsidRDefault="00F364EB" w:rsidP="005B7ED4">
      <w:pPr>
        <w:spacing w:after="0"/>
        <w:outlineLvl w:val="0"/>
        <w:rPr>
          <w:iCs/>
          <w:sz w:val="24"/>
          <w:szCs w:val="24"/>
        </w:rPr>
      </w:pPr>
      <w:r>
        <w:rPr>
          <w:iCs/>
          <w:sz w:val="24"/>
          <w:szCs w:val="24"/>
        </w:rPr>
        <w:t>Aug. 17</w:t>
      </w:r>
      <w:r w:rsidRPr="00F364EB">
        <w:rPr>
          <w:iCs/>
          <w:sz w:val="24"/>
          <w:szCs w:val="24"/>
          <w:vertAlign w:val="superscript"/>
        </w:rPr>
        <w:t>th</w:t>
      </w:r>
      <w:r>
        <w:rPr>
          <w:iCs/>
          <w:sz w:val="24"/>
          <w:szCs w:val="24"/>
        </w:rPr>
        <w:t xml:space="preserve"> </w:t>
      </w:r>
      <w:r>
        <w:rPr>
          <w:iCs/>
          <w:sz w:val="24"/>
          <w:szCs w:val="24"/>
        </w:rPr>
        <w:tab/>
      </w:r>
      <w:r w:rsidR="00856267">
        <w:rPr>
          <w:iCs/>
          <w:sz w:val="24"/>
          <w:szCs w:val="24"/>
        </w:rPr>
        <w:t>Teacher of Reading</w:t>
      </w:r>
      <w:r w:rsidR="00856267">
        <w:rPr>
          <w:iCs/>
          <w:sz w:val="24"/>
          <w:szCs w:val="24"/>
        </w:rPr>
        <w:tab/>
      </w:r>
      <w:r w:rsidR="00856267">
        <w:rPr>
          <w:iCs/>
          <w:sz w:val="24"/>
          <w:szCs w:val="24"/>
        </w:rPr>
        <w:tab/>
      </w:r>
      <w:r w:rsidR="00856267">
        <w:rPr>
          <w:iCs/>
          <w:sz w:val="24"/>
          <w:szCs w:val="24"/>
        </w:rPr>
        <w:tab/>
      </w:r>
      <w:r w:rsidR="00037811">
        <w:rPr>
          <w:iCs/>
          <w:sz w:val="24"/>
          <w:szCs w:val="24"/>
        </w:rPr>
        <w:tab/>
      </w:r>
      <w:r w:rsidR="002C3828" w:rsidRPr="009C1575">
        <w:rPr>
          <w:b/>
          <w:bCs/>
          <w:iCs/>
          <w:sz w:val="24"/>
          <w:szCs w:val="24"/>
        </w:rPr>
        <w:t>Discussion Board</w:t>
      </w:r>
      <w:r w:rsidR="002C3828">
        <w:rPr>
          <w:iCs/>
          <w:sz w:val="24"/>
          <w:szCs w:val="24"/>
        </w:rPr>
        <w:t xml:space="preserve"> </w:t>
      </w:r>
      <w:r w:rsidR="00614A66" w:rsidRPr="00614A66">
        <w:rPr>
          <w:b/>
          <w:bCs/>
          <w:iCs/>
        </w:rPr>
        <w:t>(8-22)</w:t>
      </w:r>
      <w:r w:rsidR="002C3828">
        <w:rPr>
          <w:iCs/>
          <w:sz w:val="24"/>
          <w:szCs w:val="24"/>
        </w:rPr>
        <w:tab/>
        <w:t>40</w:t>
      </w:r>
    </w:p>
    <w:p w14:paraId="7408355F" w14:textId="03ADC498" w:rsidR="005B7ED4" w:rsidRPr="0047486E" w:rsidRDefault="005B7ED4" w:rsidP="00C92E0A">
      <w:pPr>
        <w:spacing w:after="0" w:line="240" w:lineRule="auto"/>
        <w:ind w:left="1440"/>
        <w:contextualSpacing/>
        <w:outlineLvl w:val="0"/>
        <w:rPr>
          <w:sz w:val="16"/>
          <w:szCs w:val="16"/>
        </w:rPr>
      </w:pPr>
      <w:r w:rsidRPr="0047486E">
        <w:rPr>
          <w:sz w:val="16"/>
          <w:szCs w:val="16"/>
        </w:rPr>
        <w:t>(Comp. 1</w:t>
      </w:r>
      <w:r w:rsidR="00F806F1" w:rsidRPr="0047486E">
        <w:rPr>
          <w:sz w:val="16"/>
          <w:szCs w:val="16"/>
        </w:rPr>
        <w:t xml:space="preserve"> </w:t>
      </w:r>
      <w:r w:rsidRPr="0047486E">
        <w:rPr>
          <w:sz w:val="16"/>
          <w:szCs w:val="16"/>
        </w:rPr>
        <w:t xml:space="preserve">A, </w:t>
      </w:r>
      <w:r w:rsidR="00411C21" w:rsidRPr="0047486E">
        <w:rPr>
          <w:sz w:val="16"/>
          <w:szCs w:val="16"/>
        </w:rPr>
        <w:t xml:space="preserve">C, G, </w:t>
      </w:r>
      <w:r w:rsidR="004E2851" w:rsidRPr="0047486E">
        <w:rPr>
          <w:sz w:val="16"/>
          <w:szCs w:val="16"/>
        </w:rPr>
        <w:t xml:space="preserve">J-N, </w:t>
      </w:r>
      <w:r w:rsidRPr="0047486E">
        <w:rPr>
          <w:sz w:val="16"/>
          <w:szCs w:val="16"/>
        </w:rPr>
        <w:t>Q</w:t>
      </w:r>
      <w:r w:rsidR="004E2851" w:rsidRPr="0047486E">
        <w:rPr>
          <w:sz w:val="16"/>
          <w:szCs w:val="16"/>
        </w:rPr>
        <w:t>-S</w:t>
      </w:r>
      <w:r w:rsidRPr="0047486E">
        <w:rPr>
          <w:sz w:val="16"/>
          <w:szCs w:val="16"/>
        </w:rPr>
        <w:t xml:space="preserve">; </w:t>
      </w:r>
      <w:r w:rsidR="009D271A" w:rsidRPr="0047486E">
        <w:rPr>
          <w:sz w:val="16"/>
          <w:szCs w:val="16"/>
        </w:rPr>
        <w:t>Comp. 2</w:t>
      </w:r>
      <w:r w:rsidR="00F806F1" w:rsidRPr="0047486E">
        <w:rPr>
          <w:sz w:val="16"/>
          <w:szCs w:val="16"/>
        </w:rPr>
        <w:t xml:space="preserve"> </w:t>
      </w:r>
      <w:r w:rsidR="009D271A" w:rsidRPr="0047486E">
        <w:rPr>
          <w:sz w:val="16"/>
          <w:szCs w:val="16"/>
        </w:rPr>
        <w:t>A, H, K; Comp. 4</w:t>
      </w:r>
      <w:r w:rsidR="00F806F1" w:rsidRPr="0047486E">
        <w:rPr>
          <w:sz w:val="16"/>
          <w:szCs w:val="16"/>
        </w:rPr>
        <w:t xml:space="preserve"> </w:t>
      </w:r>
      <w:r w:rsidR="009D271A" w:rsidRPr="0047486E">
        <w:rPr>
          <w:sz w:val="16"/>
          <w:szCs w:val="16"/>
        </w:rPr>
        <w:t xml:space="preserve">C, D; </w:t>
      </w:r>
      <w:r w:rsidRPr="0047486E">
        <w:rPr>
          <w:sz w:val="16"/>
          <w:szCs w:val="16"/>
        </w:rPr>
        <w:t>Comp. 5E, F; Comp. 6</w:t>
      </w:r>
      <w:r w:rsidR="00F806F1" w:rsidRPr="0047486E">
        <w:rPr>
          <w:sz w:val="16"/>
          <w:szCs w:val="16"/>
        </w:rPr>
        <w:t xml:space="preserve"> </w:t>
      </w:r>
      <w:r w:rsidRPr="0047486E">
        <w:rPr>
          <w:sz w:val="16"/>
          <w:szCs w:val="16"/>
        </w:rPr>
        <w:t>C; Comp. 9</w:t>
      </w:r>
      <w:r w:rsidR="00F806F1" w:rsidRPr="0047486E">
        <w:rPr>
          <w:sz w:val="16"/>
          <w:szCs w:val="16"/>
        </w:rPr>
        <w:t xml:space="preserve"> </w:t>
      </w:r>
      <w:r w:rsidRPr="0047486E">
        <w:rPr>
          <w:sz w:val="16"/>
          <w:szCs w:val="16"/>
        </w:rPr>
        <w:t>J, K</w:t>
      </w:r>
      <w:r w:rsidR="00C92E0A" w:rsidRPr="0047486E">
        <w:rPr>
          <w:sz w:val="16"/>
          <w:szCs w:val="16"/>
        </w:rPr>
        <w:t>; Comp. 11</w:t>
      </w:r>
      <w:r w:rsidR="00F806F1" w:rsidRPr="0047486E">
        <w:rPr>
          <w:sz w:val="16"/>
          <w:szCs w:val="16"/>
        </w:rPr>
        <w:t xml:space="preserve"> </w:t>
      </w:r>
      <w:r w:rsidR="00C92E0A" w:rsidRPr="0047486E">
        <w:rPr>
          <w:sz w:val="16"/>
          <w:szCs w:val="16"/>
        </w:rPr>
        <w:t>E; Comp. 13</w:t>
      </w:r>
      <w:r w:rsidRPr="0047486E">
        <w:rPr>
          <w:sz w:val="16"/>
          <w:szCs w:val="16"/>
        </w:rPr>
        <w:t>)</w:t>
      </w:r>
    </w:p>
    <w:p w14:paraId="08AB986A" w14:textId="6606859C" w:rsidR="00856267" w:rsidRDefault="00856267" w:rsidP="0047486E">
      <w:pPr>
        <w:spacing w:after="0"/>
        <w:ind w:left="720" w:firstLine="720"/>
        <w:outlineLvl w:val="0"/>
        <w:rPr>
          <w:iCs/>
          <w:sz w:val="24"/>
          <w:szCs w:val="24"/>
        </w:rPr>
      </w:pPr>
      <w:r w:rsidRPr="0047486E">
        <w:rPr>
          <w:iCs/>
          <w:color w:val="FF0000"/>
          <w:sz w:val="24"/>
          <w:szCs w:val="24"/>
        </w:rPr>
        <w:t>Chapter 2</w:t>
      </w:r>
      <w:r w:rsidRPr="00AB3604">
        <w:rPr>
          <w:iCs/>
          <w:sz w:val="24"/>
          <w:szCs w:val="24"/>
        </w:rPr>
        <w:t xml:space="preserve"> </w:t>
      </w:r>
      <w:r>
        <w:rPr>
          <w:iCs/>
          <w:sz w:val="24"/>
          <w:szCs w:val="24"/>
        </w:rPr>
        <w:t xml:space="preserve">Examining </w:t>
      </w:r>
      <w:r w:rsidR="0044680C">
        <w:rPr>
          <w:iCs/>
          <w:sz w:val="24"/>
          <w:szCs w:val="24"/>
        </w:rPr>
        <w:t>Students</w:t>
      </w:r>
      <w:r>
        <w:rPr>
          <w:iCs/>
          <w:sz w:val="24"/>
          <w:szCs w:val="24"/>
        </w:rPr>
        <w:t>’</w:t>
      </w:r>
      <w:r>
        <w:rPr>
          <w:iCs/>
          <w:sz w:val="24"/>
          <w:szCs w:val="24"/>
        </w:rPr>
        <w:tab/>
      </w:r>
      <w:r w:rsidR="00037811">
        <w:rPr>
          <w:iCs/>
          <w:sz w:val="24"/>
          <w:szCs w:val="24"/>
        </w:rPr>
        <w:tab/>
      </w:r>
    </w:p>
    <w:p w14:paraId="23CDDA56" w14:textId="40AE079A" w:rsidR="00856267" w:rsidRDefault="00856267" w:rsidP="006027BB">
      <w:pPr>
        <w:spacing w:after="0"/>
        <w:ind w:firstLine="720"/>
        <w:outlineLvl w:val="0"/>
        <w:rPr>
          <w:iCs/>
          <w:sz w:val="24"/>
          <w:szCs w:val="24"/>
        </w:rPr>
      </w:pPr>
      <w:r>
        <w:rPr>
          <w:iCs/>
          <w:sz w:val="24"/>
          <w:szCs w:val="24"/>
        </w:rPr>
        <w:t xml:space="preserve"> </w:t>
      </w:r>
      <w:r>
        <w:rPr>
          <w:iCs/>
          <w:sz w:val="24"/>
          <w:szCs w:val="24"/>
        </w:rPr>
        <w:tab/>
        <w:t>Literacy Development</w:t>
      </w:r>
    </w:p>
    <w:p w14:paraId="66FCD0B1" w14:textId="10340953" w:rsidR="005B7ED4" w:rsidRDefault="005B7ED4" w:rsidP="00AB3604">
      <w:pPr>
        <w:spacing w:after="0"/>
        <w:outlineLvl w:val="0"/>
        <w:rPr>
          <w:sz w:val="18"/>
          <w:szCs w:val="18"/>
        </w:rPr>
      </w:pPr>
      <w:r>
        <w:rPr>
          <w:b/>
          <w:sz w:val="24"/>
          <w:szCs w:val="24"/>
        </w:rPr>
        <w:tab/>
      </w:r>
      <w:r>
        <w:rPr>
          <w:b/>
          <w:sz w:val="24"/>
          <w:szCs w:val="24"/>
        </w:rPr>
        <w:tab/>
      </w:r>
      <w:r w:rsidRPr="001550DD">
        <w:rPr>
          <w:sz w:val="18"/>
          <w:szCs w:val="18"/>
        </w:rPr>
        <w:t>(Comp. 1</w:t>
      </w:r>
      <w:r w:rsidR="00F806F1">
        <w:rPr>
          <w:sz w:val="18"/>
          <w:szCs w:val="18"/>
        </w:rPr>
        <w:t xml:space="preserve"> </w:t>
      </w:r>
      <w:r>
        <w:rPr>
          <w:sz w:val="18"/>
          <w:szCs w:val="18"/>
        </w:rPr>
        <w:t>A-D, F-I</w:t>
      </w:r>
      <w:r w:rsidR="009D271A">
        <w:rPr>
          <w:sz w:val="18"/>
          <w:szCs w:val="18"/>
        </w:rPr>
        <w:t>, Q</w:t>
      </w:r>
      <w:r w:rsidRPr="001550DD">
        <w:rPr>
          <w:sz w:val="18"/>
          <w:szCs w:val="18"/>
        </w:rPr>
        <w:t xml:space="preserve">; </w:t>
      </w:r>
      <w:r w:rsidR="00F806F1">
        <w:rPr>
          <w:sz w:val="18"/>
          <w:szCs w:val="18"/>
        </w:rPr>
        <w:t xml:space="preserve">Comp. 3 A-D, G, H; </w:t>
      </w:r>
      <w:r w:rsidRPr="001550DD">
        <w:rPr>
          <w:sz w:val="18"/>
          <w:szCs w:val="18"/>
        </w:rPr>
        <w:t xml:space="preserve">Comp. </w:t>
      </w:r>
      <w:r>
        <w:rPr>
          <w:sz w:val="18"/>
          <w:szCs w:val="18"/>
        </w:rPr>
        <w:t>5</w:t>
      </w:r>
      <w:r w:rsidR="00F806F1">
        <w:rPr>
          <w:sz w:val="18"/>
          <w:szCs w:val="18"/>
        </w:rPr>
        <w:t xml:space="preserve"> D, </w:t>
      </w:r>
      <w:r>
        <w:rPr>
          <w:sz w:val="18"/>
          <w:szCs w:val="18"/>
        </w:rPr>
        <w:t>E, G, H</w:t>
      </w:r>
      <w:r w:rsidRPr="001550DD">
        <w:rPr>
          <w:sz w:val="18"/>
          <w:szCs w:val="18"/>
        </w:rPr>
        <w:t xml:space="preserve">; Comp. </w:t>
      </w:r>
      <w:r>
        <w:rPr>
          <w:sz w:val="18"/>
          <w:szCs w:val="18"/>
        </w:rPr>
        <w:t>6</w:t>
      </w:r>
      <w:r w:rsidR="00F806F1">
        <w:rPr>
          <w:sz w:val="18"/>
          <w:szCs w:val="18"/>
        </w:rPr>
        <w:t xml:space="preserve"> </w:t>
      </w:r>
      <w:r>
        <w:rPr>
          <w:sz w:val="18"/>
          <w:szCs w:val="18"/>
        </w:rPr>
        <w:t>C</w:t>
      </w:r>
      <w:r w:rsidRPr="001550DD">
        <w:rPr>
          <w:sz w:val="18"/>
          <w:szCs w:val="18"/>
        </w:rPr>
        <w:t>)</w:t>
      </w:r>
    </w:p>
    <w:p w14:paraId="5277C0D3" w14:textId="77777777" w:rsidR="005B7ED4" w:rsidRPr="005B7ED4" w:rsidRDefault="005B7ED4" w:rsidP="00AB3604">
      <w:pPr>
        <w:spacing w:after="0"/>
        <w:outlineLvl w:val="0"/>
        <w:rPr>
          <w:sz w:val="18"/>
          <w:szCs w:val="18"/>
        </w:rPr>
      </w:pPr>
    </w:p>
    <w:p w14:paraId="5D6C9C5F" w14:textId="2CD4DDF8" w:rsidR="00037811" w:rsidRDefault="00037811" w:rsidP="00AB3604">
      <w:pPr>
        <w:spacing w:after="0"/>
        <w:outlineLvl w:val="0"/>
        <w:rPr>
          <w:iCs/>
          <w:sz w:val="24"/>
          <w:szCs w:val="24"/>
        </w:rPr>
      </w:pPr>
      <w:r>
        <w:rPr>
          <w:sz w:val="24"/>
          <w:szCs w:val="24"/>
        </w:rPr>
        <w:t xml:space="preserve">Week </w:t>
      </w:r>
      <w:r w:rsidR="0047486E">
        <w:rPr>
          <w:sz w:val="24"/>
          <w:szCs w:val="24"/>
        </w:rPr>
        <w:t>2</w:t>
      </w:r>
      <w:r>
        <w:rPr>
          <w:sz w:val="24"/>
          <w:szCs w:val="24"/>
        </w:rPr>
        <w:tab/>
      </w:r>
      <w:r w:rsidRPr="0047486E">
        <w:rPr>
          <w:iCs/>
          <w:color w:val="FF0000"/>
          <w:sz w:val="24"/>
          <w:szCs w:val="24"/>
        </w:rPr>
        <w:t>Chapter 3</w:t>
      </w:r>
      <w:r>
        <w:rPr>
          <w:iCs/>
          <w:sz w:val="24"/>
          <w:szCs w:val="24"/>
        </w:rPr>
        <w:t xml:space="preserve"> Assessing </w:t>
      </w:r>
      <w:r w:rsidR="0044680C">
        <w:rPr>
          <w:iCs/>
          <w:sz w:val="24"/>
          <w:szCs w:val="24"/>
        </w:rPr>
        <w:t>Students’</w:t>
      </w:r>
      <w:r>
        <w:rPr>
          <w:iCs/>
          <w:sz w:val="24"/>
          <w:szCs w:val="24"/>
        </w:rPr>
        <w:t xml:space="preserve"> Literacy</w:t>
      </w:r>
      <w:r>
        <w:rPr>
          <w:iCs/>
          <w:sz w:val="24"/>
          <w:szCs w:val="24"/>
        </w:rPr>
        <w:tab/>
      </w:r>
      <w:r w:rsidRPr="009C1575">
        <w:rPr>
          <w:b/>
          <w:bCs/>
          <w:iCs/>
          <w:sz w:val="24"/>
          <w:szCs w:val="24"/>
        </w:rPr>
        <w:t>Discussion Board</w:t>
      </w:r>
      <w:r w:rsidR="003D6A0E">
        <w:rPr>
          <w:iCs/>
          <w:sz w:val="24"/>
          <w:szCs w:val="24"/>
        </w:rPr>
        <w:t xml:space="preserve"> </w:t>
      </w:r>
      <w:r w:rsidR="0021274B" w:rsidRPr="0021274B">
        <w:rPr>
          <w:b/>
          <w:bCs/>
          <w:iCs/>
        </w:rPr>
        <w:t>(8-29)</w:t>
      </w:r>
      <w:r>
        <w:rPr>
          <w:iCs/>
          <w:sz w:val="24"/>
          <w:szCs w:val="24"/>
        </w:rPr>
        <w:tab/>
      </w:r>
      <w:r w:rsidR="003D6A0E">
        <w:rPr>
          <w:iCs/>
          <w:sz w:val="24"/>
          <w:szCs w:val="24"/>
        </w:rPr>
        <w:t>4</w:t>
      </w:r>
      <w:r>
        <w:rPr>
          <w:iCs/>
          <w:sz w:val="24"/>
          <w:szCs w:val="24"/>
        </w:rPr>
        <w:t>0</w:t>
      </w:r>
    </w:p>
    <w:p w14:paraId="168DBAD7" w14:textId="6A8EF166" w:rsidR="00037811" w:rsidRDefault="00614A66" w:rsidP="00614A66">
      <w:pPr>
        <w:spacing w:after="0"/>
        <w:outlineLvl w:val="0"/>
        <w:rPr>
          <w:iCs/>
          <w:sz w:val="24"/>
          <w:szCs w:val="24"/>
        </w:rPr>
      </w:pPr>
      <w:r>
        <w:rPr>
          <w:iCs/>
          <w:sz w:val="24"/>
          <w:szCs w:val="24"/>
        </w:rPr>
        <w:t>Aug. 24</w:t>
      </w:r>
      <w:r w:rsidRPr="00614A66">
        <w:rPr>
          <w:iCs/>
          <w:sz w:val="24"/>
          <w:szCs w:val="24"/>
          <w:vertAlign w:val="superscript"/>
        </w:rPr>
        <w:t>th</w:t>
      </w:r>
      <w:r>
        <w:rPr>
          <w:iCs/>
          <w:sz w:val="24"/>
          <w:szCs w:val="24"/>
        </w:rPr>
        <w:t xml:space="preserve"> </w:t>
      </w:r>
      <w:r>
        <w:rPr>
          <w:iCs/>
          <w:sz w:val="24"/>
          <w:szCs w:val="24"/>
        </w:rPr>
        <w:tab/>
      </w:r>
      <w:r w:rsidR="00037811">
        <w:rPr>
          <w:iCs/>
          <w:sz w:val="24"/>
          <w:szCs w:val="24"/>
        </w:rPr>
        <w:t>Development</w:t>
      </w:r>
      <w:r w:rsidR="00F364EB">
        <w:rPr>
          <w:iCs/>
          <w:sz w:val="24"/>
          <w:szCs w:val="24"/>
        </w:rPr>
        <w:tab/>
      </w:r>
      <w:r w:rsidR="00F364EB">
        <w:rPr>
          <w:iCs/>
          <w:sz w:val="24"/>
          <w:szCs w:val="24"/>
        </w:rPr>
        <w:tab/>
      </w:r>
      <w:r w:rsidR="00F364EB">
        <w:rPr>
          <w:iCs/>
          <w:sz w:val="24"/>
          <w:szCs w:val="24"/>
        </w:rPr>
        <w:tab/>
      </w:r>
      <w:r w:rsidR="00F364EB">
        <w:rPr>
          <w:iCs/>
          <w:sz w:val="24"/>
          <w:szCs w:val="24"/>
        </w:rPr>
        <w:tab/>
      </w:r>
      <w:r w:rsidR="00F364EB">
        <w:rPr>
          <w:iCs/>
          <w:sz w:val="24"/>
          <w:szCs w:val="24"/>
        </w:rPr>
        <w:tab/>
      </w:r>
      <w:r w:rsidR="00F364EB" w:rsidRPr="00351E51">
        <w:rPr>
          <w:b/>
          <w:bCs/>
          <w:iCs/>
          <w:sz w:val="24"/>
          <w:szCs w:val="24"/>
        </w:rPr>
        <w:t>Lesson Plan #1</w:t>
      </w:r>
      <w:r w:rsidR="0021274B">
        <w:rPr>
          <w:b/>
          <w:bCs/>
          <w:iCs/>
          <w:sz w:val="24"/>
          <w:szCs w:val="24"/>
        </w:rPr>
        <w:t xml:space="preserve"> </w:t>
      </w:r>
      <w:r w:rsidR="0021274B">
        <w:rPr>
          <w:b/>
          <w:bCs/>
          <w:iCs/>
        </w:rPr>
        <w:t>(8-29)</w:t>
      </w:r>
      <w:r w:rsidR="00F364EB">
        <w:rPr>
          <w:iCs/>
          <w:sz w:val="24"/>
          <w:szCs w:val="24"/>
        </w:rPr>
        <w:tab/>
      </w:r>
      <w:r w:rsidR="00F364EB">
        <w:rPr>
          <w:iCs/>
          <w:sz w:val="24"/>
          <w:szCs w:val="24"/>
        </w:rPr>
        <w:tab/>
        <w:t>50</w:t>
      </w:r>
    </w:p>
    <w:p w14:paraId="1B17F8B8" w14:textId="4950F243" w:rsidR="005B7ED4" w:rsidRPr="0047486E" w:rsidRDefault="005B7ED4" w:rsidP="005B7ED4">
      <w:pPr>
        <w:spacing w:after="0" w:line="240" w:lineRule="auto"/>
        <w:ind w:left="1440"/>
        <w:contextualSpacing/>
        <w:outlineLvl w:val="0"/>
        <w:rPr>
          <w:sz w:val="16"/>
          <w:szCs w:val="16"/>
        </w:rPr>
      </w:pPr>
      <w:r w:rsidRPr="0047486E">
        <w:rPr>
          <w:sz w:val="16"/>
          <w:szCs w:val="16"/>
        </w:rPr>
        <w:t>(Comp. 1 A-D, F-</w:t>
      </w:r>
      <w:r w:rsidR="009D271A" w:rsidRPr="0047486E">
        <w:rPr>
          <w:sz w:val="16"/>
          <w:szCs w:val="16"/>
        </w:rPr>
        <w:t>I</w:t>
      </w:r>
      <w:r w:rsidRPr="0047486E">
        <w:rPr>
          <w:sz w:val="16"/>
          <w:szCs w:val="16"/>
        </w:rPr>
        <w:t>, K-M; Comp. 2; Comp. 3</w:t>
      </w:r>
      <w:r w:rsidR="00F806F1" w:rsidRPr="0047486E">
        <w:rPr>
          <w:sz w:val="16"/>
          <w:szCs w:val="16"/>
        </w:rPr>
        <w:t xml:space="preserve"> </w:t>
      </w:r>
      <w:r w:rsidRPr="0047486E">
        <w:rPr>
          <w:sz w:val="16"/>
          <w:szCs w:val="16"/>
        </w:rPr>
        <w:t>A, B, G; Comp. 4</w:t>
      </w:r>
      <w:r w:rsidR="00F806F1" w:rsidRPr="0047486E">
        <w:rPr>
          <w:sz w:val="16"/>
          <w:szCs w:val="16"/>
        </w:rPr>
        <w:t xml:space="preserve"> </w:t>
      </w:r>
      <w:r w:rsidRPr="0047486E">
        <w:rPr>
          <w:sz w:val="16"/>
          <w:szCs w:val="16"/>
        </w:rPr>
        <w:t>A</w:t>
      </w:r>
      <w:r w:rsidR="00F806F1" w:rsidRPr="0047486E">
        <w:rPr>
          <w:sz w:val="16"/>
          <w:szCs w:val="16"/>
        </w:rPr>
        <w:t xml:space="preserve">, B, </w:t>
      </w:r>
      <w:r w:rsidRPr="0047486E">
        <w:rPr>
          <w:sz w:val="16"/>
          <w:szCs w:val="16"/>
        </w:rPr>
        <w:t>D</w:t>
      </w:r>
      <w:r w:rsidR="00411C21" w:rsidRPr="0047486E">
        <w:rPr>
          <w:sz w:val="16"/>
          <w:szCs w:val="16"/>
        </w:rPr>
        <w:t>,</w:t>
      </w:r>
      <w:r w:rsidRPr="0047486E">
        <w:rPr>
          <w:sz w:val="16"/>
          <w:szCs w:val="16"/>
        </w:rPr>
        <w:t xml:space="preserve"> I; Comp. 5</w:t>
      </w:r>
      <w:r w:rsidR="00F806F1" w:rsidRPr="0047486E">
        <w:rPr>
          <w:sz w:val="16"/>
          <w:szCs w:val="16"/>
        </w:rPr>
        <w:t xml:space="preserve"> </w:t>
      </w:r>
      <w:r w:rsidRPr="0047486E">
        <w:rPr>
          <w:sz w:val="16"/>
          <w:szCs w:val="16"/>
        </w:rPr>
        <w:t>A, B, J; Comp. 6</w:t>
      </w:r>
      <w:r w:rsidR="00F806F1" w:rsidRPr="0047486E">
        <w:rPr>
          <w:sz w:val="16"/>
          <w:szCs w:val="16"/>
        </w:rPr>
        <w:t xml:space="preserve"> </w:t>
      </w:r>
      <w:r w:rsidRPr="0047486E">
        <w:rPr>
          <w:sz w:val="16"/>
          <w:szCs w:val="16"/>
        </w:rPr>
        <w:t>A, B; Comp. 7</w:t>
      </w:r>
      <w:r w:rsidR="00F806F1" w:rsidRPr="0047486E">
        <w:rPr>
          <w:sz w:val="16"/>
          <w:szCs w:val="16"/>
        </w:rPr>
        <w:t xml:space="preserve"> </w:t>
      </w:r>
      <w:r w:rsidRPr="0047486E">
        <w:rPr>
          <w:sz w:val="16"/>
          <w:szCs w:val="16"/>
        </w:rPr>
        <w:t>A, B; Comp. 8</w:t>
      </w:r>
      <w:r w:rsidR="00F806F1" w:rsidRPr="0047486E">
        <w:rPr>
          <w:sz w:val="16"/>
          <w:szCs w:val="16"/>
        </w:rPr>
        <w:t xml:space="preserve"> </w:t>
      </w:r>
      <w:r w:rsidRPr="0047486E">
        <w:rPr>
          <w:sz w:val="16"/>
          <w:szCs w:val="16"/>
        </w:rPr>
        <w:t>A, B; Comp. 9</w:t>
      </w:r>
      <w:r w:rsidR="00F806F1" w:rsidRPr="0047486E">
        <w:rPr>
          <w:sz w:val="16"/>
          <w:szCs w:val="16"/>
        </w:rPr>
        <w:t xml:space="preserve"> </w:t>
      </w:r>
      <w:r w:rsidRPr="0047486E">
        <w:rPr>
          <w:sz w:val="16"/>
          <w:szCs w:val="16"/>
        </w:rPr>
        <w:t>A, B; Comp. 10</w:t>
      </w:r>
      <w:r w:rsidR="00F806F1" w:rsidRPr="0047486E">
        <w:rPr>
          <w:sz w:val="16"/>
          <w:szCs w:val="16"/>
        </w:rPr>
        <w:t xml:space="preserve"> </w:t>
      </w:r>
      <w:r w:rsidRPr="0047486E">
        <w:rPr>
          <w:sz w:val="16"/>
          <w:szCs w:val="16"/>
        </w:rPr>
        <w:t>A, B; Comp. 11</w:t>
      </w:r>
      <w:r w:rsidR="00F806F1" w:rsidRPr="0047486E">
        <w:rPr>
          <w:sz w:val="16"/>
          <w:szCs w:val="16"/>
        </w:rPr>
        <w:t xml:space="preserve"> </w:t>
      </w:r>
      <w:r w:rsidRPr="0047486E">
        <w:rPr>
          <w:sz w:val="16"/>
          <w:szCs w:val="16"/>
        </w:rPr>
        <w:t>A, B; Comp. 13</w:t>
      </w:r>
      <w:r w:rsidR="00F806F1" w:rsidRPr="0047486E">
        <w:rPr>
          <w:sz w:val="16"/>
          <w:szCs w:val="16"/>
        </w:rPr>
        <w:t xml:space="preserve"> </w:t>
      </w:r>
      <w:r w:rsidRPr="0047486E">
        <w:rPr>
          <w:sz w:val="16"/>
          <w:szCs w:val="16"/>
        </w:rPr>
        <w:t>A-G)</w:t>
      </w:r>
    </w:p>
    <w:p w14:paraId="602B6324" w14:textId="313B5F82" w:rsidR="00037811" w:rsidRPr="0021274B" w:rsidRDefault="00037811" w:rsidP="00F364EB">
      <w:pPr>
        <w:spacing w:after="0"/>
        <w:ind w:left="720" w:firstLine="720"/>
        <w:outlineLvl w:val="0"/>
        <w:rPr>
          <w:iCs/>
          <w:color w:val="FF0000"/>
          <w:sz w:val="24"/>
          <w:szCs w:val="24"/>
        </w:rPr>
      </w:pPr>
      <w:r w:rsidRPr="0047486E">
        <w:rPr>
          <w:iCs/>
          <w:color w:val="FF0000"/>
          <w:sz w:val="24"/>
          <w:szCs w:val="24"/>
        </w:rPr>
        <w:t>Chapter 4</w:t>
      </w:r>
      <w:r>
        <w:rPr>
          <w:iCs/>
          <w:sz w:val="24"/>
          <w:szCs w:val="24"/>
        </w:rPr>
        <w:t xml:space="preserve"> Cracking the Alphabetic</w:t>
      </w:r>
      <w:r w:rsidR="00F364EB">
        <w:rPr>
          <w:iCs/>
          <w:sz w:val="24"/>
          <w:szCs w:val="24"/>
        </w:rPr>
        <w:t xml:space="preserve"> </w:t>
      </w:r>
      <w:r>
        <w:rPr>
          <w:iCs/>
          <w:sz w:val="24"/>
          <w:szCs w:val="24"/>
        </w:rPr>
        <w:t xml:space="preserve">Code; </w:t>
      </w:r>
      <w:r w:rsidRPr="00F364EB">
        <w:rPr>
          <w:i/>
          <w:iCs/>
          <w:color w:val="FF0000"/>
          <w:sz w:val="24"/>
          <w:szCs w:val="24"/>
        </w:rPr>
        <w:t>Phonics They Use</w:t>
      </w:r>
      <w:r>
        <w:rPr>
          <w:iCs/>
          <w:sz w:val="24"/>
          <w:szCs w:val="24"/>
        </w:rPr>
        <w:t>-</w:t>
      </w:r>
      <w:r w:rsidRPr="0021274B">
        <w:rPr>
          <w:iCs/>
          <w:color w:val="FF0000"/>
          <w:sz w:val="24"/>
          <w:szCs w:val="24"/>
        </w:rPr>
        <w:t>pages 1-5</w:t>
      </w:r>
    </w:p>
    <w:p w14:paraId="433AEBBE" w14:textId="1DD8664A" w:rsidR="00037811" w:rsidRDefault="005B7ED4" w:rsidP="00AB3604">
      <w:pPr>
        <w:spacing w:after="0"/>
        <w:outlineLvl w:val="0"/>
        <w:rPr>
          <w:sz w:val="18"/>
          <w:szCs w:val="18"/>
        </w:rPr>
      </w:pPr>
      <w:r>
        <w:rPr>
          <w:iCs/>
          <w:sz w:val="24"/>
          <w:szCs w:val="24"/>
        </w:rPr>
        <w:tab/>
      </w:r>
      <w:r>
        <w:rPr>
          <w:iCs/>
          <w:sz w:val="24"/>
          <w:szCs w:val="24"/>
        </w:rPr>
        <w:tab/>
      </w:r>
      <w:r w:rsidRPr="001550DD">
        <w:rPr>
          <w:sz w:val="18"/>
          <w:szCs w:val="18"/>
        </w:rPr>
        <w:t xml:space="preserve">(Comp. </w:t>
      </w:r>
      <w:r>
        <w:rPr>
          <w:sz w:val="18"/>
          <w:szCs w:val="18"/>
        </w:rPr>
        <w:t>1</w:t>
      </w:r>
      <w:r w:rsidR="00F806F1">
        <w:rPr>
          <w:sz w:val="18"/>
          <w:szCs w:val="18"/>
        </w:rPr>
        <w:t xml:space="preserve"> </w:t>
      </w:r>
      <w:r>
        <w:rPr>
          <w:sz w:val="18"/>
          <w:szCs w:val="18"/>
        </w:rPr>
        <w:t>A, I, K, L, Q</w:t>
      </w:r>
      <w:r w:rsidRPr="001550DD">
        <w:rPr>
          <w:sz w:val="18"/>
          <w:szCs w:val="18"/>
        </w:rPr>
        <w:t xml:space="preserve">; Comp. </w:t>
      </w:r>
      <w:r>
        <w:rPr>
          <w:sz w:val="18"/>
          <w:szCs w:val="18"/>
        </w:rPr>
        <w:t>4</w:t>
      </w:r>
      <w:r w:rsidR="00F806F1">
        <w:rPr>
          <w:sz w:val="18"/>
          <w:szCs w:val="18"/>
        </w:rPr>
        <w:t xml:space="preserve"> </w:t>
      </w:r>
      <w:r>
        <w:rPr>
          <w:sz w:val="18"/>
          <w:szCs w:val="18"/>
        </w:rPr>
        <w:t>A-</w:t>
      </w:r>
      <w:r w:rsidR="00F806F1">
        <w:rPr>
          <w:sz w:val="18"/>
          <w:szCs w:val="18"/>
        </w:rPr>
        <w:t>J</w:t>
      </w:r>
      <w:r>
        <w:rPr>
          <w:sz w:val="18"/>
          <w:szCs w:val="18"/>
        </w:rPr>
        <w:t>; Comp. 5</w:t>
      </w:r>
      <w:r w:rsidR="00F806F1">
        <w:rPr>
          <w:sz w:val="18"/>
          <w:szCs w:val="18"/>
        </w:rPr>
        <w:t xml:space="preserve"> </w:t>
      </w:r>
      <w:r>
        <w:rPr>
          <w:sz w:val="18"/>
          <w:szCs w:val="18"/>
        </w:rPr>
        <w:t>A-C, E-K; Comp. 6</w:t>
      </w:r>
      <w:r w:rsidR="00F806F1">
        <w:rPr>
          <w:sz w:val="18"/>
          <w:szCs w:val="18"/>
        </w:rPr>
        <w:t xml:space="preserve"> </w:t>
      </w:r>
      <w:r>
        <w:rPr>
          <w:sz w:val="18"/>
          <w:szCs w:val="18"/>
        </w:rPr>
        <w:t>A-G, K, L, M; Comp. 7</w:t>
      </w:r>
      <w:r w:rsidR="00F806F1">
        <w:rPr>
          <w:sz w:val="18"/>
          <w:szCs w:val="18"/>
        </w:rPr>
        <w:t xml:space="preserve"> </w:t>
      </w:r>
      <w:r>
        <w:rPr>
          <w:sz w:val="18"/>
          <w:szCs w:val="18"/>
        </w:rPr>
        <w:t>E; Comp. 8</w:t>
      </w:r>
      <w:r w:rsidRPr="001550DD">
        <w:rPr>
          <w:sz w:val="18"/>
          <w:szCs w:val="18"/>
        </w:rPr>
        <w:t>)</w:t>
      </w:r>
    </w:p>
    <w:p w14:paraId="2694521C" w14:textId="77777777" w:rsidR="005B7ED4" w:rsidRDefault="005B7ED4" w:rsidP="00AB3604">
      <w:pPr>
        <w:spacing w:after="0"/>
        <w:outlineLvl w:val="0"/>
        <w:rPr>
          <w:iCs/>
          <w:sz w:val="24"/>
          <w:szCs w:val="24"/>
        </w:rPr>
      </w:pPr>
    </w:p>
    <w:p w14:paraId="3AFB677D" w14:textId="0E554EAC" w:rsidR="00037811" w:rsidRDefault="002C3828" w:rsidP="00AB3604">
      <w:pPr>
        <w:spacing w:after="0"/>
        <w:outlineLvl w:val="0"/>
        <w:rPr>
          <w:iCs/>
          <w:sz w:val="24"/>
          <w:szCs w:val="24"/>
        </w:rPr>
      </w:pPr>
      <w:r>
        <w:rPr>
          <w:iCs/>
          <w:sz w:val="24"/>
          <w:szCs w:val="24"/>
        </w:rPr>
        <w:t xml:space="preserve">Week </w:t>
      </w:r>
      <w:r w:rsidR="0047486E">
        <w:rPr>
          <w:iCs/>
          <w:sz w:val="24"/>
          <w:szCs w:val="24"/>
        </w:rPr>
        <w:t>3</w:t>
      </w:r>
      <w:r w:rsidR="00037811">
        <w:rPr>
          <w:iCs/>
          <w:sz w:val="24"/>
          <w:szCs w:val="24"/>
        </w:rPr>
        <w:tab/>
      </w:r>
      <w:r w:rsidR="00037811" w:rsidRPr="0047486E">
        <w:rPr>
          <w:iCs/>
          <w:color w:val="FF0000"/>
          <w:sz w:val="24"/>
          <w:szCs w:val="24"/>
        </w:rPr>
        <w:t>Chapter 5</w:t>
      </w:r>
      <w:r w:rsidR="00037811">
        <w:rPr>
          <w:iCs/>
          <w:sz w:val="24"/>
          <w:szCs w:val="24"/>
        </w:rPr>
        <w:t xml:space="preserve"> Learning to Spell</w:t>
      </w:r>
      <w:r w:rsidR="00E7128B">
        <w:rPr>
          <w:iCs/>
          <w:sz w:val="24"/>
          <w:szCs w:val="24"/>
        </w:rPr>
        <w:t>;</w:t>
      </w:r>
      <w:r w:rsidR="00037811">
        <w:rPr>
          <w:iCs/>
          <w:sz w:val="24"/>
          <w:szCs w:val="24"/>
        </w:rPr>
        <w:tab/>
      </w:r>
      <w:r w:rsidR="00037811">
        <w:rPr>
          <w:iCs/>
          <w:sz w:val="24"/>
          <w:szCs w:val="24"/>
        </w:rPr>
        <w:tab/>
      </w:r>
      <w:r w:rsidR="00037811">
        <w:rPr>
          <w:iCs/>
          <w:sz w:val="24"/>
          <w:szCs w:val="24"/>
        </w:rPr>
        <w:tab/>
      </w:r>
      <w:r w:rsidR="00037811" w:rsidRPr="009C1575">
        <w:rPr>
          <w:b/>
          <w:bCs/>
          <w:iCs/>
          <w:sz w:val="24"/>
          <w:szCs w:val="24"/>
        </w:rPr>
        <w:t>Discussion Board</w:t>
      </w:r>
      <w:r w:rsidR="0021274B">
        <w:rPr>
          <w:b/>
          <w:bCs/>
          <w:iCs/>
          <w:sz w:val="24"/>
          <w:szCs w:val="24"/>
        </w:rPr>
        <w:t xml:space="preserve"> </w:t>
      </w:r>
      <w:r w:rsidR="0021274B">
        <w:rPr>
          <w:b/>
          <w:bCs/>
          <w:iCs/>
        </w:rPr>
        <w:t>(9-5)</w:t>
      </w:r>
      <w:r w:rsidR="00037811">
        <w:rPr>
          <w:iCs/>
          <w:sz w:val="24"/>
          <w:szCs w:val="24"/>
        </w:rPr>
        <w:tab/>
      </w:r>
      <w:r w:rsidR="00873534">
        <w:rPr>
          <w:iCs/>
          <w:sz w:val="24"/>
          <w:szCs w:val="24"/>
        </w:rPr>
        <w:t>4</w:t>
      </w:r>
      <w:r w:rsidR="00037811">
        <w:rPr>
          <w:iCs/>
          <w:sz w:val="24"/>
          <w:szCs w:val="24"/>
        </w:rPr>
        <w:t>0</w:t>
      </w:r>
    </w:p>
    <w:p w14:paraId="4BD36ED4" w14:textId="2C655099" w:rsidR="00037811" w:rsidRDefault="0021274B" w:rsidP="0021274B">
      <w:pPr>
        <w:spacing w:after="0"/>
        <w:outlineLvl w:val="0"/>
        <w:rPr>
          <w:iCs/>
          <w:sz w:val="24"/>
          <w:szCs w:val="24"/>
        </w:rPr>
      </w:pPr>
      <w:r>
        <w:rPr>
          <w:iCs/>
          <w:sz w:val="24"/>
          <w:szCs w:val="24"/>
        </w:rPr>
        <w:t>Aug. 31</w:t>
      </w:r>
      <w:r w:rsidRPr="0021274B">
        <w:rPr>
          <w:iCs/>
          <w:sz w:val="24"/>
          <w:szCs w:val="24"/>
          <w:vertAlign w:val="superscript"/>
        </w:rPr>
        <w:t>st</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00037811" w:rsidRPr="0047486E">
        <w:rPr>
          <w:iCs/>
          <w:color w:val="FF0000"/>
          <w:sz w:val="24"/>
          <w:szCs w:val="24"/>
        </w:rPr>
        <w:t>Chapter 6</w:t>
      </w:r>
      <w:r w:rsidR="00037811">
        <w:rPr>
          <w:iCs/>
          <w:sz w:val="24"/>
          <w:szCs w:val="24"/>
        </w:rPr>
        <w:t xml:space="preserve"> Developing Fluent Readers </w:t>
      </w:r>
      <w:r w:rsidR="00037811">
        <w:rPr>
          <w:iCs/>
          <w:sz w:val="24"/>
          <w:szCs w:val="24"/>
        </w:rPr>
        <w:tab/>
      </w:r>
      <w:r w:rsidR="009C1575" w:rsidRPr="00351E51">
        <w:rPr>
          <w:b/>
          <w:bCs/>
          <w:iCs/>
          <w:sz w:val="24"/>
          <w:szCs w:val="24"/>
        </w:rPr>
        <w:t>Lesson Plan #2</w:t>
      </w:r>
      <w:r>
        <w:rPr>
          <w:b/>
          <w:bCs/>
          <w:iCs/>
          <w:sz w:val="24"/>
          <w:szCs w:val="24"/>
        </w:rPr>
        <w:t xml:space="preserve"> </w:t>
      </w:r>
      <w:r>
        <w:rPr>
          <w:b/>
          <w:bCs/>
          <w:iCs/>
        </w:rPr>
        <w:t>(9-5)</w:t>
      </w:r>
      <w:r w:rsidR="009C1575" w:rsidRPr="00351E51">
        <w:rPr>
          <w:b/>
          <w:bCs/>
          <w:iCs/>
          <w:sz w:val="24"/>
          <w:szCs w:val="24"/>
        </w:rPr>
        <w:tab/>
      </w:r>
      <w:r w:rsidR="009C1575">
        <w:rPr>
          <w:iCs/>
          <w:sz w:val="24"/>
          <w:szCs w:val="24"/>
        </w:rPr>
        <w:tab/>
        <w:t>50</w:t>
      </w:r>
    </w:p>
    <w:p w14:paraId="6BD7F198" w14:textId="2C174AFB" w:rsidR="00037811" w:rsidRDefault="00037811" w:rsidP="00AB3604">
      <w:pPr>
        <w:spacing w:after="0"/>
        <w:outlineLvl w:val="0"/>
        <w:rPr>
          <w:iCs/>
          <w:sz w:val="24"/>
          <w:szCs w:val="24"/>
        </w:rPr>
      </w:pPr>
      <w:r>
        <w:rPr>
          <w:iCs/>
          <w:sz w:val="24"/>
          <w:szCs w:val="24"/>
        </w:rPr>
        <w:tab/>
      </w:r>
      <w:r>
        <w:rPr>
          <w:iCs/>
          <w:sz w:val="24"/>
          <w:szCs w:val="24"/>
        </w:rPr>
        <w:tab/>
        <w:t>and Writers</w:t>
      </w:r>
    </w:p>
    <w:p w14:paraId="10D6DA39" w14:textId="5C405C5B" w:rsidR="005B7ED4" w:rsidRPr="001550DD" w:rsidRDefault="005B7ED4" w:rsidP="005B7ED4">
      <w:pPr>
        <w:spacing w:after="0" w:line="240" w:lineRule="auto"/>
        <w:ind w:firstLine="720"/>
        <w:contextualSpacing/>
        <w:outlineLvl w:val="0"/>
        <w:rPr>
          <w:sz w:val="18"/>
          <w:szCs w:val="18"/>
        </w:rPr>
      </w:pPr>
      <w:r>
        <w:rPr>
          <w:iCs/>
          <w:sz w:val="24"/>
          <w:szCs w:val="24"/>
        </w:rPr>
        <w:tab/>
      </w:r>
      <w:r w:rsidRPr="001550DD">
        <w:rPr>
          <w:sz w:val="18"/>
          <w:szCs w:val="18"/>
        </w:rPr>
        <w:t>(Comp. 1</w:t>
      </w:r>
      <w:r w:rsidR="00F806F1">
        <w:rPr>
          <w:sz w:val="18"/>
          <w:szCs w:val="18"/>
        </w:rPr>
        <w:t xml:space="preserve"> </w:t>
      </w:r>
      <w:r>
        <w:rPr>
          <w:sz w:val="18"/>
          <w:szCs w:val="18"/>
        </w:rPr>
        <w:t xml:space="preserve">E, </w:t>
      </w:r>
      <w:r w:rsidR="00F806F1">
        <w:rPr>
          <w:sz w:val="18"/>
          <w:szCs w:val="18"/>
        </w:rPr>
        <w:t>Q</w:t>
      </w:r>
      <w:r w:rsidRPr="001550DD">
        <w:rPr>
          <w:sz w:val="18"/>
          <w:szCs w:val="18"/>
        </w:rPr>
        <w:t xml:space="preserve">; </w:t>
      </w:r>
      <w:r>
        <w:rPr>
          <w:sz w:val="18"/>
          <w:szCs w:val="18"/>
        </w:rPr>
        <w:t>Comp. 5</w:t>
      </w:r>
      <w:r w:rsidR="00F806F1">
        <w:rPr>
          <w:sz w:val="18"/>
          <w:szCs w:val="18"/>
        </w:rPr>
        <w:t xml:space="preserve"> </w:t>
      </w:r>
      <w:r>
        <w:rPr>
          <w:sz w:val="18"/>
          <w:szCs w:val="18"/>
        </w:rPr>
        <w:t>J; Comp. 6</w:t>
      </w:r>
      <w:r w:rsidR="00F806F1">
        <w:rPr>
          <w:sz w:val="18"/>
          <w:szCs w:val="18"/>
        </w:rPr>
        <w:t xml:space="preserve"> </w:t>
      </w:r>
      <w:r>
        <w:rPr>
          <w:sz w:val="18"/>
          <w:szCs w:val="18"/>
        </w:rPr>
        <w:t>A, B, F</w:t>
      </w:r>
      <w:r w:rsidR="00F806F1">
        <w:rPr>
          <w:sz w:val="18"/>
          <w:szCs w:val="18"/>
        </w:rPr>
        <w:t xml:space="preserve"> – H, K</w:t>
      </w:r>
      <w:r>
        <w:rPr>
          <w:sz w:val="18"/>
          <w:szCs w:val="18"/>
        </w:rPr>
        <w:t>; Comp. 7</w:t>
      </w:r>
      <w:r w:rsidR="00F806F1">
        <w:rPr>
          <w:sz w:val="18"/>
          <w:szCs w:val="18"/>
        </w:rPr>
        <w:t xml:space="preserve"> A, C-F; Comp. 8</w:t>
      </w:r>
      <w:r>
        <w:rPr>
          <w:sz w:val="18"/>
          <w:szCs w:val="18"/>
        </w:rPr>
        <w:t>)</w:t>
      </w:r>
    </w:p>
    <w:p w14:paraId="4AD0817D" w14:textId="1D7E6E63" w:rsidR="00037811" w:rsidRDefault="00037811" w:rsidP="00AB3604">
      <w:pPr>
        <w:spacing w:after="0"/>
        <w:outlineLvl w:val="0"/>
        <w:rPr>
          <w:iCs/>
          <w:sz w:val="24"/>
          <w:szCs w:val="24"/>
        </w:rPr>
      </w:pPr>
    </w:p>
    <w:p w14:paraId="0F64CE38" w14:textId="624EF9FD" w:rsidR="00037811" w:rsidRDefault="00037811" w:rsidP="005B7ED4">
      <w:pPr>
        <w:spacing w:after="0"/>
        <w:outlineLvl w:val="0"/>
        <w:rPr>
          <w:iCs/>
          <w:sz w:val="24"/>
          <w:szCs w:val="24"/>
        </w:rPr>
      </w:pPr>
      <w:r>
        <w:rPr>
          <w:iCs/>
          <w:sz w:val="24"/>
          <w:szCs w:val="24"/>
        </w:rPr>
        <w:t xml:space="preserve">Week </w:t>
      </w:r>
      <w:r w:rsidR="0047486E">
        <w:rPr>
          <w:iCs/>
          <w:sz w:val="24"/>
          <w:szCs w:val="24"/>
        </w:rPr>
        <w:t>4</w:t>
      </w:r>
      <w:r>
        <w:rPr>
          <w:iCs/>
          <w:sz w:val="24"/>
          <w:szCs w:val="24"/>
        </w:rPr>
        <w:tab/>
        <w:t>Review Ch. 1-6</w:t>
      </w:r>
      <w:r>
        <w:rPr>
          <w:iCs/>
          <w:sz w:val="24"/>
          <w:szCs w:val="24"/>
        </w:rPr>
        <w:tab/>
      </w:r>
      <w:r>
        <w:rPr>
          <w:iCs/>
          <w:sz w:val="24"/>
          <w:szCs w:val="24"/>
        </w:rPr>
        <w:tab/>
      </w:r>
      <w:r>
        <w:rPr>
          <w:iCs/>
          <w:sz w:val="24"/>
          <w:szCs w:val="24"/>
        </w:rPr>
        <w:tab/>
      </w:r>
      <w:r>
        <w:rPr>
          <w:iCs/>
          <w:sz w:val="24"/>
          <w:szCs w:val="24"/>
        </w:rPr>
        <w:tab/>
      </w:r>
      <w:r w:rsidRPr="009C1575">
        <w:rPr>
          <w:b/>
          <w:bCs/>
          <w:iCs/>
          <w:sz w:val="24"/>
          <w:szCs w:val="24"/>
        </w:rPr>
        <w:t>Midterm</w:t>
      </w:r>
      <w:r w:rsidR="0021274B">
        <w:rPr>
          <w:b/>
          <w:bCs/>
          <w:iCs/>
          <w:sz w:val="24"/>
          <w:szCs w:val="24"/>
        </w:rPr>
        <w:t xml:space="preserve"> </w:t>
      </w:r>
      <w:r w:rsidR="0021274B">
        <w:rPr>
          <w:b/>
          <w:bCs/>
          <w:iCs/>
        </w:rPr>
        <w:t>(9-12)</w:t>
      </w:r>
      <w:r>
        <w:rPr>
          <w:iCs/>
          <w:sz w:val="24"/>
          <w:szCs w:val="24"/>
        </w:rPr>
        <w:tab/>
      </w:r>
      <w:r>
        <w:rPr>
          <w:iCs/>
          <w:sz w:val="24"/>
          <w:szCs w:val="24"/>
        </w:rPr>
        <w:tab/>
        <w:t>100</w:t>
      </w:r>
    </w:p>
    <w:p w14:paraId="50335A8B" w14:textId="0D0FE603" w:rsidR="00E7128B" w:rsidRDefault="0021274B" w:rsidP="0021274B">
      <w:pPr>
        <w:spacing w:after="0"/>
        <w:outlineLvl w:val="0"/>
        <w:rPr>
          <w:iCs/>
          <w:sz w:val="24"/>
          <w:szCs w:val="24"/>
        </w:rPr>
      </w:pPr>
      <w:r>
        <w:rPr>
          <w:iCs/>
          <w:sz w:val="24"/>
          <w:szCs w:val="24"/>
        </w:rPr>
        <w:t>Sept. 7</w:t>
      </w:r>
      <w:r w:rsidRPr="0021274B">
        <w:rPr>
          <w:iCs/>
          <w:sz w:val="24"/>
          <w:szCs w:val="24"/>
          <w:vertAlign w:val="superscript"/>
        </w:rPr>
        <w:t>th</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47486E">
        <w:rPr>
          <w:b/>
          <w:bCs/>
          <w:i/>
          <w:iCs/>
          <w:sz w:val="20"/>
          <w:szCs w:val="20"/>
        </w:rPr>
        <w:t>Phonics They Use</w:t>
      </w:r>
      <w:r w:rsidR="0047486E" w:rsidRPr="0047486E">
        <w:rPr>
          <w:b/>
          <w:bCs/>
          <w:iCs/>
          <w:sz w:val="20"/>
          <w:szCs w:val="20"/>
        </w:rPr>
        <w:t xml:space="preserve"> Presentations</w:t>
      </w:r>
      <w:r w:rsidR="00037811">
        <w:rPr>
          <w:i/>
          <w:iCs/>
          <w:sz w:val="24"/>
          <w:szCs w:val="24"/>
        </w:rPr>
        <w:tab/>
      </w:r>
      <w:r w:rsidR="00037811">
        <w:rPr>
          <w:iCs/>
          <w:sz w:val="24"/>
          <w:szCs w:val="24"/>
        </w:rPr>
        <w:t>100</w:t>
      </w:r>
      <w:r w:rsidR="00037811">
        <w:rPr>
          <w:iCs/>
          <w:sz w:val="24"/>
          <w:szCs w:val="24"/>
        </w:rPr>
        <w:tab/>
      </w:r>
      <w:r w:rsidR="00037811">
        <w:rPr>
          <w:iCs/>
          <w:sz w:val="24"/>
          <w:szCs w:val="24"/>
        </w:rPr>
        <w:tab/>
      </w:r>
      <w:r w:rsidR="00037811">
        <w:rPr>
          <w:iCs/>
          <w:sz w:val="24"/>
          <w:szCs w:val="24"/>
        </w:rPr>
        <w:tab/>
      </w:r>
    </w:p>
    <w:p w14:paraId="07A725E4" w14:textId="60D704D3" w:rsidR="00037811" w:rsidRDefault="00037811" w:rsidP="00AB3604">
      <w:pPr>
        <w:spacing w:after="0"/>
        <w:outlineLvl w:val="0"/>
        <w:rPr>
          <w:iCs/>
          <w:sz w:val="24"/>
          <w:szCs w:val="24"/>
        </w:rPr>
      </w:pPr>
      <w:r>
        <w:rPr>
          <w:iCs/>
          <w:sz w:val="24"/>
          <w:szCs w:val="24"/>
        </w:rPr>
        <w:t xml:space="preserve">Week </w:t>
      </w:r>
      <w:r w:rsidR="0047486E">
        <w:rPr>
          <w:iCs/>
          <w:sz w:val="24"/>
          <w:szCs w:val="24"/>
        </w:rPr>
        <w:t>5</w:t>
      </w:r>
      <w:r>
        <w:rPr>
          <w:iCs/>
          <w:sz w:val="24"/>
          <w:szCs w:val="24"/>
        </w:rPr>
        <w:tab/>
      </w:r>
      <w:r w:rsidRPr="0047486E">
        <w:rPr>
          <w:iCs/>
          <w:color w:val="FF0000"/>
          <w:sz w:val="24"/>
          <w:szCs w:val="24"/>
        </w:rPr>
        <w:t>Chapter 7</w:t>
      </w:r>
      <w:r>
        <w:rPr>
          <w:iCs/>
          <w:sz w:val="24"/>
          <w:szCs w:val="24"/>
        </w:rPr>
        <w:t xml:space="preserve"> Building </w:t>
      </w:r>
      <w:r w:rsidR="0044680C">
        <w:rPr>
          <w:iCs/>
          <w:sz w:val="24"/>
          <w:szCs w:val="24"/>
        </w:rPr>
        <w:t>Students’ Vocabulary</w:t>
      </w:r>
      <w:r>
        <w:rPr>
          <w:iCs/>
          <w:sz w:val="24"/>
          <w:szCs w:val="24"/>
        </w:rPr>
        <w:tab/>
      </w:r>
      <w:r w:rsidRPr="009C1575">
        <w:rPr>
          <w:b/>
          <w:bCs/>
          <w:iCs/>
          <w:sz w:val="24"/>
          <w:szCs w:val="24"/>
        </w:rPr>
        <w:t>Discussion Board</w:t>
      </w:r>
      <w:r w:rsidR="0021274B">
        <w:rPr>
          <w:b/>
          <w:bCs/>
          <w:iCs/>
          <w:sz w:val="24"/>
          <w:szCs w:val="24"/>
        </w:rPr>
        <w:t xml:space="preserve"> </w:t>
      </w:r>
      <w:r w:rsidR="0021274B">
        <w:rPr>
          <w:b/>
          <w:bCs/>
          <w:iCs/>
        </w:rPr>
        <w:t>(9-19)</w:t>
      </w:r>
      <w:r>
        <w:rPr>
          <w:iCs/>
          <w:sz w:val="24"/>
          <w:szCs w:val="24"/>
        </w:rPr>
        <w:tab/>
      </w:r>
      <w:r w:rsidR="00873534">
        <w:rPr>
          <w:iCs/>
          <w:sz w:val="24"/>
          <w:szCs w:val="24"/>
        </w:rPr>
        <w:t>4</w:t>
      </w:r>
      <w:r>
        <w:rPr>
          <w:iCs/>
          <w:sz w:val="24"/>
          <w:szCs w:val="24"/>
        </w:rPr>
        <w:t>0</w:t>
      </w:r>
    </w:p>
    <w:p w14:paraId="4E9B247A" w14:textId="6B4FF29B" w:rsidR="009C1575" w:rsidRPr="009C1575" w:rsidRDefault="0021274B" w:rsidP="0021274B">
      <w:pPr>
        <w:spacing w:after="0" w:line="240" w:lineRule="auto"/>
        <w:contextualSpacing/>
        <w:outlineLvl w:val="0"/>
        <w:rPr>
          <w:iCs/>
          <w:sz w:val="18"/>
          <w:szCs w:val="18"/>
        </w:rPr>
      </w:pPr>
      <w:r>
        <w:rPr>
          <w:iCs/>
          <w:sz w:val="24"/>
          <w:szCs w:val="24"/>
        </w:rPr>
        <w:t>Sept. 14</w:t>
      </w:r>
      <w:proofErr w:type="gramStart"/>
      <w:r w:rsidRPr="0021274B">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proofErr w:type="gramEnd"/>
      <w:r w:rsidR="005B7ED4">
        <w:rPr>
          <w:sz w:val="18"/>
          <w:szCs w:val="18"/>
        </w:rPr>
        <w:tab/>
      </w:r>
      <w:r w:rsidR="00F364EB">
        <w:rPr>
          <w:sz w:val="18"/>
          <w:szCs w:val="18"/>
        </w:rPr>
        <w:tab/>
      </w:r>
      <w:r w:rsidR="00F364EB">
        <w:rPr>
          <w:sz w:val="18"/>
          <w:szCs w:val="18"/>
        </w:rPr>
        <w:tab/>
      </w:r>
      <w:r w:rsidR="00F364EB">
        <w:rPr>
          <w:sz w:val="18"/>
          <w:szCs w:val="18"/>
        </w:rPr>
        <w:tab/>
      </w:r>
      <w:r w:rsidR="00F364EB">
        <w:rPr>
          <w:sz w:val="18"/>
          <w:szCs w:val="18"/>
        </w:rPr>
        <w:tab/>
      </w:r>
      <w:r w:rsidR="00F364EB">
        <w:rPr>
          <w:sz w:val="18"/>
          <w:szCs w:val="18"/>
        </w:rPr>
        <w:tab/>
      </w:r>
      <w:r w:rsidR="009C1575" w:rsidRPr="009C1575">
        <w:rPr>
          <w:b/>
          <w:bCs/>
          <w:iCs/>
          <w:sz w:val="24"/>
          <w:szCs w:val="24"/>
        </w:rPr>
        <w:t>Thematic Unit</w:t>
      </w:r>
      <w:r w:rsidR="009C1575" w:rsidRPr="009C1575">
        <w:rPr>
          <w:iCs/>
          <w:sz w:val="24"/>
          <w:szCs w:val="24"/>
        </w:rPr>
        <w:tab/>
      </w:r>
      <w:r w:rsidRPr="0021274B">
        <w:rPr>
          <w:b/>
          <w:bCs/>
          <w:iCs/>
        </w:rPr>
        <w:t>(9-19)</w:t>
      </w:r>
      <w:r w:rsidR="009C1575" w:rsidRPr="009C1575">
        <w:rPr>
          <w:iCs/>
          <w:sz w:val="24"/>
          <w:szCs w:val="24"/>
        </w:rPr>
        <w:tab/>
      </w:r>
      <w:r w:rsidR="009C1575" w:rsidRPr="009C1575">
        <w:rPr>
          <w:iCs/>
          <w:sz w:val="24"/>
          <w:szCs w:val="24"/>
        </w:rPr>
        <w:tab/>
        <w:t>50</w:t>
      </w:r>
    </w:p>
    <w:p w14:paraId="02CB9ACF" w14:textId="49A6EA34" w:rsidR="0047486E" w:rsidRDefault="00F364EB" w:rsidP="00F364EB">
      <w:pPr>
        <w:spacing w:after="0"/>
        <w:ind w:left="720" w:firstLine="720"/>
        <w:outlineLvl w:val="0"/>
        <w:rPr>
          <w:iCs/>
          <w:sz w:val="24"/>
          <w:szCs w:val="24"/>
        </w:rPr>
      </w:pPr>
      <w:r w:rsidRPr="00F364EB">
        <w:rPr>
          <w:sz w:val="16"/>
          <w:szCs w:val="16"/>
        </w:rPr>
        <w:t xml:space="preserve">(Comp. 1 A, C, I, K, L; Comp. 3 H; Comp. 6 C, J, L, M; </w:t>
      </w:r>
      <w:r w:rsidR="005B7ED4" w:rsidRPr="00F364EB">
        <w:rPr>
          <w:sz w:val="16"/>
          <w:szCs w:val="16"/>
        </w:rPr>
        <w:t>Comp. 7</w:t>
      </w:r>
      <w:r w:rsidR="00F806F1" w:rsidRPr="00F364EB">
        <w:rPr>
          <w:sz w:val="16"/>
          <w:szCs w:val="16"/>
        </w:rPr>
        <w:t xml:space="preserve"> D</w:t>
      </w:r>
      <w:r w:rsidR="005B7ED4" w:rsidRPr="00F364EB">
        <w:rPr>
          <w:sz w:val="16"/>
          <w:szCs w:val="16"/>
        </w:rPr>
        <w:t>; Comp. 8</w:t>
      </w:r>
      <w:r w:rsidR="00F806F1" w:rsidRPr="00F364EB">
        <w:rPr>
          <w:sz w:val="16"/>
          <w:szCs w:val="16"/>
        </w:rPr>
        <w:t xml:space="preserve"> </w:t>
      </w:r>
      <w:r w:rsidR="005B7ED4" w:rsidRPr="00F364EB">
        <w:rPr>
          <w:sz w:val="16"/>
          <w:szCs w:val="16"/>
        </w:rPr>
        <w:t>E, F; Comp. 9</w:t>
      </w:r>
      <w:r w:rsidR="00F806F1" w:rsidRPr="00F364EB">
        <w:rPr>
          <w:sz w:val="16"/>
          <w:szCs w:val="16"/>
        </w:rPr>
        <w:t xml:space="preserve"> </w:t>
      </w:r>
      <w:r w:rsidR="005B7ED4" w:rsidRPr="00F364EB">
        <w:rPr>
          <w:sz w:val="16"/>
          <w:szCs w:val="16"/>
        </w:rPr>
        <w:t>C-</w:t>
      </w:r>
      <w:r w:rsidR="00F806F1" w:rsidRPr="00F364EB">
        <w:rPr>
          <w:sz w:val="16"/>
          <w:szCs w:val="16"/>
        </w:rPr>
        <w:t>I, M</w:t>
      </w:r>
      <w:r w:rsidR="005B7ED4" w:rsidRPr="00F364EB">
        <w:rPr>
          <w:sz w:val="16"/>
          <w:szCs w:val="16"/>
        </w:rPr>
        <w:t>; Comp. 10</w:t>
      </w:r>
      <w:r w:rsidR="00F806F1" w:rsidRPr="00F364EB">
        <w:rPr>
          <w:sz w:val="16"/>
          <w:szCs w:val="16"/>
        </w:rPr>
        <w:t xml:space="preserve"> </w:t>
      </w:r>
      <w:r w:rsidR="00C92E0A" w:rsidRPr="00F364EB">
        <w:rPr>
          <w:sz w:val="16"/>
          <w:szCs w:val="16"/>
        </w:rPr>
        <w:t>C</w:t>
      </w:r>
      <w:r w:rsidR="005B7ED4" w:rsidRPr="00F364EB">
        <w:rPr>
          <w:sz w:val="16"/>
          <w:szCs w:val="16"/>
        </w:rPr>
        <w:t>, I; Comp. 11</w:t>
      </w:r>
      <w:r w:rsidR="00F806F1" w:rsidRPr="00F364EB">
        <w:rPr>
          <w:sz w:val="16"/>
          <w:szCs w:val="16"/>
        </w:rPr>
        <w:t xml:space="preserve"> </w:t>
      </w:r>
      <w:r w:rsidR="005B7ED4" w:rsidRPr="00F364EB">
        <w:rPr>
          <w:sz w:val="16"/>
          <w:szCs w:val="16"/>
        </w:rPr>
        <w:t>E)</w:t>
      </w:r>
      <w:r w:rsidR="005B7ED4" w:rsidRPr="00F364EB">
        <w:rPr>
          <w:sz w:val="16"/>
          <w:szCs w:val="16"/>
        </w:rPr>
        <w:tab/>
      </w:r>
      <w:r w:rsidR="0044680C">
        <w:rPr>
          <w:iCs/>
          <w:sz w:val="24"/>
          <w:szCs w:val="24"/>
        </w:rPr>
        <w:tab/>
      </w:r>
      <w:r w:rsidR="0047486E" w:rsidRPr="0047486E">
        <w:rPr>
          <w:iCs/>
          <w:color w:val="FF0000"/>
          <w:sz w:val="24"/>
          <w:szCs w:val="24"/>
        </w:rPr>
        <w:t xml:space="preserve">Chapter 12 </w:t>
      </w:r>
      <w:r w:rsidR="0047486E">
        <w:rPr>
          <w:iCs/>
          <w:sz w:val="24"/>
          <w:szCs w:val="24"/>
        </w:rPr>
        <w:t>Integrating Literacy into</w:t>
      </w:r>
      <w:r>
        <w:rPr>
          <w:iCs/>
          <w:sz w:val="24"/>
          <w:szCs w:val="24"/>
        </w:rPr>
        <w:t xml:space="preserve"> </w:t>
      </w:r>
      <w:r w:rsidR="0047486E">
        <w:rPr>
          <w:iCs/>
          <w:sz w:val="24"/>
          <w:szCs w:val="24"/>
        </w:rPr>
        <w:t>Thematic Units</w:t>
      </w:r>
      <w:r w:rsidR="0047486E">
        <w:rPr>
          <w:iCs/>
          <w:sz w:val="24"/>
          <w:szCs w:val="24"/>
        </w:rPr>
        <w:tab/>
      </w:r>
      <w:r w:rsidR="0047486E">
        <w:rPr>
          <w:iCs/>
          <w:sz w:val="24"/>
          <w:szCs w:val="24"/>
        </w:rPr>
        <w:tab/>
      </w:r>
      <w:r w:rsidR="0047486E">
        <w:rPr>
          <w:iCs/>
          <w:sz w:val="24"/>
          <w:szCs w:val="24"/>
        </w:rPr>
        <w:tab/>
      </w:r>
      <w:r w:rsidR="0047486E">
        <w:rPr>
          <w:iCs/>
          <w:sz w:val="24"/>
          <w:szCs w:val="24"/>
        </w:rPr>
        <w:tab/>
      </w:r>
    </w:p>
    <w:p w14:paraId="6148279C" w14:textId="76F604DE" w:rsidR="0047486E" w:rsidRPr="00F364EB" w:rsidRDefault="0047486E" w:rsidP="00F364EB">
      <w:pPr>
        <w:spacing w:after="0"/>
        <w:ind w:left="1440"/>
        <w:outlineLvl w:val="0"/>
        <w:rPr>
          <w:iCs/>
          <w:sz w:val="15"/>
          <w:szCs w:val="15"/>
        </w:rPr>
      </w:pPr>
      <w:r w:rsidRPr="00F364EB">
        <w:rPr>
          <w:iCs/>
          <w:sz w:val="15"/>
          <w:szCs w:val="15"/>
        </w:rPr>
        <w:t>(Comp. 1 A-C, F-H, J-L, R, S; Comp. 2 A, K; Comp. 5 C; Comp. 6 M; Comp. 8C, E, F; Comp. 9 C-G, M;</w:t>
      </w:r>
      <w:r w:rsidR="00F364EB" w:rsidRPr="00F364EB">
        <w:rPr>
          <w:iCs/>
          <w:sz w:val="15"/>
          <w:szCs w:val="15"/>
        </w:rPr>
        <w:t xml:space="preserve"> </w:t>
      </w:r>
      <w:r w:rsidRPr="00F364EB">
        <w:rPr>
          <w:iCs/>
          <w:sz w:val="15"/>
          <w:szCs w:val="15"/>
        </w:rPr>
        <w:t>Comp. 10 A-G, I-L; Comp. 11 C-F; Comp. 13 C)</w:t>
      </w:r>
    </w:p>
    <w:p w14:paraId="18100DB7" w14:textId="2824728D" w:rsidR="00D75293" w:rsidRDefault="00037811" w:rsidP="005B7ED4">
      <w:pPr>
        <w:spacing w:after="0"/>
        <w:ind w:left="720" w:firstLine="720"/>
        <w:outlineLvl w:val="0"/>
        <w:rPr>
          <w:iCs/>
          <w:sz w:val="24"/>
          <w:szCs w:val="24"/>
        </w:rPr>
      </w:pPr>
      <w:r>
        <w:rPr>
          <w:iCs/>
          <w:sz w:val="24"/>
          <w:szCs w:val="24"/>
        </w:rPr>
        <w:tab/>
      </w:r>
    </w:p>
    <w:p w14:paraId="6D77261E" w14:textId="7398B8CF" w:rsidR="00037811" w:rsidRDefault="00037811" w:rsidP="005B7ED4">
      <w:pPr>
        <w:spacing w:after="0"/>
        <w:outlineLvl w:val="0"/>
        <w:rPr>
          <w:iCs/>
          <w:sz w:val="24"/>
          <w:szCs w:val="24"/>
        </w:rPr>
      </w:pPr>
      <w:r>
        <w:rPr>
          <w:iCs/>
          <w:sz w:val="24"/>
          <w:szCs w:val="24"/>
        </w:rPr>
        <w:t xml:space="preserve">Week </w:t>
      </w:r>
      <w:r w:rsidR="0047486E">
        <w:rPr>
          <w:iCs/>
          <w:sz w:val="24"/>
          <w:szCs w:val="24"/>
        </w:rPr>
        <w:t>6</w:t>
      </w:r>
      <w:r>
        <w:rPr>
          <w:iCs/>
          <w:sz w:val="24"/>
          <w:szCs w:val="24"/>
        </w:rPr>
        <w:tab/>
      </w:r>
      <w:r w:rsidRPr="0047486E">
        <w:rPr>
          <w:iCs/>
          <w:color w:val="FF0000"/>
          <w:sz w:val="24"/>
          <w:szCs w:val="24"/>
        </w:rPr>
        <w:t xml:space="preserve">Chapter 8 </w:t>
      </w:r>
      <w:r w:rsidR="0044680C">
        <w:rPr>
          <w:iCs/>
          <w:sz w:val="24"/>
          <w:szCs w:val="24"/>
        </w:rPr>
        <w:t>Teaching Comprehension:</w:t>
      </w:r>
      <w:r>
        <w:rPr>
          <w:iCs/>
          <w:sz w:val="24"/>
          <w:szCs w:val="24"/>
        </w:rPr>
        <w:tab/>
      </w:r>
      <w:r>
        <w:rPr>
          <w:iCs/>
          <w:sz w:val="24"/>
          <w:szCs w:val="24"/>
        </w:rPr>
        <w:tab/>
      </w:r>
      <w:r w:rsidRPr="009C1575">
        <w:rPr>
          <w:b/>
          <w:bCs/>
          <w:iCs/>
          <w:sz w:val="24"/>
          <w:szCs w:val="24"/>
        </w:rPr>
        <w:t>Discussion Board</w:t>
      </w:r>
      <w:r w:rsidR="0021274B">
        <w:rPr>
          <w:b/>
          <w:bCs/>
          <w:iCs/>
          <w:sz w:val="24"/>
          <w:szCs w:val="24"/>
        </w:rPr>
        <w:t xml:space="preserve"> </w:t>
      </w:r>
      <w:r w:rsidR="0021274B">
        <w:rPr>
          <w:b/>
          <w:bCs/>
          <w:iCs/>
        </w:rPr>
        <w:t>(9-26)</w:t>
      </w:r>
      <w:r>
        <w:rPr>
          <w:iCs/>
          <w:sz w:val="24"/>
          <w:szCs w:val="24"/>
        </w:rPr>
        <w:tab/>
      </w:r>
      <w:r w:rsidR="00873534">
        <w:rPr>
          <w:iCs/>
          <w:sz w:val="24"/>
          <w:szCs w:val="24"/>
        </w:rPr>
        <w:t>4</w:t>
      </w:r>
      <w:r>
        <w:rPr>
          <w:iCs/>
          <w:sz w:val="24"/>
          <w:szCs w:val="24"/>
        </w:rPr>
        <w:t>0</w:t>
      </w:r>
    </w:p>
    <w:p w14:paraId="120D7F67" w14:textId="4ACB81B3" w:rsidR="00037811" w:rsidRDefault="0021274B" w:rsidP="0021274B">
      <w:pPr>
        <w:spacing w:after="0"/>
        <w:outlineLvl w:val="0"/>
        <w:rPr>
          <w:iCs/>
          <w:sz w:val="24"/>
          <w:szCs w:val="24"/>
        </w:rPr>
      </w:pPr>
      <w:r>
        <w:rPr>
          <w:iCs/>
          <w:sz w:val="24"/>
          <w:szCs w:val="24"/>
        </w:rPr>
        <w:t>Sept. 21</w:t>
      </w:r>
      <w:proofErr w:type="gramStart"/>
      <w:r w:rsidRPr="0021274B">
        <w:rPr>
          <w:iCs/>
          <w:sz w:val="24"/>
          <w:szCs w:val="24"/>
          <w:vertAlign w:val="superscript"/>
        </w:rPr>
        <w:t>st</w:t>
      </w:r>
      <w:r>
        <w:rPr>
          <w:iCs/>
          <w:sz w:val="24"/>
          <w:szCs w:val="24"/>
        </w:rPr>
        <w:t xml:space="preserve"> </w:t>
      </w:r>
      <w:r w:rsidR="006D2FBF">
        <w:rPr>
          <w:iCs/>
          <w:sz w:val="24"/>
          <w:szCs w:val="24"/>
        </w:rPr>
        <w:t xml:space="preserve"> </w:t>
      </w:r>
      <w:r w:rsidR="00037811">
        <w:rPr>
          <w:iCs/>
          <w:sz w:val="24"/>
          <w:szCs w:val="24"/>
        </w:rPr>
        <w:tab/>
      </w:r>
      <w:proofErr w:type="gramEnd"/>
      <w:r w:rsidR="00037811">
        <w:rPr>
          <w:iCs/>
          <w:sz w:val="24"/>
          <w:szCs w:val="24"/>
        </w:rPr>
        <w:t>Reader Factors;</w:t>
      </w:r>
      <w:r w:rsidR="00037811">
        <w:rPr>
          <w:iCs/>
          <w:sz w:val="24"/>
          <w:szCs w:val="24"/>
        </w:rPr>
        <w:tab/>
      </w:r>
      <w:r w:rsidR="00037811">
        <w:rPr>
          <w:iCs/>
          <w:sz w:val="24"/>
          <w:szCs w:val="24"/>
        </w:rPr>
        <w:tab/>
      </w:r>
      <w:r w:rsidR="0044680C">
        <w:rPr>
          <w:iCs/>
          <w:sz w:val="24"/>
          <w:szCs w:val="24"/>
        </w:rPr>
        <w:tab/>
      </w:r>
      <w:r w:rsidR="0044680C">
        <w:rPr>
          <w:iCs/>
          <w:sz w:val="24"/>
          <w:szCs w:val="24"/>
        </w:rPr>
        <w:tab/>
      </w:r>
      <w:r w:rsidR="00037811" w:rsidRPr="00351E51">
        <w:rPr>
          <w:b/>
          <w:bCs/>
          <w:iCs/>
          <w:sz w:val="24"/>
          <w:szCs w:val="24"/>
        </w:rPr>
        <w:t>Author/Illustrator Study</w:t>
      </w:r>
      <w:r>
        <w:rPr>
          <w:b/>
          <w:bCs/>
          <w:iCs/>
          <w:sz w:val="24"/>
          <w:szCs w:val="24"/>
        </w:rPr>
        <w:t xml:space="preserve"> </w:t>
      </w:r>
      <w:r w:rsidRPr="0021274B">
        <w:rPr>
          <w:b/>
          <w:bCs/>
          <w:iCs/>
          <w:sz w:val="16"/>
          <w:szCs w:val="16"/>
        </w:rPr>
        <w:t>(9-26)</w:t>
      </w:r>
      <w:r>
        <w:rPr>
          <w:b/>
          <w:bCs/>
          <w:iCs/>
          <w:sz w:val="16"/>
          <w:szCs w:val="16"/>
        </w:rPr>
        <w:t xml:space="preserve"> </w:t>
      </w:r>
      <w:r w:rsidR="00037811">
        <w:rPr>
          <w:iCs/>
          <w:sz w:val="24"/>
          <w:szCs w:val="24"/>
        </w:rPr>
        <w:t>80</w:t>
      </w:r>
    </w:p>
    <w:p w14:paraId="0ACC966B" w14:textId="62671875" w:rsidR="00037811" w:rsidRDefault="00037811" w:rsidP="005B7ED4">
      <w:pPr>
        <w:spacing w:after="0"/>
        <w:outlineLvl w:val="0"/>
        <w:rPr>
          <w:iCs/>
          <w:sz w:val="24"/>
          <w:szCs w:val="24"/>
        </w:rPr>
      </w:pPr>
      <w:r>
        <w:rPr>
          <w:iCs/>
          <w:sz w:val="24"/>
          <w:szCs w:val="24"/>
        </w:rPr>
        <w:tab/>
      </w:r>
      <w:r>
        <w:rPr>
          <w:iCs/>
          <w:sz w:val="24"/>
          <w:szCs w:val="24"/>
        </w:rPr>
        <w:tab/>
      </w:r>
      <w:r w:rsidRPr="0047486E">
        <w:rPr>
          <w:iCs/>
          <w:color w:val="FF0000"/>
          <w:sz w:val="24"/>
          <w:szCs w:val="24"/>
        </w:rPr>
        <w:t>Chapter 9</w:t>
      </w:r>
      <w:r>
        <w:rPr>
          <w:iCs/>
          <w:sz w:val="24"/>
          <w:szCs w:val="24"/>
        </w:rPr>
        <w:t xml:space="preserve"> Facilitating </w:t>
      </w:r>
      <w:r w:rsidR="0044680C">
        <w:rPr>
          <w:iCs/>
          <w:sz w:val="24"/>
          <w:szCs w:val="24"/>
        </w:rPr>
        <w:t>Students’</w:t>
      </w:r>
    </w:p>
    <w:p w14:paraId="7BA13EC7" w14:textId="236E0A51" w:rsidR="00E7128B" w:rsidRPr="00037811" w:rsidRDefault="00E7128B" w:rsidP="005B7ED4">
      <w:pPr>
        <w:spacing w:after="0"/>
        <w:outlineLvl w:val="0"/>
        <w:rPr>
          <w:iCs/>
          <w:sz w:val="24"/>
          <w:szCs w:val="24"/>
        </w:rPr>
      </w:pPr>
      <w:r>
        <w:rPr>
          <w:iCs/>
          <w:sz w:val="24"/>
          <w:szCs w:val="24"/>
        </w:rPr>
        <w:tab/>
      </w:r>
      <w:r>
        <w:rPr>
          <w:iCs/>
          <w:sz w:val="24"/>
          <w:szCs w:val="24"/>
        </w:rPr>
        <w:tab/>
        <w:t>Comprehension: Text Factors</w:t>
      </w:r>
    </w:p>
    <w:p w14:paraId="16BE6F13" w14:textId="51D258A5" w:rsidR="00F806F1" w:rsidRPr="00F364EB" w:rsidRDefault="00037811" w:rsidP="00F364EB">
      <w:pPr>
        <w:spacing w:after="0"/>
        <w:outlineLvl w:val="0"/>
        <w:rPr>
          <w:sz w:val="18"/>
          <w:szCs w:val="18"/>
        </w:rPr>
      </w:pPr>
      <w:r>
        <w:rPr>
          <w:iCs/>
          <w:sz w:val="24"/>
          <w:szCs w:val="24"/>
        </w:rPr>
        <w:tab/>
      </w:r>
      <w:r>
        <w:rPr>
          <w:iCs/>
          <w:sz w:val="24"/>
          <w:szCs w:val="24"/>
        </w:rPr>
        <w:tab/>
      </w:r>
      <w:r w:rsidR="005B7ED4" w:rsidRPr="00F364EB">
        <w:rPr>
          <w:sz w:val="18"/>
          <w:szCs w:val="18"/>
        </w:rPr>
        <w:t>(Comp. 1</w:t>
      </w:r>
      <w:r w:rsidR="00F806F1" w:rsidRPr="00F364EB">
        <w:rPr>
          <w:sz w:val="18"/>
          <w:szCs w:val="18"/>
        </w:rPr>
        <w:t xml:space="preserve"> F, G</w:t>
      </w:r>
      <w:r w:rsidR="005B7ED4" w:rsidRPr="00F364EB">
        <w:rPr>
          <w:sz w:val="18"/>
          <w:szCs w:val="18"/>
        </w:rPr>
        <w:t xml:space="preserve">; </w:t>
      </w:r>
      <w:r w:rsidR="00F806F1" w:rsidRPr="00F364EB">
        <w:rPr>
          <w:sz w:val="18"/>
          <w:szCs w:val="18"/>
        </w:rPr>
        <w:t xml:space="preserve">Comp. 5 I; </w:t>
      </w:r>
      <w:r w:rsidR="005B7ED4" w:rsidRPr="00F364EB">
        <w:rPr>
          <w:sz w:val="18"/>
          <w:szCs w:val="18"/>
        </w:rPr>
        <w:t>Comp. 6</w:t>
      </w:r>
      <w:r w:rsidR="00F806F1" w:rsidRPr="00F364EB">
        <w:rPr>
          <w:sz w:val="18"/>
          <w:szCs w:val="18"/>
        </w:rPr>
        <w:t xml:space="preserve"> K</w:t>
      </w:r>
      <w:r w:rsidR="005B7ED4" w:rsidRPr="00F364EB">
        <w:rPr>
          <w:sz w:val="18"/>
          <w:szCs w:val="18"/>
        </w:rPr>
        <w:t>; Comp. 8</w:t>
      </w:r>
      <w:r w:rsidR="00F806F1" w:rsidRPr="00F364EB">
        <w:rPr>
          <w:sz w:val="18"/>
          <w:szCs w:val="18"/>
        </w:rPr>
        <w:t xml:space="preserve"> E-I</w:t>
      </w:r>
      <w:r w:rsidR="005B7ED4" w:rsidRPr="00F364EB">
        <w:rPr>
          <w:sz w:val="18"/>
          <w:szCs w:val="18"/>
        </w:rPr>
        <w:t>; Comp. 9</w:t>
      </w:r>
      <w:r w:rsidR="00F806F1" w:rsidRPr="00F364EB">
        <w:rPr>
          <w:sz w:val="18"/>
          <w:szCs w:val="18"/>
        </w:rPr>
        <w:t xml:space="preserve"> </w:t>
      </w:r>
      <w:r w:rsidR="005B7ED4" w:rsidRPr="00F364EB">
        <w:rPr>
          <w:sz w:val="18"/>
          <w:szCs w:val="18"/>
        </w:rPr>
        <w:t>C; Comp. 10 A-G, I</w:t>
      </w:r>
      <w:r w:rsidR="00F806F1" w:rsidRPr="00F364EB">
        <w:rPr>
          <w:sz w:val="18"/>
          <w:szCs w:val="18"/>
        </w:rPr>
        <w:t xml:space="preserve"> - </w:t>
      </w:r>
      <w:r w:rsidR="005B7ED4" w:rsidRPr="00F364EB">
        <w:rPr>
          <w:sz w:val="18"/>
          <w:szCs w:val="18"/>
        </w:rPr>
        <w:t>L; Comp. 11</w:t>
      </w:r>
      <w:r w:rsidR="00F806F1" w:rsidRPr="00F364EB">
        <w:rPr>
          <w:sz w:val="18"/>
          <w:szCs w:val="18"/>
        </w:rPr>
        <w:t xml:space="preserve"> C</w:t>
      </w:r>
      <w:r w:rsidR="005B7ED4" w:rsidRPr="00F364EB">
        <w:rPr>
          <w:sz w:val="18"/>
          <w:szCs w:val="18"/>
        </w:rPr>
        <w:t>-F</w:t>
      </w:r>
      <w:r w:rsidR="00F806F1" w:rsidRPr="00F364EB">
        <w:rPr>
          <w:sz w:val="18"/>
          <w:szCs w:val="18"/>
        </w:rPr>
        <w:t>; Comp. E-H, J</w:t>
      </w:r>
      <w:r w:rsidR="005B7ED4" w:rsidRPr="00F364EB">
        <w:rPr>
          <w:sz w:val="18"/>
          <w:szCs w:val="18"/>
        </w:rPr>
        <w:t>)</w:t>
      </w:r>
    </w:p>
    <w:p w14:paraId="2BEB779D" w14:textId="51391A9A" w:rsidR="00E7128B" w:rsidRPr="00F806F1" w:rsidRDefault="005B7ED4" w:rsidP="00F806F1">
      <w:pPr>
        <w:spacing w:after="0"/>
        <w:ind w:left="720" w:firstLine="720"/>
        <w:outlineLvl w:val="0"/>
        <w:rPr>
          <w:sz w:val="18"/>
          <w:szCs w:val="18"/>
        </w:rPr>
      </w:pPr>
      <w:r w:rsidRPr="001550DD">
        <w:rPr>
          <w:sz w:val="18"/>
          <w:szCs w:val="18"/>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17DF5D45" w14:textId="0D737192" w:rsidR="00E7128B" w:rsidRDefault="00E7128B" w:rsidP="00AB3604">
      <w:pPr>
        <w:spacing w:after="0"/>
        <w:outlineLvl w:val="0"/>
        <w:rPr>
          <w:iCs/>
          <w:sz w:val="24"/>
          <w:szCs w:val="24"/>
        </w:rPr>
      </w:pPr>
      <w:r>
        <w:rPr>
          <w:iCs/>
          <w:sz w:val="24"/>
          <w:szCs w:val="24"/>
        </w:rPr>
        <w:t xml:space="preserve">Week </w:t>
      </w:r>
      <w:r w:rsidR="0047486E">
        <w:rPr>
          <w:iCs/>
          <w:sz w:val="24"/>
          <w:szCs w:val="24"/>
        </w:rPr>
        <w:t>7</w:t>
      </w:r>
      <w:r>
        <w:rPr>
          <w:iCs/>
          <w:sz w:val="24"/>
          <w:szCs w:val="24"/>
        </w:rPr>
        <w:tab/>
      </w:r>
      <w:r w:rsidRPr="0047486E">
        <w:rPr>
          <w:iCs/>
          <w:color w:val="FF0000"/>
          <w:sz w:val="24"/>
          <w:szCs w:val="24"/>
        </w:rPr>
        <w:t xml:space="preserve">Chapter 10 </w:t>
      </w:r>
      <w:r>
        <w:rPr>
          <w:iCs/>
          <w:sz w:val="24"/>
          <w:szCs w:val="24"/>
        </w:rPr>
        <w:t xml:space="preserve">Scaffolding </w:t>
      </w:r>
      <w:r w:rsidR="0044680C">
        <w:rPr>
          <w:iCs/>
          <w:sz w:val="24"/>
          <w:szCs w:val="24"/>
        </w:rPr>
        <w:t>Students’</w:t>
      </w:r>
      <w:r>
        <w:rPr>
          <w:iCs/>
          <w:sz w:val="24"/>
          <w:szCs w:val="24"/>
        </w:rPr>
        <w:tab/>
      </w:r>
      <w:r>
        <w:rPr>
          <w:iCs/>
          <w:sz w:val="24"/>
          <w:szCs w:val="24"/>
        </w:rPr>
        <w:tab/>
      </w:r>
      <w:r w:rsidRPr="009C1575">
        <w:rPr>
          <w:b/>
          <w:bCs/>
          <w:iCs/>
          <w:sz w:val="24"/>
          <w:szCs w:val="24"/>
        </w:rPr>
        <w:t>Discussion Board</w:t>
      </w:r>
      <w:r w:rsidR="0021274B">
        <w:rPr>
          <w:b/>
          <w:bCs/>
          <w:iCs/>
          <w:sz w:val="24"/>
          <w:szCs w:val="24"/>
        </w:rPr>
        <w:t xml:space="preserve"> </w:t>
      </w:r>
      <w:r w:rsidR="0021274B">
        <w:rPr>
          <w:b/>
          <w:bCs/>
          <w:iCs/>
        </w:rPr>
        <w:t>(10-3)</w:t>
      </w:r>
      <w:r>
        <w:rPr>
          <w:iCs/>
          <w:sz w:val="24"/>
          <w:szCs w:val="24"/>
        </w:rPr>
        <w:tab/>
      </w:r>
      <w:r w:rsidR="00873534">
        <w:rPr>
          <w:iCs/>
          <w:sz w:val="24"/>
          <w:szCs w:val="24"/>
        </w:rPr>
        <w:t>4</w:t>
      </w:r>
      <w:r>
        <w:rPr>
          <w:iCs/>
          <w:sz w:val="24"/>
          <w:szCs w:val="24"/>
        </w:rPr>
        <w:t>0</w:t>
      </w:r>
    </w:p>
    <w:p w14:paraId="59BA1833" w14:textId="4662949B" w:rsidR="00E7128B" w:rsidRDefault="0021274B" w:rsidP="0021274B">
      <w:pPr>
        <w:spacing w:after="0"/>
        <w:outlineLvl w:val="0"/>
        <w:rPr>
          <w:iCs/>
          <w:sz w:val="24"/>
          <w:szCs w:val="24"/>
        </w:rPr>
      </w:pPr>
      <w:r>
        <w:rPr>
          <w:iCs/>
          <w:sz w:val="24"/>
          <w:szCs w:val="24"/>
        </w:rPr>
        <w:t>Sept. 28</w:t>
      </w:r>
      <w:proofErr w:type="gramStart"/>
      <w:r w:rsidRPr="0021274B">
        <w:rPr>
          <w:iCs/>
          <w:sz w:val="24"/>
          <w:szCs w:val="24"/>
          <w:vertAlign w:val="superscript"/>
        </w:rPr>
        <w:t>th</w:t>
      </w:r>
      <w:r>
        <w:rPr>
          <w:iCs/>
          <w:sz w:val="24"/>
          <w:szCs w:val="24"/>
        </w:rPr>
        <w:t xml:space="preserve"> </w:t>
      </w:r>
      <w:r w:rsidR="00E7128B">
        <w:rPr>
          <w:iCs/>
          <w:sz w:val="24"/>
          <w:szCs w:val="24"/>
        </w:rPr>
        <w:t xml:space="preserve"> </w:t>
      </w:r>
      <w:r w:rsidR="00E7128B">
        <w:rPr>
          <w:iCs/>
          <w:sz w:val="24"/>
          <w:szCs w:val="24"/>
        </w:rPr>
        <w:tab/>
      </w:r>
      <w:proofErr w:type="gramEnd"/>
      <w:r w:rsidR="00E7128B">
        <w:rPr>
          <w:iCs/>
          <w:sz w:val="24"/>
          <w:szCs w:val="24"/>
        </w:rPr>
        <w:t>Reading Development</w:t>
      </w:r>
      <w:r w:rsidR="00E7128B">
        <w:rPr>
          <w:iCs/>
          <w:sz w:val="24"/>
          <w:szCs w:val="24"/>
        </w:rPr>
        <w:tab/>
        <w:t>;</w:t>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Book Award</w:t>
      </w:r>
      <w:r>
        <w:rPr>
          <w:b/>
          <w:bCs/>
          <w:iCs/>
          <w:sz w:val="24"/>
          <w:szCs w:val="24"/>
        </w:rPr>
        <w:t xml:space="preserve"> </w:t>
      </w:r>
      <w:r>
        <w:rPr>
          <w:b/>
          <w:bCs/>
          <w:iCs/>
        </w:rPr>
        <w:t>(10-3)</w:t>
      </w:r>
      <w:r w:rsidR="00E7128B">
        <w:rPr>
          <w:iCs/>
          <w:sz w:val="24"/>
          <w:szCs w:val="24"/>
        </w:rPr>
        <w:tab/>
      </w:r>
      <w:r w:rsidR="00E7128B">
        <w:rPr>
          <w:iCs/>
          <w:sz w:val="24"/>
          <w:szCs w:val="24"/>
        </w:rPr>
        <w:tab/>
        <w:t>70</w:t>
      </w:r>
    </w:p>
    <w:p w14:paraId="5856ABF1" w14:textId="20B794C1" w:rsidR="00E7128B" w:rsidRDefault="00E7128B" w:rsidP="00AB3604">
      <w:pPr>
        <w:spacing w:after="0"/>
        <w:outlineLvl w:val="0"/>
        <w:rPr>
          <w:iCs/>
          <w:sz w:val="24"/>
          <w:szCs w:val="24"/>
        </w:rPr>
      </w:pPr>
      <w:r>
        <w:rPr>
          <w:iCs/>
          <w:sz w:val="24"/>
          <w:szCs w:val="24"/>
        </w:rPr>
        <w:tab/>
      </w:r>
      <w:r>
        <w:rPr>
          <w:iCs/>
          <w:sz w:val="24"/>
          <w:szCs w:val="24"/>
        </w:rPr>
        <w:tab/>
      </w:r>
      <w:r w:rsidRPr="0047486E">
        <w:rPr>
          <w:iCs/>
          <w:color w:val="FF0000"/>
          <w:sz w:val="24"/>
          <w:szCs w:val="24"/>
        </w:rPr>
        <w:t xml:space="preserve">Chapter 11 </w:t>
      </w:r>
      <w:r>
        <w:rPr>
          <w:iCs/>
          <w:sz w:val="24"/>
          <w:szCs w:val="24"/>
        </w:rPr>
        <w:t xml:space="preserve">Scaffolding </w:t>
      </w:r>
      <w:r w:rsidR="0044680C">
        <w:rPr>
          <w:iCs/>
          <w:sz w:val="24"/>
          <w:szCs w:val="24"/>
        </w:rPr>
        <w:t>Students’</w:t>
      </w:r>
    </w:p>
    <w:p w14:paraId="47A13364" w14:textId="6198000C" w:rsidR="00E7128B" w:rsidRDefault="00E7128B" w:rsidP="00AB3604">
      <w:pPr>
        <w:spacing w:after="0"/>
        <w:outlineLvl w:val="0"/>
        <w:rPr>
          <w:iCs/>
          <w:sz w:val="24"/>
          <w:szCs w:val="24"/>
        </w:rPr>
      </w:pPr>
      <w:r>
        <w:rPr>
          <w:iCs/>
          <w:sz w:val="24"/>
          <w:szCs w:val="24"/>
        </w:rPr>
        <w:tab/>
      </w:r>
      <w:r>
        <w:rPr>
          <w:iCs/>
          <w:sz w:val="24"/>
          <w:szCs w:val="24"/>
        </w:rPr>
        <w:tab/>
        <w:t>Writing Development</w:t>
      </w:r>
      <w:r>
        <w:rPr>
          <w:iCs/>
          <w:sz w:val="24"/>
          <w:szCs w:val="24"/>
        </w:rPr>
        <w:tab/>
      </w:r>
    </w:p>
    <w:p w14:paraId="704EB26C" w14:textId="78E146BC" w:rsidR="0073109C" w:rsidRDefault="005B7ED4" w:rsidP="00F364EB">
      <w:pPr>
        <w:spacing w:after="0" w:line="240" w:lineRule="auto"/>
        <w:contextualSpacing/>
        <w:outlineLvl w:val="0"/>
        <w:rPr>
          <w:sz w:val="18"/>
          <w:szCs w:val="18"/>
        </w:rPr>
      </w:pPr>
      <w:r>
        <w:rPr>
          <w:iCs/>
          <w:sz w:val="24"/>
          <w:szCs w:val="24"/>
        </w:rPr>
        <w:tab/>
      </w:r>
      <w:r>
        <w:rPr>
          <w:iCs/>
          <w:sz w:val="24"/>
          <w:szCs w:val="24"/>
        </w:rPr>
        <w:tab/>
      </w:r>
      <w:r w:rsidRPr="008170E8">
        <w:rPr>
          <w:sz w:val="18"/>
          <w:szCs w:val="18"/>
        </w:rPr>
        <w:t xml:space="preserve">(Comp. </w:t>
      </w:r>
      <w:r>
        <w:rPr>
          <w:sz w:val="18"/>
          <w:szCs w:val="18"/>
        </w:rPr>
        <w:t>1</w:t>
      </w:r>
      <w:r w:rsidR="00F806F1">
        <w:rPr>
          <w:sz w:val="18"/>
          <w:szCs w:val="18"/>
        </w:rPr>
        <w:t xml:space="preserve"> D, R, S</w:t>
      </w:r>
      <w:r>
        <w:rPr>
          <w:sz w:val="18"/>
          <w:szCs w:val="18"/>
        </w:rPr>
        <w:t>; Comp 5</w:t>
      </w:r>
      <w:r w:rsidR="00F806F1">
        <w:rPr>
          <w:sz w:val="18"/>
          <w:szCs w:val="18"/>
        </w:rPr>
        <w:t xml:space="preserve"> I, </w:t>
      </w:r>
      <w:r>
        <w:rPr>
          <w:sz w:val="18"/>
          <w:szCs w:val="18"/>
        </w:rPr>
        <w:t>K</w:t>
      </w:r>
      <w:r w:rsidRPr="008170E8">
        <w:rPr>
          <w:sz w:val="18"/>
          <w:szCs w:val="18"/>
        </w:rPr>
        <w:t xml:space="preserve">; </w:t>
      </w:r>
      <w:r w:rsidR="00F806F1">
        <w:rPr>
          <w:sz w:val="18"/>
          <w:szCs w:val="18"/>
        </w:rPr>
        <w:t>Comp. 6 K;</w:t>
      </w:r>
      <w:r w:rsidRPr="008170E8">
        <w:rPr>
          <w:sz w:val="18"/>
          <w:szCs w:val="18"/>
        </w:rPr>
        <w:t xml:space="preserve"> </w:t>
      </w:r>
      <w:r>
        <w:rPr>
          <w:sz w:val="18"/>
          <w:szCs w:val="18"/>
        </w:rPr>
        <w:t>Comp. 9</w:t>
      </w:r>
      <w:r w:rsidR="00F806F1">
        <w:rPr>
          <w:sz w:val="18"/>
          <w:szCs w:val="18"/>
        </w:rPr>
        <w:t xml:space="preserve"> C</w:t>
      </w:r>
      <w:r>
        <w:rPr>
          <w:sz w:val="18"/>
          <w:szCs w:val="18"/>
        </w:rPr>
        <w:t xml:space="preserve">; </w:t>
      </w:r>
      <w:r w:rsidRPr="008170E8">
        <w:rPr>
          <w:sz w:val="18"/>
          <w:szCs w:val="18"/>
        </w:rPr>
        <w:t>Comp. 10</w:t>
      </w:r>
      <w:r w:rsidR="00F806F1">
        <w:rPr>
          <w:sz w:val="18"/>
          <w:szCs w:val="18"/>
        </w:rPr>
        <w:t xml:space="preserve"> A-G, I</w:t>
      </w:r>
      <w:r w:rsidR="007A258B">
        <w:rPr>
          <w:sz w:val="18"/>
          <w:szCs w:val="18"/>
        </w:rPr>
        <w:t>-L; Comp. 11 E, F</w:t>
      </w:r>
      <w:r w:rsidRPr="008170E8">
        <w:rPr>
          <w:sz w:val="18"/>
          <w:szCs w:val="18"/>
        </w:rPr>
        <w:t>)</w:t>
      </w:r>
    </w:p>
    <w:p w14:paraId="75638075" w14:textId="77777777" w:rsidR="00F364EB" w:rsidRPr="00F364EB" w:rsidRDefault="00F364EB" w:rsidP="00F364EB">
      <w:pPr>
        <w:spacing w:after="0" w:line="240" w:lineRule="auto"/>
        <w:contextualSpacing/>
        <w:outlineLvl w:val="0"/>
        <w:rPr>
          <w:sz w:val="18"/>
          <w:szCs w:val="18"/>
        </w:rPr>
      </w:pPr>
    </w:p>
    <w:p w14:paraId="6273CE75" w14:textId="55862F36" w:rsidR="00E7128B" w:rsidRDefault="00E7128B" w:rsidP="00AB3604">
      <w:pPr>
        <w:spacing w:after="0"/>
        <w:outlineLvl w:val="0"/>
        <w:rPr>
          <w:iCs/>
          <w:sz w:val="24"/>
          <w:szCs w:val="24"/>
        </w:rPr>
      </w:pPr>
      <w:r>
        <w:rPr>
          <w:iCs/>
          <w:sz w:val="24"/>
          <w:szCs w:val="24"/>
        </w:rPr>
        <w:t xml:space="preserve">Week </w:t>
      </w:r>
      <w:r w:rsidR="0047486E">
        <w:rPr>
          <w:iCs/>
          <w:sz w:val="24"/>
          <w:szCs w:val="24"/>
        </w:rPr>
        <w:t>8</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009C1575" w:rsidRPr="009C1575">
        <w:rPr>
          <w:b/>
          <w:bCs/>
          <w:iCs/>
          <w:sz w:val="24"/>
          <w:szCs w:val="24"/>
        </w:rPr>
        <w:t>Final Exam</w:t>
      </w:r>
      <w:r w:rsidR="0021274B">
        <w:rPr>
          <w:b/>
          <w:bCs/>
          <w:iCs/>
          <w:sz w:val="24"/>
          <w:szCs w:val="24"/>
        </w:rPr>
        <w:t xml:space="preserve"> </w:t>
      </w:r>
      <w:r w:rsidR="0021274B">
        <w:rPr>
          <w:b/>
          <w:bCs/>
          <w:iCs/>
        </w:rPr>
        <w:t>(10-10)</w:t>
      </w:r>
      <w:r w:rsidR="009C1575">
        <w:rPr>
          <w:iCs/>
          <w:sz w:val="24"/>
          <w:szCs w:val="24"/>
        </w:rPr>
        <w:tab/>
      </w:r>
      <w:r w:rsidR="009C1575">
        <w:rPr>
          <w:iCs/>
          <w:sz w:val="24"/>
          <w:szCs w:val="24"/>
        </w:rPr>
        <w:tab/>
        <w:t>100</w:t>
      </w:r>
    </w:p>
    <w:p w14:paraId="59607A31" w14:textId="77777777" w:rsidR="004C593B" w:rsidRDefault="0021274B" w:rsidP="004C593B">
      <w:pPr>
        <w:spacing w:after="0"/>
        <w:outlineLvl w:val="0"/>
        <w:rPr>
          <w:iCs/>
          <w:sz w:val="24"/>
          <w:szCs w:val="24"/>
        </w:rPr>
      </w:pPr>
      <w:r>
        <w:rPr>
          <w:iCs/>
          <w:sz w:val="24"/>
          <w:szCs w:val="24"/>
        </w:rPr>
        <w:t>Oct. 5</w:t>
      </w:r>
      <w:proofErr w:type="gramStart"/>
      <w:r w:rsidRPr="0021274B">
        <w:rPr>
          <w:iCs/>
          <w:sz w:val="24"/>
          <w:szCs w:val="24"/>
          <w:vertAlign w:val="superscript"/>
        </w:rPr>
        <w:t>th</w:t>
      </w:r>
      <w:r>
        <w:rPr>
          <w:iCs/>
          <w:sz w:val="24"/>
          <w:szCs w:val="24"/>
        </w:rPr>
        <w:t xml:space="preserve"> </w:t>
      </w:r>
      <w:r w:rsidR="00E7128B">
        <w:rPr>
          <w:iCs/>
          <w:sz w:val="24"/>
          <w:szCs w:val="24"/>
        </w:rPr>
        <w:t xml:space="preserve"> </w:t>
      </w:r>
      <w:r w:rsidR="00E7128B">
        <w:rPr>
          <w:iCs/>
          <w:sz w:val="24"/>
          <w:szCs w:val="24"/>
        </w:rPr>
        <w:tab/>
      </w:r>
      <w:proofErr w:type="gramEnd"/>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9C1575" w:rsidRPr="00351E51">
        <w:rPr>
          <w:b/>
          <w:bCs/>
          <w:iCs/>
          <w:sz w:val="24"/>
          <w:szCs w:val="24"/>
        </w:rPr>
        <w:t>Portrait of a Child</w:t>
      </w:r>
      <w:r>
        <w:rPr>
          <w:b/>
          <w:bCs/>
          <w:iCs/>
          <w:sz w:val="24"/>
          <w:szCs w:val="24"/>
        </w:rPr>
        <w:t xml:space="preserve"> </w:t>
      </w:r>
      <w:r>
        <w:rPr>
          <w:b/>
          <w:bCs/>
          <w:iCs/>
        </w:rPr>
        <w:t>(10-10)</w:t>
      </w:r>
      <w:r w:rsidR="009C1575">
        <w:rPr>
          <w:iCs/>
          <w:sz w:val="24"/>
          <w:szCs w:val="24"/>
        </w:rPr>
        <w:tab/>
        <w:t>150</w:t>
      </w:r>
    </w:p>
    <w:p w14:paraId="17F38A6D" w14:textId="634B4344" w:rsidR="00D475C2" w:rsidRPr="004C593B" w:rsidRDefault="00F364EB" w:rsidP="004C593B">
      <w:pPr>
        <w:spacing w:after="0"/>
        <w:outlineLvl w:val="0"/>
        <w:rPr>
          <w:iCs/>
          <w:sz w:val="24"/>
          <w:szCs w:val="24"/>
        </w:rPr>
      </w:pPr>
      <w:r>
        <w:rPr>
          <w:rFonts w:ascii="Cambria" w:eastAsia="Times New Roman" w:hAnsi="Cambria" w:cs="Times New Roman"/>
          <w:b/>
          <w:bCs/>
          <w:iCs/>
          <w:sz w:val="24"/>
          <w:szCs w:val="24"/>
        </w:rPr>
        <w:lastRenderedPageBreak/>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r>
        <w:rPr>
          <w:rFonts w:ascii="Cambria" w:eastAsia="Times New Roman" w:hAnsi="Cambria" w:cs="Times New Roman"/>
          <w:b/>
          <w:bCs/>
          <w:iCs/>
          <w:sz w:val="24"/>
          <w:szCs w:val="24"/>
        </w:rPr>
        <w:tab/>
      </w:r>
    </w:p>
    <w:p w14:paraId="67C0F895" w14:textId="2DEA7E14"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 xml:space="preserve">Phonics They Use Presentation (100 pts.) </w:t>
      </w:r>
    </w:p>
    <w:p w14:paraId="0146D24A" w14:textId="24E11A8C"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concept to the class through Blackboard.  You will be teaching the class the information found in the chapter.  Choose the </w:t>
      </w:r>
      <w:r w:rsidRPr="00473A7A">
        <w:rPr>
          <w:rFonts w:ascii="Cambria" w:eastAsia="Times New Roman" w:hAnsi="Cambria" w:cs="Times New Roman"/>
          <w:b/>
          <w:bCs/>
          <w:iCs/>
          <w:sz w:val="24"/>
          <w:szCs w:val="24"/>
        </w:rPr>
        <w:t>most valuable</w:t>
      </w:r>
      <w:r w:rsidRPr="00473A7A">
        <w:rPr>
          <w:rFonts w:ascii="Cambria" w:eastAsia="Times New Roman" w:hAnsi="Cambria" w:cs="Times New Roman"/>
          <w:bCs/>
          <w:iCs/>
          <w:sz w:val="24"/>
          <w:szCs w:val="24"/>
        </w:rPr>
        <w:t xml:space="preserve"> information from the chapter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the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w:t>
      </w:r>
      <w:r w:rsidRPr="004C593B">
        <w:rPr>
          <w:rFonts w:ascii="Cambria" w:eastAsia="Times New Roman" w:hAnsi="Cambria" w:cs="Times New Roman"/>
          <w:b/>
          <w:iCs/>
          <w:sz w:val="24"/>
          <w:szCs w:val="24"/>
        </w:rPr>
        <w:t xml:space="preserve">uploaded to </w:t>
      </w:r>
      <w:r w:rsidR="00281B29" w:rsidRPr="004C593B">
        <w:rPr>
          <w:rFonts w:ascii="Cambria" w:eastAsia="Times New Roman" w:hAnsi="Cambria" w:cs="Times New Roman"/>
          <w:b/>
          <w:iCs/>
          <w:sz w:val="24"/>
          <w:szCs w:val="24"/>
        </w:rPr>
        <w:t>the Discussion Board</w:t>
      </w:r>
      <w:r w:rsidRPr="00473A7A">
        <w:rPr>
          <w:rFonts w:ascii="Cambria" w:eastAsia="Times New Roman" w:hAnsi="Cambria" w:cs="Times New Roman"/>
          <w:bCs/>
          <w:iCs/>
          <w:sz w:val="24"/>
          <w:szCs w:val="24"/>
        </w:rPr>
        <w:t xml:space="preserve"> where classmates can view the information</w:t>
      </w:r>
      <w:r w:rsidR="00E1748F">
        <w:rPr>
          <w:rFonts w:ascii="Cambria" w:eastAsia="Times New Roman" w:hAnsi="Cambria" w:cs="Times New Roman"/>
          <w:bCs/>
          <w:iCs/>
          <w:sz w:val="24"/>
          <w:szCs w:val="24"/>
        </w:rPr>
        <w:t xml:space="preserve"> </w:t>
      </w:r>
      <w:r w:rsidR="00E1748F">
        <w:rPr>
          <w:rFonts w:ascii="Cambria" w:eastAsia="Times New Roman" w:hAnsi="Cambria" w:cs="Times New Roman"/>
          <w:b/>
          <w:iCs/>
          <w:sz w:val="24"/>
          <w:szCs w:val="24"/>
        </w:rPr>
        <w:t>as well as on the link in the Content Folder Week 4</w:t>
      </w:r>
      <w:r w:rsidRPr="00473A7A">
        <w:rPr>
          <w:rFonts w:ascii="Cambria" w:eastAsia="Times New Roman" w:hAnsi="Cambria" w:cs="Times New Roman"/>
          <w:bCs/>
          <w:iCs/>
          <w:sz w:val="24"/>
          <w:szCs w:val="24"/>
        </w:rPr>
        <w:t xml:space="preserve">.  You will be graded on the </w:t>
      </w:r>
      <w:r w:rsidRPr="00473A7A">
        <w:rPr>
          <w:rFonts w:ascii="Cambria" w:eastAsia="Times New Roman" w:hAnsi="Cambria" w:cs="Times New Roman"/>
          <w:b/>
          <w:bCs/>
          <w:iCs/>
          <w:sz w:val="24"/>
          <w:szCs w:val="24"/>
        </w:rPr>
        <w:t>content, grammar, and presentation.</w:t>
      </w:r>
      <w:r w:rsidR="00E1748F">
        <w:rPr>
          <w:rFonts w:ascii="Cambria" w:eastAsia="Times New Roman" w:hAnsi="Cambria" w:cs="Times New Roman"/>
          <w:b/>
          <w:bCs/>
          <w:iCs/>
          <w:sz w:val="24"/>
          <w:szCs w:val="24"/>
        </w:rPr>
        <w:t xml:space="preserve">  I will not grade your presentation from the Discussion Board; this is for sharing only.</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72B33B57"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Author/Illustrator Study (80 pts.)</w:t>
      </w:r>
    </w:p>
    <w:p w14:paraId="60F87F70" w14:textId="77777777" w:rsidR="00473A7A" w:rsidRPr="00473A7A" w:rsidRDefault="00473A7A" w:rsidP="00473A7A">
      <w:pPr>
        <w:spacing w:after="200" w:line="240" w:lineRule="auto"/>
        <w:ind w:left="720"/>
        <w:contextualSpacing/>
        <w:rPr>
          <w:rFonts w:ascii="Cambria" w:eastAsia="Calibri" w:hAnsi="Cambria" w:cs="Times New Roman"/>
          <w:b/>
          <w:bCs/>
          <w:iCs/>
          <w:sz w:val="24"/>
          <w:szCs w:val="24"/>
        </w:rPr>
      </w:pP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w:t>
      </w:r>
      <w:r w:rsidRPr="00E1748F">
        <w:rPr>
          <w:rFonts w:ascii="Cambria" w:eastAsia="Times New Roman" w:hAnsi="Cambria" w:cs="Times New Roman"/>
          <w:b/>
          <w:bCs/>
          <w:sz w:val="24"/>
          <w:szCs w:val="24"/>
        </w:rPr>
        <w:t>history</w:t>
      </w:r>
      <w:r w:rsidRPr="00473A7A">
        <w:rPr>
          <w:rFonts w:ascii="Cambria" w:eastAsia="Times New Roman" w:hAnsi="Cambria" w:cs="Times New Roman"/>
          <w:sz w:val="24"/>
          <w:szCs w:val="24"/>
        </w:rPr>
        <w:t xml:space="preserve"> of the award, and </w:t>
      </w:r>
      <w:r w:rsidRPr="00E1748F">
        <w:rPr>
          <w:rFonts w:ascii="Cambria" w:eastAsia="Times New Roman" w:hAnsi="Cambria" w:cs="Times New Roman"/>
          <w:b/>
          <w:bCs/>
          <w:sz w:val="24"/>
          <w:szCs w:val="24"/>
        </w:rPr>
        <w:t>list the winners</w:t>
      </w:r>
      <w:r w:rsidRPr="00473A7A">
        <w:rPr>
          <w:rFonts w:ascii="Cambria" w:eastAsia="Times New Roman" w:hAnsi="Cambria" w:cs="Times New Roman"/>
          <w:sz w:val="24"/>
          <w:szCs w:val="24"/>
        </w:rPr>
        <w:t xml:space="preserve">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w:t>
      </w:r>
      <w:r w:rsidRPr="00E1748F">
        <w:rPr>
          <w:rFonts w:ascii="Cambria" w:eastAsia="Times New Roman" w:hAnsi="Cambria" w:cs="Times New Roman"/>
          <w:b/>
          <w:bCs/>
          <w:sz w:val="24"/>
          <w:szCs w:val="24"/>
        </w:rPr>
        <w:t>years</w:t>
      </w:r>
      <w:r w:rsidRPr="00473A7A">
        <w:rPr>
          <w:rFonts w:ascii="Cambria" w:eastAsia="Times New Roman" w:hAnsi="Cambria" w:cs="Times New Roman"/>
          <w:sz w:val="24"/>
          <w:szCs w:val="24"/>
        </w:rPr>
        <w:t xml:space="preserve">.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51AE788D" w14:textId="77777777" w:rsidR="00E1748F" w:rsidRPr="00473A7A" w:rsidRDefault="00E1748F" w:rsidP="00E1748F">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(2 @ 50 pts. Each)</w:t>
      </w:r>
    </w:p>
    <w:p w14:paraId="2D5387E6" w14:textId="789151C0" w:rsidR="00E1748F" w:rsidRDefault="00E1748F" w:rsidP="00E1748F">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create two lesson plans during the semester.  These will be assigned during the course and will include topics discussed in class.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xml:space="preserve">.  These will be submitted in Blackboard by </w:t>
      </w:r>
      <w:r>
        <w:rPr>
          <w:rFonts w:ascii="Cambria" w:eastAsia="Times New Roman" w:hAnsi="Cambria" w:cs="Times New Roman"/>
          <w:bCs/>
          <w:sz w:val="24"/>
          <w:szCs w:val="24"/>
        </w:rPr>
        <w:t>midnight</w:t>
      </w:r>
      <w:r w:rsidRPr="00473A7A">
        <w:rPr>
          <w:rFonts w:ascii="Cambria" w:eastAsia="Times New Roman" w:hAnsi="Cambria" w:cs="Times New Roman"/>
          <w:bCs/>
          <w:sz w:val="24"/>
          <w:szCs w:val="24"/>
        </w:rPr>
        <w:t xml:space="preserve"> on the due date.  You must create these lesson plans</w:t>
      </w:r>
      <w:r>
        <w:rPr>
          <w:rFonts w:ascii="Cambria" w:eastAsia="Times New Roman" w:hAnsi="Cambria" w:cs="Times New Roman"/>
          <w:bCs/>
          <w:sz w:val="24"/>
          <w:szCs w:val="24"/>
        </w:rPr>
        <w:t>,</w:t>
      </w:r>
      <w:r w:rsidRPr="00473A7A">
        <w:rPr>
          <w:rFonts w:ascii="Cambria" w:eastAsia="Times New Roman" w:hAnsi="Cambria" w:cs="Times New Roman"/>
          <w:bCs/>
          <w:sz w:val="24"/>
          <w:szCs w:val="24"/>
        </w:rPr>
        <w:t xml:space="preserve"> and you must use the template provided!  The</w:t>
      </w:r>
      <w:r>
        <w:rPr>
          <w:rFonts w:ascii="Cambria" w:eastAsia="Times New Roman" w:hAnsi="Cambria" w:cs="Times New Roman"/>
          <w:bCs/>
          <w:sz w:val="24"/>
          <w:szCs w:val="24"/>
        </w:rPr>
        <w:t xml:space="preserve"> lesson plans</w:t>
      </w:r>
      <w:r w:rsidRPr="00473A7A">
        <w:rPr>
          <w:rFonts w:ascii="Cambria" w:eastAsia="Times New Roman" w:hAnsi="Cambria" w:cs="Times New Roman"/>
          <w:bCs/>
          <w:sz w:val="24"/>
          <w:szCs w:val="24"/>
        </w:rPr>
        <w:t xml:space="preserve">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p>
    <w:p w14:paraId="79FA32B9" w14:textId="0E78ECB4" w:rsidR="00E1748F" w:rsidRDefault="00E1748F" w:rsidP="00E1748F">
      <w:pPr>
        <w:tabs>
          <w:tab w:val="left" w:pos="7065"/>
        </w:tabs>
        <w:spacing w:after="0" w:line="240" w:lineRule="auto"/>
        <w:ind w:left="720"/>
        <w:rPr>
          <w:rFonts w:ascii="Cambria" w:eastAsia="Times New Roman" w:hAnsi="Cambria" w:cs="Times New Roman"/>
          <w:bCs/>
          <w:sz w:val="24"/>
          <w:szCs w:val="24"/>
        </w:rPr>
      </w:pPr>
    </w:p>
    <w:p w14:paraId="501D74DB" w14:textId="1518C9A2" w:rsidR="00E1748F" w:rsidRDefault="00E1748F" w:rsidP="00E1748F">
      <w:pPr>
        <w:tabs>
          <w:tab w:val="left" w:pos="7065"/>
        </w:tabs>
        <w:spacing w:after="0" w:line="240" w:lineRule="auto"/>
        <w:ind w:left="720"/>
        <w:rPr>
          <w:rFonts w:ascii="Cambria" w:eastAsia="Times New Roman" w:hAnsi="Cambria" w:cs="Times New Roman"/>
          <w:bCs/>
          <w:sz w:val="24"/>
          <w:szCs w:val="24"/>
        </w:rPr>
      </w:pPr>
    </w:p>
    <w:p w14:paraId="72FBF7AF" w14:textId="4759D861" w:rsidR="00E1748F" w:rsidRDefault="00E1748F" w:rsidP="00E1748F">
      <w:pPr>
        <w:tabs>
          <w:tab w:val="left" w:pos="7065"/>
        </w:tabs>
        <w:spacing w:after="0" w:line="240" w:lineRule="auto"/>
        <w:ind w:left="720"/>
        <w:rPr>
          <w:rFonts w:ascii="Cambria" w:eastAsia="Times New Roman" w:hAnsi="Cambria" w:cs="Times New Roman"/>
          <w:bCs/>
          <w:sz w:val="24"/>
          <w:szCs w:val="24"/>
        </w:rPr>
      </w:pPr>
    </w:p>
    <w:p w14:paraId="5CCED8FA" w14:textId="77777777" w:rsidR="00E1748F" w:rsidRPr="00473A7A" w:rsidRDefault="00E1748F" w:rsidP="00E1748F">
      <w:pPr>
        <w:tabs>
          <w:tab w:val="left" w:pos="7065"/>
        </w:tabs>
        <w:spacing w:after="0" w:line="240" w:lineRule="auto"/>
        <w:ind w:left="720"/>
        <w:rPr>
          <w:rFonts w:ascii="Cambria" w:eastAsia="Times New Roman" w:hAnsi="Cambria" w:cs="Times New Roman"/>
          <w:bCs/>
          <w:sz w:val="24"/>
          <w:szCs w:val="24"/>
        </w:rPr>
      </w:pPr>
    </w:p>
    <w:p w14:paraId="6EA99395"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lastRenderedPageBreak/>
        <w:t>Portrait of a Child (150 pts.)</w:t>
      </w:r>
    </w:p>
    <w:p w14:paraId="7A8F9F28" w14:textId="77777777" w:rsidR="00473A7A" w:rsidRPr="00473A7A" w:rsidRDefault="00473A7A" w:rsidP="00473A7A">
      <w:pPr>
        <w:tabs>
          <w:tab w:val="left" w:pos="7065"/>
        </w:tabs>
        <w:spacing w:after="0" w:line="240" w:lineRule="auto"/>
        <w:ind w:left="720"/>
        <w:rPr>
          <w:rFonts w:ascii="Cambria" w:eastAsia="Times New Roman" w:hAnsi="Cambria" w:cs="Times New Roman"/>
          <w:b/>
          <w:bCs/>
          <w:sz w:val="24"/>
          <w:szCs w:val="24"/>
        </w:rPr>
      </w:pPr>
    </w:p>
    <w:p w14:paraId="05AB4048" w14:textId="77777777" w:rsidR="00E1748F"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w:t>
      </w:r>
    </w:p>
    <w:p w14:paraId="127D6FAE" w14:textId="77777777" w:rsidR="00E1748F"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t>
      </w:r>
      <w:r w:rsidRPr="00E1748F">
        <w:rPr>
          <w:rFonts w:ascii="Cambria" w:eastAsia="Times New Roman" w:hAnsi="Cambria" w:cs="Times New Roman"/>
          <w:b/>
          <w:sz w:val="24"/>
          <w:szCs w:val="24"/>
        </w:rPr>
        <w:t>with miscue analysis</w:t>
      </w:r>
      <w:r w:rsidRPr="00473A7A">
        <w:rPr>
          <w:rFonts w:ascii="Cambria" w:eastAsia="Times New Roman" w:hAnsi="Cambria" w:cs="Times New Roman"/>
          <w:bCs/>
          <w:sz w:val="24"/>
          <w:szCs w:val="24"/>
        </w:rPr>
        <w:t xml:space="preserve">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xml:space="preserve">.  (You will have to scan these to me.)  Running records are worth 50 points.  </w:t>
      </w:r>
    </w:p>
    <w:p w14:paraId="72D9AE40" w14:textId="4F327787" w:rsid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Following the interview and running records, you must write a paper (</w:t>
      </w:r>
      <w:r w:rsidRPr="00E1748F">
        <w:rPr>
          <w:rFonts w:ascii="Cambria" w:eastAsia="Times New Roman" w:hAnsi="Cambria" w:cs="Times New Roman"/>
          <w:b/>
          <w:sz w:val="24"/>
          <w:szCs w:val="24"/>
        </w:rPr>
        <w:t>summative</w:t>
      </w:r>
      <w:r w:rsidRPr="00473A7A">
        <w:rPr>
          <w:rFonts w:ascii="Cambria" w:eastAsia="Times New Roman" w:hAnsi="Cambria" w:cs="Times New Roman"/>
          <w:bCs/>
          <w:sz w:val="24"/>
          <w:szCs w:val="24"/>
        </w:rPr>
        <w:t xml:space="preserve"> </w:t>
      </w:r>
      <w:r w:rsidRPr="00E1748F">
        <w:rPr>
          <w:rFonts w:ascii="Cambria" w:eastAsia="Times New Roman" w:hAnsi="Cambria" w:cs="Times New Roman"/>
          <w:b/>
          <w:sz w:val="24"/>
          <w:szCs w:val="24"/>
        </w:rPr>
        <w:t>report</w:t>
      </w:r>
      <w:r w:rsidRPr="00473A7A">
        <w:rPr>
          <w:rFonts w:ascii="Cambria" w:eastAsia="Times New Roman" w:hAnsi="Cambria" w:cs="Times New Roman"/>
          <w:bCs/>
          <w:sz w:val="24"/>
          <w:szCs w:val="24"/>
        </w:rPr>
        <w:t>) describing the student, outlining strengths and needs, and recommendations for instruction.  Summative reports will be graded using a rubric, which will be provided.</w:t>
      </w:r>
      <w:r w:rsidR="00E1748F">
        <w:rPr>
          <w:rFonts w:ascii="Cambria" w:eastAsia="Times New Roman" w:hAnsi="Cambria" w:cs="Times New Roman"/>
          <w:bCs/>
          <w:sz w:val="24"/>
          <w:szCs w:val="24"/>
        </w:rPr>
        <w:t xml:space="preserve">  The summative report is worth 50 points.</w:t>
      </w:r>
    </w:p>
    <w:p w14:paraId="5E20593F" w14:textId="77777777" w:rsidR="00E1748F" w:rsidRDefault="00E1748F" w:rsidP="00473A7A">
      <w:pPr>
        <w:tabs>
          <w:tab w:val="left" w:pos="7065"/>
        </w:tabs>
        <w:spacing w:after="0" w:line="240" w:lineRule="auto"/>
        <w:ind w:left="720"/>
        <w:rPr>
          <w:rFonts w:ascii="Cambria" w:eastAsia="Times New Roman" w:hAnsi="Cambria" w:cs="Times New Roman"/>
          <w:bCs/>
          <w:sz w:val="24"/>
          <w:szCs w:val="24"/>
        </w:rPr>
      </w:pPr>
    </w:p>
    <w:p w14:paraId="5DB165DE" w14:textId="2D2713E1" w:rsidR="00E1748F" w:rsidRPr="00E1748F" w:rsidRDefault="00E1748F" w:rsidP="00E1748F">
      <w:pPr>
        <w:tabs>
          <w:tab w:val="left" w:pos="7065"/>
        </w:tabs>
        <w:spacing w:after="0" w:line="240" w:lineRule="auto"/>
        <w:rPr>
          <w:rFonts w:ascii="Cambria" w:eastAsia="Times New Roman" w:hAnsi="Cambria" w:cs="Times New Roman"/>
          <w:b/>
          <w:sz w:val="24"/>
          <w:szCs w:val="24"/>
        </w:rPr>
      </w:pPr>
      <w:r>
        <w:rPr>
          <w:rFonts w:ascii="Cambria" w:eastAsia="Times New Roman" w:hAnsi="Cambria" w:cs="Times New Roman"/>
          <w:bCs/>
          <w:sz w:val="24"/>
          <w:szCs w:val="24"/>
        </w:rPr>
        <w:t xml:space="preserve">    </w:t>
      </w:r>
      <w:r w:rsidRPr="00E1748F">
        <w:rPr>
          <w:rFonts w:ascii="Cambria" w:eastAsia="Times New Roman" w:hAnsi="Cambria" w:cs="Times New Roman"/>
          <w:b/>
          <w:sz w:val="24"/>
          <w:szCs w:val="24"/>
        </w:rPr>
        <w:t>6.      Blackboard Discussions</w:t>
      </w:r>
    </w:p>
    <w:p w14:paraId="23FEBCAC" w14:textId="40C649AA"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646EC850" w14:textId="3103D890" w:rsidR="00C01BD6" w:rsidRDefault="00E0775F" w:rsidP="00136FAC">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B97C9E6" w14:textId="77777777" w:rsidR="00136FAC" w:rsidRDefault="00136FAC" w:rsidP="00E0775F">
      <w:pPr>
        <w:spacing w:after="0" w:line="240" w:lineRule="auto"/>
        <w:ind w:left="720"/>
        <w:rPr>
          <w:rFonts w:ascii="Cambria" w:hAnsi="Cambria"/>
          <w:sz w:val="24"/>
          <w:szCs w:val="24"/>
        </w:rPr>
      </w:pPr>
    </w:p>
    <w:p w14:paraId="1EB1565F" w14:textId="77777777" w:rsidR="00136FAC" w:rsidRDefault="00136FAC" w:rsidP="00136FAC">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144B3136" w14:textId="77777777" w:rsidR="00136FAC" w:rsidRPr="00A32732" w:rsidRDefault="00136FAC" w:rsidP="00136FAC">
      <w:pPr>
        <w:spacing w:after="0" w:line="240" w:lineRule="auto"/>
        <w:ind w:left="432"/>
        <w:rPr>
          <w:rFonts w:ascii="Cambria" w:hAnsi="Cambria"/>
          <w:sz w:val="24"/>
          <w:szCs w:val="24"/>
        </w:rPr>
      </w:pPr>
    </w:p>
    <w:p w14:paraId="23ABAF06" w14:textId="77777777" w:rsidR="00136FAC" w:rsidRPr="00A32732" w:rsidRDefault="00136FAC" w:rsidP="00136FAC">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0C663AD2" w14:textId="77777777" w:rsidR="00136FAC" w:rsidRPr="00A32732" w:rsidRDefault="00136FAC" w:rsidP="00136FAC">
      <w:pPr>
        <w:numPr>
          <w:ilvl w:val="0"/>
          <w:numId w:val="13"/>
        </w:numPr>
        <w:spacing w:after="0" w:line="240" w:lineRule="auto"/>
      </w:pPr>
      <w:r w:rsidRPr="00A32732">
        <w:t xml:space="preserve">Common courtesy and good manners, along with proper use of grammar, sentence structure, and correct spelling, are all part of proper netiquette when taking an online class. </w:t>
      </w:r>
    </w:p>
    <w:p w14:paraId="48EB4243" w14:textId="77777777" w:rsidR="00136FAC" w:rsidRPr="00A32732" w:rsidRDefault="00136FAC" w:rsidP="00136FAC">
      <w:pPr>
        <w:numPr>
          <w:ilvl w:val="0"/>
          <w:numId w:val="13"/>
        </w:numPr>
        <w:spacing w:after="0" w:line="240" w:lineRule="auto"/>
      </w:pPr>
      <w:r w:rsidRPr="00A32732">
        <w:t xml:space="preserve">Adhere to the same standards as you would for written language. </w:t>
      </w:r>
    </w:p>
    <w:p w14:paraId="0459D21F" w14:textId="77777777" w:rsidR="00136FAC" w:rsidRPr="00A32732" w:rsidRDefault="00136FAC" w:rsidP="00136FAC">
      <w:pPr>
        <w:numPr>
          <w:ilvl w:val="0"/>
          <w:numId w:val="13"/>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04DE9135" w14:textId="77777777" w:rsidR="00136FAC" w:rsidRPr="00A32732" w:rsidRDefault="00136FAC" w:rsidP="00136FAC">
      <w:pPr>
        <w:numPr>
          <w:ilvl w:val="0"/>
          <w:numId w:val="13"/>
        </w:numPr>
        <w:spacing w:after="0" w:line="240" w:lineRule="auto"/>
      </w:pPr>
      <w:r w:rsidRPr="00A32732">
        <w:t xml:space="preserve">Be clear and concise. Explain your ideas entirely but get quickly to the point. </w:t>
      </w:r>
    </w:p>
    <w:p w14:paraId="69755C98" w14:textId="77777777" w:rsidR="00136FAC" w:rsidRPr="00A32732" w:rsidRDefault="00136FAC" w:rsidP="00136FAC">
      <w:pPr>
        <w:numPr>
          <w:ilvl w:val="0"/>
          <w:numId w:val="13"/>
        </w:numPr>
        <w:spacing w:after="0" w:line="240" w:lineRule="auto"/>
      </w:pPr>
      <w:r w:rsidRPr="00A32732">
        <w:t xml:space="preserve">Using all capitals is the equivalent of SHOUTING and considered RUDE. </w:t>
      </w:r>
    </w:p>
    <w:p w14:paraId="566E11DA" w14:textId="77777777" w:rsidR="00136FAC" w:rsidRPr="00A32732" w:rsidRDefault="00136FAC" w:rsidP="00136FAC">
      <w:pPr>
        <w:numPr>
          <w:ilvl w:val="0"/>
          <w:numId w:val="13"/>
        </w:numPr>
        <w:spacing w:after="0" w:line="240" w:lineRule="auto"/>
      </w:pPr>
      <w:r w:rsidRPr="00A32732">
        <w:t xml:space="preserve">Avoid "flaming" or attacking someone for his or her point of view. Remember that many readers, including the instructor, will read it. </w:t>
      </w:r>
    </w:p>
    <w:p w14:paraId="57AFC1D8" w14:textId="77777777" w:rsidR="00136FAC" w:rsidRPr="00A32732" w:rsidRDefault="00136FAC" w:rsidP="00136FAC">
      <w:pPr>
        <w:numPr>
          <w:ilvl w:val="0"/>
          <w:numId w:val="13"/>
        </w:numPr>
        <w:spacing w:after="0" w:line="240" w:lineRule="auto"/>
      </w:pPr>
      <w:r w:rsidRPr="00A32732">
        <w:lastRenderedPageBreak/>
        <w:t xml:space="preserve">Read over what you are going to send at least once, just as you would </w:t>
      </w:r>
      <w:proofErr w:type="gramStart"/>
      <w:r w:rsidRPr="00A32732">
        <w:t>proof read</w:t>
      </w:r>
      <w:proofErr w:type="gramEnd"/>
      <w:r w:rsidRPr="00A32732">
        <w:t xml:space="preserve"> a paper you submit.  Remember; once you submit your work, discussion, or email, you cannot change what you have written. </w:t>
      </w:r>
    </w:p>
    <w:p w14:paraId="0CAC59A8" w14:textId="77777777" w:rsidR="00136FAC" w:rsidRPr="00A32732" w:rsidRDefault="00136FAC" w:rsidP="00136FAC">
      <w:pPr>
        <w:numPr>
          <w:ilvl w:val="0"/>
          <w:numId w:val="13"/>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AF841DF" w14:textId="77777777" w:rsidR="00136FAC" w:rsidRPr="00A32732" w:rsidRDefault="00136FAC" w:rsidP="00136FAC">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1479C619" w14:textId="77777777" w:rsidR="00136FAC" w:rsidRPr="00E0775F" w:rsidRDefault="00136FAC" w:rsidP="00E0775F">
      <w:pPr>
        <w:spacing w:after="0" w:line="240" w:lineRule="auto"/>
        <w:ind w:left="720"/>
        <w:rPr>
          <w:rFonts w:ascii="Cambria" w:hAnsi="Cambria"/>
          <w:sz w:val="24"/>
          <w:szCs w:val="24"/>
        </w:rPr>
      </w:pPr>
    </w:p>
    <w:sectPr w:rsidR="00136FAC" w:rsidRPr="00E0775F"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29E"/>
    <w:multiLevelType w:val="multilevel"/>
    <w:tmpl w:val="33C46C3E"/>
    <w:lvl w:ilvl="0">
      <w:start w:val="1"/>
      <w:numFmt w:val="upperLetter"/>
      <w:lvlText w:val="%1."/>
      <w:lvlJc w:val="left"/>
      <w:pPr>
        <w:ind w:left="360" w:hanging="360"/>
      </w:pPr>
      <w:rPr>
        <w:rFonts w:ascii="Times New Roman" w:eastAsia="Times New Roman" w:hAnsi="Times New Roman" w:cs="Times New Roman" w:hint="default"/>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2F6A3D"/>
    <w:multiLevelType w:val="hybridMultilevel"/>
    <w:tmpl w:val="33C46C3E"/>
    <w:lvl w:ilvl="0" w:tplc="F5A2D394">
      <w:start w:val="1"/>
      <w:numFmt w:val="upperLetter"/>
      <w:lvlText w:val="%1."/>
      <w:lvlJc w:val="left"/>
      <w:pPr>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180A71"/>
    <w:multiLevelType w:val="hybridMultilevel"/>
    <w:tmpl w:val="322AD4C4"/>
    <w:lvl w:ilvl="0" w:tplc="1CC29546">
      <w:start w:val="7"/>
      <w:numFmt w:val="upperLetter"/>
      <w:lvlText w:val="%1."/>
      <w:lvlJc w:val="left"/>
      <w:pPr>
        <w:ind w:left="360" w:hanging="360"/>
      </w:pPr>
      <w:rPr>
        <w:rFonts w:ascii="Times New Roman" w:eastAsia="Times New Roman" w:hAnsi="Times New Roman" w:cs="Times New Roman"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E4682F"/>
    <w:multiLevelType w:val="hybridMultilevel"/>
    <w:tmpl w:val="A7226A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4"/>
  </w:num>
  <w:num w:numId="5">
    <w:abstractNumId w:val="8"/>
  </w:num>
  <w:num w:numId="6">
    <w:abstractNumId w:val="12"/>
  </w:num>
  <w:num w:numId="7">
    <w:abstractNumId w:val="6"/>
  </w:num>
  <w:num w:numId="8">
    <w:abstractNumId w:val="10"/>
  </w:num>
  <w:num w:numId="9">
    <w:abstractNumId w:val="2"/>
  </w:num>
  <w:num w:numId="10">
    <w:abstractNumId w:val="1"/>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B09D9"/>
    <w:rsid w:val="001231CB"/>
    <w:rsid w:val="00136FAC"/>
    <w:rsid w:val="00164DA6"/>
    <w:rsid w:val="001A2F4A"/>
    <w:rsid w:val="002036D6"/>
    <w:rsid w:val="0021274B"/>
    <w:rsid w:val="0022519F"/>
    <w:rsid w:val="0025790C"/>
    <w:rsid w:val="00281B29"/>
    <w:rsid w:val="002C3828"/>
    <w:rsid w:val="002E4F91"/>
    <w:rsid w:val="003126F3"/>
    <w:rsid w:val="00322CF7"/>
    <w:rsid w:val="00351E51"/>
    <w:rsid w:val="003543BF"/>
    <w:rsid w:val="003D6A0E"/>
    <w:rsid w:val="00411C21"/>
    <w:rsid w:val="00436B56"/>
    <w:rsid w:val="0044680C"/>
    <w:rsid w:val="00473A7A"/>
    <w:rsid w:val="0047486E"/>
    <w:rsid w:val="00495F74"/>
    <w:rsid w:val="004B2BD3"/>
    <w:rsid w:val="004B2CBF"/>
    <w:rsid w:val="004C593B"/>
    <w:rsid w:val="004E2851"/>
    <w:rsid w:val="00586FF2"/>
    <w:rsid w:val="00596AAF"/>
    <w:rsid w:val="005B7ED4"/>
    <w:rsid w:val="006027BB"/>
    <w:rsid w:val="00603399"/>
    <w:rsid w:val="00606982"/>
    <w:rsid w:val="00614A66"/>
    <w:rsid w:val="006629EE"/>
    <w:rsid w:val="006927AF"/>
    <w:rsid w:val="006C7981"/>
    <w:rsid w:val="006D2FBF"/>
    <w:rsid w:val="006F28B6"/>
    <w:rsid w:val="0073109C"/>
    <w:rsid w:val="007A258B"/>
    <w:rsid w:val="0080615C"/>
    <w:rsid w:val="00856267"/>
    <w:rsid w:val="00873534"/>
    <w:rsid w:val="009018B8"/>
    <w:rsid w:val="009C1575"/>
    <w:rsid w:val="009D271A"/>
    <w:rsid w:val="009F1B45"/>
    <w:rsid w:val="00AB3604"/>
    <w:rsid w:val="00B11F97"/>
    <w:rsid w:val="00B14331"/>
    <w:rsid w:val="00B231C1"/>
    <w:rsid w:val="00B82690"/>
    <w:rsid w:val="00BD6DB1"/>
    <w:rsid w:val="00C01BD6"/>
    <w:rsid w:val="00C31351"/>
    <w:rsid w:val="00C67B82"/>
    <w:rsid w:val="00C92E0A"/>
    <w:rsid w:val="00CA58E3"/>
    <w:rsid w:val="00D463DA"/>
    <w:rsid w:val="00D475C2"/>
    <w:rsid w:val="00D75293"/>
    <w:rsid w:val="00DD708D"/>
    <w:rsid w:val="00DE1187"/>
    <w:rsid w:val="00E0775F"/>
    <w:rsid w:val="00E1748F"/>
    <w:rsid w:val="00E7128B"/>
    <w:rsid w:val="00F22E72"/>
    <w:rsid w:val="00F32BA9"/>
    <w:rsid w:val="00F364EB"/>
    <w:rsid w:val="00F806F1"/>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paragraph" w:styleId="NoSpacing">
    <w:name w:val="No Spacing"/>
    <w:uiPriority w:val="1"/>
    <w:qFormat/>
    <w:rsid w:val="00603399"/>
    <w:pPr>
      <w:spacing w:after="0" w:line="240" w:lineRule="auto"/>
    </w:pPr>
  </w:style>
  <w:style w:type="character" w:styleId="Hyperlink">
    <w:name w:val="Hyperlink"/>
    <w:basedOn w:val="DefaultParagraphFont"/>
    <w:uiPriority w:val="99"/>
    <w:unhideWhenUsed/>
    <w:rsid w:val="00136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9213</Words>
  <Characters>52516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11</cp:revision>
  <cp:lastPrinted>2018-07-05T13:08:00Z</cp:lastPrinted>
  <dcterms:created xsi:type="dcterms:W3CDTF">2020-06-12T17:19:00Z</dcterms:created>
  <dcterms:modified xsi:type="dcterms:W3CDTF">2020-07-08T15:32:00Z</dcterms:modified>
</cp:coreProperties>
</file>