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B21D" w14:textId="795186CA" w:rsidR="00AD75D7" w:rsidRPr="00F20D63" w:rsidRDefault="00752C43" w:rsidP="00DD1EC1">
      <w:pPr>
        <w:pStyle w:val="NormalWeb"/>
        <w:jc w:val="center"/>
        <w:rPr>
          <w:rStyle w:val="Strong"/>
          <w:rFonts w:ascii="Georgia" w:hAnsi="Georgia"/>
          <w:sz w:val="20"/>
        </w:rPr>
      </w:pPr>
      <w:r w:rsidRPr="00F20D63">
        <w:rPr>
          <w:rStyle w:val="Strong"/>
          <w:rFonts w:ascii="Georgia" w:hAnsi="Georgia"/>
          <w:sz w:val="20"/>
        </w:rPr>
        <w:t>WAYLAND BAPTIST UNIVERSITY</w:t>
      </w:r>
      <w:r w:rsidR="00DD1EC1" w:rsidRPr="00F20D63">
        <w:rPr>
          <w:rStyle w:val="Strong"/>
          <w:rFonts w:ascii="Georgia" w:hAnsi="Georgia"/>
          <w:sz w:val="20"/>
        </w:rPr>
        <w:br/>
      </w:r>
      <w:r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007C1695">
        <w:rPr>
          <w:rStyle w:val="Strong"/>
          <w:rFonts w:ascii="Georgia" w:hAnsi="Georgia"/>
          <w:sz w:val="20"/>
        </w:rPr>
        <w:t>Fall</w:t>
      </w:r>
      <w:r w:rsidR="00221D23">
        <w:rPr>
          <w:rStyle w:val="Strong"/>
          <w:rFonts w:ascii="Georgia" w:hAnsi="Georgia"/>
          <w:sz w:val="20"/>
        </w:rPr>
        <w:t xml:space="preserve"> 1:</w:t>
      </w:r>
      <w:r w:rsidRPr="00F20D63">
        <w:rPr>
          <w:rStyle w:val="Strong"/>
          <w:rFonts w:ascii="Georgia" w:hAnsi="Georgia"/>
          <w:sz w:val="20"/>
        </w:rPr>
        <w:t xml:space="preserve"> 20</w:t>
      </w:r>
      <w:r w:rsidR="00221D23">
        <w:rPr>
          <w:rStyle w:val="Strong"/>
          <w:rFonts w:ascii="Georgia" w:hAnsi="Georgia"/>
          <w:sz w:val="20"/>
        </w:rPr>
        <w:t>20</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3FD7F0E9" w:rsidR="00C54C9A" w:rsidRPr="00F20D63" w:rsidRDefault="00BD4110"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mallCaps/>
          <w:sz w:val="20"/>
        </w:rPr>
        <w:t xml:space="preserve">SPAN </w:t>
      </w:r>
      <w:r w:rsidR="007C1695">
        <w:rPr>
          <w:rFonts w:ascii="Georgia" w:hAnsi="Georgia"/>
          <w:smallCaps/>
          <w:sz w:val="20"/>
        </w:rPr>
        <w:t>3313</w:t>
      </w:r>
      <w:r>
        <w:rPr>
          <w:rFonts w:ascii="Georgia" w:hAnsi="Georgia"/>
          <w:smallCaps/>
          <w:sz w:val="20"/>
        </w:rPr>
        <w:t xml:space="preserve"> </w:t>
      </w:r>
      <w:r w:rsidR="00C54C9A" w:rsidRPr="00F20D63">
        <w:rPr>
          <w:rFonts w:ascii="Georgia" w:hAnsi="Georgia"/>
          <w:smallCaps/>
          <w:sz w:val="20"/>
        </w:rPr>
        <w:t xml:space="preserve"> </w:t>
      </w:r>
      <w:r w:rsidR="007C1695">
        <w:rPr>
          <w:rFonts w:ascii="Georgia" w:hAnsi="Georgia"/>
          <w:sz w:val="20"/>
        </w:rPr>
        <w:t>Spanish-American Culture and Civilization</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1BD534D8"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(806) 291-1108</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74FDF41B" w14:textId="57092A7B" w:rsidR="00C54C9A" w:rsidRPr="00F20D63" w:rsidRDefault="003D3DB4" w:rsidP="003D3DB4">
      <w:pPr>
        <w:pStyle w:val="Heading2"/>
        <w:ind w:firstLine="0"/>
        <w:rPr>
          <w:rFonts w:ascii="Georgia" w:hAnsi="Georgia"/>
          <w:sz w:val="20"/>
        </w:rPr>
      </w:pPr>
      <w:r w:rsidRPr="00F20D63">
        <w:rPr>
          <w:rFonts w:ascii="Georgia" w:hAnsi="Georgia"/>
        </w:rPr>
        <w:t xml:space="preserve">D. </w:t>
      </w:r>
      <w:r w:rsidR="00C54C9A" w:rsidRPr="00F20D63">
        <w:rPr>
          <w:rFonts w:ascii="Georgia" w:hAnsi="Georgia"/>
        </w:rPr>
        <w:t>Office</w:t>
      </w:r>
      <w:r w:rsidR="00C54C9A" w:rsidRPr="00F20D63">
        <w:rPr>
          <w:rFonts w:ascii="Georgia" w:hAnsi="Georgia"/>
          <w:sz w:val="20"/>
        </w:rPr>
        <w:t xml:space="preserve"> Location and</w:t>
      </w:r>
      <w:r w:rsidR="00570285">
        <w:rPr>
          <w:rFonts w:ascii="Georgia" w:hAnsi="Georgia"/>
          <w:sz w:val="20"/>
        </w:rPr>
        <w:t xml:space="preserve"> Virtual Office</w:t>
      </w:r>
      <w:r w:rsidR="00C54C9A" w:rsidRPr="00F20D63">
        <w:rPr>
          <w:rFonts w:ascii="Georgia" w:hAnsi="Georgia"/>
          <w:sz w:val="20"/>
        </w:rPr>
        <w:t xml:space="preserve"> Hours</w:t>
      </w:r>
    </w:p>
    <w:p w14:paraId="7DAAD083" w14:textId="3135F1F8" w:rsidR="00C54C9A" w:rsidRPr="00F20D63" w:rsidRDefault="00C54C9A" w:rsidP="00752C43">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sz w:val="20"/>
        </w:rPr>
        <w:t>212C Gates Hall</w:t>
      </w:r>
      <w:r w:rsidRPr="00F20D63">
        <w:rPr>
          <w:rFonts w:ascii="Georgia" w:hAnsi="Georgia"/>
          <w:b/>
          <w:sz w:val="20"/>
        </w:rPr>
        <w:t xml:space="preserve">  </w:t>
      </w:r>
    </w:p>
    <w:p w14:paraId="23454CFF" w14:textId="51C9D726" w:rsidR="00C54C9A" w:rsidRPr="00166F82" w:rsidRDefault="00570285" w:rsidP="0005186E">
      <w:pPr>
        <w:tabs>
          <w:tab w:val="left" w:pos="2880"/>
          <w:tab w:val="left" w:pos="4680"/>
          <w:tab w:val="left" w:pos="5760"/>
          <w:tab w:val="left" w:pos="6660"/>
          <w:tab w:val="left" w:pos="7740"/>
        </w:tabs>
        <w:ind w:left="900"/>
        <w:rPr>
          <w:rFonts w:ascii="Georgia" w:hAnsi="Georgia"/>
          <w:sz w:val="20"/>
        </w:rPr>
      </w:pPr>
      <w:r>
        <w:rPr>
          <w:rFonts w:ascii="Georgia" w:hAnsi="Georgia"/>
          <w:sz w:val="20"/>
        </w:rPr>
        <w:t>Virtual office hours to be posted on weekly assignments</w:t>
      </w:r>
    </w:p>
    <w:p w14:paraId="6B8F186C" w14:textId="77777777" w:rsidR="0005186E" w:rsidRPr="00F20D63" w:rsidRDefault="0005186E" w:rsidP="0005186E">
      <w:pPr>
        <w:tabs>
          <w:tab w:val="left" w:pos="2880"/>
          <w:tab w:val="left" w:pos="4680"/>
          <w:tab w:val="left" w:pos="5760"/>
          <w:tab w:val="left" w:pos="6660"/>
          <w:tab w:val="left" w:pos="7740"/>
        </w:tabs>
        <w:ind w:left="900"/>
        <w:rPr>
          <w:rFonts w:ascii="Georgia" w:hAnsi="Georgia"/>
          <w:smallCaps/>
          <w:sz w:val="20"/>
        </w:rPr>
      </w:pPr>
    </w:p>
    <w:p w14:paraId="1EFDEE2A" w14:textId="31F60DC9" w:rsidR="00C54C9A" w:rsidRPr="00F20D63" w:rsidRDefault="007C1695" w:rsidP="007C1695">
      <w:pPr>
        <w:pStyle w:val="Heading2"/>
        <w:ind w:firstLine="0"/>
        <w:rPr>
          <w:rFonts w:ascii="Georgia" w:hAnsi="Georgia"/>
          <w:sz w:val="20"/>
        </w:rPr>
      </w:pPr>
      <w:r>
        <w:rPr>
          <w:rFonts w:ascii="Georgia" w:hAnsi="Georgia"/>
        </w:rPr>
        <w:t>E.</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3758AD32" w14:textId="71E312AF" w:rsidR="007C1695" w:rsidRPr="007C1695" w:rsidRDefault="007C1695" w:rsidP="007C1695">
      <w:pPr>
        <w:tabs>
          <w:tab w:val="left" w:pos="2880"/>
          <w:tab w:val="left" w:pos="4680"/>
        </w:tabs>
        <w:ind w:left="900"/>
        <w:rPr>
          <w:rFonts w:ascii="Georgia" w:hAnsi="Georgia"/>
          <w:sz w:val="20"/>
        </w:rPr>
      </w:pPr>
      <w:r>
        <w:rPr>
          <w:rFonts w:ascii="Georgia" w:hAnsi="Georgia"/>
          <w:sz w:val="20"/>
        </w:rPr>
        <w:t>This course is a historical approach to the study of culture and civilization in Spanish-America.</w:t>
      </w:r>
    </w:p>
    <w:p w14:paraId="529BEF5C" w14:textId="77777777" w:rsidR="00BD4110" w:rsidRPr="00F20D63" w:rsidRDefault="00BD4110" w:rsidP="00BD4110">
      <w:pPr>
        <w:ind w:left="810"/>
        <w:rPr>
          <w:rFonts w:ascii="Georgia" w:hAnsi="Georgia"/>
          <w:sz w:val="20"/>
        </w:rPr>
      </w:pPr>
    </w:p>
    <w:p w14:paraId="04F74ACB" w14:textId="14F1E7AE" w:rsidR="00C54C9A" w:rsidRPr="00F20D63" w:rsidRDefault="00CB45B2" w:rsidP="003D3DB4">
      <w:pPr>
        <w:pStyle w:val="Heading2"/>
        <w:ind w:firstLine="0"/>
        <w:rPr>
          <w:rFonts w:ascii="Georgia" w:hAnsi="Georgia"/>
          <w:sz w:val="20"/>
        </w:rPr>
      </w:pPr>
      <w:r>
        <w:rPr>
          <w:rFonts w:ascii="Georgia" w:hAnsi="Georgia"/>
        </w:rPr>
        <w:t>F</w:t>
      </w:r>
      <w:r w:rsidR="003D3DB4" w:rsidRPr="00F20D63">
        <w:rPr>
          <w:rFonts w:ascii="Georgia" w:hAnsi="Georgia"/>
        </w:rPr>
        <w:t xml:space="preserve">. </w:t>
      </w:r>
      <w:r w:rsidR="00B855AE" w:rsidRPr="00F20D63">
        <w:rPr>
          <w:rFonts w:ascii="Georgia" w:hAnsi="Georgia"/>
        </w:rPr>
        <w:t>Prerequisites</w:t>
      </w:r>
      <w:r w:rsidR="00B855AE" w:rsidRPr="00F20D63">
        <w:rPr>
          <w:rFonts w:ascii="Georgia" w:hAnsi="Georgia"/>
          <w:sz w:val="20"/>
        </w:rPr>
        <w:tab/>
      </w:r>
    </w:p>
    <w:p w14:paraId="127553E3" w14:textId="2B321DAC" w:rsidR="00B855AE" w:rsidRPr="00F20D63" w:rsidRDefault="00782B0C" w:rsidP="00C54C9A">
      <w:pPr>
        <w:pStyle w:val="ListParagraph"/>
        <w:tabs>
          <w:tab w:val="left" w:pos="2880"/>
          <w:tab w:val="left" w:pos="4680"/>
        </w:tabs>
        <w:ind w:left="900"/>
        <w:rPr>
          <w:rFonts w:ascii="Georgia" w:hAnsi="Georgia"/>
          <w:sz w:val="20"/>
        </w:rPr>
      </w:pPr>
      <w:r w:rsidRPr="00F20D63">
        <w:rPr>
          <w:rFonts w:ascii="Georgia" w:hAnsi="Georgia"/>
          <w:smallCaps/>
          <w:sz w:val="20"/>
        </w:rPr>
        <w:t xml:space="preserve">Span </w:t>
      </w:r>
      <w:r w:rsidR="00BD4110">
        <w:rPr>
          <w:rFonts w:ascii="Georgia" w:hAnsi="Georgia"/>
          <w:smallCaps/>
          <w:sz w:val="20"/>
        </w:rPr>
        <w:t>2302</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1B6286E4" w:rsidR="00C54C9A" w:rsidRPr="00F20D63" w:rsidRDefault="00CB45B2" w:rsidP="003D3DB4">
      <w:pPr>
        <w:pStyle w:val="Heading2"/>
        <w:ind w:firstLine="0"/>
        <w:rPr>
          <w:rFonts w:ascii="Georgia" w:hAnsi="Georgia"/>
          <w:sz w:val="20"/>
          <w:lang w:val="es-MX"/>
        </w:rPr>
      </w:pPr>
      <w:r>
        <w:rPr>
          <w:rFonts w:ascii="Georgia" w:hAnsi="Georgia"/>
        </w:rPr>
        <w:t>G</w:t>
      </w:r>
      <w:r w:rsidR="003D3DB4" w:rsidRPr="00F20D63">
        <w:rPr>
          <w:rFonts w:ascii="Georgia" w:hAnsi="Georgia"/>
        </w:rPr>
        <w:t xml:space="preserve">.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10584FDC" w14:textId="48630FA2" w:rsidR="00B855AE" w:rsidRPr="00F20D63" w:rsidRDefault="007C1695" w:rsidP="007C1695">
      <w:pPr>
        <w:ind w:left="900"/>
        <w:rPr>
          <w:rFonts w:ascii="Georgia" w:hAnsi="Georgia" w:cs="Arial"/>
          <w:sz w:val="20"/>
          <w:szCs w:val="22"/>
          <w:lang w:val="es-MX"/>
        </w:rPr>
      </w:pPr>
      <w:r>
        <w:rPr>
          <w:rFonts w:ascii="Georgia" w:hAnsi="Georgia" w:cs="Arial"/>
          <w:sz w:val="20"/>
          <w:szCs w:val="22"/>
          <w:lang w:val="es-MX"/>
        </w:rPr>
        <w:t>Fox, Arturo A.</w:t>
      </w:r>
      <w:r w:rsidRPr="00D34150">
        <w:rPr>
          <w:rFonts w:ascii="Georgia" w:hAnsi="Georgia" w:cs="Arial"/>
          <w:i/>
          <w:sz w:val="20"/>
          <w:szCs w:val="22"/>
          <w:lang w:val="es-MX"/>
        </w:rPr>
        <w:t xml:space="preserve">, </w:t>
      </w:r>
      <w:r>
        <w:rPr>
          <w:rFonts w:ascii="Georgia" w:hAnsi="Georgia" w:cs="Arial"/>
          <w:i/>
          <w:sz w:val="20"/>
          <w:szCs w:val="22"/>
          <w:lang w:val="es-MX"/>
        </w:rPr>
        <w:t xml:space="preserve">Latinoamérica. Presente y pasado. </w:t>
      </w:r>
      <w:r>
        <w:rPr>
          <w:rFonts w:ascii="Georgia" w:hAnsi="Georgia" w:cs="Arial"/>
          <w:sz w:val="20"/>
          <w:szCs w:val="22"/>
          <w:lang w:val="es-MX"/>
        </w:rPr>
        <w:t>4</w:t>
      </w:r>
      <w:r w:rsidRPr="00D60829">
        <w:rPr>
          <w:rFonts w:ascii="Georgia" w:hAnsi="Georgia" w:cs="Arial"/>
          <w:sz w:val="20"/>
          <w:szCs w:val="22"/>
          <w:vertAlign w:val="superscript"/>
          <w:lang w:val="es-MX"/>
        </w:rPr>
        <w:t>th</w:t>
      </w:r>
      <w:r>
        <w:rPr>
          <w:rFonts w:ascii="Georgia" w:hAnsi="Georgia" w:cs="Arial"/>
          <w:sz w:val="20"/>
          <w:szCs w:val="22"/>
          <w:lang w:val="es-MX"/>
        </w:rPr>
        <w:t xml:space="preserve"> </w:t>
      </w:r>
      <w:r>
        <w:rPr>
          <w:rFonts w:ascii="Georgia" w:hAnsi="Georgia" w:cs="Arial"/>
          <w:sz w:val="20"/>
          <w:szCs w:val="22"/>
        </w:rPr>
        <w:t>ed.</w:t>
      </w:r>
      <w:r>
        <w:rPr>
          <w:rFonts w:ascii="Georgia" w:hAnsi="Georgia" w:cs="Arial"/>
          <w:sz w:val="20"/>
          <w:szCs w:val="22"/>
          <w:lang w:val="es-MX"/>
        </w:rPr>
        <w:t>, Prentice Hall</w:t>
      </w:r>
      <w:r w:rsidR="00B855AE" w:rsidRPr="00F20D63">
        <w:rPr>
          <w:rFonts w:ascii="Georgia" w:hAnsi="Georgia"/>
          <w:sz w:val="18"/>
        </w:rPr>
        <w:tab/>
      </w:r>
    </w:p>
    <w:p w14:paraId="0B199B76" w14:textId="77777777" w:rsidR="002431BB" w:rsidRPr="00F20D63" w:rsidRDefault="002431BB" w:rsidP="00B855AE">
      <w:pPr>
        <w:ind w:left="580" w:hanging="580"/>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35994054" w14:textId="77777777" w:rsidR="000D0555" w:rsidRPr="00F20D63" w:rsidRDefault="000D0555" w:rsidP="00C40D24">
      <w:pPr>
        <w:pStyle w:val="NormalWeb"/>
        <w:spacing w:before="0" w:beforeAutospacing="0" w:after="0" w:afterAutospacing="0"/>
        <w:rPr>
          <w:rFonts w:ascii="Georgia" w:hAnsi="Georgia" w:cs="Arial"/>
          <w:sz w:val="20"/>
          <w:szCs w:val="20"/>
        </w:rPr>
      </w:pPr>
    </w:p>
    <w:p w14:paraId="1F1A7BBB" w14:textId="77777777" w:rsidR="007C1695" w:rsidRPr="00C40D24" w:rsidRDefault="007C1695" w:rsidP="007C1695">
      <w:pPr>
        <w:spacing w:line="360" w:lineRule="auto"/>
        <w:ind w:left="900" w:hanging="360"/>
        <w:rPr>
          <w:rFonts w:ascii="Georgia" w:hAnsi="Georgia"/>
          <w:sz w:val="20"/>
        </w:rPr>
      </w:pPr>
      <w:r>
        <w:rPr>
          <w:rFonts w:ascii="Georgia" w:eastAsia="Arial" w:hAnsi="Georgia" w:cs="Arial"/>
          <w:sz w:val="20"/>
        </w:rPr>
        <w:t>1.</w:t>
      </w:r>
      <w:r>
        <w:rPr>
          <w:rFonts w:ascii="Georgia" w:eastAsia="Arial" w:hAnsi="Georgia" w:cs="Arial"/>
          <w:sz w:val="20"/>
        </w:rPr>
        <w:tab/>
      </w:r>
      <w:r w:rsidRPr="00C40D24">
        <w:rPr>
          <w:rFonts w:ascii="Georgia" w:eastAsia="Arial" w:hAnsi="Georgia" w:cs="Arial"/>
          <w:sz w:val="20"/>
        </w:rPr>
        <w:t xml:space="preserve">Demonstrate </w:t>
      </w:r>
      <w:r>
        <w:rPr>
          <w:rFonts w:ascii="Georgia" w:eastAsia="Arial" w:hAnsi="Georgia" w:cs="Arial"/>
          <w:sz w:val="20"/>
        </w:rPr>
        <w:t>knowledge of the Spanish-American civilization and culture from its beginnings to the present.</w:t>
      </w:r>
    </w:p>
    <w:p w14:paraId="5609694F" w14:textId="77777777" w:rsidR="007C1695" w:rsidRPr="00C40D24" w:rsidRDefault="007C1695" w:rsidP="007C1695">
      <w:pPr>
        <w:spacing w:line="360" w:lineRule="auto"/>
        <w:ind w:left="900" w:right="-90" w:hanging="360"/>
        <w:rPr>
          <w:rFonts w:ascii="Georgia" w:hAnsi="Georgia"/>
          <w:sz w:val="20"/>
        </w:rPr>
      </w:pPr>
      <w:r>
        <w:rPr>
          <w:rFonts w:ascii="Georgia" w:eastAsia="Arial" w:hAnsi="Georgia" w:cs="Arial"/>
          <w:sz w:val="20"/>
        </w:rPr>
        <w:t>2.</w:t>
      </w:r>
      <w:r>
        <w:rPr>
          <w:rFonts w:ascii="Georgia" w:eastAsia="Arial" w:hAnsi="Georgia" w:cs="Arial"/>
          <w:sz w:val="20"/>
        </w:rPr>
        <w:tab/>
        <w:t>Demonstrate knowledge of the outside influences upon Spanish-American culture and language.</w:t>
      </w:r>
    </w:p>
    <w:p w14:paraId="4219D444" w14:textId="77777777" w:rsidR="007C1695" w:rsidRPr="00C40D24" w:rsidRDefault="007C1695" w:rsidP="007C1695">
      <w:pPr>
        <w:spacing w:line="360" w:lineRule="auto"/>
        <w:ind w:left="900" w:hanging="360"/>
        <w:rPr>
          <w:rFonts w:ascii="Georgia" w:hAnsi="Georgia"/>
          <w:sz w:val="20"/>
        </w:rPr>
      </w:pPr>
      <w:r>
        <w:rPr>
          <w:rFonts w:ascii="Georgia" w:eastAsia="Arial" w:hAnsi="Georgia" w:cs="Arial"/>
          <w:sz w:val="20"/>
        </w:rPr>
        <w:t>3.</w:t>
      </w:r>
      <w:r>
        <w:rPr>
          <w:rFonts w:ascii="Georgia" w:eastAsia="Arial" w:hAnsi="Georgia" w:cs="Arial"/>
          <w:sz w:val="20"/>
        </w:rPr>
        <w:tab/>
        <w:t>Demonstrate knowledge of the different peoples and dialects of Spanish-America.</w:t>
      </w:r>
    </w:p>
    <w:p w14:paraId="73F10300" w14:textId="77777777" w:rsidR="007C1695" w:rsidRPr="00C40D24" w:rsidRDefault="007C1695" w:rsidP="007C1695">
      <w:pPr>
        <w:spacing w:line="360" w:lineRule="auto"/>
        <w:ind w:left="900" w:hanging="360"/>
        <w:rPr>
          <w:rFonts w:ascii="Georgia" w:hAnsi="Georgia"/>
          <w:sz w:val="20"/>
        </w:rPr>
      </w:pPr>
      <w:r>
        <w:rPr>
          <w:rFonts w:ascii="Georgia" w:eastAsia="Arial" w:hAnsi="Georgia" w:cs="Arial"/>
          <w:sz w:val="20"/>
        </w:rPr>
        <w:t>4.</w:t>
      </w:r>
      <w:r>
        <w:rPr>
          <w:rFonts w:ascii="Georgia" w:eastAsia="Arial" w:hAnsi="Georgia" w:cs="Arial"/>
          <w:sz w:val="20"/>
        </w:rPr>
        <w:tab/>
        <w:t>Demonstrate knowledge of the geography of Spanish-America.</w:t>
      </w:r>
    </w:p>
    <w:p w14:paraId="000D1017" w14:textId="77777777" w:rsidR="007C1695" w:rsidRDefault="007C1695" w:rsidP="007C1695">
      <w:pPr>
        <w:pStyle w:val="NormalWeb"/>
        <w:spacing w:before="0" w:beforeAutospacing="0" w:after="0" w:afterAutospacing="0" w:line="360" w:lineRule="auto"/>
        <w:ind w:left="900" w:hanging="360"/>
        <w:rPr>
          <w:rFonts w:ascii="Georgia" w:eastAsia="Arial" w:hAnsi="Georgia" w:cs="Arial"/>
          <w:sz w:val="20"/>
          <w:szCs w:val="20"/>
        </w:rPr>
      </w:pPr>
      <w:r>
        <w:rPr>
          <w:rFonts w:ascii="Georgia" w:eastAsia="Arial" w:hAnsi="Georgia" w:cs="Arial"/>
          <w:sz w:val="20"/>
          <w:szCs w:val="20"/>
        </w:rPr>
        <w:t>5.</w:t>
      </w:r>
      <w:r>
        <w:rPr>
          <w:rFonts w:ascii="Georgia" w:eastAsia="Arial" w:hAnsi="Georgia" w:cs="Arial"/>
          <w:sz w:val="20"/>
          <w:szCs w:val="20"/>
        </w:rPr>
        <w:tab/>
        <w:t>Demonstrate knowledge of the important persons in the history of Spanish-America.</w:t>
      </w:r>
    </w:p>
    <w:p w14:paraId="4A19EB9A" w14:textId="77777777" w:rsidR="00BD4110" w:rsidRPr="00F20D63" w:rsidRDefault="00BD4110" w:rsidP="00C40D24">
      <w:pPr>
        <w:pStyle w:val="NormalWeb"/>
        <w:spacing w:before="0" w:beforeAutospacing="0" w:after="0" w:afterAutospacing="0"/>
        <w:ind w:left="900" w:hanging="360"/>
        <w:rPr>
          <w:rFonts w:ascii="Georgia" w:hAnsi="Georgia" w:cs="Arial"/>
          <w:sz w:val="20"/>
          <w:szCs w:val="20"/>
        </w:rPr>
      </w:pPr>
    </w:p>
    <w:p w14:paraId="7D664E91" w14:textId="5F7048F6"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71ABF349" w14:textId="77777777" w:rsidR="00BD4110" w:rsidRPr="00F20D63" w:rsidRDefault="00BD4110" w:rsidP="003D3DB4">
      <w:pPr>
        <w:pStyle w:val="NormalWeb"/>
        <w:spacing w:before="0" w:beforeAutospacing="0" w:after="0" w:afterAutospacing="0"/>
        <w:ind w:left="900" w:hanging="360"/>
        <w:rPr>
          <w:rFonts w:ascii="Georgia" w:hAnsi="Georgia" w:cs="Arial"/>
          <w:sz w:val="20"/>
          <w:szCs w:val="20"/>
        </w:rPr>
      </w:pPr>
    </w:p>
    <w:p w14:paraId="5550935D" w14:textId="05D0E783" w:rsidR="00B855AE" w:rsidRPr="00F20D63" w:rsidRDefault="00B855AE" w:rsidP="00F20D63">
      <w:pPr>
        <w:pStyle w:val="Heading1"/>
        <w:ind w:left="540" w:hanging="540"/>
        <w:rPr>
          <w:rFonts w:ascii="Georgia" w:hAnsi="Georgia"/>
        </w:rPr>
      </w:pPr>
      <w:r w:rsidRPr="00F20D63">
        <w:rPr>
          <w:rFonts w:ascii="Georgia" w:hAnsi="Georgia"/>
        </w:rPr>
        <w:t>III.</w:t>
      </w:r>
      <w:r w:rsidRPr="00F20D63">
        <w:rPr>
          <w:rFonts w:ascii="Georgia" w:hAnsi="Georgia"/>
        </w:rPr>
        <w:tab/>
        <w:t xml:space="preserve"> </w:t>
      </w:r>
      <w:r w:rsidR="00B55E88">
        <w:rPr>
          <w:rFonts w:ascii="Georgia" w:hAnsi="Georgia"/>
        </w:rPr>
        <w:t>Course Evaluation and Grading</w:t>
      </w:r>
    </w:p>
    <w:p w14:paraId="0F322A09" w14:textId="77777777" w:rsidR="00B855AE" w:rsidRPr="00F20D63" w:rsidRDefault="00B855AE" w:rsidP="00B855AE">
      <w:pPr>
        <w:ind w:left="580" w:hanging="580"/>
        <w:rPr>
          <w:rFonts w:ascii="Georgia" w:hAnsi="Georgia"/>
          <w:sz w:val="20"/>
        </w:rPr>
      </w:pPr>
    </w:p>
    <w:p w14:paraId="514E741F" w14:textId="6128C529" w:rsidR="00B855AE" w:rsidRPr="00F20D63" w:rsidRDefault="003D3DB4" w:rsidP="00F20D63">
      <w:pPr>
        <w:pStyle w:val="Heading2"/>
        <w:ind w:firstLine="0"/>
        <w:rPr>
          <w:rFonts w:ascii="Georgia" w:hAnsi="Georgia"/>
        </w:rPr>
      </w:pPr>
      <w:r w:rsidRPr="00F20D63">
        <w:rPr>
          <w:rFonts w:ascii="Georgia" w:hAnsi="Georgia"/>
        </w:rPr>
        <w:t xml:space="preserve">A. </w:t>
      </w:r>
      <w:r w:rsidR="00B55E88">
        <w:rPr>
          <w:rFonts w:ascii="Georgia" w:hAnsi="Georgia"/>
        </w:rPr>
        <w:t>Exams &amp; Quizzes (</w:t>
      </w:r>
      <w:proofErr w:type="spellStart"/>
      <w:r w:rsidR="00B55E88">
        <w:rPr>
          <w:rFonts w:ascii="Georgia" w:hAnsi="Georgia"/>
        </w:rPr>
        <w:t>Examencitos</w:t>
      </w:r>
      <w:proofErr w:type="spellEnd"/>
      <w:r w:rsidR="00B55E88">
        <w:rPr>
          <w:rFonts w:ascii="Georgia" w:hAnsi="Georgia"/>
        </w:rPr>
        <w:t>)</w:t>
      </w:r>
    </w:p>
    <w:p w14:paraId="010A87E1" w14:textId="77777777" w:rsidR="00F20D63" w:rsidRDefault="00B855AE" w:rsidP="00B55E88">
      <w:pPr>
        <w:ind w:left="540"/>
        <w:rPr>
          <w:rFonts w:ascii="Georgia" w:hAnsi="Georgia"/>
          <w:sz w:val="20"/>
        </w:rPr>
      </w:pPr>
      <w:r w:rsidRPr="00F20D63">
        <w:rPr>
          <w:rFonts w:ascii="Georgia" w:hAnsi="Georgia"/>
          <w:sz w:val="20"/>
        </w:rPr>
        <w:tab/>
      </w:r>
    </w:p>
    <w:p w14:paraId="71E7DD16" w14:textId="77777777" w:rsidR="007C1695" w:rsidRDefault="007C1695" w:rsidP="007C1695">
      <w:pPr>
        <w:ind w:left="540"/>
        <w:rPr>
          <w:rFonts w:ascii="Georgia" w:hAnsi="Georgia"/>
          <w:sz w:val="20"/>
        </w:rPr>
      </w:pPr>
      <w:r>
        <w:rPr>
          <w:rFonts w:ascii="Georgia" w:hAnsi="Georgia"/>
          <w:sz w:val="20"/>
        </w:rPr>
        <w:t>Students will complete</w:t>
      </w:r>
      <w:r w:rsidRPr="00F959A1">
        <w:rPr>
          <w:rFonts w:ascii="Georgia" w:hAnsi="Georgia"/>
          <w:sz w:val="20"/>
        </w:rPr>
        <w:t xml:space="preserve"> </w:t>
      </w:r>
      <w:proofErr w:type="spellStart"/>
      <w:r w:rsidRPr="00F959A1">
        <w:rPr>
          <w:rFonts w:ascii="Georgia" w:hAnsi="Georgia"/>
          <w:i/>
          <w:sz w:val="20"/>
        </w:rPr>
        <w:t>examencito</w:t>
      </w:r>
      <w:r>
        <w:rPr>
          <w:rFonts w:ascii="Georgia" w:hAnsi="Georgia"/>
          <w:i/>
          <w:sz w:val="20"/>
        </w:rPr>
        <w:t>s</w:t>
      </w:r>
      <w:proofErr w:type="spellEnd"/>
      <w:r w:rsidRPr="00F959A1">
        <w:rPr>
          <w:rFonts w:ascii="Georgia" w:hAnsi="Georgia"/>
          <w:sz w:val="20"/>
        </w:rPr>
        <w:t>, or quiz</w:t>
      </w:r>
      <w:r>
        <w:rPr>
          <w:rFonts w:ascii="Georgia" w:hAnsi="Georgia"/>
          <w:sz w:val="20"/>
        </w:rPr>
        <w:t xml:space="preserve">zes throughout the term as indicated in the tentative calendar. </w:t>
      </w:r>
      <w:proofErr w:type="spellStart"/>
      <w:r>
        <w:rPr>
          <w:rFonts w:ascii="Georgia" w:hAnsi="Georgia"/>
          <w:i/>
          <w:sz w:val="20"/>
        </w:rPr>
        <w:t>Examencitos</w:t>
      </w:r>
      <w:proofErr w:type="spellEnd"/>
      <w:r>
        <w:rPr>
          <w:rFonts w:ascii="Georgia" w:hAnsi="Georgia"/>
          <w:i/>
          <w:sz w:val="20"/>
        </w:rPr>
        <w:t xml:space="preserve"> </w:t>
      </w:r>
      <w:r>
        <w:rPr>
          <w:rFonts w:ascii="Georgia" w:hAnsi="Georgia"/>
          <w:sz w:val="20"/>
        </w:rPr>
        <w:t xml:space="preserve">will cover the chapters in our textbook. </w:t>
      </w:r>
      <w:r w:rsidRPr="00443353">
        <w:rPr>
          <w:rFonts w:ascii="Georgia" w:hAnsi="Georgia"/>
          <w:b/>
          <w:sz w:val="20"/>
        </w:rPr>
        <w:t xml:space="preserve">They should be completed no </w:t>
      </w:r>
      <w:r w:rsidRPr="00443353">
        <w:rPr>
          <w:rFonts w:ascii="Georgia" w:hAnsi="Georgia"/>
          <w:b/>
          <w:sz w:val="20"/>
        </w:rPr>
        <w:lastRenderedPageBreak/>
        <w:t>later than 9:00 am on Wednesdays</w:t>
      </w:r>
      <w:r>
        <w:rPr>
          <w:rFonts w:ascii="Georgia" w:hAnsi="Georgia"/>
          <w:sz w:val="20"/>
        </w:rPr>
        <w:t>, so that the student has ample time to participate in discussion boards on the second half of each week</w:t>
      </w:r>
      <w:r w:rsidRPr="00F959A1">
        <w:rPr>
          <w:rFonts w:ascii="Georgia" w:hAnsi="Georgia"/>
          <w:sz w:val="20"/>
        </w:rPr>
        <w:t xml:space="preserve"> </w:t>
      </w:r>
    </w:p>
    <w:p w14:paraId="6E5494CB" w14:textId="77777777" w:rsidR="00752C43" w:rsidRPr="00F20D63" w:rsidRDefault="00752C43" w:rsidP="00752C43">
      <w:pPr>
        <w:ind w:left="540" w:hanging="540"/>
        <w:rPr>
          <w:rFonts w:ascii="Georgia" w:hAnsi="Georgia"/>
          <w:smallCaps/>
          <w:sz w:val="20"/>
        </w:rPr>
      </w:pPr>
    </w:p>
    <w:p w14:paraId="6339BA47" w14:textId="238FB662" w:rsidR="00B855AE" w:rsidRDefault="003D3DB4" w:rsidP="003D3DB4">
      <w:pPr>
        <w:pStyle w:val="Heading2"/>
        <w:ind w:firstLine="0"/>
        <w:rPr>
          <w:rFonts w:ascii="Georgia" w:hAnsi="Georgia"/>
        </w:rPr>
      </w:pPr>
      <w:r w:rsidRPr="00F20D63">
        <w:rPr>
          <w:rFonts w:ascii="Georgia" w:hAnsi="Georgia"/>
        </w:rPr>
        <w:t xml:space="preserve">B. </w:t>
      </w:r>
      <w:r w:rsidR="007C1695">
        <w:rPr>
          <w:rFonts w:ascii="Georgia" w:hAnsi="Georgia" w:cs="Arial"/>
          <w:bCs/>
          <w:iCs/>
          <w:sz w:val="20"/>
        </w:rPr>
        <w:t>Films</w:t>
      </w:r>
    </w:p>
    <w:p w14:paraId="2FABC32E" w14:textId="77777777" w:rsidR="00F20D63" w:rsidRPr="00F20D63" w:rsidRDefault="00F20D63" w:rsidP="00F20D63"/>
    <w:p w14:paraId="5C283CB6" w14:textId="77777777" w:rsidR="007C1695" w:rsidRDefault="007C1695" w:rsidP="007C1695">
      <w:pPr>
        <w:ind w:left="540"/>
        <w:rPr>
          <w:rFonts w:ascii="Georgia" w:hAnsi="Georgia"/>
          <w:sz w:val="20"/>
        </w:rPr>
      </w:pPr>
      <w:r w:rsidRPr="0029268D">
        <w:rPr>
          <w:rFonts w:ascii="Georgia" w:hAnsi="Georgia"/>
          <w:sz w:val="20"/>
        </w:rPr>
        <w:t xml:space="preserve">This course will include a film component that is crucial to the accomplishment of its objectives. Students will watch several films during the semester and will prepare analytical reports in Spanish to be turned in for credit. </w:t>
      </w:r>
      <w:r w:rsidRPr="00B55EA1">
        <w:rPr>
          <w:rFonts w:ascii="Georgia" w:hAnsi="Georgia"/>
          <w:b/>
          <w:sz w:val="20"/>
        </w:rPr>
        <w:t xml:space="preserve">The professor will assign </w:t>
      </w:r>
      <w:r>
        <w:rPr>
          <w:rFonts w:ascii="Georgia" w:hAnsi="Georgia"/>
          <w:b/>
          <w:sz w:val="20"/>
        </w:rPr>
        <w:t>four (4</w:t>
      </w:r>
      <w:r w:rsidRPr="00B55EA1">
        <w:rPr>
          <w:rFonts w:ascii="Georgia" w:hAnsi="Georgia"/>
          <w:b/>
          <w:sz w:val="20"/>
        </w:rPr>
        <w:t xml:space="preserve">) movies to be watched during the </w:t>
      </w:r>
      <w:r>
        <w:rPr>
          <w:rFonts w:ascii="Georgia" w:hAnsi="Georgia"/>
          <w:b/>
          <w:sz w:val="20"/>
        </w:rPr>
        <w:t>term</w:t>
      </w:r>
      <w:r w:rsidRPr="0029268D">
        <w:rPr>
          <w:rFonts w:ascii="Georgia" w:hAnsi="Georgia"/>
          <w:sz w:val="20"/>
        </w:rPr>
        <w:t>. Questionnaires will be completed</w:t>
      </w:r>
      <w:r>
        <w:rPr>
          <w:rFonts w:ascii="Georgia" w:hAnsi="Georgia"/>
          <w:sz w:val="20"/>
        </w:rPr>
        <w:t xml:space="preserve"> and w</w:t>
      </w:r>
      <w:r w:rsidRPr="0029268D">
        <w:rPr>
          <w:rFonts w:ascii="Georgia" w:hAnsi="Georgia"/>
          <w:sz w:val="20"/>
        </w:rPr>
        <w:t xml:space="preserve">ritten reports about these movies will be turned in on the days indicated in the course calendar. </w:t>
      </w:r>
    </w:p>
    <w:p w14:paraId="0EADE764" w14:textId="77777777" w:rsidR="007C1695" w:rsidRDefault="007C1695" w:rsidP="007C1695">
      <w:pPr>
        <w:ind w:left="540" w:hanging="540"/>
        <w:rPr>
          <w:rFonts w:ascii="Georgia" w:hAnsi="Georgia"/>
          <w:sz w:val="20"/>
        </w:rPr>
      </w:pPr>
    </w:p>
    <w:p w14:paraId="40928F91" w14:textId="77777777" w:rsidR="007C1695" w:rsidRPr="0029268D" w:rsidRDefault="007C1695" w:rsidP="007C1695">
      <w:pPr>
        <w:ind w:left="540"/>
        <w:rPr>
          <w:rFonts w:ascii="Georgia" w:hAnsi="Georgia"/>
          <w:sz w:val="20"/>
        </w:rPr>
      </w:pPr>
      <w:r w:rsidRPr="0029268D">
        <w:rPr>
          <w:rFonts w:ascii="Georgia" w:hAnsi="Georgia"/>
          <w:sz w:val="20"/>
        </w:rPr>
        <w:t>Be advised that some of those films include scenes of violence, war, brief nudity, profanity and sexual references. It is not the professor’s intention to offend students by requiring them to view these films. They are assigned</w:t>
      </w:r>
      <w:r>
        <w:rPr>
          <w:rFonts w:ascii="Georgia" w:hAnsi="Georgia"/>
          <w:sz w:val="20"/>
        </w:rPr>
        <w:t xml:space="preserve"> within an academic context</w:t>
      </w:r>
      <w:r w:rsidRPr="0029268D">
        <w:rPr>
          <w:rFonts w:ascii="Georgia" w:hAnsi="Georgia"/>
          <w:sz w:val="20"/>
        </w:rPr>
        <w:t xml:space="preserve"> for the purpose of strengthening the students’ grasp of </w:t>
      </w:r>
      <w:r>
        <w:rPr>
          <w:rFonts w:ascii="Georgia" w:hAnsi="Georgia"/>
          <w:sz w:val="20"/>
        </w:rPr>
        <w:t>Spanish</w:t>
      </w:r>
      <w:r w:rsidRPr="0029268D">
        <w:rPr>
          <w:rFonts w:ascii="Georgia" w:hAnsi="Georgia"/>
          <w:sz w:val="20"/>
        </w:rPr>
        <w:t>-American culture. Moreover, they provide an opportunity to hone writing skills, which is a strong component of foreign language learning.</w:t>
      </w:r>
    </w:p>
    <w:p w14:paraId="7AAABBED" w14:textId="02F87E18" w:rsidR="00FE249A" w:rsidRPr="00F20D63" w:rsidRDefault="00FE249A" w:rsidP="00B855AE">
      <w:pPr>
        <w:ind w:left="900" w:hanging="360"/>
        <w:rPr>
          <w:rFonts w:ascii="Georgia" w:hAnsi="Georgia"/>
          <w:sz w:val="20"/>
        </w:rPr>
      </w:pPr>
    </w:p>
    <w:p w14:paraId="75E05350" w14:textId="40CA12CE" w:rsidR="00797D4B" w:rsidRPr="00F20D63" w:rsidRDefault="003D3DB4" w:rsidP="003D3DB4">
      <w:pPr>
        <w:pStyle w:val="Heading2"/>
        <w:ind w:firstLine="0"/>
        <w:rPr>
          <w:rFonts w:ascii="Georgia" w:hAnsi="Georgia"/>
        </w:rPr>
      </w:pPr>
      <w:r w:rsidRPr="00F20D63">
        <w:rPr>
          <w:rFonts w:ascii="Georgia" w:hAnsi="Georgia"/>
        </w:rPr>
        <w:t xml:space="preserve">C. </w:t>
      </w:r>
      <w:r w:rsidR="00DC0ECB">
        <w:rPr>
          <w:rFonts w:ascii="Georgia" w:hAnsi="Georgia"/>
        </w:rPr>
        <w:t>Final Composition</w:t>
      </w:r>
    </w:p>
    <w:p w14:paraId="05588220" w14:textId="77777777" w:rsidR="00797D4B" w:rsidRPr="00F20D63" w:rsidRDefault="00797D4B" w:rsidP="00FE249A">
      <w:pPr>
        <w:ind w:left="540" w:hanging="540"/>
        <w:rPr>
          <w:rFonts w:ascii="Georgia" w:hAnsi="Georgia" w:cs="Arial"/>
          <w:szCs w:val="24"/>
        </w:rPr>
      </w:pPr>
    </w:p>
    <w:p w14:paraId="4A7C7938" w14:textId="088FD08B" w:rsidR="00DC0ECB" w:rsidRPr="006652BE" w:rsidRDefault="00DC0ECB" w:rsidP="00DC0ECB">
      <w:pPr>
        <w:suppressAutoHyphens/>
        <w:ind w:left="540"/>
        <w:rPr>
          <w:rFonts w:ascii="Georgia" w:hAnsi="Georgia" w:cs="Arial"/>
          <w:sz w:val="20"/>
        </w:rPr>
      </w:pPr>
      <w:r w:rsidRPr="00B55EA1">
        <w:rPr>
          <w:rFonts w:ascii="Georgia" w:hAnsi="Georgia" w:cs="Arial"/>
          <w:b/>
          <w:sz w:val="20"/>
        </w:rPr>
        <w:t xml:space="preserve">Students will be required to write </w:t>
      </w:r>
      <w:r>
        <w:rPr>
          <w:rFonts w:ascii="Georgia" w:hAnsi="Georgia" w:cs="Arial"/>
          <w:b/>
          <w:sz w:val="20"/>
        </w:rPr>
        <w:t>a final</w:t>
      </w:r>
      <w:r w:rsidRPr="00B55EA1">
        <w:rPr>
          <w:rFonts w:ascii="Georgia" w:hAnsi="Georgia" w:cs="Arial"/>
          <w:b/>
          <w:sz w:val="20"/>
        </w:rPr>
        <w:t xml:space="preserve"> composition </w:t>
      </w:r>
      <w:r>
        <w:rPr>
          <w:rFonts w:ascii="Georgia" w:hAnsi="Georgia" w:cs="Arial"/>
          <w:b/>
          <w:sz w:val="20"/>
        </w:rPr>
        <w:t>of 8-10 pages</w:t>
      </w:r>
      <w:r w:rsidRPr="00B55EA1">
        <w:rPr>
          <w:rFonts w:ascii="Georgia" w:hAnsi="Georgia" w:cs="Arial"/>
          <w:b/>
          <w:sz w:val="20"/>
        </w:rPr>
        <w:t xml:space="preserve"> based on the material being studied and discussed in class.</w:t>
      </w:r>
      <w:r>
        <w:rPr>
          <w:rFonts w:ascii="Georgia" w:hAnsi="Georgia" w:cs="Arial"/>
          <w:sz w:val="20"/>
        </w:rPr>
        <w:t xml:space="preserve"> This composition will be discussed </w:t>
      </w:r>
      <w:r w:rsidRPr="006652BE">
        <w:rPr>
          <w:rFonts w:ascii="Georgia" w:hAnsi="Georgia" w:cs="Arial"/>
          <w:sz w:val="20"/>
        </w:rPr>
        <w:t xml:space="preserve">during the course of the </w:t>
      </w:r>
      <w:r>
        <w:rPr>
          <w:rFonts w:ascii="Georgia" w:hAnsi="Georgia" w:cs="Arial"/>
          <w:sz w:val="20"/>
        </w:rPr>
        <w:t>term</w:t>
      </w:r>
      <w:r w:rsidRPr="006652BE">
        <w:rPr>
          <w:rFonts w:ascii="Georgia" w:hAnsi="Georgia" w:cs="Arial"/>
          <w:sz w:val="20"/>
        </w:rPr>
        <w:t>. Please do not use any online or personal translators</w:t>
      </w:r>
      <w:r w:rsidR="000A205C">
        <w:rPr>
          <w:rFonts w:ascii="Georgia" w:hAnsi="Georgia" w:cs="Arial"/>
          <w:sz w:val="20"/>
        </w:rPr>
        <w:t>,</w:t>
      </w:r>
      <w:r w:rsidRPr="006652BE">
        <w:rPr>
          <w:rFonts w:ascii="Georgia" w:hAnsi="Georgia" w:cs="Arial"/>
          <w:sz w:val="20"/>
        </w:rPr>
        <w:t xml:space="preserve"> since these </w:t>
      </w:r>
      <w:r w:rsidR="000A205C">
        <w:rPr>
          <w:rFonts w:ascii="Georgia" w:hAnsi="Georgia" w:cs="Arial"/>
          <w:sz w:val="20"/>
        </w:rPr>
        <w:t>programs are far from perfect</w:t>
      </w:r>
      <w:r w:rsidRPr="006652BE">
        <w:rPr>
          <w:rFonts w:ascii="Georgia" w:hAnsi="Georgia" w:cs="Arial"/>
          <w:sz w:val="20"/>
        </w:rPr>
        <w:t xml:space="preserve"> and cannot translate idiomatic expressio</w:t>
      </w:r>
      <w:r>
        <w:rPr>
          <w:rFonts w:ascii="Georgia" w:hAnsi="Georgia" w:cs="Arial"/>
          <w:sz w:val="20"/>
        </w:rPr>
        <w:t xml:space="preserve">ns and other expressions well. </w:t>
      </w:r>
      <w:r w:rsidRPr="006652BE">
        <w:rPr>
          <w:rFonts w:ascii="Georgia" w:hAnsi="Georgia" w:cs="Arial"/>
          <w:sz w:val="20"/>
        </w:rPr>
        <w:t>Also, do not avail yourself of native speakers, as the purpose of the course is to increase your skills in the language thr</w:t>
      </w:r>
      <w:r>
        <w:rPr>
          <w:rFonts w:ascii="Georgia" w:hAnsi="Georgia" w:cs="Arial"/>
          <w:sz w:val="20"/>
        </w:rPr>
        <w:t xml:space="preserve">ough personal trial and error. </w:t>
      </w:r>
      <w:r w:rsidRPr="006652BE">
        <w:rPr>
          <w:rFonts w:ascii="Georgia" w:hAnsi="Georgia" w:cs="Arial"/>
          <w:sz w:val="20"/>
        </w:rPr>
        <w:t>It is very obvious when a student has used a translator or received help fro</w:t>
      </w:r>
      <w:r>
        <w:rPr>
          <w:rFonts w:ascii="Georgia" w:hAnsi="Georgia" w:cs="Arial"/>
          <w:sz w:val="20"/>
        </w:rPr>
        <w:t xml:space="preserve">m a heritage speaker. </w:t>
      </w:r>
      <w:r w:rsidRPr="006652BE">
        <w:rPr>
          <w:rFonts w:ascii="Georgia" w:hAnsi="Georgia" w:cs="Arial"/>
          <w:sz w:val="20"/>
        </w:rPr>
        <w:t xml:space="preserve">In the event that it is obvious that the student has used any of these resources on any composition the student will NOT receive credit for the assignment. </w:t>
      </w:r>
    </w:p>
    <w:p w14:paraId="2443494A" w14:textId="77777777" w:rsidR="00DC0ECB" w:rsidRPr="006652BE" w:rsidRDefault="00DC0ECB" w:rsidP="00DC0ECB">
      <w:pPr>
        <w:suppressAutoHyphens/>
        <w:ind w:left="540" w:hanging="540"/>
        <w:rPr>
          <w:rFonts w:ascii="Georgia" w:hAnsi="Georgia" w:cs="Arial"/>
          <w:sz w:val="20"/>
        </w:rPr>
      </w:pPr>
    </w:p>
    <w:p w14:paraId="445F5D98" w14:textId="77777777" w:rsidR="00DC0ECB" w:rsidRDefault="00DC0ECB" w:rsidP="00DC0ECB">
      <w:pPr>
        <w:suppressAutoHyphens/>
        <w:ind w:left="540"/>
        <w:rPr>
          <w:rFonts w:ascii="Georgia" w:hAnsi="Georgia" w:cs="Arial"/>
          <w:sz w:val="20"/>
        </w:rPr>
      </w:pPr>
      <w:r w:rsidRPr="006652BE">
        <w:rPr>
          <w:rFonts w:ascii="Georgia" w:hAnsi="Georgia" w:cs="Arial"/>
          <w:sz w:val="20"/>
        </w:rPr>
        <w:t>All guidelines and e</w:t>
      </w:r>
      <w:r>
        <w:rPr>
          <w:rFonts w:ascii="Georgia" w:hAnsi="Georgia" w:cs="Arial"/>
          <w:sz w:val="20"/>
        </w:rPr>
        <w:t>xpectations for the composition</w:t>
      </w:r>
      <w:r w:rsidRPr="006652BE">
        <w:rPr>
          <w:rFonts w:ascii="Georgia" w:hAnsi="Georgia" w:cs="Arial"/>
          <w:sz w:val="20"/>
        </w:rPr>
        <w:t xml:space="preserve"> will be </w:t>
      </w:r>
      <w:r>
        <w:rPr>
          <w:rFonts w:ascii="Georgia" w:hAnsi="Georgia" w:cs="Arial"/>
          <w:sz w:val="20"/>
        </w:rPr>
        <w:t>provided</w:t>
      </w:r>
      <w:r w:rsidRPr="006652BE">
        <w:rPr>
          <w:rFonts w:ascii="Georgia" w:hAnsi="Georgia" w:cs="Arial"/>
          <w:sz w:val="20"/>
        </w:rPr>
        <w:t xml:space="preserve"> during the course of the </w:t>
      </w:r>
      <w:r>
        <w:rPr>
          <w:rFonts w:ascii="Georgia" w:hAnsi="Georgia" w:cs="Arial"/>
          <w:sz w:val="20"/>
        </w:rPr>
        <w:t>term</w:t>
      </w:r>
      <w:r w:rsidRPr="006652BE">
        <w:rPr>
          <w:rFonts w:ascii="Georgia" w:hAnsi="Georgia" w:cs="Arial"/>
          <w:sz w:val="20"/>
        </w:rPr>
        <w:t>.</w:t>
      </w:r>
    </w:p>
    <w:p w14:paraId="230844F7" w14:textId="77777777" w:rsidR="00B55E88" w:rsidRPr="00F20D63" w:rsidRDefault="00B55E88" w:rsidP="00B55E88">
      <w:pPr>
        <w:ind w:left="540"/>
        <w:rPr>
          <w:rFonts w:ascii="Georgia" w:hAnsi="Georgia"/>
          <w:sz w:val="20"/>
        </w:rPr>
      </w:pPr>
    </w:p>
    <w:p w14:paraId="120A101A" w14:textId="3C275F56" w:rsidR="00FE249A" w:rsidRPr="00F20D63" w:rsidRDefault="00797D4B" w:rsidP="003D3DB4">
      <w:pPr>
        <w:pStyle w:val="Heading2"/>
        <w:ind w:firstLine="0"/>
        <w:rPr>
          <w:rFonts w:ascii="Georgia" w:hAnsi="Georgia"/>
        </w:rPr>
      </w:pPr>
      <w:r w:rsidRPr="00F20D63">
        <w:rPr>
          <w:rFonts w:ascii="Georgia" w:hAnsi="Georgia"/>
        </w:rPr>
        <w:t>D</w:t>
      </w:r>
      <w:r w:rsidR="003D3DB4" w:rsidRPr="00F20D63">
        <w:rPr>
          <w:rFonts w:ascii="Georgia" w:hAnsi="Georgia"/>
        </w:rPr>
        <w:t xml:space="preserve">. </w:t>
      </w:r>
      <w:r w:rsidR="00DC0ECB">
        <w:rPr>
          <w:rFonts w:ascii="Georgia" w:hAnsi="Georgia"/>
        </w:rPr>
        <w:t>Online Discussions and PowerPoint Cultural Presentation</w:t>
      </w:r>
    </w:p>
    <w:p w14:paraId="28BCB238" w14:textId="6A0DE7A8" w:rsidR="00FE249A" w:rsidRPr="00F20D63" w:rsidRDefault="00FE249A" w:rsidP="00FE249A">
      <w:pPr>
        <w:ind w:left="540" w:hanging="540"/>
        <w:rPr>
          <w:rFonts w:ascii="Georgia" w:hAnsi="Georgia"/>
          <w:sz w:val="20"/>
        </w:rPr>
      </w:pPr>
    </w:p>
    <w:p w14:paraId="59B69AA3" w14:textId="77777777" w:rsidR="00DC0ECB" w:rsidRPr="00FC5C2B" w:rsidRDefault="00DC0ECB" w:rsidP="00DC0ECB">
      <w:pPr>
        <w:suppressAutoHyphens/>
        <w:ind w:left="540"/>
        <w:rPr>
          <w:rFonts w:ascii="Georgia" w:hAnsi="Georgia" w:cs="Arial"/>
          <w:b/>
          <w:sz w:val="20"/>
        </w:rPr>
      </w:pPr>
      <w:r w:rsidRPr="00FC5C2B">
        <w:rPr>
          <w:rFonts w:ascii="Georgia" w:hAnsi="Georgia" w:cs="Arial"/>
          <w:b/>
          <w:sz w:val="20"/>
        </w:rPr>
        <w:t>Every Monday the professor will post a new question</w:t>
      </w:r>
      <w:r>
        <w:rPr>
          <w:rFonts w:ascii="Georgia" w:hAnsi="Georgia" w:cs="Arial"/>
          <w:b/>
          <w:sz w:val="20"/>
        </w:rPr>
        <w:t xml:space="preserve"> (or questions)</w:t>
      </w:r>
      <w:r w:rsidRPr="00FC5C2B">
        <w:rPr>
          <w:rFonts w:ascii="Georgia" w:hAnsi="Georgia" w:cs="Arial"/>
          <w:b/>
          <w:sz w:val="20"/>
        </w:rPr>
        <w:t xml:space="preserve"> to the discussion board</w:t>
      </w:r>
      <w:r w:rsidRPr="009C1B17">
        <w:rPr>
          <w:rFonts w:ascii="Georgia" w:hAnsi="Georgia" w:cs="Arial"/>
          <w:sz w:val="20"/>
        </w:rPr>
        <w:t xml:space="preserve">. </w:t>
      </w:r>
      <w:r>
        <w:rPr>
          <w:rFonts w:ascii="Georgia" w:hAnsi="Georgia" w:cs="Arial"/>
          <w:sz w:val="20"/>
        </w:rPr>
        <w:t>The</w:t>
      </w:r>
      <w:r w:rsidRPr="009C1B17">
        <w:rPr>
          <w:rFonts w:ascii="Georgia" w:hAnsi="Georgia" w:cs="Arial"/>
          <w:sz w:val="20"/>
        </w:rPr>
        <w:t xml:space="preserve"> goal is to encourage online conversation within our academic community.</w:t>
      </w:r>
      <w:r>
        <w:rPr>
          <w:rFonts w:ascii="Georgia" w:hAnsi="Georgia" w:cs="Arial"/>
          <w:sz w:val="20"/>
        </w:rPr>
        <w:t xml:space="preserve"> </w:t>
      </w:r>
      <w:r w:rsidRPr="00FC5C2B">
        <w:rPr>
          <w:rFonts w:ascii="Georgia" w:hAnsi="Georgia" w:cs="Arial"/>
          <w:b/>
          <w:sz w:val="20"/>
        </w:rPr>
        <w:t>Students will have to respond to the weekly post by Wednesday at 12:00 pm.</w:t>
      </w:r>
      <w:r>
        <w:rPr>
          <w:rFonts w:ascii="Georgia" w:hAnsi="Georgia" w:cs="Arial"/>
          <w:sz w:val="20"/>
        </w:rPr>
        <w:t xml:space="preserve"> The professor expects responses to be 15-200 words in length. </w:t>
      </w:r>
      <w:r w:rsidRPr="00FC5C2B">
        <w:rPr>
          <w:rFonts w:ascii="Georgia" w:hAnsi="Georgia" w:cs="Arial"/>
          <w:b/>
          <w:sz w:val="20"/>
        </w:rPr>
        <w:t xml:space="preserve">Students will also respond to another student’s post (100-150 words) by </w:t>
      </w:r>
      <w:r>
        <w:rPr>
          <w:rFonts w:ascii="Georgia" w:hAnsi="Georgia" w:cs="Arial"/>
          <w:b/>
          <w:sz w:val="20"/>
        </w:rPr>
        <w:t>Sunday</w:t>
      </w:r>
      <w:r w:rsidRPr="00FC5C2B">
        <w:rPr>
          <w:rFonts w:ascii="Georgia" w:hAnsi="Georgia" w:cs="Arial"/>
          <w:b/>
          <w:sz w:val="20"/>
        </w:rPr>
        <w:t xml:space="preserve"> at 12:00 pm.</w:t>
      </w:r>
    </w:p>
    <w:p w14:paraId="4D5743D8" w14:textId="77777777" w:rsidR="00DC0ECB" w:rsidRDefault="00DC0ECB" w:rsidP="00DC0ECB">
      <w:pPr>
        <w:suppressAutoHyphens/>
        <w:ind w:left="540"/>
        <w:rPr>
          <w:rFonts w:ascii="Georgia" w:hAnsi="Georgia" w:cs="Arial"/>
          <w:sz w:val="20"/>
        </w:rPr>
      </w:pPr>
    </w:p>
    <w:p w14:paraId="27D28D23" w14:textId="77777777" w:rsidR="00DC0ECB" w:rsidRDefault="00DC0ECB" w:rsidP="00DC0ECB">
      <w:pPr>
        <w:suppressAutoHyphens/>
        <w:ind w:left="540"/>
        <w:rPr>
          <w:rFonts w:ascii="Georgia" w:hAnsi="Georgia" w:cs="Arial"/>
          <w:sz w:val="20"/>
        </w:rPr>
      </w:pPr>
      <w:r>
        <w:rPr>
          <w:rFonts w:ascii="Georgia" w:hAnsi="Georgia" w:cs="Arial"/>
          <w:sz w:val="20"/>
        </w:rPr>
        <w:t xml:space="preserve">The question posed each week is designed to start a conversation on a particular topic. Students may post other questions that interest them, raise an issue derived from the reading, or to share any other material related to the topic. </w:t>
      </w:r>
    </w:p>
    <w:p w14:paraId="537D3F1F" w14:textId="77777777" w:rsidR="00DC0ECB" w:rsidRDefault="00DC0ECB" w:rsidP="00DC0ECB">
      <w:pPr>
        <w:suppressAutoHyphens/>
        <w:ind w:left="540"/>
        <w:rPr>
          <w:rFonts w:ascii="Georgia" w:hAnsi="Georgia" w:cs="Arial"/>
          <w:sz w:val="20"/>
        </w:rPr>
      </w:pPr>
    </w:p>
    <w:p w14:paraId="06EB6613" w14:textId="77777777" w:rsidR="00DC0ECB" w:rsidRPr="000A205C" w:rsidRDefault="00DC0ECB" w:rsidP="00DC0ECB">
      <w:pPr>
        <w:suppressAutoHyphens/>
        <w:ind w:left="540"/>
        <w:rPr>
          <w:rFonts w:ascii="Georgia" w:hAnsi="Georgia" w:cs="Arial"/>
          <w:b/>
          <w:sz w:val="20"/>
        </w:rPr>
      </w:pPr>
      <w:r w:rsidRPr="000A205C">
        <w:rPr>
          <w:rFonts w:ascii="Georgia" w:hAnsi="Georgia" w:cs="Arial"/>
          <w:b/>
          <w:sz w:val="20"/>
        </w:rPr>
        <w:t>Once a week, one student will be asked to briefly summarize key points from the discussion, which can be read by the entire class. All students will do this at least once during the course.</w:t>
      </w:r>
    </w:p>
    <w:p w14:paraId="0FB7AA44" w14:textId="77777777" w:rsidR="00DC0ECB" w:rsidRDefault="00DC0ECB" w:rsidP="00DC0ECB">
      <w:pPr>
        <w:suppressAutoHyphens/>
        <w:ind w:left="540"/>
        <w:rPr>
          <w:rFonts w:ascii="Georgia" w:hAnsi="Georgia" w:cs="Arial"/>
          <w:sz w:val="20"/>
        </w:rPr>
      </w:pPr>
    </w:p>
    <w:p w14:paraId="140BB17F" w14:textId="77777777" w:rsidR="00DC0ECB" w:rsidRPr="009C1B17" w:rsidRDefault="00DC0ECB" w:rsidP="00DC0ECB">
      <w:pPr>
        <w:suppressAutoHyphens/>
        <w:ind w:left="540"/>
        <w:rPr>
          <w:rFonts w:ascii="Georgia" w:hAnsi="Georgia" w:cs="Arial"/>
          <w:b/>
          <w:bCs/>
          <w:i/>
          <w:iCs/>
          <w:sz w:val="20"/>
          <w:u w:val="single"/>
        </w:rPr>
      </w:pPr>
      <w:r>
        <w:rPr>
          <w:rFonts w:ascii="Georgia" w:hAnsi="Georgia" w:cs="Arial"/>
          <w:sz w:val="20"/>
        </w:rPr>
        <w:t>It is expected that students will conduct themselves with the utmost integrity and respect as they engage each other in dialogue. Posts that do not meet these standards will not be given credit.</w:t>
      </w:r>
    </w:p>
    <w:p w14:paraId="1FA510DB" w14:textId="77777777" w:rsidR="00DC0ECB" w:rsidRDefault="00DC0ECB" w:rsidP="00DC0ECB">
      <w:pPr>
        <w:pStyle w:val="NoSpacing"/>
        <w:ind w:left="540"/>
        <w:rPr>
          <w:rFonts w:ascii="Georgia" w:hAnsi="Georgia" w:cstheme="majorBidi"/>
          <w:sz w:val="20"/>
          <w:szCs w:val="20"/>
        </w:rPr>
      </w:pPr>
    </w:p>
    <w:p w14:paraId="1A84727C" w14:textId="77777777" w:rsidR="00DC0ECB" w:rsidRDefault="00DC0ECB" w:rsidP="00DC0ECB">
      <w:pPr>
        <w:pStyle w:val="NoSpacing"/>
        <w:ind w:left="540"/>
        <w:rPr>
          <w:rFonts w:ascii="Georgia" w:hAnsi="Georgia" w:cstheme="majorBidi"/>
          <w:sz w:val="20"/>
          <w:szCs w:val="20"/>
        </w:rPr>
      </w:pPr>
      <w:r w:rsidRPr="00FC5C2B">
        <w:rPr>
          <w:rFonts w:ascii="Georgia" w:hAnsi="Georgia" w:cstheme="majorBidi"/>
          <w:b/>
          <w:sz w:val="20"/>
          <w:szCs w:val="20"/>
        </w:rPr>
        <w:t>Students will design a cultural presentation on PowerPoint as a final project for the class.</w:t>
      </w:r>
      <w:r>
        <w:rPr>
          <w:rFonts w:ascii="Georgia" w:hAnsi="Georgia" w:cstheme="majorBidi"/>
          <w:sz w:val="20"/>
          <w:szCs w:val="20"/>
        </w:rPr>
        <w:t xml:space="preserve"> Students may focus on any topic (historical, artistic, philosophical, religious, socio-economic), as long as it has not been covered with detail in class. Students will share their presentation with the class as a whole and will give feedback on other students’ presentations through the discussion board. Students will share their presentations on week ten (10) of the course.</w:t>
      </w:r>
    </w:p>
    <w:p w14:paraId="0DE8EAEF" w14:textId="77777777" w:rsidR="00B55E88" w:rsidRPr="00F20D63" w:rsidRDefault="00B55E88" w:rsidP="00B855AE">
      <w:pPr>
        <w:ind w:left="900" w:hanging="360"/>
        <w:rPr>
          <w:rFonts w:ascii="Georgia" w:hAnsi="Georgia"/>
          <w:sz w:val="20"/>
        </w:rPr>
      </w:pPr>
    </w:p>
    <w:p w14:paraId="6299437E" w14:textId="435284F9" w:rsidR="00AA6156" w:rsidRPr="00F20D63" w:rsidRDefault="00840057" w:rsidP="003D3DB4">
      <w:pPr>
        <w:pStyle w:val="Heading2"/>
        <w:ind w:firstLine="0"/>
        <w:rPr>
          <w:rFonts w:ascii="Georgia" w:hAnsi="Georgia"/>
        </w:rPr>
      </w:pPr>
      <w:r w:rsidRPr="00F20D63">
        <w:rPr>
          <w:rFonts w:ascii="Georgia" w:hAnsi="Georgia"/>
        </w:rPr>
        <w:lastRenderedPageBreak/>
        <w:t>E</w:t>
      </w:r>
      <w:r w:rsidR="003D3DB4" w:rsidRPr="00F20D63">
        <w:rPr>
          <w:rFonts w:ascii="Georgia" w:hAnsi="Georgia"/>
        </w:rPr>
        <w:t xml:space="preserve">. </w:t>
      </w:r>
      <w:r w:rsidR="00DC0ECB">
        <w:rPr>
          <w:rFonts w:ascii="Georgia" w:hAnsi="Georgia"/>
        </w:rPr>
        <w:t>Communication with Students</w:t>
      </w:r>
    </w:p>
    <w:p w14:paraId="4798109A" w14:textId="2FC1B2B2" w:rsidR="00AA6156" w:rsidRPr="00F20D63" w:rsidRDefault="00AA6156" w:rsidP="00AA6156">
      <w:pPr>
        <w:ind w:left="360" w:hanging="360"/>
        <w:rPr>
          <w:rFonts w:ascii="Georgia" w:hAnsi="Georgia"/>
          <w:sz w:val="20"/>
        </w:rPr>
      </w:pPr>
    </w:p>
    <w:p w14:paraId="2ECA26B7" w14:textId="77777777" w:rsidR="00DC0ECB" w:rsidRDefault="00DC0ECB" w:rsidP="00DC0ECB">
      <w:pPr>
        <w:pStyle w:val="NoSpacing"/>
        <w:ind w:left="540"/>
        <w:rPr>
          <w:rFonts w:ascii="Georgia" w:hAnsi="Georgia" w:cstheme="majorBidi"/>
          <w:sz w:val="20"/>
          <w:szCs w:val="20"/>
        </w:rPr>
      </w:pPr>
      <w:r>
        <w:rPr>
          <w:rFonts w:ascii="Georgia" w:hAnsi="Georgia" w:cstheme="majorBidi"/>
          <w:sz w:val="20"/>
          <w:szCs w:val="20"/>
        </w:rPr>
        <w:t>The professor</w:t>
      </w:r>
      <w:r w:rsidRPr="00B91BA9">
        <w:rPr>
          <w:rFonts w:ascii="Georgia" w:hAnsi="Georgia" w:cstheme="majorBidi"/>
          <w:sz w:val="20"/>
          <w:szCs w:val="20"/>
        </w:rPr>
        <w:t xml:space="preserve"> will communicate important developments </w:t>
      </w:r>
      <w:r w:rsidRPr="00443353">
        <w:rPr>
          <w:rFonts w:ascii="Georgia" w:hAnsi="Georgia" w:cstheme="majorBidi"/>
          <w:b/>
          <w:sz w:val="20"/>
          <w:szCs w:val="20"/>
        </w:rPr>
        <w:t>by e-mail and Blackboard Announcements</w:t>
      </w:r>
      <w:r w:rsidRPr="00B91BA9">
        <w:rPr>
          <w:rFonts w:ascii="Georgia" w:hAnsi="Georgia" w:cstheme="majorBidi"/>
          <w:sz w:val="20"/>
          <w:szCs w:val="20"/>
        </w:rPr>
        <w:t>.</w:t>
      </w:r>
    </w:p>
    <w:p w14:paraId="1C3BFC6B" w14:textId="77777777" w:rsidR="00DC0ECB" w:rsidRPr="00B91BA9" w:rsidRDefault="00DC0ECB" w:rsidP="00DC0ECB">
      <w:pPr>
        <w:pStyle w:val="NoSpacing"/>
        <w:ind w:left="540"/>
        <w:jc w:val="both"/>
        <w:rPr>
          <w:rFonts w:ascii="Georgia" w:hAnsi="Georgia" w:cstheme="majorBidi"/>
          <w:sz w:val="20"/>
          <w:szCs w:val="20"/>
        </w:rPr>
      </w:pPr>
    </w:p>
    <w:p w14:paraId="444F68B7" w14:textId="77777777" w:rsidR="00DC0ECB" w:rsidRDefault="00DC0ECB" w:rsidP="00DC0ECB">
      <w:pPr>
        <w:pStyle w:val="NoSpacing"/>
        <w:ind w:left="540"/>
        <w:rPr>
          <w:rFonts w:ascii="Georgia" w:hAnsi="Georgia" w:cstheme="majorBidi"/>
          <w:sz w:val="20"/>
          <w:szCs w:val="20"/>
        </w:rPr>
      </w:pPr>
      <w:r w:rsidRPr="00443353">
        <w:rPr>
          <w:rFonts w:ascii="Georgia" w:hAnsi="Georgia" w:cstheme="majorBidi"/>
          <w:b/>
          <w:sz w:val="20"/>
          <w:szCs w:val="20"/>
        </w:rPr>
        <w:t>The professor will respond to student e-mails within 24 hours</w:t>
      </w:r>
      <w:r w:rsidRPr="00B91BA9">
        <w:rPr>
          <w:rFonts w:ascii="Georgia" w:hAnsi="Georgia" w:cstheme="majorBidi"/>
          <w:sz w:val="20"/>
          <w:szCs w:val="20"/>
        </w:rPr>
        <w:t xml:space="preserve"> and will provide feedback on course content within 48 hours.</w:t>
      </w:r>
    </w:p>
    <w:p w14:paraId="35711823" w14:textId="77777777" w:rsidR="00DC0ECB" w:rsidRPr="00B91BA9" w:rsidRDefault="00DC0ECB" w:rsidP="00DC0ECB">
      <w:pPr>
        <w:pStyle w:val="NoSpacing"/>
        <w:ind w:left="540"/>
        <w:jc w:val="both"/>
        <w:rPr>
          <w:rFonts w:ascii="Georgia" w:hAnsi="Georgia" w:cstheme="majorBidi"/>
          <w:sz w:val="20"/>
          <w:szCs w:val="20"/>
        </w:rPr>
      </w:pPr>
    </w:p>
    <w:p w14:paraId="4EB7C085" w14:textId="57D00E1E" w:rsidR="00DC0ECB" w:rsidRDefault="003F06EC" w:rsidP="00DC0ECB">
      <w:pPr>
        <w:pStyle w:val="NoSpacing"/>
        <w:ind w:left="540"/>
        <w:rPr>
          <w:rFonts w:ascii="Georgia" w:hAnsi="Georgia" w:cstheme="majorBidi"/>
          <w:sz w:val="20"/>
          <w:szCs w:val="20"/>
        </w:rPr>
      </w:pPr>
      <w:r>
        <w:rPr>
          <w:rFonts w:ascii="Georgia" w:hAnsi="Georgia" w:cstheme="majorBidi"/>
          <w:sz w:val="20"/>
          <w:szCs w:val="20"/>
        </w:rPr>
        <w:t>Regular email through the Wayland system</w:t>
      </w:r>
      <w:r w:rsidR="00DC0ECB" w:rsidRPr="00B91BA9">
        <w:rPr>
          <w:rFonts w:ascii="Georgia" w:hAnsi="Georgia" w:cstheme="majorBidi"/>
          <w:sz w:val="20"/>
          <w:szCs w:val="20"/>
        </w:rPr>
        <w:t xml:space="preserve"> is the most efficient way to get in touch. </w:t>
      </w:r>
      <w:r w:rsidR="00DC0ECB">
        <w:rPr>
          <w:rFonts w:ascii="Georgia" w:hAnsi="Georgia" w:cstheme="majorBidi"/>
          <w:sz w:val="20"/>
          <w:szCs w:val="20"/>
        </w:rPr>
        <w:t>The professor</w:t>
      </w:r>
      <w:r w:rsidR="00DC0ECB" w:rsidRPr="00B91BA9">
        <w:rPr>
          <w:rFonts w:ascii="Georgia" w:hAnsi="Georgia" w:cstheme="majorBidi"/>
          <w:sz w:val="20"/>
          <w:szCs w:val="20"/>
        </w:rPr>
        <w:t xml:space="preserve"> will post his availability or “virtual office hours” weekly. Students can also contact </w:t>
      </w:r>
      <w:r w:rsidR="00DC0ECB">
        <w:rPr>
          <w:rFonts w:ascii="Georgia" w:hAnsi="Georgia" w:cstheme="majorBidi"/>
          <w:sz w:val="20"/>
          <w:szCs w:val="20"/>
        </w:rPr>
        <w:t>the professor</w:t>
      </w:r>
      <w:r w:rsidR="00DC0ECB" w:rsidRPr="00B91BA9">
        <w:rPr>
          <w:rFonts w:ascii="Georgia" w:hAnsi="Georgia" w:cstheme="majorBidi"/>
          <w:sz w:val="20"/>
          <w:szCs w:val="20"/>
        </w:rPr>
        <w:t xml:space="preserve"> at </w:t>
      </w:r>
      <w:r w:rsidR="00DC0ECB">
        <w:rPr>
          <w:rFonts w:ascii="Georgia" w:hAnsi="Georgia" w:cstheme="majorBidi"/>
          <w:sz w:val="20"/>
          <w:szCs w:val="20"/>
        </w:rPr>
        <w:t>(210) 633-6257</w:t>
      </w:r>
      <w:r w:rsidR="00DC0ECB" w:rsidRPr="00B91BA9">
        <w:rPr>
          <w:rFonts w:ascii="Georgia" w:hAnsi="Georgia" w:cstheme="majorBidi"/>
          <w:sz w:val="20"/>
          <w:szCs w:val="20"/>
        </w:rPr>
        <w:t xml:space="preserve">. He lives in </w:t>
      </w:r>
      <w:r w:rsidR="00DC0ECB">
        <w:rPr>
          <w:rFonts w:ascii="Georgia" w:hAnsi="Georgia" w:cstheme="majorBidi"/>
          <w:sz w:val="20"/>
          <w:szCs w:val="20"/>
        </w:rPr>
        <w:t>Central</w:t>
      </w:r>
      <w:r w:rsidR="00DC0ECB" w:rsidRPr="00B91BA9">
        <w:rPr>
          <w:rFonts w:ascii="Georgia" w:hAnsi="Georgia" w:cstheme="majorBidi"/>
          <w:sz w:val="20"/>
          <w:szCs w:val="20"/>
        </w:rPr>
        <w:t xml:space="preserve"> Time Zone.</w:t>
      </w:r>
    </w:p>
    <w:p w14:paraId="7A6184EE" w14:textId="77777777" w:rsidR="00DC0ECB" w:rsidRPr="00B91BA9" w:rsidRDefault="00DC0ECB" w:rsidP="00DC0ECB">
      <w:pPr>
        <w:pStyle w:val="NoSpacing"/>
        <w:ind w:left="540"/>
        <w:rPr>
          <w:rFonts w:ascii="Georgia" w:hAnsi="Georgia" w:cstheme="majorBidi"/>
          <w:sz w:val="20"/>
          <w:szCs w:val="20"/>
        </w:rPr>
      </w:pPr>
    </w:p>
    <w:p w14:paraId="0A359DC5" w14:textId="058BB52B" w:rsidR="00DC0ECB" w:rsidRDefault="00DC0ECB" w:rsidP="00DC0ECB">
      <w:pPr>
        <w:pStyle w:val="NoSpacing"/>
        <w:ind w:left="540"/>
        <w:rPr>
          <w:rFonts w:ascii="Georgia" w:hAnsi="Georgia" w:cstheme="majorBidi"/>
          <w:sz w:val="20"/>
          <w:szCs w:val="20"/>
        </w:rPr>
      </w:pPr>
      <w:r w:rsidRPr="00B91BA9">
        <w:rPr>
          <w:rFonts w:ascii="Georgia" w:hAnsi="Georgia" w:cstheme="majorBidi"/>
          <w:sz w:val="20"/>
          <w:szCs w:val="20"/>
        </w:rPr>
        <w:t>Deadlines for most weekly assignments</w:t>
      </w:r>
      <w:r w:rsidR="003F06EC">
        <w:rPr>
          <w:rFonts w:ascii="Georgia" w:hAnsi="Georgia" w:cstheme="majorBidi"/>
          <w:sz w:val="20"/>
          <w:szCs w:val="20"/>
        </w:rPr>
        <w:t xml:space="preserve"> and online discussions</w:t>
      </w:r>
      <w:r w:rsidRPr="00B91BA9">
        <w:rPr>
          <w:rFonts w:ascii="Georgia" w:hAnsi="Georgia" w:cstheme="majorBidi"/>
          <w:sz w:val="20"/>
          <w:szCs w:val="20"/>
        </w:rPr>
        <w:t xml:space="preserve"> are no later than midnight Sunday, </w:t>
      </w:r>
      <w:r>
        <w:rPr>
          <w:rFonts w:ascii="Georgia" w:hAnsi="Georgia" w:cstheme="majorBidi"/>
          <w:sz w:val="20"/>
          <w:szCs w:val="20"/>
        </w:rPr>
        <w:t>Central</w:t>
      </w:r>
      <w:r w:rsidRPr="00B91BA9">
        <w:rPr>
          <w:rFonts w:ascii="Georgia" w:hAnsi="Georgia" w:cstheme="majorBidi"/>
          <w:sz w:val="20"/>
          <w:szCs w:val="20"/>
        </w:rPr>
        <w:t xml:space="preserve"> Time of the follow</w:t>
      </w:r>
      <w:r w:rsidR="003F06EC">
        <w:rPr>
          <w:rFonts w:ascii="Georgia" w:hAnsi="Georgia" w:cstheme="majorBidi"/>
          <w:sz w:val="20"/>
          <w:szCs w:val="20"/>
        </w:rPr>
        <w:t>ing week.</w:t>
      </w:r>
    </w:p>
    <w:p w14:paraId="45F2330E" w14:textId="77777777" w:rsidR="00DC0ECB" w:rsidRPr="008E67E7" w:rsidRDefault="00DC0ECB" w:rsidP="00DC0ECB">
      <w:pPr>
        <w:pStyle w:val="NoSpacing"/>
        <w:ind w:left="540"/>
        <w:rPr>
          <w:rFonts w:ascii="Georgia" w:hAnsi="Georgia" w:cstheme="majorBidi"/>
          <w:sz w:val="20"/>
          <w:szCs w:val="20"/>
        </w:rPr>
      </w:pPr>
    </w:p>
    <w:p w14:paraId="2E4589B4" w14:textId="779D8B88" w:rsidR="00B55E88" w:rsidRDefault="00DC0ECB" w:rsidP="00DC0ECB">
      <w:pPr>
        <w:ind w:left="540"/>
        <w:rPr>
          <w:rFonts w:ascii="Georgia" w:hAnsi="Georgia" w:cstheme="majorBidi"/>
          <w:sz w:val="20"/>
        </w:rPr>
      </w:pPr>
      <w:r w:rsidRPr="00B91BA9">
        <w:rPr>
          <w:rFonts w:ascii="Georgia" w:hAnsi="Georgia" w:cstheme="majorBidi"/>
          <w:sz w:val="20"/>
        </w:rPr>
        <w:t xml:space="preserve">To receive a grade, students must turn in assignments on time. </w:t>
      </w:r>
      <w:r w:rsidRPr="00B91BA9">
        <w:rPr>
          <w:rFonts w:ascii="Georgia" w:hAnsi="Georgia" w:cstheme="majorBidi"/>
          <w:b/>
          <w:sz w:val="20"/>
        </w:rPr>
        <w:t>No late assignments will be accepted</w:t>
      </w:r>
      <w:r w:rsidRPr="00B91BA9">
        <w:rPr>
          <w:rFonts w:ascii="Georgia" w:hAnsi="Georgia" w:cstheme="majorBidi"/>
          <w:sz w:val="20"/>
        </w:rPr>
        <w:t xml:space="preserve"> unless there are exceptional circumstances that students clear with </w:t>
      </w:r>
      <w:r>
        <w:rPr>
          <w:rFonts w:ascii="Georgia" w:hAnsi="Georgia" w:cstheme="majorBidi"/>
          <w:sz w:val="20"/>
        </w:rPr>
        <w:t>the professor</w:t>
      </w:r>
      <w:r w:rsidRPr="00B91BA9">
        <w:rPr>
          <w:rFonts w:ascii="Georgia" w:hAnsi="Georgia" w:cstheme="majorBidi"/>
          <w:sz w:val="20"/>
        </w:rPr>
        <w:t xml:space="preserve"> in advance whenever possible.</w:t>
      </w:r>
    </w:p>
    <w:p w14:paraId="71FECC60" w14:textId="77777777" w:rsidR="00DC0ECB" w:rsidRPr="00B55E88" w:rsidRDefault="00DC0ECB" w:rsidP="00DC0ECB">
      <w:pPr>
        <w:ind w:left="540"/>
        <w:rPr>
          <w:rFonts w:ascii="Georgia" w:hAnsi="Georgia"/>
          <w:sz w:val="20"/>
        </w:rPr>
      </w:pPr>
    </w:p>
    <w:p w14:paraId="600CDD39" w14:textId="77777777" w:rsidR="00B66CBE" w:rsidRPr="00F20D63" w:rsidRDefault="00B66CBE" w:rsidP="00DC0ECB">
      <w:pPr>
        <w:rPr>
          <w:rFonts w:ascii="Georgia" w:hAnsi="Georgia"/>
          <w:sz w:val="20"/>
        </w:rPr>
      </w:pPr>
    </w:p>
    <w:p w14:paraId="02C6AC90" w14:textId="61CC5C46" w:rsidR="00B855AE" w:rsidRDefault="00B855AE" w:rsidP="00F20D63">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77FCD21A" w14:textId="77777777" w:rsidR="00F20D63" w:rsidRPr="00F20D63" w:rsidRDefault="00F20D63" w:rsidP="00F20D63"/>
    <w:p w14:paraId="1AD6B4A8" w14:textId="2844DDD6" w:rsidR="00B855AE" w:rsidRPr="00F20D63" w:rsidRDefault="003D3DB4" w:rsidP="003D3DB4">
      <w:pPr>
        <w:pStyle w:val="Heading2"/>
        <w:ind w:firstLine="0"/>
        <w:rPr>
          <w:rFonts w:ascii="Georgia" w:hAnsi="Georgia"/>
        </w:rPr>
      </w:pPr>
      <w:r w:rsidRPr="00F20D63">
        <w:rPr>
          <w:rFonts w:ascii="Georgia" w:hAnsi="Georgia"/>
        </w:rPr>
        <w:t xml:space="preserve">A. </w:t>
      </w:r>
      <w:r w:rsidR="00B855AE" w:rsidRPr="00F20D63">
        <w:rPr>
          <w:rFonts w:ascii="Georgia" w:hAnsi="Georgia"/>
        </w:rPr>
        <w:t>Course Grade</w:t>
      </w:r>
    </w:p>
    <w:p w14:paraId="6C3852E7" w14:textId="77777777" w:rsidR="005350FB" w:rsidRPr="00F20D63" w:rsidRDefault="005350FB" w:rsidP="00B855AE">
      <w:pPr>
        <w:ind w:left="540"/>
        <w:jc w:val="both"/>
        <w:rPr>
          <w:rFonts w:ascii="Georgia" w:hAnsi="Georgia"/>
          <w:sz w:val="20"/>
        </w:rPr>
      </w:pPr>
    </w:p>
    <w:p w14:paraId="39DD482E" w14:textId="77777777" w:rsidR="00B855AE" w:rsidRDefault="00B855AE" w:rsidP="00B855AE">
      <w:pPr>
        <w:ind w:left="540"/>
        <w:jc w:val="both"/>
        <w:rPr>
          <w:rFonts w:ascii="Georgia" w:hAnsi="Georgia"/>
          <w:sz w:val="20"/>
        </w:rPr>
      </w:pPr>
      <w:r w:rsidRPr="00F20D63">
        <w:rPr>
          <w:rFonts w:ascii="Georgia" w:hAnsi="Georgia"/>
          <w:sz w:val="20"/>
        </w:rPr>
        <w:t>The following criteria will be used to determine each student’s final course grade:</w:t>
      </w:r>
    </w:p>
    <w:p w14:paraId="3AFED62F" w14:textId="77777777" w:rsidR="00DC0ECB" w:rsidRDefault="00DC0ECB" w:rsidP="00B855AE">
      <w:pPr>
        <w:ind w:left="540"/>
        <w:jc w:val="both"/>
        <w:rPr>
          <w:rFonts w:ascii="Georgia" w:hAnsi="Georgia"/>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260"/>
      </w:tblGrid>
      <w:tr w:rsidR="00DC0ECB" w:rsidRPr="00A21E31" w14:paraId="2D239DC5" w14:textId="77777777" w:rsidTr="003F06EC">
        <w:tc>
          <w:tcPr>
            <w:tcW w:w="4338" w:type="dxa"/>
            <w:shd w:val="clear" w:color="auto" w:fill="auto"/>
          </w:tcPr>
          <w:p w14:paraId="02E03902" w14:textId="77777777" w:rsidR="00DC0ECB" w:rsidRPr="00A21E31" w:rsidRDefault="00DC0ECB" w:rsidP="00DC0ECB">
            <w:pPr>
              <w:rPr>
                <w:rFonts w:ascii="Georgia" w:hAnsi="Georgia"/>
                <w:sz w:val="20"/>
                <w:szCs w:val="18"/>
              </w:rPr>
            </w:pPr>
            <w:r>
              <w:rPr>
                <w:rFonts w:ascii="Georgia" w:hAnsi="Georgia"/>
                <w:sz w:val="20"/>
                <w:szCs w:val="18"/>
              </w:rPr>
              <w:t>Movie reports and questionnaires</w:t>
            </w:r>
          </w:p>
        </w:tc>
        <w:tc>
          <w:tcPr>
            <w:tcW w:w="1260" w:type="dxa"/>
            <w:shd w:val="clear" w:color="auto" w:fill="auto"/>
          </w:tcPr>
          <w:p w14:paraId="6EF7A28B" w14:textId="77777777" w:rsidR="00DC0ECB" w:rsidRPr="00A21E31" w:rsidRDefault="00DC0ECB" w:rsidP="00DC0ECB">
            <w:pPr>
              <w:tabs>
                <w:tab w:val="right" w:pos="705"/>
              </w:tabs>
              <w:ind w:left="140"/>
              <w:rPr>
                <w:rFonts w:ascii="Georgia" w:hAnsi="Georgia"/>
                <w:sz w:val="20"/>
                <w:szCs w:val="18"/>
              </w:rPr>
            </w:pPr>
            <w:r>
              <w:rPr>
                <w:rFonts w:ascii="Georgia" w:hAnsi="Georgia"/>
                <w:sz w:val="20"/>
                <w:szCs w:val="18"/>
              </w:rPr>
              <w:t>10</w:t>
            </w:r>
            <w:r w:rsidRPr="00A21E31">
              <w:rPr>
                <w:rFonts w:ascii="Georgia" w:hAnsi="Georgia"/>
                <w:sz w:val="20"/>
                <w:szCs w:val="18"/>
              </w:rPr>
              <w:t>%</w:t>
            </w:r>
            <w:r>
              <w:rPr>
                <w:rFonts w:ascii="Georgia" w:hAnsi="Georgia"/>
                <w:sz w:val="20"/>
                <w:szCs w:val="18"/>
              </w:rPr>
              <w:t xml:space="preserve">   </w:t>
            </w:r>
          </w:p>
        </w:tc>
      </w:tr>
      <w:tr w:rsidR="00DC0ECB" w14:paraId="4EF6ABB4" w14:textId="77777777" w:rsidTr="003F06EC">
        <w:tc>
          <w:tcPr>
            <w:tcW w:w="4338" w:type="dxa"/>
            <w:shd w:val="clear" w:color="auto" w:fill="auto"/>
          </w:tcPr>
          <w:p w14:paraId="4A684EEE" w14:textId="77777777" w:rsidR="00DC0ECB" w:rsidRDefault="00DC0ECB" w:rsidP="00DC0ECB">
            <w:pPr>
              <w:rPr>
                <w:rFonts w:ascii="Georgia" w:hAnsi="Georgia"/>
                <w:sz w:val="20"/>
                <w:szCs w:val="18"/>
              </w:rPr>
            </w:pPr>
            <w:r>
              <w:rPr>
                <w:rFonts w:ascii="Georgia" w:hAnsi="Georgia"/>
                <w:sz w:val="20"/>
                <w:szCs w:val="18"/>
              </w:rPr>
              <w:t>Online Discussions</w:t>
            </w:r>
          </w:p>
        </w:tc>
        <w:tc>
          <w:tcPr>
            <w:tcW w:w="1260" w:type="dxa"/>
            <w:shd w:val="clear" w:color="auto" w:fill="auto"/>
          </w:tcPr>
          <w:p w14:paraId="1EA8DB6D" w14:textId="77777777" w:rsidR="00DC0ECB" w:rsidRDefault="00DC0ECB" w:rsidP="00DC0ECB">
            <w:pPr>
              <w:tabs>
                <w:tab w:val="right" w:pos="705"/>
              </w:tabs>
              <w:ind w:left="140"/>
              <w:rPr>
                <w:rFonts w:ascii="Georgia" w:hAnsi="Georgia"/>
                <w:sz w:val="20"/>
                <w:szCs w:val="18"/>
              </w:rPr>
            </w:pPr>
            <w:r>
              <w:rPr>
                <w:rFonts w:ascii="Georgia" w:hAnsi="Georgia"/>
                <w:sz w:val="20"/>
                <w:szCs w:val="18"/>
              </w:rPr>
              <w:t>20%</w:t>
            </w:r>
          </w:p>
        </w:tc>
      </w:tr>
      <w:tr w:rsidR="00DC0ECB" w14:paraId="23902119" w14:textId="77777777" w:rsidTr="003F06EC">
        <w:tc>
          <w:tcPr>
            <w:tcW w:w="4338" w:type="dxa"/>
            <w:shd w:val="clear" w:color="auto" w:fill="auto"/>
          </w:tcPr>
          <w:p w14:paraId="682600B0" w14:textId="77777777" w:rsidR="00DC0ECB" w:rsidRDefault="00DC0ECB" w:rsidP="00DC0ECB">
            <w:pPr>
              <w:rPr>
                <w:rFonts w:ascii="Georgia" w:hAnsi="Georgia"/>
                <w:sz w:val="20"/>
                <w:szCs w:val="18"/>
              </w:rPr>
            </w:pPr>
            <w:r>
              <w:rPr>
                <w:rFonts w:ascii="Georgia" w:hAnsi="Georgia"/>
                <w:sz w:val="20"/>
                <w:szCs w:val="18"/>
              </w:rPr>
              <w:t>Final composition</w:t>
            </w:r>
          </w:p>
        </w:tc>
        <w:tc>
          <w:tcPr>
            <w:tcW w:w="1260" w:type="dxa"/>
            <w:shd w:val="clear" w:color="auto" w:fill="auto"/>
          </w:tcPr>
          <w:p w14:paraId="14F55A26" w14:textId="77777777" w:rsidR="00DC0ECB" w:rsidRDefault="00DC0ECB" w:rsidP="00DC0ECB">
            <w:pPr>
              <w:tabs>
                <w:tab w:val="right" w:pos="705"/>
              </w:tabs>
              <w:ind w:left="140"/>
              <w:rPr>
                <w:rFonts w:ascii="Georgia" w:hAnsi="Georgia"/>
                <w:sz w:val="20"/>
                <w:szCs w:val="18"/>
              </w:rPr>
            </w:pPr>
            <w:r>
              <w:rPr>
                <w:rFonts w:ascii="Georgia" w:hAnsi="Georgia"/>
                <w:sz w:val="20"/>
                <w:szCs w:val="18"/>
              </w:rPr>
              <w:t>20%</w:t>
            </w:r>
          </w:p>
        </w:tc>
      </w:tr>
      <w:tr w:rsidR="00DC0ECB" w:rsidRPr="00A21E31" w14:paraId="5A92FA91" w14:textId="77777777" w:rsidTr="003F06EC">
        <w:tc>
          <w:tcPr>
            <w:tcW w:w="4338" w:type="dxa"/>
            <w:shd w:val="clear" w:color="auto" w:fill="auto"/>
          </w:tcPr>
          <w:p w14:paraId="6B5285E2" w14:textId="77777777" w:rsidR="00DC0ECB" w:rsidRPr="00A21E31" w:rsidRDefault="00DC0ECB" w:rsidP="00DC0ECB">
            <w:pPr>
              <w:rPr>
                <w:rFonts w:ascii="Georgia" w:hAnsi="Georgia"/>
                <w:sz w:val="20"/>
                <w:szCs w:val="18"/>
              </w:rPr>
            </w:pPr>
            <w:proofErr w:type="spellStart"/>
            <w:r>
              <w:rPr>
                <w:rFonts w:ascii="Georgia" w:hAnsi="Georgia"/>
                <w:sz w:val="20"/>
                <w:szCs w:val="18"/>
              </w:rPr>
              <w:t>Examencitos</w:t>
            </w:r>
            <w:proofErr w:type="spellEnd"/>
          </w:p>
        </w:tc>
        <w:tc>
          <w:tcPr>
            <w:tcW w:w="1260" w:type="dxa"/>
            <w:shd w:val="clear" w:color="auto" w:fill="auto"/>
          </w:tcPr>
          <w:p w14:paraId="57E72C15" w14:textId="77777777" w:rsidR="00DC0ECB" w:rsidRPr="00A21E31" w:rsidRDefault="00DC0ECB" w:rsidP="00DC0ECB">
            <w:pPr>
              <w:tabs>
                <w:tab w:val="left" w:pos="165"/>
                <w:tab w:val="right" w:pos="705"/>
              </w:tabs>
              <w:ind w:left="140"/>
              <w:rPr>
                <w:rFonts w:ascii="Georgia" w:hAnsi="Georgia"/>
                <w:sz w:val="20"/>
                <w:szCs w:val="18"/>
              </w:rPr>
            </w:pPr>
            <w:r>
              <w:rPr>
                <w:rFonts w:ascii="Georgia" w:hAnsi="Georgia"/>
                <w:sz w:val="20"/>
                <w:szCs w:val="18"/>
              </w:rPr>
              <w:t>1</w:t>
            </w:r>
            <w:r w:rsidRPr="00A21E31">
              <w:rPr>
                <w:rFonts w:ascii="Georgia" w:hAnsi="Georgia"/>
                <w:sz w:val="20"/>
                <w:szCs w:val="18"/>
              </w:rPr>
              <w:t>0%</w:t>
            </w:r>
          </w:p>
        </w:tc>
      </w:tr>
      <w:tr w:rsidR="00DC0ECB" w:rsidRPr="00A21E31" w14:paraId="2BD62283" w14:textId="77777777" w:rsidTr="003F06EC">
        <w:tc>
          <w:tcPr>
            <w:tcW w:w="4338" w:type="dxa"/>
            <w:shd w:val="clear" w:color="auto" w:fill="auto"/>
          </w:tcPr>
          <w:p w14:paraId="53A37DD1" w14:textId="77777777" w:rsidR="00DC0ECB" w:rsidRPr="00A21E31" w:rsidRDefault="00DC0ECB" w:rsidP="00DC0ECB">
            <w:pPr>
              <w:rPr>
                <w:rFonts w:ascii="Georgia" w:hAnsi="Georgia"/>
                <w:sz w:val="20"/>
                <w:szCs w:val="18"/>
              </w:rPr>
            </w:pPr>
            <w:r>
              <w:rPr>
                <w:rFonts w:ascii="Georgia" w:hAnsi="Georgia"/>
                <w:sz w:val="20"/>
                <w:szCs w:val="18"/>
              </w:rPr>
              <w:t xml:space="preserve">Examen </w:t>
            </w:r>
            <w:proofErr w:type="spellStart"/>
            <w:r>
              <w:rPr>
                <w:rFonts w:ascii="Georgia" w:hAnsi="Georgia"/>
                <w:sz w:val="20"/>
                <w:szCs w:val="18"/>
              </w:rPr>
              <w:t>parcial</w:t>
            </w:r>
            <w:proofErr w:type="spellEnd"/>
          </w:p>
        </w:tc>
        <w:tc>
          <w:tcPr>
            <w:tcW w:w="1260" w:type="dxa"/>
            <w:shd w:val="clear" w:color="auto" w:fill="auto"/>
          </w:tcPr>
          <w:p w14:paraId="421E9F68" w14:textId="77777777" w:rsidR="00DC0ECB" w:rsidRPr="00A21E31" w:rsidRDefault="00DC0ECB" w:rsidP="00DC0ECB">
            <w:pPr>
              <w:tabs>
                <w:tab w:val="right" w:pos="705"/>
              </w:tabs>
              <w:ind w:left="140"/>
              <w:rPr>
                <w:rFonts w:ascii="Georgia" w:hAnsi="Georgia"/>
                <w:sz w:val="20"/>
                <w:szCs w:val="18"/>
              </w:rPr>
            </w:pPr>
            <w:r>
              <w:rPr>
                <w:rFonts w:ascii="Georgia" w:hAnsi="Georgia"/>
                <w:sz w:val="20"/>
                <w:szCs w:val="18"/>
              </w:rPr>
              <w:t>20</w:t>
            </w:r>
            <w:r w:rsidRPr="00A21E31">
              <w:rPr>
                <w:rFonts w:ascii="Georgia" w:hAnsi="Georgia"/>
                <w:sz w:val="20"/>
                <w:szCs w:val="18"/>
              </w:rPr>
              <w:t>%</w:t>
            </w:r>
          </w:p>
        </w:tc>
      </w:tr>
      <w:tr w:rsidR="00DC0ECB" w14:paraId="70DE151C" w14:textId="77777777" w:rsidTr="003F06EC">
        <w:tc>
          <w:tcPr>
            <w:tcW w:w="4338" w:type="dxa"/>
            <w:shd w:val="clear" w:color="auto" w:fill="auto"/>
          </w:tcPr>
          <w:p w14:paraId="50F6CB3D" w14:textId="77777777" w:rsidR="00DC0ECB" w:rsidRDefault="00DC0ECB" w:rsidP="00DC0ECB">
            <w:pPr>
              <w:rPr>
                <w:rFonts w:ascii="Georgia" w:hAnsi="Georgia"/>
                <w:sz w:val="20"/>
                <w:szCs w:val="18"/>
              </w:rPr>
            </w:pPr>
            <w:r>
              <w:rPr>
                <w:rFonts w:ascii="Georgia" w:hAnsi="Georgia"/>
                <w:sz w:val="20"/>
                <w:szCs w:val="18"/>
              </w:rPr>
              <w:t>PowerPoint Cultural Presentation</w:t>
            </w:r>
          </w:p>
        </w:tc>
        <w:tc>
          <w:tcPr>
            <w:tcW w:w="1260" w:type="dxa"/>
            <w:shd w:val="clear" w:color="auto" w:fill="auto"/>
          </w:tcPr>
          <w:p w14:paraId="26DFC039" w14:textId="77777777" w:rsidR="00DC0ECB" w:rsidRDefault="00DC0ECB" w:rsidP="00DC0ECB">
            <w:pPr>
              <w:tabs>
                <w:tab w:val="right" w:pos="705"/>
              </w:tabs>
              <w:ind w:left="140"/>
              <w:rPr>
                <w:rFonts w:ascii="Georgia" w:hAnsi="Georgia"/>
                <w:sz w:val="20"/>
                <w:szCs w:val="18"/>
              </w:rPr>
            </w:pPr>
            <w:r>
              <w:rPr>
                <w:rFonts w:ascii="Georgia" w:hAnsi="Georgia"/>
                <w:sz w:val="20"/>
                <w:szCs w:val="18"/>
              </w:rPr>
              <w:t>20%</w:t>
            </w:r>
          </w:p>
        </w:tc>
      </w:tr>
      <w:tr w:rsidR="00DC0ECB" w:rsidRPr="00332AB3" w14:paraId="1F0CC891" w14:textId="77777777" w:rsidTr="003F06EC">
        <w:tc>
          <w:tcPr>
            <w:tcW w:w="4338" w:type="dxa"/>
            <w:shd w:val="clear" w:color="auto" w:fill="auto"/>
          </w:tcPr>
          <w:p w14:paraId="12DCBB2D" w14:textId="77777777" w:rsidR="00DC0ECB" w:rsidRPr="00443353" w:rsidRDefault="00DC0ECB" w:rsidP="00DC0ECB">
            <w:pPr>
              <w:rPr>
                <w:rFonts w:ascii="Georgia" w:hAnsi="Georgia"/>
                <w:b/>
                <w:sz w:val="20"/>
                <w:szCs w:val="18"/>
              </w:rPr>
            </w:pPr>
            <w:r w:rsidRPr="00443353">
              <w:rPr>
                <w:rFonts w:ascii="Georgia" w:hAnsi="Georgia"/>
                <w:b/>
                <w:sz w:val="20"/>
                <w:szCs w:val="18"/>
              </w:rPr>
              <w:t>Total</w:t>
            </w:r>
          </w:p>
        </w:tc>
        <w:tc>
          <w:tcPr>
            <w:tcW w:w="1260" w:type="dxa"/>
            <w:shd w:val="clear" w:color="auto" w:fill="auto"/>
          </w:tcPr>
          <w:p w14:paraId="39056552" w14:textId="77777777" w:rsidR="00DC0ECB" w:rsidRPr="00332AB3" w:rsidRDefault="00DC0ECB" w:rsidP="00DC0ECB">
            <w:pPr>
              <w:tabs>
                <w:tab w:val="right" w:pos="705"/>
              </w:tabs>
              <w:rPr>
                <w:rFonts w:ascii="Georgia" w:hAnsi="Georgia"/>
                <w:b/>
                <w:sz w:val="20"/>
                <w:szCs w:val="18"/>
              </w:rPr>
            </w:pPr>
            <w:r w:rsidRPr="00332AB3">
              <w:rPr>
                <w:rFonts w:ascii="Georgia" w:hAnsi="Georgia"/>
                <w:b/>
                <w:sz w:val="20"/>
                <w:szCs w:val="18"/>
              </w:rPr>
              <w:t>100%</w:t>
            </w:r>
          </w:p>
        </w:tc>
      </w:tr>
    </w:tbl>
    <w:p w14:paraId="03BEBC89" w14:textId="5660B6E7" w:rsidR="00B855AE" w:rsidRPr="00F20D63" w:rsidRDefault="00B855AE" w:rsidP="00B855AE">
      <w:pPr>
        <w:rPr>
          <w:rFonts w:ascii="Georgia" w:hAnsi="Georgia"/>
          <w:sz w:val="20"/>
        </w:rPr>
      </w:pPr>
    </w:p>
    <w:p w14:paraId="47538EBD" w14:textId="6366D398" w:rsidR="00B855AE" w:rsidRPr="00F20D63" w:rsidRDefault="003D3DB4" w:rsidP="003D3DB4">
      <w:pPr>
        <w:pStyle w:val="Heading2"/>
        <w:ind w:firstLine="0"/>
        <w:rPr>
          <w:rFonts w:ascii="Georgia" w:hAnsi="Georgia"/>
        </w:rPr>
      </w:pPr>
      <w:r w:rsidRPr="00F20D63">
        <w:rPr>
          <w:rFonts w:ascii="Georgia" w:hAnsi="Georgia"/>
        </w:rPr>
        <w:t xml:space="preserve">B. </w:t>
      </w:r>
      <w:r w:rsidR="00B855AE" w:rsidRPr="00F20D63">
        <w:rPr>
          <w:rFonts w:ascii="Georgia" w:hAnsi="Georgia"/>
        </w:rPr>
        <w:t>Grading Scale</w:t>
      </w:r>
    </w:p>
    <w:p w14:paraId="6B97C0A0" w14:textId="77777777" w:rsidR="00B855AE" w:rsidRPr="00F20D63" w:rsidRDefault="00B855AE" w:rsidP="00B855AE">
      <w:pPr>
        <w:ind w:left="580" w:hanging="580"/>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571DF6" w:rsidRPr="00F20D63" w14:paraId="1000CD20" w14:textId="77777777" w:rsidTr="00571DF6">
        <w:trPr>
          <w:tblHeader/>
        </w:trPr>
        <w:tc>
          <w:tcPr>
            <w:tcW w:w="1778" w:type="dxa"/>
            <w:shd w:val="clear" w:color="auto" w:fill="auto"/>
            <w:tcMar>
              <w:top w:w="72" w:type="dxa"/>
              <w:left w:w="115" w:type="dxa"/>
              <w:bottom w:w="72" w:type="dxa"/>
              <w:right w:w="115" w:type="dxa"/>
            </w:tcMar>
            <w:vAlign w:val="center"/>
          </w:tcPr>
          <w:p w14:paraId="37C59D68"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33346C2F" w14:textId="77777777" w:rsidR="00571DF6" w:rsidRPr="00F20D63" w:rsidRDefault="00571DF6" w:rsidP="00571DF6">
            <w:pPr>
              <w:jc w:val="center"/>
              <w:rPr>
                <w:rFonts w:ascii="Georgia" w:hAnsi="Georgia"/>
                <w:b/>
                <w:smallCaps/>
                <w:sz w:val="16"/>
                <w:szCs w:val="16"/>
              </w:rPr>
            </w:pPr>
            <w:r w:rsidRPr="00F20D63">
              <w:rPr>
                <w:rFonts w:ascii="Georgia" w:hAnsi="Georgia"/>
                <w:b/>
                <w:sz w:val="16"/>
                <w:szCs w:val="16"/>
              </w:rPr>
              <w:t>Percent</w:t>
            </w:r>
          </w:p>
        </w:tc>
      </w:tr>
      <w:tr w:rsidR="00571DF6" w:rsidRPr="00F20D63" w14:paraId="783BF950" w14:textId="77777777" w:rsidTr="00571DF6">
        <w:tc>
          <w:tcPr>
            <w:tcW w:w="1778" w:type="dxa"/>
            <w:shd w:val="clear" w:color="auto" w:fill="auto"/>
            <w:tcMar>
              <w:top w:w="72" w:type="dxa"/>
              <w:left w:w="115" w:type="dxa"/>
              <w:bottom w:w="72" w:type="dxa"/>
              <w:right w:w="115" w:type="dxa"/>
            </w:tcMar>
            <w:vAlign w:val="center"/>
          </w:tcPr>
          <w:p w14:paraId="248D6BA1" w14:textId="6036885C" w:rsidR="00571DF6" w:rsidRPr="00F20D63" w:rsidRDefault="00571DF6" w:rsidP="00571DF6">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5F6DD995" w14:textId="5997C87F" w:rsidR="00571DF6" w:rsidRPr="00F20D63" w:rsidRDefault="00571DF6" w:rsidP="00571DF6">
            <w:pPr>
              <w:jc w:val="center"/>
              <w:rPr>
                <w:rFonts w:ascii="Georgia" w:hAnsi="Georgia"/>
                <w:smallCaps/>
                <w:sz w:val="16"/>
                <w:szCs w:val="16"/>
              </w:rPr>
            </w:pPr>
            <w:r w:rsidRPr="00F20D63">
              <w:rPr>
                <w:rFonts w:ascii="Georgia" w:hAnsi="Georgia"/>
                <w:smallCaps/>
                <w:sz w:val="16"/>
                <w:szCs w:val="16"/>
              </w:rPr>
              <w:t>90-100</w:t>
            </w:r>
          </w:p>
        </w:tc>
      </w:tr>
      <w:tr w:rsidR="00571DF6" w:rsidRPr="00F20D63" w14:paraId="035FAC0E" w14:textId="77777777" w:rsidTr="00571DF6">
        <w:tc>
          <w:tcPr>
            <w:tcW w:w="1778" w:type="dxa"/>
            <w:shd w:val="clear" w:color="auto" w:fill="auto"/>
            <w:tcMar>
              <w:top w:w="72" w:type="dxa"/>
              <w:left w:w="115" w:type="dxa"/>
              <w:bottom w:w="72" w:type="dxa"/>
              <w:right w:w="115" w:type="dxa"/>
            </w:tcMar>
            <w:vAlign w:val="center"/>
          </w:tcPr>
          <w:p w14:paraId="1ED51EBE" w14:textId="7257E13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08983651" w14:textId="4D6C47C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80-89</w:t>
            </w:r>
          </w:p>
        </w:tc>
      </w:tr>
      <w:tr w:rsidR="00571DF6" w:rsidRPr="00F20D63" w14:paraId="7E7B73C6" w14:textId="77777777" w:rsidTr="00571DF6">
        <w:tc>
          <w:tcPr>
            <w:tcW w:w="1778" w:type="dxa"/>
            <w:shd w:val="clear" w:color="auto" w:fill="auto"/>
            <w:tcMar>
              <w:top w:w="72" w:type="dxa"/>
              <w:left w:w="115" w:type="dxa"/>
              <w:bottom w:w="72" w:type="dxa"/>
              <w:right w:w="115" w:type="dxa"/>
            </w:tcMar>
            <w:vAlign w:val="center"/>
          </w:tcPr>
          <w:p w14:paraId="3F741C02" w14:textId="4E924203" w:rsidR="00571DF6" w:rsidRPr="00F20D63" w:rsidRDefault="00571DF6" w:rsidP="00571DF6">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51B6B299" w14:textId="4D2AA37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70-79</w:t>
            </w:r>
          </w:p>
        </w:tc>
      </w:tr>
      <w:tr w:rsidR="00571DF6" w:rsidRPr="00F20D63" w14:paraId="40569D38" w14:textId="77777777" w:rsidTr="00571DF6">
        <w:tc>
          <w:tcPr>
            <w:tcW w:w="1778" w:type="dxa"/>
            <w:shd w:val="clear" w:color="auto" w:fill="auto"/>
            <w:tcMar>
              <w:top w:w="72" w:type="dxa"/>
              <w:left w:w="115" w:type="dxa"/>
              <w:bottom w:w="72" w:type="dxa"/>
              <w:right w:w="115" w:type="dxa"/>
            </w:tcMar>
            <w:vAlign w:val="center"/>
          </w:tcPr>
          <w:p w14:paraId="6D7A8258" w14:textId="3218C5E1" w:rsidR="00571DF6" w:rsidRPr="00F20D63" w:rsidRDefault="00571DF6" w:rsidP="00571DF6">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0FE76BF9" w14:textId="417A7B2A" w:rsidR="00571DF6" w:rsidRPr="00F20D63" w:rsidRDefault="00571DF6" w:rsidP="00571DF6">
            <w:pPr>
              <w:jc w:val="center"/>
              <w:rPr>
                <w:rFonts w:ascii="Georgia" w:hAnsi="Georgia"/>
                <w:smallCaps/>
                <w:sz w:val="16"/>
                <w:szCs w:val="16"/>
              </w:rPr>
            </w:pPr>
            <w:r w:rsidRPr="00F20D63">
              <w:rPr>
                <w:rFonts w:ascii="Georgia" w:hAnsi="Georgia"/>
                <w:smallCaps/>
                <w:sz w:val="16"/>
                <w:szCs w:val="16"/>
              </w:rPr>
              <w:t>60-69</w:t>
            </w:r>
          </w:p>
        </w:tc>
      </w:tr>
      <w:tr w:rsidR="00571DF6" w:rsidRPr="00F20D63" w14:paraId="185CE1C1" w14:textId="77777777" w:rsidTr="00571DF6">
        <w:tc>
          <w:tcPr>
            <w:tcW w:w="1778" w:type="dxa"/>
            <w:shd w:val="clear" w:color="auto" w:fill="auto"/>
            <w:tcMar>
              <w:top w:w="72" w:type="dxa"/>
              <w:left w:w="115" w:type="dxa"/>
              <w:bottom w:w="72" w:type="dxa"/>
              <w:right w:w="115" w:type="dxa"/>
            </w:tcMar>
            <w:vAlign w:val="center"/>
          </w:tcPr>
          <w:p w14:paraId="0A58EEF6" w14:textId="06D92F95" w:rsidR="00571DF6" w:rsidRPr="00F20D63" w:rsidRDefault="00571DF6" w:rsidP="00571DF6">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10D414C9" w14:textId="2DFD53A2" w:rsidR="00571DF6" w:rsidRPr="00F20D63" w:rsidRDefault="00571DF6" w:rsidP="00571DF6">
            <w:pPr>
              <w:jc w:val="center"/>
              <w:rPr>
                <w:rFonts w:ascii="Georgia" w:hAnsi="Georgia"/>
                <w:smallCaps/>
                <w:sz w:val="16"/>
                <w:szCs w:val="16"/>
              </w:rPr>
            </w:pPr>
            <w:r w:rsidRPr="00F20D63">
              <w:rPr>
                <w:rFonts w:ascii="Georgia" w:hAnsi="Georgia"/>
                <w:smallCaps/>
                <w:sz w:val="16"/>
                <w:szCs w:val="16"/>
              </w:rPr>
              <w:t>0-59</w:t>
            </w:r>
          </w:p>
        </w:tc>
      </w:tr>
    </w:tbl>
    <w:p w14:paraId="61157587" w14:textId="77777777" w:rsidR="00B855AE" w:rsidRPr="00F20D63" w:rsidRDefault="00B855AE" w:rsidP="00B855AE">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0F4AACF7" w14:textId="1069CAE0" w:rsidR="00B855AE" w:rsidRPr="00F20D63" w:rsidRDefault="003D3DB4" w:rsidP="003D3DB4">
      <w:pPr>
        <w:pStyle w:val="Heading2"/>
        <w:ind w:firstLine="0"/>
        <w:rPr>
          <w:rFonts w:ascii="Georgia" w:hAnsi="Georgia"/>
        </w:rPr>
      </w:pPr>
      <w:r w:rsidRPr="00F20D63">
        <w:rPr>
          <w:rFonts w:ascii="Georgia" w:hAnsi="Georgia"/>
        </w:rPr>
        <w:t xml:space="preserve">C. </w:t>
      </w:r>
      <w:r w:rsidR="00B855AE" w:rsidRPr="00F20D63">
        <w:rPr>
          <w:rFonts w:ascii="Georgia" w:hAnsi="Georgia"/>
        </w:rPr>
        <w:t>Grading System</w:t>
      </w:r>
    </w:p>
    <w:p w14:paraId="3EDA28F1" w14:textId="47ACF71B" w:rsidR="00B855AE" w:rsidRDefault="00B855AE" w:rsidP="00B855AE">
      <w:pPr>
        <w:tabs>
          <w:tab w:val="left" w:pos="1080"/>
          <w:tab w:val="left" w:pos="2880"/>
          <w:tab w:val="left" w:pos="5660"/>
          <w:tab w:val="left" w:pos="7920"/>
        </w:tabs>
        <w:ind w:left="540" w:hanging="540"/>
        <w:rPr>
          <w:rFonts w:ascii="Georgia" w:hAnsi="Georgia"/>
          <w:smallCaps/>
          <w:sz w:val="20"/>
        </w:rPr>
      </w:pPr>
    </w:p>
    <w:p w14:paraId="5190AD3C" w14:textId="77777777" w:rsidR="00221D23" w:rsidRPr="00F20D63" w:rsidRDefault="00221D23" w:rsidP="00B855AE">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B855AE" w:rsidRPr="00F20D63" w14:paraId="1A1BE474" w14:textId="77777777" w:rsidTr="003D3DB4">
        <w:trPr>
          <w:tblHeader/>
        </w:trPr>
        <w:tc>
          <w:tcPr>
            <w:tcW w:w="1818" w:type="dxa"/>
            <w:shd w:val="clear" w:color="auto" w:fill="auto"/>
            <w:tcMar>
              <w:top w:w="72" w:type="dxa"/>
              <w:left w:w="72" w:type="dxa"/>
              <w:bottom w:w="72" w:type="dxa"/>
              <w:right w:w="72" w:type="dxa"/>
            </w:tcMar>
            <w:vAlign w:val="center"/>
          </w:tcPr>
          <w:p w14:paraId="00D13778" w14:textId="458968E4" w:rsidR="00B855AE" w:rsidRPr="00F20D63" w:rsidRDefault="006A60B5" w:rsidP="006A60B5">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12E5EF59" w14:textId="19369EDB" w:rsidR="00B855AE" w:rsidRPr="00F20D63" w:rsidRDefault="00571DF6" w:rsidP="00571DF6">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6A60B5" w:rsidRPr="00F20D63" w14:paraId="26BA7BD9" w14:textId="77777777" w:rsidTr="003D3DB4">
        <w:tc>
          <w:tcPr>
            <w:tcW w:w="1818" w:type="dxa"/>
            <w:shd w:val="clear" w:color="auto" w:fill="auto"/>
            <w:tcMar>
              <w:top w:w="72" w:type="dxa"/>
              <w:left w:w="72" w:type="dxa"/>
              <w:bottom w:w="72" w:type="dxa"/>
              <w:right w:w="72" w:type="dxa"/>
            </w:tcMar>
            <w:vAlign w:val="center"/>
          </w:tcPr>
          <w:p w14:paraId="0A769981" w14:textId="0483129B" w:rsidR="006A60B5" w:rsidRPr="00F20D63" w:rsidRDefault="006A60B5"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4F0B7575" w14:textId="77777777"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02EBAF8E" w14:textId="05A5F195" w:rsidR="006A60B5" w:rsidRPr="00F20D63" w:rsidRDefault="006A60B5" w:rsidP="006A60B5">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B855AE" w:rsidRPr="00F20D63" w14:paraId="0E1C119F" w14:textId="77777777" w:rsidTr="003D3DB4">
        <w:tc>
          <w:tcPr>
            <w:tcW w:w="1818" w:type="dxa"/>
            <w:shd w:val="clear" w:color="auto" w:fill="auto"/>
            <w:tcMar>
              <w:top w:w="72" w:type="dxa"/>
              <w:left w:w="72" w:type="dxa"/>
              <w:bottom w:w="72" w:type="dxa"/>
              <w:right w:w="72" w:type="dxa"/>
            </w:tcMar>
            <w:vAlign w:val="center"/>
          </w:tcPr>
          <w:p w14:paraId="2138EF40" w14:textId="261B090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3460AC55" w14:textId="0EFFB0D1"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11C35838" w14:textId="07D872F4"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B855AE" w:rsidRPr="00F20D63" w14:paraId="31C172A5" w14:textId="77777777" w:rsidTr="003D3DB4">
        <w:tc>
          <w:tcPr>
            <w:tcW w:w="1818" w:type="dxa"/>
            <w:shd w:val="clear" w:color="auto" w:fill="auto"/>
            <w:tcMar>
              <w:top w:w="72" w:type="dxa"/>
              <w:left w:w="72" w:type="dxa"/>
              <w:bottom w:w="72" w:type="dxa"/>
              <w:right w:w="72" w:type="dxa"/>
            </w:tcMar>
            <w:vAlign w:val="center"/>
          </w:tcPr>
          <w:p w14:paraId="3A531F92" w14:textId="7FA08C8D"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lastRenderedPageBreak/>
              <w:t>C</w:t>
            </w:r>
          </w:p>
        </w:tc>
        <w:tc>
          <w:tcPr>
            <w:tcW w:w="6277" w:type="dxa"/>
            <w:shd w:val="clear" w:color="auto" w:fill="auto"/>
            <w:tcMar>
              <w:top w:w="72" w:type="dxa"/>
              <w:left w:w="72" w:type="dxa"/>
              <w:bottom w:w="72" w:type="dxa"/>
              <w:right w:w="72" w:type="dxa"/>
            </w:tcMar>
          </w:tcPr>
          <w:p w14:paraId="6547182C" w14:textId="00003A02"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F977DCA" w14:textId="3F36725B" w:rsidR="00B855AE" w:rsidRPr="00F20D63" w:rsidRDefault="00B855AE" w:rsidP="005F5799">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B855AE" w:rsidRPr="00F20D63" w14:paraId="5E00027F" w14:textId="77777777" w:rsidTr="003D3DB4">
        <w:trPr>
          <w:trHeight w:val="548"/>
        </w:trPr>
        <w:tc>
          <w:tcPr>
            <w:tcW w:w="1818" w:type="dxa"/>
            <w:shd w:val="clear" w:color="auto" w:fill="auto"/>
            <w:tcMar>
              <w:top w:w="72" w:type="dxa"/>
              <w:left w:w="72" w:type="dxa"/>
              <w:bottom w:w="72" w:type="dxa"/>
              <w:right w:w="72" w:type="dxa"/>
            </w:tcMar>
            <w:vAlign w:val="center"/>
          </w:tcPr>
          <w:p w14:paraId="3E823251" w14:textId="274501B6"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A43A8B9" w14:textId="5A5A8BA5"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73B7673A" w14:textId="6EB05FC7" w:rsidR="00B855AE" w:rsidRPr="00F20D63" w:rsidRDefault="00B855AE" w:rsidP="006A60B5">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B855AE" w:rsidRPr="00F20D63" w14:paraId="1C7AB354" w14:textId="77777777" w:rsidTr="003D3DB4">
        <w:tc>
          <w:tcPr>
            <w:tcW w:w="1818" w:type="dxa"/>
            <w:shd w:val="clear" w:color="auto" w:fill="auto"/>
            <w:tcMar>
              <w:top w:w="72" w:type="dxa"/>
              <w:left w:w="72" w:type="dxa"/>
              <w:bottom w:w="72" w:type="dxa"/>
              <w:right w:w="72" w:type="dxa"/>
            </w:tcMar>
            <w:vAlign w:val="center"/>
          </w:tcPr>
          <w:p w14:paraId="2E0CD045" w14:textId="21CF6E29" w:rsidR="00B855AE" w:rsidRPr="00F20D63" w:rsidRDefault="00B855AE" w:rsidP="006A60B5">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2FC61F31" w14:textId="5FAD3BE3" w:rsidR="00B855AE" w:rsidRPr="00F20D63" w:rsidRDefault="00B855AE" w:rsidP="005F5799">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589D0FF9" w14:textId="27909DD9" w:rsidR="00B855AE" w:rsidRPr="00F20D63" w:rsidRDefault="00B855AE" w:rsidP="006A60B5">
            <w:pPr>
              <w:rPr>
                <w:rFonts w:ascii="Georgia" w:hAnsi="Georgia"/>
                <w:sz w:val="16"/>
                <w:szCs w:val="16"/>
              </w:rPr>
            </w:pPr>
            <w:r w:rsidRPr="00F20D63">
              <w:rPr>
                <w:rFonts w:ascii="Georgia" w:hAnsi="Georgia"/>
                <w:sz w:val="16"/>
                <w:szCs w:val="16"/>
              </w:rPr>
              <w:t>The grade given when student clearly fails to comprehend the fundamentals of the course, and shows no significant development throughout the semester.</w:t>
            </w:r>
          </w:p>
        </w:tc>
      </w:tr>
    </w:tbl>
    <w:p w14:paraId="624DB636" w14:textId="77777777" w:rsidR="00B55E88" w:rsidRDefault="00B55E88" w:rsidP="00AA6156">
      <w:pPr>
        <w:ind w:left="540"/>
        <w:rPr>
          <w:rStyle w:val="Strong"/>
          <w:rFonts w:ascii="Georgia" w:hAnsi="Georgia"/>
          <w:b w:val="0"/>
          <w:sz w:val="20"/>
        </w:rPr>
      </w:pPr>
    </w:p>
    <w:p w14:paraId="09AF1B11" w14:textId="705404EC"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2AE7143F" w:rsidR="00AA6156" w:rsidRPr="00F20D63"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2EBDC9B3" w14:textId="50C48C4F" w:rsidR="00B855AE" w:rsidRPr="00F20D63" w:rsidRDefault="003D3DB4" w:rsidP="003D3DB4">
      <w:pPr>
        <w:pStyle w:val="Heading2"/>
        <w:ind w:firstLine="0"/>
        <w:rPr>
          <w:rFonts w:ascii="Georgia" w:hAnsi="Georgia"/>
        </w:rPr>
      </w:pPr>
      <w:r w:rsidRPr="00F20D63">
        <w:rPr>
          <w:rFonts w:ascii="Georgia" w:hAnsi="Georgia"/>
        </w:rPr>
        <w:t xml:space="preserve">D. </w:t>
      </w:r>
      <w:r w:rsidR="00B855AE" w:rsidRPr="00F20D63">
        <w:rPr>
          <w:rFonts w:ascii="Georgia" w:hAnsi="Georgia"/>
        </w:rPr>
        <w:t>Attendance Requirements</w:t>
      </w:r>
    </w:p>
    <w:p w14:paraId="47D15982" w14:textId="77777777" w:rsidR="005350FB" w:rsidRPr="00F20D63" w:rsidRDefault="005350FB" w:rsidP="003F3A92">
      <w:pPr>
        <w:pStyle w:val="BodyTextIndent"/>
        <w:ind w:left="540"/>
        <w:rPr>
          <w:rFonts w:ascii="Georgia" w:hAnsi="Georgia"/>
          <w:sz w:val="20"/>
        </w:rPr>
      </w:pPr>
    </w:p>
    <w:p w14:paraId="427658CF" w14:textId="77777777" w:rsidR="00DC0ECB" w:rsidRDefault="00DC0ECB" w:rsidP="00DC0ECB">
      <w:pPr>
        <w:pStyle w:val="NormalWeb"/>
        <w:spacing w:before="0" w:beforeAutospacing="0" w:after="0" w:afterAutospacing="0"/>
        <w:ind w:left="540"/>
        <w:rPr>
          <w:rFonts w:ascii="Georgia" w:hAnsi="Georgia"/>
          <w:sz w:val="20"/>
          <w:szCs w:val="20"/>
        </w:rPr>
      </w:pPr>
      <w:r w:rsidRPr="00284CB2">
        <w:rPr>
          <w:rFonts w:ascii="Georgia" w:hAnsi="Georgia"/>
          <w:sz w:val="20"/>
          <w:szCs w:val="20"/>
        </w:rPr>
        <w:t>As stated in the WBU Catalog, students should make attendance and participation a priority, making every effort to complete weekly activities. Students are responsible for making up any missed assignments.</w:t>
      </w:r>
    </w:p>
    <w:p w14:paraId="5139DCBB" w14:textId="77777777" w:rsidR="00DC0ECB" w:rsidRPr="00284CB2" w:rsidRDefault="00DC0ECB" w:rsidP="00DC0ECB">
      <w:pPr>
        <w:pStyle w:val="NormalWeb"/>
        <w:spacing w:before="0" w:beforeAutospacing="0" w:after="0" w:afterAutospacing="0"/>
        <w:ind w:left="540"/>
        <w:rPr>
          <w:rFonts w:ascii="Georgia" w:hAnsi="Georgia"/>
          <w:sz w:val="20"/>
          <w:szCs w:val="20"/>
        </w:rPr>
      </w:pPr>
    </w:p>
    <w:p w14:paraId="33D5E27A" w14:textId="77777777" w:rsidR="00DC0ECB" w:rsidRDefault="00DC0ECB" w:rsidP="00DC0ECB">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Attending and participating online mean completing all assigned weekly core activities, such as </w:t>
      </w:r>
      <w:proofErr w:type="spellStart"/>
      <w:r>
        <w:rPr>
          <w:rFonts w:ascii="Georgia" w:hAnsi="Georgia"/>
          <w:sz w:val="20"/>
          <w:szCs w:val="20"/>
        </w:rPr>
        <w:t>Examencitos</w:t>
      </w:r>
      <w:proofErr w:type="spellEnd"/>
      <w:r>
        <w:rPr>
          <w:rFonts w:ascii="Georgia" w:hAnsi="Georgia"/>
          <w:sz w:val="20"/>
          <w:szCs w:val="20"/>
        </w:rPr>
        <w:t>, Discussions</w:t>
      </w:r>
      <w:r w:rsidRPr="00284CB2">
        <w:rPr>
          <w:rFonts w:ascii="Georgia" w:hAnsi="Georgia"/>
          <w:sz w:val="20"/>
          <w:szCs w:val="20"/>
        </w:rPr>
        <w:t>, etc. Evidence of these efforts will be tracked in Blackboard.</w:t>
      </w:r>
    </w:p>
    <w:p w14:paraId="2F5E356B" w14:textId="77777777" w:rsidR="00DC0ECB" w:rsidRPr="00284CB2" w:rsidRDefault="00DC0ECB" w:rsidP="00DC0ECB">
      <w:pPr>
        <w:pStyle w:val="NormalWeb"/>
        <w:spacing w:before="0" w:beforeAutospacing="0" w:after="0" w:afterAutospacing="0"/>
        <w:ind w:left="540"/>
        <w:rPr>
          <w:rFonts w:ascii="Georgia" w:hAnsi="Georgia"/>
          <w:sz w:val="20"/>
          <w:szCs w:val="20"/>
        </w:rPr>
      </w:pPr>
    </w:p>
    <w:p w14:paraId="4C340E35" w14:textId="77777777" w:rsidR="00DC0ECB" w:rsidRPr="00284CB2" w:rsidRDefault="00DC0ECB" w:rsidP="00DC0ECB">
      <w:pPr>
        <w:pStyle w:val="NormalWeb"/>
        <w:spacing w:before="0" w:beforeAutospacing="0" w:after="0" w:afterAutospacing="0"/>
        <w:ind w:left="540"/>
        <w:rPr>
          <w:rFonts w:ascii="Georgia" w:hAnsi="Georgia"/>
          <w:sz w:val="20"/>
          <w:szCs w:val="20"/>
        </w:rPr>
      </w:pPr>
      <w:r w:rsidRPr="00284CB2">
        <w:rPr>
          <w:rFonts w:ascii="Georgia" w:hAnsi="Georgia"/>
          <w:sz w:val="20"/>
          <w:szCs w:val="20"/>
        </w:rPr>
        <w:t xml:space="preserve">If a student fails to participate for a week without alerting the </w:t>
      </w:r>
      <w:r>
        <w:rPr>
          <w:rFonts w:ascii="Georgia" w:hAnsi="Georgia"/>
          <w:sz w:val="20"/>
          <w:szCs w:val="20"/>
        </w:rPr>
        <w:t>professor</w:t>
      </w:r>
      <w:r w:rsidRPr="00284CB2">
        <w:rPr>
          <w:rFonts w:ascii="Georgia" w:hAnsi="Georgia"/>
          <w:sz w:val="20"/>
          <w:szCs w:val="20"/>
        </w:rPr>
        <w:t xml:space="preserve">, the </w:t>
      </w:r>
      <w:r>
        <w:rPr>
          <w:rFonts w:ascii="Georgia" w:hAnsi="Georgia"/>
          <w:sz w:val="20"/>
          <w:szCs w:val="20"/>
        </w:rPr>
        <w:t>professor</w:t>
      </w:r>
      <w:r w:rsidRPr="00284CB2">
        <w:rPr>
          <w:rFonts w:ascii="Georgia" w:hAnsi="Georgia"/>
          <w:sz w:val="20"/>
          <w:szCs w:val="20"/>
        </w:rPr>
        <w:t xml:space="preserve"> will so advise the student and file an unsatisfactory progress report with the campus executive director.  </w:t>
      </w:r>
    </w:p>
    <w:p w14:paraId="0411D3E9" w14:textId="77777777" w:rsidR="00DC0ECB" w:rsidRDefault="00DC0ECB" w:rsidP="00DC0ECB">
      <w:pPr>
        <w:pStyle w:val="NormalWeb"/>
        <w:spacing w:before="0" w:beforeAutospacing="0" w:after="0" w:afterAutospacing="0"/>
        <w:ind w:left="540"/>
        <w:rPr>
          <w:rFonts w:ascii="Georgia" w:hAnsi="Georgia"/>
          <w:sz w:val="20"/>
          <w:szCs w:val="20"/>
        </w:rPr>
      </w:pPr>
    </w:p>
    <w:p w14:paraId="3AFB3E27" w14:textId="77777777" w:rsidR="00DC0ECB" w:rsidRDefault="00DC0ECB" w:rsidP="00DC0ECB">
      <w:pPr>
        <w:pStyle w:val="NormalWeb"/>
        <w:spacing w:before="0" w:beforeAutospacing="0" w:after="0" w:afterAutospacing="0"/>
        <w:ind w:left="540"/>
        <w:rPr>
          <w:rFonts w:ascii="Georgia" w:hAnsi="Georgia"/>
          <w:sz w:val="20"/>
          <w:szCs w:val="20"/>
        </w:rPr>
      </w:pPr>
      <w:r w:rsidRPr="00284CB2">
        <w:rPr>
          <w:rFonts w:ascii="Georgia" w:hAnsi="Georgia"/>
          <w:sz w:val="20"/>
          <w:szCs w:val="20"/>
        </w:rPr>
        <w:t>Students missing more than 25% of scheduled core activities may receive an F and should consider dropping the course.</w:t>
      </w:r>
    </w:p>
    <w:p w14:paraId="538C33F6" w14:textId="77777777" w:rsidR="00DC0ECB" w:rsidRPr="00284CB2" w:rsidRDefault="00DC0ECB" w:rsidP="00DC0ECB">
      <w:pPr>
        <w:pStyle w:val="NormalWeb"/>
        <w:spacing w:before="0" w:beforeAutospacing="0" w:after="0" w:afterAutospacing="0"/>
        <w:ind w:left="540"/>
        <w:rPr>
          <w:rFonts w:ascii="Georgia" w:hAnsi="Georgia"/>
          <w:sz w:val="20"/>
          <w:szCs w:val="20"/>
        </w:rPr>
      </w:pPr>
    </w:p>
    <w:p w14:paraId="44B23D62" w14:textId="77777777" w:rsidR="00DC0ECB" w:rsidRPr="00284CB2" w:rsidRDefault="00DC0ECB" w:rsidP="00DC0ECB">
      <w:pPr>
        <w:pStyle w:val="NormalWeb"/>
        <w:spacing w:before="0" w:beforeAutospacing="0" w:after="0" w:afterAutospacing="0"/>
        <w:ind w:left="540"/>
        <w:rPr>
          <w:rFonts w:ascii="Georgia" w:hAnsi="Georgia"/>
          <w:sz w:val="20"/>
          <w:szCs w:val="20"/>
        </w:rPr>
      </w:pPr>
      <w:r>
        <w:rPr>
          <w:rFonts w:ascii="Georgia" w:hAnsi="Georgia"/>
          <w:sz w:val="20"/>
          <w:szCs w:val="20"/>
        </w:rPr>
        <w:t>All absences, including u</w:t>
      </w:r>
      <w:r w:rsidRPr="00284CB2">
        <w:rPr>
          <w:rFonts w:ascii="Georgia" w:hAnsi="Georgia"/>
          <w:sz w:val="20"/>
          <w:szCs w:val="20"/>
        </w:rPr>
        <w:t xml:space="preserve">niversity-sponsored events, must be cleared in advance. </w:t>
      </w:r>
    </w:p>
    <w:p w14:paraId="04E9AA5A" w14:textId="77777777" w:rsidR="00DC0ECB" w:rsidRDefault="00DC0ECB" w:rsidP="00DC0ECB">
      <w:pPr>
        <w:ind w:left="540"/>
        <w:rPr>
          <w:rFonts w:ascii="Georgia" w:hAnsi="Georgia"/>
          <w:sz w:val="20"/>
        </w:rPr>
      </w:pPr>
    </w:p>
    <w:p w14:paraId="1338F8B1" w14:textId="77777777" w:rsidR="00DC0ECB" w:rsidRDefault="00DC0ECB" w:rsidP="00DC0ECB">
      <w:pPr>
        <w:ind w:left="540"/>
        <w:rPr>
          <w:sz w:val="20"/>
        </w:rPr>
      </w:pPr>
      <w:r w:rsidRPr="00284CB2">
        <w:rPr>
          <w:rFonts w:ascii="Georgia" w:hAnsi="Georgia"/>
          <w:sz w:val="20"/>
        </w:rPr>
        <w:t>Unforeseen circumstances and emergencies will be accepted if documented. This could include medical records, military deployment letter, or other evidence.</w:t>
      </w:r>
      <w:r w:rsidRPr="00284CB2">
        <w:rPr>
          <w:sz w:val="20"/>
        </w:rPr>
        <w:t xml:space="preserve"> </w:t>
      </w:r>
    </w:p>
    <w:p w14:paraId="0BA96869" w14:textId="77777777" w:rsidR="00DC0ECB" w:rsidRDefault="00DC0ECB" w:rsidP="00DC0ECB">
      <w:pPr>
        <w:ind w:left="540"/>
        <w:rPr>
          <w:sz w:val="20"/>
        </w:rPr>
      </w:pPr>
    </w:p>
    <w:p w14:paraId="7D1729E8" w14:textId="77777777" w:rsidR="00DC0ECB" w:rsidRPr="00D129EC" w:rsidRDefault="00DC0ECB" w:rsidP="00DC0ECB">
      <w:pPr>
        <w:pStyle w:val="NormalWeb"/>
        <w:spacing w:before="0" w:beforeAutospacing="0" w:after="0" w:afterAutospacing="0"/>
        <w:ind w:left="540"/>
        <w:rPr>
          <w:rFonts w:ascii="Georgia" w:hAnsi="Georgia"/>
          <w:sz w:val="20"/>
          <w:szCs w:val="20"/>
        </w:rPr>
      </w:pPr>
      <w:r w:rsidRPr="00D129EC">
        <w:rPr>
          <w:rFonts w:ascii="Georgia" w:hAnsi="Georgia"/>
          <w:b/>
          <w:sz w:val="20"/>
          <w:szCs w:val="20"/>
        </w:rPr>
        <w:t>Statement on Plagiarism and Academic Dishonesty</w:t>
      </w:r>
      <w:r w:rsidRPr="00D129EC">
        <w:rPr>
          <w:rFonts w:ascii="Georgia" w:hAnsi="Georgia"/>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CAF9819" w14:textId="77777777" w:rsidR="00DC0ECB" w:rsidRDefault="00DC0ECB" w:rsidP="00DC0ECB">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w:t>
      </w:r>
      <w:r w:rsidRPr="00D129EC">
        <w:rPr>
          <w:rFonts w:ascii="Georgia" w:hAnsi="Georgia"/>
          <w:sz w:val="20"/>
          <w:szCs w:val="20"/>
        </w:rPr>
        <w:lastRenderedPageBreak/>
        <w:t>the coordinator of students with a disability and should be contacted concerning accommodation requests at (806) 291- 3765.  Documentation of a disability must accompany any request for accommodations.”</w:t>
      </w:r>
    </w:p>
    <w:p w14:paraId="776AE9CB" w14:textId="77777777" w:rsidR="00DC0ECB" w:rsidRDefault="00DC0ECB" w:rsidP="00DC0ECB">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8BB2F75" w14:textId="77777777" w:rsidR="00570285" w:rsidRDefault="00570285" w:rsidP="00DC0ECB">
      <w:pPr>
        <w:ind w:left="540"/>
        <w:rPr>
          <w:rStyle w:val="Strong"/>
          <w:rFonts w:ascii="Georgia" w:hAnsi="Georgia"/>
          <w:b w:val="0"/>
          <w:sz w:val="20"/>
        </w:rPr>
      </w:pPr>
    </w:p>
    <w:p w14:paraId="67A7C820" w14:textId="6D499408" w:rsidR="00570285" w:rsidRPr="00570285" w:rsidRDefault="00570285" w:rsidP="00570285">
      <w:pPr>
        <w:ind w:left="900" w:hanging="360"/>
        <w:rPr>
          <w:rFonts w:ascii="Georgia" w:hAnsi="Georgia"/>
          <w:b/>
          <w:smallCaps/>
          <w:szCs w:val="24"/>
          <w:lang w:val="es-MX"/>
        </w:rPr>
      </w:pPr>
      <w:r w:rsidRPr="00570285">
        <w:rPr>
          <w:rFonts w:ascii="Georgia" w:hAnsi="Georgia"/>
          <w:b/>
          <w:smallCaps/>
          <w:szCs w:val="24"/>
          <w:lang w:val="es-MX"/>
        </w:rPr>
        <w:t>E.</w:t>
      </w:r>
      <w:r w:rsidRPr="00570285">
        <w:rPr>
          <w:rFonts w:ascii="Georgia" w:hAnsi="Georgia"/>
          <w:b/>
          <w:smallCaps/>
          <w:szCs w:val="24"/>
          <w:lang w:val="es-MX"/>
        </w:rPr>
        <w:tab/>
        <w:t>Basic Bibliography</w:t>
      </w:r>
    </w:p>
    <w:p w14:paraId="2AB5728E" w14:textId="77777777" w:rsidR="00570285" w:rsidRPr="00CD7C5D" w:rsidRDefault="00570285" w:rsidP="00570285">
      <w:pPr>
        <w:ind w:left="580" w:hanging="580"/>
        <w:rPr>
          <w:rFonts w:ascii="Georgia" w:hAnsi="Georgia"/>
          <w:b/>
          <w:smallCaps/>
          <w:sz w:val="20"/>
          <w:lang w:val="es-MX"/>
        </w:rPr>
      </w:pPr>
    </w:p>
    <w:p w14:paraId="0DF87FE4"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Acosta-Belén, Edna y Barbara Sjorstrom, comps.  </w:t>
      </w:r>
      <w:r w:rsidRPr="00570285">
        <w:rPr>
          <w:rFonts w:ascii="Georgia" w:hAnsi="Georgia"/>
          <w:sz w:val="20"/>
          <w:u w:val="single"/>
        </w:rPr>
        <w:t>The Hispanic Experience in the United States: Contemporary Issues and Perspectives</w:t>
      </w:r>
      <w:r w:rsidRPr="00570285">
        <w:rPr>
          <w:rFonts w:ascii="Georgia" w:hAnsi="Georgia"/>
          <w:sz w:val="20"/>
        </w:rPr>
        <w:t>.  Westport, CT: Praeger Publishers, 1988.</w:t>
      </w:r>
    </w:p>
    <w:p w14:paraId="114EFA30" w14:textId="77777777" w:rsidR="00570285" w:rsidRPr="00570285" w:rsidRDefault="00570285" w:rsidP="00570285">
      <w:pPr>
        <w:ind w:left="1440" w:hanging="900"/>
        <w:rPr>
          <w:rFonts w:ascii="Georgia" w:hAnsi="Georgia"/>
          <w:sz w:val="20"/>
          <w:lang w:val="es-MX"/>
        </w:rPr>
      </w:pPr>
    </w:p>
    <w:p w14:paraId="1DE0CB4C"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Barrera Vásquez, Alfredo y Silvia Rendón, trad.  </w:t>
      </w:r>
      <w:r w:rsidRPr="00570285">
        <w:rPr>
          <w:rFonts w:ascii="Georgia" w:hAnsi="Georgia"/>
          <w:sz w:val="20"/>
          <w:u w:val="single"/>
          <w:lang w:val="es-MX"/>
        </w:rPr>
        <w:t>El libro de los libros de Chilam Balam</w:t>
      </w:r>
      <w:r w:rsidRPr="00570285">
        <w:rPr>
          <w:rFonts w:ascii="Georgia" w:hAnsi="Georgia"/>
          <w:sz w:val="20"/>
          <w:lang w:val="es-MX"/>
        </w:rPr>
        <w:t>.  México:  Fondo de Cultura Económica, Col. Lecturas Mexicanas N</w:t>
      </w:r>
      <w:r w:rsidRPr="00570285">
        <w:rPr>
          <w:rFonts w:ascii="Georgia" w:hAnsi="Georgia"/>
          <w:sz w:val="20"/>
          <w:vertAlign w:val="superscript"/>
          <w:lang w:val="es-MX"/>
        </w:rPr>
        <w:t>o</w:t>
      </w:r>
      <w:r w:rsidRPr="00570285">
        <w:rPr>
          <w:rFonts w:ascii="Georgia" w:hAnsi="Georgia"/>
          <w:sz w:val="20"/>
          <w:lang w:val="es-MX"/>
        </w:rPr>
        <w:t xml:space="preserve"> 38, 1984.</w:t>
      </w:r>
    </w:p>
    <w:p w14:paraId="53E3DD81" w14:textId="77777777" w:rsidR="00570285" w:rsidRPr="00570285" w:rsidRDefault="00570285" w:rsidP="00570285">
      <w:pPr>
        <w:ind w:left="1440" w:hanging="900"/>
        <w:rPr>
          <w:rFonts w:ascii="Georgia" w:hAnsi="Georgia"/>
          <w:sz w:val="20"/>
          <w:lang w:val="es-MX"/>
        </w:rPr>
      </w:pPr>
    </w:p>
    <w:p w14:paraId="67B56EDC"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Benavente o Motolinía, Fray Toribio.  </w:t>
      </w:r>
      <w:r w:rsidRPr="00570285">
        <w:rPr>
          <w:rFonts w:ascii="Georgia" w:hAnsi="Georgia"/>
          <w:sz w:val="20"/>
          <w:u w:val="single"/>
          <w:lang w:val="es-MX"/>
        </w:rPr>
        <w:t xml:space="preserve">Historia de los indios de la Nueva España. </w:t>
      </w:r>
      <w:r w:rsidRPr="00570285">
        <w:rPr>
          <w:rFonts w:ascii="Georgia" w:hAnsi="Georgia"/>
          <w:sz w:val="20"/>
          <w:lang w:val="es-MX"/>
        </w:rPr>
        <w:t xml:space="preserve">  México: Ed. Porrúa, Col. “Sepan cuantos…”, N</w:t>
      </w:r>
      <w:r w:rsidRPr="00570285">
        <w:rPr>
          <w:rFonts w:ascii="Georgia" w:hAnsi="Georgia"/>
          <w:sz w:val="20"/>
          <w:vertAlign w:val="superscript"/>
          <w:lang w:val="es-MX"/>
        </w:rPr>
        <w:t>o</w:t>
      </w:r>
      <w:r w:rsidRPr="00570285">
        <w:rPr>
          <w:rFonts w:ascii="Georgia" w:hAnsi="Georgia"/>
          <w:sz w:val="20"/>
          <w:lang w:val="es-MX"/>
        </w:rPr>
        <w:t xml:space="preserve"> 129, 1979.</w:t>
      </w:r>
    </w:p>
    <w:p w14:paraId="366AD553" w14:textId="77777777" w:rsidR="00570285" w:rsidRPr="00570285" w:rsidRDefault="00570285" w:rsidP="00570285">
      <w:pPr>
        <w:ind w:left="1440" w:hanging="900"/>
        <w:rPr>
          <w:rFonts w:ascii="Georgia" w:hAnsi="Georgia"/>
          <w:sz w:val="20"/>
        </w:rPr>
      </w:pPr>
    </w:p>
    <w:p w14:paraId="3B869E1B" w14:textId="77777777" w:rsidR="00570285" w:rsidRPr="00570285" w:rsidRDefault="00570285" w:rsidP="00570285">
      <w:pPr>
        <w:ind w:left="1440" w:hanging="900"/>
        <w:rPr>
          <w:rFonts w:ascii="Georgia" w:hAnsi="Georgia"/>
          <w:sz w:val="20"/>
        </w:rPr>
      </w:pPr>
      <w:r w:rsidRPr="00570285">
        <w:rPr>
          <w:rFonts w:ascii="Georgia" w:hAnsi="Georgia"/>
          <w:sz w:val="20"/>
        </w:rPr>
        <w:t xml:space="preserve">Bonner, Raymond.  </w:t>
      </w:r>
      <w:r w:rsidRPr="00570285">
        <w:rPr>
          <w:rFonts w:ascii="Georgia" w:hAnsi="Georgia"/>
          <w:sz w:val="20"/>
          <w:u w:val="single"/>
        </w:rPr>
        <w:t>Weakness and Deceit:  U.S. Policy and El Salvador</w:t>
      </w:r>
      <w:r w:rsidRPr="00570285">
        <w:rPr>
          <w:rFonts w:ascii="Georgia" w:hAnsi="Georgia"/>
          <w:sz w:val="20"/>
        </w:rPr>
        <w:t>.  New York:  Crown, 1984.</w:t>
      </w:r>
    </w:p>
    <w:p w14:paraId="366C3A31" w14:textId="77777777" w:rsidR="00570285" w:rsidRPr="00570285" w:rsidRDefault="00570285" w:rsidP="00570285">
      <w:pPr>
        <w:ind w:left="1440" w:hanging="900"/>
        <w:rPr>
          <w:rFonts w:ascii="Georgia" w:hAnsi="Georgia"/>
          <w:sz w:val="20"/>
        </w:rPr>
      </w:pPr>
    </w:p>
    <w:p w14:paraId="71012F1B" w14:textId="77777777" w:rsidR="00570285" w:rsidRPr="00570285" w:rsidRDefault="00570285" w:rsidP="00570285">
      <w:pPr>
        <w:ind w:left="1440" w:hanging="900"/>
        <w:rPr>
          <w:rFonts w:ascii="Georgia" w:hAnsi="Georgia"/>
          <w:sz w:val="20"/>
          <w:lang w:val="es-MX"/>
        </w:rPr>
      </w:pPr>
      <w:r w:rsidRPr="00570285">
        <w:rPr>
          <w:rFonts w:ascii="Georgia" w:hAnsi="Georgia"/>
          <w:sz w:val="20"/>
        </w:rPr>
        <w:t xml:space="preserve">Buffington, Robert and Lila </w:t>
      </w:r>
      <w:proofErr w:type="spellStart"/>
      <w:r w:rsidRPr="00570285">
        <w:rPr>
          <w:rFonts w:ascii="Georgia" w:hAnsi="Georgia"/>
          <w:sz w:val="20"/>
        </w:rPr>
        <w:t>Caimari</w:t>
      </w:r>
      <w:proofErr w:type="spellEnd"/>
      <w:r w:rsidRPr="00570285">
        <w:rPr>
          <w:rFonts w:ascii="Georgia" w:hAnsi="Georgia"/>
          <w:sz w:val="20"/>
        </w:rPr>
        <w:t xml:space="preserve">, ed.  </w:t>
      </w:r>
      <w:r w:rsidRPr="00570285">
        <w:rPr>
          <w:rFonts w:ascii="Georgia" w:hAnsi="Georgia"/>
          <w:sz w:val="20"/>
          <w:u w:val="single"/>
        </w:rPr>
        <w:t>Keen’s Latin American Civilization.  History and Society, 1492 to the Present</w:t>
      </w:r>
      <w:r w:rsidRPr="00570285">
        <w:rPr>
          <w:rFonts w:ascii="Georgia" w:hAnsi="Georgia"/>
          <w:sz w:val="20"/>
        </w:rPr>
        <w:t xml:space="preserve">. </w:t>
      </w:r>
      <w:r w:rsidRPr="00570285">
        <w:rPr>
          <w:rFonts w:ascii="Georgia" w:hAnsi="Georgia"/>
          <w:sz w:val="20"/>
          <w:lang w:val="es-MX"/>
        </w:rPr>
        <w:t>Boulder: Westview Press, 2009.</w:t>
      </w:r>
    </w:p>
    <w:p w14:paraId="55791FAF" w14:textId="77777777" w:rsidR="00570285" w:rsidRPr="00570285" w:rsidRDefault="00570285" w:rsidP="00570285">
      <w:pPr>
        <w:ind w:left="1440" w:hanging="900"/>
        <w:rPr>
          <w:rFonts w:ascii="Georgia" w:hAnsi="Georgia"/>
          <w:sz w:val="20"/>
          <w:lang w:val="es-MX"/>
        </w:rPr>
      </w:pPr>
    </w:p>
    <w:p w14:paraId="22C1669A"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Burns, Bradford.  </w:t>
      </w:r>
      <w:r w:rsidRPr="00570285">
        <w:rPr>
          <w:rFonts w:ascii="Georgia" w:hAnsi="Georgia"/>
          <w:sz w:val="20"/>
          <w:u w:val="single"/>
        </w:rPr>
        <w:t>Latin America</w:t>
      </w:r>
      <w:r w:rsidRPr="00570285">
        <w:rPr>
          <w:rFonts w:ascii="Georgia" w:hAnsi="Georgia"/>
          <w:sz w:val="20"/>
        </w:rPr>
        <w:t>.  Englewood Cliffs, N.J.: Prentice Hall, 1972.</w:t>
      </w:r>
    </w:p>
    <w:p w14:paraId="7089D63E" w14:textId="77777777" w:rsidR="00570285" w:rsidRPr="00570285" w:rsidRDefault="00570285" w:rsidP="00570285">
      <w:pPr>
        <w:ind w:left="1440" w:hanging="900"/>
        <w:rPr>
          <w:rFonts w:ascii="Georgia" w:hAnsi="Georgia"/>
          <w:sz w:val="20"/>
          <w:lang w:val="es-MX"/>
        </w:rPr>
      </w:pPr>
    </w:p>
    <w:p w14:paraId="72ED007B"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Cabeza de Vaca, Alvar Nuñez.  </w:t>
      </w:r>
      <w:r w:rsidRPr="00570285">
        <w:rPr>
          <w:rFonts w:ascii="Georgia" w:hAnsi="Georgia"/>
          <w:sz w:val="20"/>
          <w:u w:val="single"/>
          <w:lang w:val="es-MX"/>
        </w:rPr>
        <w:t>Naufragios y Comentarios</w:t>
      </w:r>
      <w:r w:rsidRPr="00570285">
        <w:rPr>
          <w:rFonts w:ascii="Georgia" w:hAnsi="Georgia"/>
          <w:sz w:val="20"/>
          <w:lang w:val="es-MX"/>
        </w:rPr>
        <w:t>.  México: Espasa-Calpe, 1985.</w:t>
      </w:r>
    </w:p>
    <w:p w14:paraId="0938678C" w14:textId="77777777" w:rsidR="00570285" w:rsidRPr="00570285" w:rsidRDefault="00570285" w:rsidP="00570285">
      <w:pPr>
        <w:ind w:left="1440" w:hanging="900"/>
        <w:rPr>
          <w:rFonts w:ascii="Georgia" w:hAnsi="Georgia"/>
          <w:sz w:val="20"/>
          <w:lang w:val="es-MX"/>
        </w:rPr>
      </w:pPr>
    </w:p>
    <w:p w14:paraId="53E918E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Carrasco, Davíd.  </w:t>
      </w:r>
      <w:r w:rsidRPr="00570285">
        <w:rPr>
          <w:rFonts w:ascii="Georgia" w:hAnsi="Georgia"/>
          <w:sz w:val="20"/>
          <w:u w:val="single"/>
          <w:lang w:val="es-MX"/>
        </w:rPr>
        <w:t>Daily Life of the Az</w:t>
      </w:r>
      <w:proofErr w:type="spellStart"/>
      <w:r w:rsidRPr="00570285">
        <w:rPr>
          <w:rFonts w:ascii="Georgia" w:hAnsi="Georgia"/>
          <w:sz w:val="20"/>
          <w:u w:val="single"/>
        </w:rPr>
        <w:t>tecs</w:t>
      </w:r>
      <w:proofErr w:type="spellEnd"/>
      <w:r w:rsidRPr="00570285">
        <w:rPr>
          <w:rFonts w:ascii="Georgia" w:hAnsi="Georgia"/>
          <w:sz w:val="20"/>
          <w:u w:val="single"/>
        </w:rPr>
        <w:t>.  People of the Sun and Earth</w:t>
      </w:r>
      <w:r w:rsidRPr="00570285">
        <w:rPr>
          <w:rFonts w:ascii="Georgia" w:hAnsi="Georgia"/>
          <w:sz w:val="20"/>
        </w:rPr>
        <w:t xml:space="preserve">.  </w:t>
      </w:r>
      <w:r w:rsidRPr="00570285">
        <w:rPr>
          <w:rFonts w:ascii="Georgia" w:hAnsi="Georgia"/>
          <w:sz w:val="20"/>
          <w:lang w:val="es-MX"/>
        </w:rPr>
        <w:t>Indianapolis:  Hackett Publishing Company, 1998.</w:t>
      </w:r>
    </w:p>
    <w:p w14:paraId="306C8AB1" w14:textId="77777777" w:rsidR="00570285" w:rsidRPr="00570285" w:rsidRDefault="00570285" w:rsidP="00570285">
      <w:pPr>
        <w:ind w:left="1440" w:hanging="900"/>
        <w:rPr>
          <w:rFonts w:ascii="Georgia" w:hAnsi="Georgia"/>
          <w:sz w:val="20"/>
          <w:lang w:val="es-MX"/>
        </w:rPr>
      </w:pPr>
    </w:p>
    <w:p w14:paraId="4F11740D"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Chang-Rodríguez, Eugenio.  </w:t>
      </w:r>
      <w:r w:rsidRPr="00570285">
        <w:rPr>
          <w:rFonts w:ascii="Georgia" w:hAnsi="Georgia"/>
          <w:sz w:val="20"/>
          <w:u w:val="single"/>
          <w:lang w:val="es-MX"/>
        </w:rPr>
        <w:t>Latinoamérica.  Su civilización y cultura</w:t>
      </w:r>
      <w:r w:rsidRPr="00570285">
        <w:rPr>
          <w:rFonts w:ascii="Georgia" w:hAnsi="Georgia"/>
          <w:sz w:val="20"/>
          <w:lang w:val="es-MX"/>
        </w:rPr>
        <w:t>.  Boston: Heinle &amp; Heinle, 2000.</w:t>
      </w:r>
    </w:p>
    <w:p w14:paraId="6B9E0910" w14:textId="77777777" w:rsidR="00570285" w:rsidRPr="00570285" w:rsidRDefault="00570285" w:rsidP="00570285">
      <w:pPr>
        <w:ind w:left="1440" w:hanging="900"/>
        <w:rPr>
          <w:rFonts w:ascii="Georgia" w:hAnsi="Georgia"/>
          <w:sz w:val="20"/>
          <w:lang w:val="es-MX"/>
        </w:rPr>
      </w:pPr>
    </w:p>
    <w:p w14:paraId="28CE8BB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Cieza de León, Pedro.  </w:t>
      </w:r>
      <w:r w:rsidRPr="00570285">
        <w:rPr>
          <w:rFonts w:ascii="Georgia" w:hAnsi="Georgia"/>
          <w:sz w:val="20"/>
          <w:u w:val="single"/>
          <w:lang w:val="es-MX"/>
        </w:rPr>
        <w:t>El señorío de los incas</w:t>
      </w:r>
      <w:r w:rsidRPr="00570285">
        <w:rPr>
          <w:rFonts w:ascii="Georgia" w:hAnsi="Georgia"/>
          <w:sz w:val="20"/>
          <w:lang w:val="es-MX"/>
        </w:rPr>
        <w:t>.  Madrid: Historia 16, 1985.</w:t>
      </w:r>
    </w:p>
    <w:p w14:paraId="16D20043" w14:textId="77777777" w:rsidR="00570285" w:rsidRPr="00570285" w:rsidRDefault="00570285" w:rsidP="00570285">
      <w:pPr>
        <w:ind w:left="1440" w:hanging="900"/>
        <w:rPr>
          <w:rFonts w:ascii="Georgia" w:hAnsi="Georgia"/>
          <w:sz w:val="20"/>
          <w:lang w:val="es-MX"/>
        </w:rPr>
      </w:pPr>
    </w:p>
    <w:p w14:paraId="1160C097"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Colón, Cristóbal.  </w:t>
      </w:r>
      <w:r w:rsidRPr="00570285">
        <w:rPr>
          <w:rFonts w:ascii="Georgia" w:hAnsi="Georgia"/>
          <w:sz w:val="20"/>
          <w:u w:val="single"/>
          <w:lang w:val="es-MX"/>
        </w:rPr>
        <w:t>Diario.  Relaciones de viajes</w:t>
      </w:r>
      <w:r w:rsidRPr="00570285">
        <w:rPr>
          <w:rFonts w:ascii="Georgia" w:hAnsi="Georgia"/>
          <w:sz w:val="20"/>
          <w:lang w:val="es-MX"/>
        </w:rPr>
        <w:t>. Madrid:  Ed. Sarpe, 1985.</w:t>
      </w:r>
    </w:p>
    <w:p w14:paraId="47C927D0" w14:textId="77777777" w:rsidR="00570285" w:rsidRPr="00570285" w:rsidRDefault="00570285" w:rsidP="00570285">
      <w:pPr>
        <w:ind w:left="1440" w:hanging="900"/>
        <w:rPr>
          <w:rFonts w:ascii="Georgia" w:hAnsi="Georgia"/>
          <w:sz w:val="20"/>
          <w:lang w:val="es-MX"/>
        </w:rPr>
      </w:pPr>
    </w:p>
    <w:p w14:paraId="0B0930EE"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Cortes, Hernán.  </w:t>
      </w:r>
      <w:r w:rsidRPr="00570285">
        <w:rPr>
          <w:rFonts w:ascii="Georgia" w:hAnsi="Georgia"/>
          <w:sz w:val="20"/>
          <w:u w:val="single"/>
          <w:lang w:val="es-MX"/>
        </w:rPr>
        <w:t>Cartas de relación</w:t>
      </w:r>
      <w:r w:rsidRPr="00570285">
        <w:rPr>
          <w:rFonts w:ascii="Georgia" w:hAnsi="Georgia"/>
          <w:sz w:val="20"/>
          <w:lang w:val="es-MX"/>
        </w:rPr>
        <w:t>.  México: Ed. Porrúa, 1976.</w:t>
      </w:r>
    </w:p>
    <w:p w14:paraId="7AA6D02E" w14:textId="77777777" w:rsidR="00570285" w:rsidRPr="00570285" w:rsidRDefault="00570285" w:rsidP="00570285">
      <w:pPr>
        <w:ind w:left="1440" w:hanging="900"/>
        <w:rPr>
          <w:rFonts w:ascii="Georgia" w:hAnsi="Georgia"/>
          <w:sz w:val="20"/>
          <w:lang w:val="es-MX"/>
        </w:rPr>
      </w:pPr>
    </w:p>
    <w:p w14:paraId="6C8D7DFA"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Cosío Villegas, Daniel, ed.  </w:t>
      </w:r>
      <w:r w:rsidRPr="00570285">
        <w:rPr>
          <w:rFonts w:ascii="Georgia" w:hAnsi="Georgia"/>
          <w:sz w:val="20"/>
          <w:u w:val="single"/>
          <w:lang w:val="es-MX"/>
        </w:rPr>
        <w:t>Historia mínima de México</w:t>
      </w:r>
      <w:r w:rsidRPr="00570285">
        <w:rPr>
          <w:rFonts w:ascii="Georgia" w:hAnsi="Georgia"/>
          <w:sz w:val="20"/>
          <w:lang w:val="es-MX"/>
        </w:rPr>
        <w:t>.  México: El Colegio de México, 1983.</w:t>
      </w:r>
    </w:p>
    <w:p w14:paraId="0B26D709" w14:textId="77777777" w:rsidR="00570285" w:rsidRPr="00570285" w:rsidRDefault="00570285" w:rsidP="00570285">
      <w:pPr>
        <w:ind w:left="1440" w:hanging="900"/>
        <w:rPr>
          <w:rFonts w:ascii="Georgia" w:hAnsi="Georgia"/>
          <w:sz w:val="20"/>
        </w:rPr>
      </w:pPr>
    </w:p>
    <w:p w14:paraId="6C142771" w14:textId="77777777" w:rsidR="00570285" w:rsidRPr="00570285" w:rsidRDefault="00570285" w:rsidP="00570285">
      <w:pPr>
        <w:ind w:left="1440" w:hanging="900"/>
        <w:rPr>
          <w:rFonts w:ascii="Georgia" w:hAnsi="Georgia"/>
          <w:sz w:val="20"/>
        </w:rPr>
      </w:pPr>
      <w:r w:rsidRPr="00570285">
        <w:rPr>
          <w:rFonts w:ascii="Georgia" w:hAnsi="Georgia"/>
          <w:sz w:val="20"/>
        </w:rPr>
        <w:t xml:space="preserve">Davis, Peter.  </w:t>
      </w:r>
      <w:r w:rsidRPr="00570285">
        <w:rPr>
          <w:rFonts w:ascii="Georgia" w:hAnsi="Georgia"/>
          <w:sz w:val="20"/>
          <w:u w:val="single"/>
        </w:rPr>
        <w:t>Where is Nicaragua?</w:t>
      </w:r>
      <w:r w:rsidRPr="00570285">
        <w:rPr>
          <w:rFonts w:ascii="Georgia" w:hAnsi="Georgia"/>
          <w:sz w:val="20"/>
        </w:rPr>
        <w:t xml:space="preserve">  New York: Simon &amp; Schuster, 1987.</w:t>
      </w:r>
    </w:p>
    <w:p w14:paraId="5C3A1C93" w14:textId="77777777" w:rsidR="00570285" w:rsidRPr="00570285" w:rsidRDefault="00570285" w:rsidP="00570285">
      <w:pPr>
        <w:ind w:left="1440" w:hanging="900"/>
        <w:rPr>
          <w:rFonts w:ascii="Georgia" w:hAnsi="Georgia"/>
          <w:sz w:val="20"/>
          <w:lang w:val="es-MX"/>
        </w:rPr>
      </w:pPr>
    </w:p>
    <w:p w14:paraId="3C671D6D"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De la Vega, Garcilaso, El inca.  </w:t>
      </w:r>
      <w:r w:rsidRPr="00570285">
        <w:rPr>
          <w:rFonts w:ascii="Georgia" w:hAnsi="Georgia"/>
          <w:sz w:val="20"/>
          <w:u w:val="single"/>
          <w:lang w:val="es-MX"/>
        </w:rPr>
        <w:t>Comentarios reales</w:t>
      </w:r>
      <w:r w:rsidRPr="00570285">
        <w:rPr>
          <w:rFonts w:ascii="Georgia" w:hAnsi="Georgia"/>
          <w:sz w:val="20"/>
          <w:lang w:val="es-MX"/>
        </w:rPr>
        <w:t>.  Madrid: Espasa-Calpe, 1976.</w:t>
      </w:r>
    </w:p>
    <w:p w14:paraId="5AE0B942" w14:textId="77777777" w:rsidR="00570285" w:rsidRPr="00570285" w:rsidRDefault="00570285" w:rsidP="00570285">
      <w:pPr>
        <w:ind w:left="1440" w:hanging="900"/>
        <w:rPr>
          <w:rFonts w:ascii="Georgia" w:hAnsi="Georgia"/>
          <w:sz w:val="20"/>
          <w:lang w:val="es-MX"/>
        </w:rPr>
      </w:pPr>
    </w:p>
    <w:p w14:paraId="7A3010EF"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Díaz del Castillo, Bernal.  </w:t>
      </w:r>
      <w:r w:rsidRPr="00570285">
        <w:rPr>
          <w:rFonts w:ascii="Georgia" w:hAnsi="Georgia"/>
          <w:sz w:val="20"/>
          <w:u w:val="single"/>
          <w:lang w:val="es-MX"/>
        </w:rPr>
        <w:t>Historia verdadera de la conquista de la Nueva España</w:t>
      </w:r>
      <w:r w:rsidRPr="00570285">
        <w:rPr>
          <w:rFonts w:ascii="Georgia" w:hAnsi="Georgia"/>
          <w:sz w:val="20"/>
          <w:lang w:val="es-MX"/>
        </w:rPr>
        <w:t xml:space="preserve">.  </w:t>
      </w:r>
      <w:r w:rsidRPr="00570285">
        <w:rPr>
          <w:rFonts w:ascii="Georgia" w:hAnsi="Georgia"/>
          <w:sz w:val="20"/>
        </w:rPr>
        <w:t xml:space="preserve">Madrid: </w:t>
      </w:r>
      <w:proofErr w:type="spellStart"/>
      <w:r w:rsidRPr="00570285">
        <w:rPr>
          <w:rFonts w:ascii="Georgia" w:hAnsi="Georgia"/>
          <w:sz w:val="20"/>
        </w:rPr>
        <w:t>Espasa</w:t>
      </w:r>
      <w:proofErr w:type="spellEnd"/>
      <w:r w:rsidRPr="00570285">
        <w:rPr>
          <w:rFonts w:ascii="Georgia" w:hAnsi="Georgia"/>
          <w:sz w:val="20"/>
        </w:rPr>
        <w:t>-Calpe, 1989.</w:t>
      </w:r>
    </w:p>
    <w:p w14:paraId="2106999C" w14:textId="77777777" w:rsidR="00570285" w:rsidRPr="00570285" w:rsidRDefault="00570285" w:rsidP="00570285">
      <w:pPr>
        <w:ind w:left="1440" w:hanging="900"/>
        <w:rPr>
          <w:rFonts w:ascii="Georgia" w:hAnsi="Georgia"/>
          <w:sz w:val="20"/>
        </w:rPr>
      </w:pPr>
    </w:p>
    <w:p w14:paraId="153FC805" w14:textId="77777777" w:rsidR="00570285" w:rsidRPr="00570285" w:rsidRDefault="00570285" w:rsidP="00570285">
      <w:pPr>
        <w:ind w:left="1440" w:hanging="900"/>
        <w:rPr>
          <w:rFonts w:ascii="Georgia" w:hAnsi="Georgia"/>
          <w:sz w:val="20"/>
        </w:rPr>
      </w:pPr>
      <w:proofErr w:type="spellStart"/>
      <w:r w:rsidRPr="00570285">
        <w:rPr>
          <w:rFonts w:ascii="Georgia" w:hAnsi="Georgia"/>
          <w:sz w:val="20"/>
        </w:rPr>
        <w:lastRenderedPageBreak/>
        <w:t>Feitlowitz</w:t>
      </w:r>
      <w:proofErr w:type="spellEnd"/>
      <w:r w:rsidRPr="00570285">
        <w:rPr>
          <w:rFonts w:ascii="Georgia" w:hAnsi="Georgia"/>
          <w:sz w:val="20"/>
        </w:rPr>
        <w:t xml:space="preserve">, Marguerite.  </w:t>
      </w:r>
      <w:r w:rsidRPr="00570285">
        <w:rPr>
          <w:rFonts w:ascii="Georgia" w:hAnsi="Georgia"/>
          <w:sz w:val="20"/>
          <w:u w:val="single"/>
        </w:rPr>
        <w:t>A Lexicon of Terror.  Argentina and the Legacies of Torture</w:t>
      </w:r>
      <w:r w:rsidRPr="00570285">
        <w:rPr>
          <w:rFonts w:ascii="Georgia" w:hAnsi="Georgia"/>
          <w:sz w:val="20"/>
        </w:rPr>
        <w:t>. New York: Oxford University Press, 1998.</w:t>
      </w:r>
    </w:p>
    <w:p w14:paraId="4AE93332" w14:textId="77777777" w:rsidR="00570285" w:rsidRPr="00570285" w:rsidRDefault="00570285" w:rsidP="00570285">
      <w:pPr>
        <w:ind w:left="1440" w:hanging="900"/>
        <w:rPr>
          <w:rFonts w:ascii="Georgia" w:hAnsi="Georgia"/>
          <w:sz w:val="20"/>
          <w:lang w:val="es-MX"/>
        </w:rPr>
      </w:pPr>
    </w:p>
    <w:p w14:paraId="6F5DD4A9"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Fuentes, Carlos.  </w:t>
      </w:r>
      <w:r w:rsidRPr="00570285">
        <w:rPr>
          <w:rFonts w:ascii="Georgia" w:hAnsi="Georgia"/>
          <w:sz w:val="20"/>
          <w:u w:val="single"/>
          <w:lang w:val="es-MX"/>
        </w:rPr>
        <w:t>El espejo enterrado</w:t>
      </w:r>
      <w:r w:rsidRPr="00570285">
        <w:rPr>
          <w:rFonts w:ascii="Georgia" w:hAnsi="Georgia"/>
          <w:sz w:val="20"/>
          <w:lang w:val="es-MX"/>
        </w:rPr>
        <w:t>.  México: Fondo de Cultura Económica, 1992.</w:t>
      </w:r>
    </w:p>
    <w:p w14:paraId="7DB44CE1" w14:textId="77777777" w:rsidR="00570285" w:rsidRPr="00570285" w:rsidRDefault="00570285" w:rsidP="00570285">
      <w:pPr>
        <w:ind w:left="1440" w:hanging="900"/>
        <w:rPr>
          <w:rFonts w:ascii="Georgia" w:hAnsi="Georgia"/>
          <w:sz w:val="20"/>
        </w:rPr>
      </w:pPr>
    </w:p>
    <w:p w14:paraId="08F64CC0" w14:textId="77777777" w:rsidR="00570285" w:rsidRPr="00570285" w:rsidRDefault="00570285" w:rsidP="00570285">
      <w:pPr>
        <w:ind w:left="1440" w:hanging="900"/>
        <w:rPr>
          <w:rFonts w:ascii="Georgia" w:hAnsi="Georgia"/>
          <w:sz w:val="20"/>
        </w:rPr>
      </w:pPr>
      <w:proofErr w:type="spellStart"/>
      <w:r w:rsidRPr="00570285">
        <w:rPr>
          <w:rFonts w:ascii="Georgia" w:hAnsi="Georgia"/>
          <w:sz w:val="20"/>
        </w:rPr>
        <w:t>Hamnett</w:t>
      </w:r>
      <w:proofErr w:type="spellEnd"/>
      <w:r w:rsidRPr="00570285">
        <w:rPr>
          <w:rFonts w:ascii="Georgia" w:hAnsi="Georgia"/>
          <w:sz w:val="20"/>
        </w:rPr>
        <w:t xml:space="preserve">, Brian R.  </w:t>
      </w:r>
      <w:r w:rsidRPr="00570285">
        <w:rPr>
          <w:rFonts w:ascii="Georgia" w:hAnsi="Georgia"/>
          <w:sz w:val="20"/>
          <w:u w:val="single"/>
        </w:rPr>
        <w:t>A Concise History of Mexico</w:t>
      </w:r>
      <w:r w:rsidRPr="00570285">
        <w:rPr>
          <w:rFonts w:ascii="Georgia" w:hAnsi="Georgia"/>
          <w:sz w:val="20"/>
        </w:rPr>
        <w:t>.  New York: Cambridge University Press, 2006.</w:t>
      </w:r>
    </w:p>
    <w:p w14:paraId="6BEB22B6" w14:textId="77777777" w:rsidR="00570285" w:rsidRPr="00570285" w:rsidRDefault="00570285" w:rsidP="00570285">
      <w:pPr>
        <w:ind w:left="1440" w:hanging="900"/>
        <w:rPr>
          <w:rFonts w:ascii="Georgia" w:hAnsi="Georgia"/>
          <w:sz w:val="20"/>
        </w:rPr>
      </w:pPr>
    </w:p>
    <w:p w14:paraId="369F8C77" w14:textId="77777777" w:rsidR="00570285" w:rsidRPr="00570285" w:rsidRDefault="00570285" w:rsidP="00570285">
      <w:pPr>
        <w:ind w:left="1440" w:hanging="900"/>
        <w:rPr>
          <w:rFonts w:ascii="Georgia" w:hAnsi="Georgia"/>
          <w:sz w:val="20"/>
          <w:lang w:val="es-MX"/>
        </w:rPr>
      </w:pPr>
      <w:r w:rsidRPr="00570285">
        <w:rPr>
          <w:rFonts w:ascii="Georgia" w:hAnsi="Georgia"/>
          <w:sz w:val="20"/>
        </w:rPr>
        <w:t xml:space="preserve">Hart, Stephen and Richard Young, ed.  </w:t>
      </w:r>
      <w:r w:rsidRPr="00570285">
        <w:rPr>
          <w:rFonts w:ascii="Georgia" w:hAnsi="Georgia"/>
          <w:sz w:val="20"/>
          <w:u w:val="single"/>
        </w:rPr>
        <w:t>Contemporary Latin American Cultural Studies</w:t>
      </w:r>
      <w:r w:rsidRPr="00570285">
        <w:rPr>
          <w:rFonts w:ascii="Georgia" w:hAnsi="Georgia"/>
          <w:sz w:val="20"/>
        </w:rPr>
        <w:t xml:space="preserve">.  </w:t>
      </w:r>
      <w:r w:rsidRPr="00570285">
        <w:rPr>
          <w:rFonts w:ascii="Georgia" w:hAnsi="Georgia"/>
          <w:sz w:val="20"/>
          <w:lang w:val="es-MX"/>
        </w:rPr>
        <w:t>London: Arnold, 2003.</w:t>
      </w:r>
    </w:p>
    <w:p w14:paraId="21DC7DE2" w14:textId="77777777" w:rsidR="00570285" w:rsidRPr="00570285" w:rsidRDefault="00570285" w:rsidP="00570285">
      <w:pPr>
        <w:ind w:left="1440" w:hanging="900"/>
        <w:rPr>
          <w:rFonts w:ascii="Georgia" w:hAnsi="Georgia"/>
          <w:sz w:val="20"/>
          <w:lang w:val="es-MX"/>
        </w:rPr>
      </w:pPr>
    </w:p>
    <w:p w14:paraId="22D619F9"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Henríquez Ureña, Pedro.  </w:t>
      </w:r>
      <w:r w:rsidRPr="00570285">
        <w:rPr>
          <w:rFonts w:ascii="Georgia" w:hAnsi="Georgia"/>
          <w:sz w:val="20"/>
          <w:u w:val="single"/>
          <w:lang w:val="es-MX"/>
        </w:rPr>
        <w:t>Historia de la cultura en la América hispánica</w:t>
      </w:r>
      <w:r w:rsidRPr="00570285">
        <w:rPr>
          <w:rFonts w:ascii="Georgia" w:hAnsi="Georgia"/>
          <w:sz w:val="20"/>
          <w:lang w:val="es-MX"/>
        </w:rPr>
        <w:t>.  México: Fondo de Cultura Económica, Col. Popular, 1986.</w:t>
      </w:r>
    </w:p>
    <w:p w14:paraId="0AAF3B41" w14:textId="77777777" w:rsidR="00570285" w:rsidRPr="00570285" w:rsidRDefault="00570285" w:rsidP="00570285">
      <w:pPr>
        <w:ind w:left="1440" w:hanging="900"/>
        <w:rPr>
          <w:rFonts w:ascii="Georgia" w:hAnsi="Georgia"/>
          <w:sz w:val="20"/>
          <w:lang w:val="es-MX"/>
        </w:rPr>
      </w:pPr>
    </w:p>
    <w:p w14:paraId="7F80DF43"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Krauze, Enrique.  </w:t>
      </w:r>
      <w:r w:rsidRPr="00570285">
        <w:rPr>
          <w:rFonts w:ascii="Georgia" w:hAnsi="Georgia"/>
          <w:sz w:val="20"/>
          <w:u w:val="single"/>
          <w:lang w:val="es-MX"/>
        </w:rPr>
        <w:t>Siglo de caudillos.  Biografía política de México (1810-1910)</w:t>
      </w:r>
      <w:r w:rsidRPr="00570285">
        <w:rPr>
          <w:rFonts w:ascii="Georgia" w:hAnsi="Georgia"/>
          <w:sz w:val="20"/>
          <w:lang w:val="es-MX"/>
        </w:rPr>
        <w:t>. México: Tusquets Editores, 1994.</w:t>
      </w:r>
    </w:p>
    <w:p w14:paraId="0E020574"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Lanata, Jorge. </w:t>
      </w:r>
      <w:r w:rsidRPr="00570285">
        <w:rPr>
          <w:rFonts w:ascii="Georgia" w:hAnsi="Georgia"/>
          <w:sz w:val="20"/>
          <w:u w:val="single"/>
          <w:lang w:val="es-MX"/>
        </w:rPr>
        <w:t>Argentinos. Tomo I: Desde Pedro de Mendoza hasta la Argentina del Centenario</w:t>
      </w:r>
      <w:r w:rsidRPr="00570285">
        <w:rPr>
          <w:rFonts w:ascii="Georgia" w:hAnsi="Georgia"/>
          <w:sz w:val="20"/>
          <w:lang w:val="es-MX"/>
        </w:rPr>
        <w:t>. Buenos Aires: Ediciones B Argentina, 2002.</w:t>
      </w:r>
    </w:p>
    <w:p w14:paraId="7E97ED35" w14:textId="77777777" w:rsidR="00570285" w:rsidRPr="00570285" w:rsidRDefault="00570285" w:rsidP="00570285">
      <w:pPr>
        <w:ind w:left="1440" w:hanging="900"/>
        <w:rPr>
          <w:rFonts w:ascii="Georgia" w:hAnsi="Georgia"/>
          <w:sz w:val="20"/>
          <w:lang w:val="es-MX"/>
        </w:rPr>
      </w:pPr>
    </w:p>
    <w:p w14:paraId="257401B1"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_________.  </w:t>
      </w:r>
      <w:r w:rsidRPr="00570285">
        <w:rPr>
          <w:rFonts w:ascii="Georgia" w:hAnsi="Georgia"/>
          <w:sz w:val="20"/>
          <w:u w:val="single"/>
          <w:lang w:val="es-MX"/>
        </w:rPr>
        <w:t>Argentinos. Tomo II: Desde Yrigoyen hasta la caída de De la Rúa</w:t>
      </w:r>
      <w:r w:rsidRPr="00570285">
        <w:rPr>
          <w:rFonts w:ascii="Georgia" w:hAnsi="Georgia"/>
          <w:sz w:val="20"/>
          <w:lang w:val="es-MX"/>
        </w:rPr>
        <w:t>. Buenos Aires: Ediciones B Argentina, 2003.</w:t>
      </w:r>
    </w:p>
    <w:p w14:paraId="6E71AB74" w14:textId="77777777" w:rsidR="00570285" w:rsidRPr="00570285" w:rsidRDefault="00570285" w:rsidP="00570285">
      <w:pPr>
        <w:rPr>
          <w:rFonts w:ascii="Georgia" w:hAnsi="Georgia"/>
          <w:sz w:val="20"/>
        </w:rPr>
      </w:pPr>
    </w:p>
    <w:p w14:paraId="19CB7E46" w14:textId="77777777" w:rsidR="00570285" w:rsidRPr="00570285" w:rsidRDefault="00570285" w:rsidP="00570285">
      <w:pPr>
        <w:ind w:left="1440" w:hanging="900"/>
        <w:rPr>
          <w:rFonts w:ascii="Georgia" w:hAnsi="Georgia"/>
          <w:sz w:val="20"/>
        </w:rPr>
      </w:pPr>
      <w:proofErr w:type="spellStart"/>
      <w:r w:rsidRPr="00570285">
        <w:rPr>
          <w:rFonts w:ascii="Georgia" w:hAnsi="Georgia"/>
          <w:sz w:val="20"/>
        </w:rPr>
        <w:t>Latell</w:t>
      </w:r>
      <w:proofErr w:type="spellEnd"/>
      <w:r w:rsidRPr="00570285">
        <w:rPr>
          <w:rFonts w:ascii="Georgia" w:hAnsi="Georgia"/>
          <w:sz w:val="20"/>
        </w:rPr>
        <w:t xml:space="preserve">, Brian.  </w:t>
      </w:r>
      <w:r w:rsidRPr="00570285">
        <w:rPr>
          <w:rFonts w:ascii="Georgia" w:hAnsi="Georgia"/>
          <w:sz w:val="20"/>
          <w:u w:val="single"/>
        </w:rPr>
        <w:t>After Fidel</w:t>
      </w:r>
      <w:r w:rsidRPr="00570285">
        <w:rPr>
          <w:rFonts w:ascii="Georgia" w:hAnsi="Georgia"/>
          <w:sz w:val="20"/>
        </w:rPr>
        <w:t xml:space="preserve">.  New York: </w:t>
      </w:r>
      <w:proofErr w:type="spellStart"/>
      <w:r w:rsidRPr="00570285">
        <w:rPr>
          <w:rFonts w:ascii="Georgia" w:hAnsi="Georgia"/>
          <w:sz w:val="20"/>
        </w:rPr>
        <w:t>Plagrave</w:t>
      </w:r>
      <w:proofErr w:type="spellEnd"/>
      <w:r w:rsidRPr="00570285">
        <w:rPr>
          <w:rFonts w:ascii="Georgia" w:hAnsi="Georgia"/>
          <w:sz w:val="20"/>
        </w:rPr>
        <w:t xml:space="preserve"> MacMillan, 2005.</w:t>
      </w:r>
    </w:p>
    <w:p w14:paraId="2EB80418" w14:textId="77777777" w:rsidR="00570285" w:rsidRPr="00570285" w:rsidRDefault="00570285" w:rsidP="00570285">
      <w:pPr>
        <w:ind w:left="1440" w:hanging="900"/>
        <w:rPr>
          <w:rFonts w:ascii="Georgia" w:hAnsi="Georgia"/>
          <w:sz w:val="20"/>
          <w:lang w:val="es-MX"/>
        </w:rPr>
      </w:pPr>
    </w:p>
    <w:p w14:paraId="6481DD31"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León-Portilla, Miguel.  </w:t>
      </w:r>
      <w:r w:rsidRPr="00570285">
        <w:rPr>
          <w:rFonts w:ascii="Georgia" w:hAnsi="Georgia"/>
          <w:sz w:val="20"/>
          <w:u w:val="single"/>
          <w:lang w:val="es-MX"/>
        </w:rPr>
        <w:t>Los antiguos mexicanos</w:t>
      </w:r>
      <w:r w:rsidRPr="00570285">
        <w:rPr>
          <w:rFonts w:ascii="Georgia" w:hAnsi="Georgia"/>
          <w:sz w:val="20"/>
          <w:lang w:val="es-MX"/>
        </w:rPr>
        <w:t>.  México: SEP, 1983, Colección de Lecturas Mexicanas, #3.</w:t>
      </w:r>
    </w:p>
    <w:p w14:paraId="650F7DC9" w14:textId="77777777" w:rsidR="00570285" w:rsidRPr="00570285" w:rsidRDefault="00570285" w:rsidP="00570285">
      <w:pPr>
        <w:ind w:left="1440" w:hanging="900"/>
        <w:rPr>
          <w:rFonts w:ascii="Georgia" w:hAnsi="Georgia"/>
          <w:sz w:val="20"/>
          <w:lang w:val="es-MX"/>
        </w:rPr>
      </w:pPr>
    </w:p>
    <w:p w14:paraId="1E5971D2"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Mariategui, José Carlos.  </w:t>
      </w:r>
      <w:r w:rsidRPr="00570285">
        <w:rPr>
          <w:rFonts w:ascii="Georgia" w:hAnsi="Georgia"/>
          <w:sz w:val="20"/>
          <w:u w:val="single"/>
          <w:lang w:val="es-MX"/>
        </w:rPr>
        <w:t>Siete ensayos de interpretación de la realidad peruana</w:t>
      </w:r>
      <w:r w:rsidRPr="00570285">
        <w:rPr>
          <w:rFonts w:ascii="Georgia" w:hAnsi="Georgia"/>
          <w:sz w:val="20"/>
          <w:lang w:val="es-MX"/>
        </w:rPr>
        <w:t xml:space="preserve">.  </w:t>
      </w:r>
      <w:r w:rsidRPr="00570285">
        <w:rPr>
          <w:rFonts w:ascii="Georgia" w:hAnsi="Georgia"/>
          <w:sz w:val="20"/>
        </w:rPr>
        <w:t>México: Ed. Era, 1979.</w:t>
      </w:r>
    </w:p>
    <w:p w14:paraId="68704B0C" w14:textId="77777777" w:rsidR="00570285" w:rsidRPr="00570285" w:rsidRDefault="00570285" w:rsidP="00570285">
      <w:pPr>
        <w:ind w:left="1440" w:hanging="900"/>
        <w:rPr>
          <w:rFonts w:ascii="Georgia" w:hAnsi="Georgia"/>
          <w:sz w:val="20"/>
          <w:lang w:val="es-MX"/>
        </w:rPr>
      </w:pPr>
    </w:p>
    <w:p w14:paraId="36FBE95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Martínez Estrada, Ezequiel.  </w:t>
      </w:r>
      <w:r w:rsidRPr="00570285">
        <w:rPr>
          <w:rFonts w:ascii="Georgia" w:hAnsi="Georgia"/>
          <w:sz w:val="20"/>
          <w:u w:val="single"/>
          <w:lang w:val="es-MX"/>
        </w:rPr>
        <w:t>Radiografía de la pampa</w:t>
      </w:r>
      <w:r w:rsidRPr="00570285">
        <w:rPr>
          <w:rFonts w:ascii="Georgia" w:hAnsi="Georgia"/>
          <w:sz w:val="20"/>
          <w:lang w:val="es-MX"/>
        </w:rPr>
        <w:t>.  Buenos Aires: Ed. Losada, 1983.</w:t>
      </w:r>
    </w:p>
    <w:p w14:paraId="7932C015" w14:textId="77777777" w:rsidR="00570285" w:rsidRPr="00570285" w:rsidRDefault="00570285" w:rsidP="00570285">
      <w:pPr>
        <w:ind w:left="1440" w:hanging="900"/>
        <w:rPr>
          <w:rFonts w:ascii="Georgia" w:hAnsi="Georgia"/>
          <w:sz w:val="20"/>
        </w:rPr>
      </w:pPr>
    </w:p>
    <w:p w14:paraId="2AFFE8E8" w14:textId="77777777" w:rsidR="00570285" w:rsidRPr="00570285" w:rsidRDefault="00570285" w:rsidP="00570285">
      <w:pPr>
        <w:ind w:left="1440" w:hanging="900"/>
        <w:rPr>
          <w:rFonts w:ascii="Georgia" w:hAnsi="Georgia"/>
          <w:sz w:val="20"/>
        </w:rPr>
      </w:pPr>
      <w:r w:rsidRPr="00570285">
        <w:rPr>
          <w:rFonts w:ascii="Georgia" w:hAnsi="Georgia"/>
          <w:sz w:val="20"/>
        </w:rPr>
        <w:t xml:space="preserve">Muñoz, </w:t>
      </w:r>
      <w:proofErr w:type="spellStart"/>
      <w:r w:rsidRPr="00570285">
        <w:rPr>
          <w:rFonts w:ascii="Georgia" w:hAnsi="Georgia"/>
          <w:sz w:val="20"/>
        </w:rPr>
        <w:t>Heraldo</w:t>
      </w:r>
      <w:proofErr w:type="spellEnd"/>
      <w:r w:rsidRPr="00570285">
        <w:rPr>
          <w:rFonts w:ascii="Georgia" w:hAnsi="Georgia"/>
          <w:sz w:val="20"/>
        </w:rPr>
        <w:t xml:space="preserve">.  </w:t>
      </w:r>
      <w:r w:rsidRPr="00570285">
        <w:rPr>
          <w:rFonts w:ascii="Georgia" w:hAnsi="Georgia"/>
          <w:sz w:val="20"/>
          <w:u w:val="single"/>
        </w:rPr>
        <w:t>The Dictator’s Shadow.  Life Under Augusto Pinochet</w:t>
      </w:r>
      <w:r w:rsidRPr="00570285">
        <w:rPr>
          <w:rFonts w:ascii="Georgia" w:hAnsi="Georgia"/>
          <w:sz w:val="20"/>
        </w:rPr>
        <w:t>.  New York: Basic Books, 2008.</w:t>
      </w:r>
    </w:p>
    <w:p w14:paraId="3696C8C0" w14:textId="77777777" w:rsidR="00570285" w:rsidRPr="00570285" w:rsidRDefault="00570285" w:rsidP="00570285">
      <w:pPr>
        <w:ind w:left="1440" w:hanging="900"/>
        <w:rPr>
          <w:rFonts w:ascii="Georgia" w:hAnsi="Georgia"/>
          <w:sz w:val="20"/>
        </w:rPr>
      </w:pPr>
    </w:p>
    <w:p w14:paraId="51A037A1" w14:textId="77777777" w:rsidR="00570285" w:rsidRPr="00570285" w:rsidRDefault="00570285" w:rsidP="00570285">
      <w:pPr>
        <w:ind w:left="1440" w:hanging="900"/>
        <w:rPr>
          <w:rFonts w:ascii="Georgia" w:hAnsi="Georgia"/>
          <w:sz w:val="20"/>
          <w:lang w:val="es-MX"/>
        </w:rPr>
      </w:pPr>
      <w:proofErr w:type="spellStart"/>
      <w:r w:rsidRPr="00570285">
        <w:rPr>
          <w:rFonts w:ascii="Georgia" w:hAnsi="Georgia"/>
          <w:sz w:val="20"/>
        </w:rPr>
        <w:t>Picón</w:t>
      </w:r>
      <w:proofErr w:type="spellEnd"/>
      <w:r w:rsidRPr="00570285">
        <w:rPr>
          <w:rFonts w:ascii="Georgia" w:hAnsi="Georgia"/>
          <w:sz w:val="20"/>
        </w:rPr>
        <w:t xml:space="preserve"> Salas, Mariano.  </w:t>
      </w:r>
      <w:r w:rsidRPr="00570285">
        <w:rPr>
          <w:rFonts w:ascii="Georgia" w:hAnsi="Georgia"/>
          <w:sz w:val="20"/>
          <w:u w:val="single"/>
        </w:rPr>
        <w:t>D</w:t>
      </w:r>
      <w:r w:rsidRPr="00570285">
        <w:rPr>
          <w:rFonts w:ascii="Georgia" w:hAnsi="Georgia"/>
          <w:sz w:val="20"/>
          <w:u w:val="single"/>
          <w:lang w:val="es-MX"/>
        </w:rPr>
        <w:t>e la conquista a la independencia.  Tres siglos de historia cultural hispanoamericana</w:t>
      </w:r>
      <w:r w:rsidRPr="00570285">
        <w:rPr>
          <w:rFonts w:ascii="Georgia" w:hAnsi="Georgia"/>
          <w:sz w:val="20"/>
          <w:lang w:val="es-MX"/>
        </w:rPr>
        <w:t>.  México:  Fondo de Cultura Económica, Col. Popular N</w:t>
      </w:r>
      <w:r w:rsidRPr="00570285">
        <w:rPr>
          <w:rFonts w:ascii="Georgia" w:hAnsi="Georgia"/>
          <w:sz w:val="20"/>
          <w:vertAlign w:val="superscript"/>
          <w:lang w:val="es-MX"/>
        </w:rPr>
        <w:t>o</w:t>
      </w:r>
      <w:r w:rsidRPr="00570285">
        <w:rPr>
          <w:rFonts w:ascii="Georgia" w:hAnsi="Georgia"/>
          <w:sz w:val="20"/>
          <w:lang w:val="es-MX"/>
        </w:rPr>
        <w:t xml:space="preserve"> 65, 1985.</w:t>
      </w:r>
    </w:p>
    <w:p w14:paraId="0A82F914" w14:textId="77777777" w:rsidR="00570285" w:rsidRPr="00570285" w:rsidRDefault="00570285" w:rsidP="00570285">
      <w:pPr>
        <w:ind w:left="1440" w:hanging="900"/>
        <w:rPr>
          <w:rFonts w:ascii="Georgia" w:hAnsi="Georgia"/>
          <w:sz w:val="20"/>
          <w:lang w:val="es-MX"/>
        </w:rPr>
      </w:pPr>
    </w:p>
    <w:p w14:paraId="5D9A22B8"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Recinos, Adrián, trad.  </w:t>
      </w:r>
      <w:r w:rsidRPr="00570285">
        <w:rPr>
          <w:rFonts w:ascii="Georgia" w:hAnsi="Georgia"/>
          <w:sz w:val="20"/>
          <w:u w:val="single"/>
          <w:lang w:val="es-MX"/>
        </w:rPr>
        <w:t>Popol Vuh.  Las antiguas historias del Quiché</w:t>
      </w:r>
      <w:r w:rsidRPr="00570285">
        <w:rPr>
          <w:rFonts w:ascii="Georgia" w:hAnsi="Georgia"/>
          <w:sz w:val="20"/>
          <w:lang w:val="es-MX"/>
        </w:rPr>
        <w:t>.  México: Fondo de Cultura Económica, Biblioteca Americana, 1953.</w:t>
      </w:r>
    </w:p>
    <w:p w14:paraId="7D32DE5B" w14:textId="77777777" w:rsidR="00570285" w:rsidRPr="00570285" w:rsidRDefault="00570285" w:rsidP="00570285">
      <w:pPr>
        <w:ind w:left="1440" w:hanging="900"/>
        <w:rPr>
          <w:rFonts w:ascii="Georgia" w:hAnsi="Georgia"/>
          <w:sz w:val="20"/>
          <w:lang w:val="es-MX"/>
        </w:rPr>
      </w:pPr>
    </w:p>
    <w:p w14:paraId="2389506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Rodó, José Enrique.  </w:t>
      </w:r>
      <w:r w:rsidRPr="00570285">
        <w:rPr>
          <w:rFonts w:ascii="Georgia" w:hAnsi="Georgia"/>
          <w:sz w:val="20"/>
          <w:u w:val="single"/>
          <w:lang w:val="es-MX"/>
        </w:rPr>
        <w:t>Ariel</w:t>
      </w:r>
      <w:r w:rsidRPr="00570285">
        <w:rPr>
          <w:rFonts w:ascii="Georgia" w:hAnsi="Georgia"/>
          <w:sz w:val="20"/>
          <w:lang w:val="es-MX"/>
        </w:rPr>
        <w:t>.  México: Fondo de Cultura Económica, 1984.</w:t>
      </w:r>
    </w:p>
    <w:p w14:paraId="65DD74E0" w14:textId="77777777" w:rsidR="00570285" w:rsidRPr="00570285" w:rsidRDefault="00570285" w:rsidP="00570285">
      <w:pPr>
        <w:ind w:left="1440" w:hanging="900"/>
        <w:rPr>
          <w:rFonts w:ascii="Georgia" w:hAnsi="Georgia"/>
          <w:sz w:val="20"/>
          <w:lang w:val="es-MX"/>
        </w:rPr>
      </w:pPr>
    </w:p>
    <w:p w14:paraId="7BD994D5"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Sarmiento, Domingo Faustino.  </w:t>
      </w:r>
      <w:r w:rsidRPr="00570285">
        <w:rPr>
          <w:rFonts w:ascii="Georgia" w:hAnsi="Georgia"/>
          <w:sz w:val="20"/>
          <w:u w:val="single"/>
          <w:lang w:val="es-MX"/>
        </w:rPr>
        <w:t>Facundo.  Civilización y barbarie</w:t>
      </w:r>
      <w:r w:rsidRPr="00570285">
        <w:rPr>
          <w:rFonts w:ascii="Georgia" w:hAnsi="Georgia"/>
          <w:sz w:val="20"/>
          <w:lang w:val="es-MX"/>
        </w:rPr>
        <w:t>.  Buenos Aires: Stockcero, 2003.</w:t>
      </w:r>
    </w:p>
    <w:p w14:paraId="652F98F3" w14:textId="77777777" w:rsidR="00570285" w:rsidRPr="00570285" w:rsidRDefault="00570285" w:rsidP="00570285">
      <w:pPr>
        <w:ind w:left="1440" w:hanging="900"/>
        <w:rPr>
          <w:rFonts w:ascii="Georgia" w:hAnsi="Georgia"/>
          <w:sz w:val="20"/>
          <w:lang w:val="es-MX"/>
        </w:rPr>
      </w:pPr>
    </w:p>
    <w:p w14:paraId="6E0B9FEE"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Sahagún, Fray Bernardino de.  </w:t>
      </w:r>
      <w:r w:rsidRPr="00570285">
        <w:rPr>
          <w:rFonts w:ascii="Georgia" w:hAnsi="Georgia"/>
          <w:sz w:val="20"/>
          <w:u w:val="single"/>
          <w:lang w:val="es-MX"/>
        </w:rPr>
        <w:t>Códice florentino e Historia General</w:t>
      </w:r>
      <w:r w:rsidRPr="00570285">
        <w:rPr>
          <w:rFonts w:ascii="Georgia" w:hAnsi="Georgia"/>
          <w:sz w:val="20"/>
          <w:lang w:val="es-MX"/>
        </w:rPr>
        <w:t>.  México: Archivo General de la Nación, 1989.</w:t>
      </w:r>
    </w:p>
    <w:p w14:paraId="4F035EC0" w14:textId="77777777" w:rsidR="00570285" w:rsidRPr="00570285" w:rsidRDefault="00570285" w:rsidP="00570285">
      <w:pPr>
        <w:ind w:left="1440" w:hanging="900"/>
        <w:rPr>
          <w:rFonts w:ascii="Georgia" w:hAnsi="Georgia"/>
          <w:sz w:val="20"/>
        </w:rPr>
      </w:pPr>
    </w:p>
    <w:p w14:paraId="4F56DE2A" w14:textId="77777777" w:rsidR="00570285" w:rsidRPr="00570285" w:rsidRDefault="00570285" w:rsidP="00570285">
      <w:pPr>
        <w:ind w:left="1440" w:hanging="900"/>
        <w:rPr>
          <w:rFonts w:ascii="Georgia" w:hAnsi="Georgia"/>
          <w:sz w:val="20"/>
        </w:rPr>
      </w:pPr>
      <w:r w:rsidRPr="00570285">
        <w:rPr>
          <w:rFonts w:ascii="Georgia" w:hAnsi="Georgia"/>
          <w:sz w:val="20"/>
        </w:rPr>
        <w:t xml:space="preserve">Schlesinger, Stephen y Stephen Kinzer.  </w:t>
      </w:r>
      <w:r w:rsidRPr="00570285">
        <w:rPr>
          <w:rFonts w:ascii="Georgia" w:hAnsi="Georgia"/>
          <w:sz w:val="20"/>
          <w:u w:val="single"/>
        </w:rPr>
        <w:t>Bitter Fruit:  The Story of the American Coup in Guatemala</w:t>
      </w:r>
      <w:r w:rsidRPr="00570285">
        <w:rPr>
          <w:rFonts w:ascii="Georgia" w:hAnsi="Georgia"/>
          <w:sz w:val="20"/>
        </w:rPr>
        <w:t>.  David Rockefeller Center for Latin American Studies, 2005.</w:t>
      </w:r>
    </w:p>
    <w:p w14:paraId="5295D91C" w14:textId="77777777" w:rsidR="00570285" w:rsidRPr="00570285" w:rsidRDefault="00570285" w:rsidP="00570285">
      <w:pPr>
        <w:ind w:left="1440" w:hanging="900"/>
        <w:rPr>
          <w:rFonts w:ascii="Georgia" w:hAnsi="Georgia"/>
          <w:sz w:val="20"/>
          <w:lang w:val="es-MX"/>
        </w:rPr>
      </w:pPr>
    </w:p>
    <w:p w14:paraId="59B6D79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Séjourné, L</w:t>
      </w:r>
      <w:proofErr w:type="spellStart"/>
      <w:r w:rsidRPr="00570285">
        <w:rPr>
          <w:rFonts w:ascii="Georgia" w:hAnsi="Georgia"/>
          <w:sz w:val="20"/>
        </w:rPr>
        <w:t>aur</w:t>
      </w:r>
      <w:proofErr w:type="spellEnd"/>
      <w:r w:rsidRPr="00570285">
        <w:rPr>
          <w:rFonts w:ascii="Georgia" w:hAnsi="Georgia"/>
          <w:sz w:val="20"/>
          <w:lang w:val="es-MX"/>
        </w:rPr>
        <w:t xml:space="preserve">ette.  </w:t>
      </w:r>
      <w:r w:rsidRPr="00570285">
        <w:rPr>
          <w:rFonts w:ascii="Georgia" w:hAnsi="Georgia"/>
          <w:sz w:val="20"/>
          <w:u w:val="single"/>
          <w:lang w:val="es-MX"/>
        </w:rPr>
        <w:t>Pensamiento y religion en el México antiguo</w:t>
      </w:r>
      <w:r w:rsidRPr="00570285">
        <w:rPr>
          <w:rFonts w:ascii="Georgia" w:hAnsi="Georgia"/>
          <w:sz w:val="20"/>
          <w:lang w:val="es-MX"/>
        </w:rPr>
        <w:t>.  México: SEP, 1984.  Colección de Lecturas Mexicanas, #30.</w:t>
      </w:r>
    </w:p>
    <w:p w14:paraId="5678D20E" w14:textId="77777777" w:rsidR="00570285" w:rsidRPr="00570285" w:rsidRDefault="00570285" w:rsidP="00570285">
      <w:pPr>
        <w:ind w:left="1440" w:hanging="900"/>
        <w:rPr>
          <w:rFonts w:ascii="Georgia" w:hAnsi="Georgia"/>
          <w:sz w:val="20"/>
        </w:rPr>
      </w:pPr>
    </w:p>
    <w:p w14:paraId="741F5101" w14:textId="77777777" w:rsidR="00570285" w:rsidRPr="00570285" w:rsidRDefault="00570285" w:rsidP="00570285">
      <w:pPr>
        <w:ind w:left="1440" w:hanging="900"/>
        <w:rPr>
          <w:rFonts w:ascii="Georgia" w:hAnsi="Georgia"/>
          <w:sz w:val="20"/>
        </w:rPr>
      </w:pPr>
      <w:r w:rsidRPr="00570285">
        <w:rPr>
          <w:rFonts w:ascii="Georgia" w:hAnsi="Georgia"/>
          <w:sz w:val="20"/>
        </w:rPr>
        <w:t xml:space="preserve">Smith, Wayne.  </w:t>
      </w:r>
      <w:r w:rsidRPr="00570285">
        <w:rPr>
          <w:rFonts w:ascii="Georgia" w:hAnsi="Georgia"/>
          <w:sz w:val="20"/>
          <w:u w:val="single"/>
        </w:rPr>
        <w:t>The Closest of Enemies</w:t>
      </w:r>
      <w:r w:rsidRPr="00570285">
        <w:rPr>
          <w:rFonts w:ascii="Georgia" w:hAnsi="Georgia"/>
          <w:sz w:val="20"/>
        </w:rPr>
        <w:t>.  New York: W.W. Norton &amp; Co., 1988.</w:t>
      </w:r>
    </w:p>
    <w:p w14:paraId="70737F1C" w14:textId="77777777" w:rsidR="00570285" w:rsidRPr="00570285" w:rsidRDefault="00570285" w:rsidP="00570285">
      <w:pPr>
        <w:ind w:left="1440" w:hanging="900"/>
        <w:rPr>
          <w:rFonts w:ascii="Georgia" w:hAnsi="Georgia"/>
          <w:sz w:val="20"/>
          <w:lang w:val="es-MX"/>
        </w:rPr>
      </w:pPr>
    </w:p>
    <w:p w14:paraId="19E036CE"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Soustelle, Jacques.  </w:t>
      </w:r>
      <w:r w:rsidRPr="00570285">
        <w:rPr>
          <w:rFonts w:ascii="Georgia" w:hAnsi="Georgia"/>
          <w:sz w:val="20"/>
          <w:u w:val="single"/>
          <w:lang w:val="es-MX"/>
        </w:rPr>
        <w:t>Los olmecas</w:t>
      </w:r>
      <w:r w:rsidRPr="00570285">
        <w:rPr>
          <w:rFonts w:ascii="Georgia" w:hAnsi="Georgia"/>
          <w:sz w:val="20"/>
          <w:lang w:val="es-MX"/>
        </w:rPr>
        <w:t>.  México: Fondo de Cultura Económica, 1984.</w:t>
      </w:r>
    </w:p>
    <w:p w14:paraId="49A34A63" w14:textId="77777777" w:rsidR="00570285" w:rsidRPr="00570285" w:rsidRDefault="00570285" w:rsidP="00570285">
      <w:pPr>
        <w:ind w:left="1440" w:hanging="900"/>
        <w:rPr>
          <w:rFonts w:ascii="Georgia" w:hAnsi="Georgia"/>
          <w:sz w:val="20"/>
        </w:rPr>
      </w:pPr>
    </w:p>
    <w:p w14:paraId="186991BB" w14:textId="77777777" w:rsidR="00570285" w:rsidRPr="00570285" w:rsidRDefault="00570285" w:rsidP="00570285">
      <w:pPr>
        <w:ind w:left="1440" w:hanging="900"/>
        <w:rPr>
          <w:rFonts w:ascii="Georgia" w:hAnsi="Georgia"/>
          <w:sz w:val="20"/>
          <w:lang w:val="es-MX"/>
        </w:rPr>
      </w:pPr>
      <w:r w:rsidRPr="00570285">
        <w:rPr>
          <w:rFonts w:ascii="Georgia" w:hAnsi="Georgia"/>
          <w:sz w:val="20"/>
        </w:rPr>
        <w:t xml:space="preserve">Staten, Clifford L. </w:t>
      </w:r>
      <w:r w:rsidRPr="00570285">
        <w:rPr>
          <w:rFonts w:ascii="Georgia" w:hAnsi="Georgia"/>
          <w:sz w:val="20"/>
          <w:u w:val="single"/>
        </w:rPr>
        <w:t>The History of Cuba</w:t>
      </w:r>
      <w:r w:rsidRPr="00570285">
        <w:rPr>
          <w:rFonts w:ascii="Georgia" w:hAnsi="Georgia"/>
          <w:sz w:val="20"/>
        </w:rPr>
        <w:t xml:space="preserve">.  </w:t>
      </w:r>
      <w:r w:rsidRPr="00570285">
        <w:rPr>
          <w:rFonts w:ascii="Georgia" w:hAnsi="Georgia"/>
          <w:sz w:val="20"/>
          <w:lang w:val="es-MX"/>
        </w:rPr>
        <w:t>New York: Palgrave, 2003.</w:t>
      </w:r>
    </w:p>
    <w:p w14:paraId="25087DA4" w14:textId="77777777" w:rsidR="00570285" w:rsidRPr="00570285" w:rsidRDefault="00570285" w:rsidP="00570285">
      <w:pPr>
        <w:ind w:left="1440" w:hanging="900"/>
        <w:rPr>
          <w:rFonts w:ascii="Georgia" w:hAnsi="Georgia"/>
          <w:sz w:val="20"/>
          <w:lang w:val="es-MX"/>
        </w:rPr>
      </w:pPr>
    </w:p>
    <w:p w14:paraId="51C8B3B9"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Taibo, Paco Ignacio II. </w:t>
      </w:r>
      <w:r w:rsidRPr="00570285">
        <w:rPr>
          <w:rFonts w:ascii="Georgia" w:hAnsi="Georgia"/>
          <w:sz w:val="20"/>
          <w:u w:val="single"/>
          <w:lang w:val="es-MX"/>
        </w:rPr>
        <w:t>Ernesto Guevara, mejor conocido como el Che</w:t>
      </w:r>
      <w:r w:rsidRPr="00570285">
        <w:rPr>
          <w:rFonts w:ascii="Georgia" w:hAnsi="Georgia"/>
          <w:sz w:val="20"/>
          <w:lang w:val="es-MX"/>
        </w:rPr>
        <w:t>.  México: Ed. Planeta, 2001.</w:t>
      </w:r>
    </w:p>
    <w:p w14:paraId="1BA3B46C" w14:textId="77777777" w:rsidR="00570285" w:rsidRPr="00570285" w:rsidRDefault="00570285" w:rsidP="00570285">
      <w:pPr>
        <w:ind w:left="1440" w:hanging="900"/>
        <w:rPr>
          <w:rFonts w:ascii="Georgia" w:hAnsi="Georgia"/>
          <w:sz w:val="20"/>
          <w:lang w:val="es-MX"/>
        </w:rPr>
      </w:pPr>
    </w:p>
    <w:p w14:paraId="724D6281"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Uslar Pietri, Arturo.  </w:t>
      </w:r>
      <w:r w:rsidRPr="00570285">
        <w:rPr>
          <w:rFonts w:ascii="Georgia" w:hAnsi="Georgia"/>
          <w:sz w:val="20"/>
          <w:u w:val="single"/>
          <w:lang w:val="es-MX"/>
        </w:rPr>
        <w:t>La creación del Nuevo Mundo</w:t>
      </w:r>
      <w:r w:rsidRPr="00570285">
        <w:rPr>
          <w:rFonts w:ascii="Georgia" w:hAnsi="Georgia"/>
          <w:sz w:val="20"/>
          <w:lang w:val="es-MX"/>
        </w:rPr>
        <w:t>. México: Fondo de Cultura Económica, 1991.</w:t>
      </w:r>
    </w:p>
    <w:p w14:paraId="1DC8F5D0" w14:textId="77777777" w:rsidR="00570285" w:rsidRPr="00570285" w:rsidRDefault="00570285" w:rsidP="00570285">
      <w:pPr>
        <w:ind w:left="1440" w:hanging="900"/>
        <w:rPr>
          <w:rFonts w:ascii="Georgia" w:hAnsi="Georgia"/>
          <w:sz w:val="20"/>
          <w:lang w:val="es-MX"/>
        </w:rPr>
      </w:pPr>
    </w:p>
    <w:p w14:paraId="418AE549" w14:textId="77777777" w:rsidR="00570285" w:rsidRPr="00570285" w:rsidRDefault="00570285" w:rsidP="00570285">
      <w:pPr>
        <w:ind w:left="1440" w:hanging="900"/>
        <w:rPr>
          <w:rFonts w:ascii="Georgia" w:hAnsi="Georgia"/>
          <w:sz w:val="20"/>
        </w:rPr>
      </w:pPr>
      <w:r w:rsidRPr="00570285">
        <w:rPr>
          <w:rFonts w:ascii="Georgia" w:hAnsi="Georgia"/>
          <w:sz w:val="20"/>
          <w:lang w:val="es-MX"/>
        </w:rPr>
        <w:t xml:space="preserve">Vargas Llosa, Mario, et al.  </w:t>
      </w:r>
      <w:r w:rsidRPr="00570285">
        <w:rPr>
          <w:rFonts w:ascii="Georgia" w:hAnsi="Georgia"/>
          <w:sz w:val="20"/>
          <w:u w:val="single"/>
          <w:lang w:val="es-MX"/>
        </w:rPr>
        <w:t>Manual del perfecto idiota latinoamericano</w:t>
      </w:r>
      <w:r w:rsidRPr="00570285">
        <w:rPr>
          <w:rFonts w:ascii="Georgia" w:hAnsi="Georgia"/>
          <w:sz w:val="20"/>
          <w:lang w:val="es-MX"/>
        </w:rPr>
        <w:t xml:space="preserve">.  </w:t>
      </w:r>
      <w:r w:rsidRPr="00570285">
        <w:rPr>
          <w:rFonts w:ascii="Georgia" w:hAnsi="Georgia"/>
          <w:sz w:val="20"/>
        </w:rPr>
        <w:t xml:space="preserve">México: Plaza &amp; Janes </w:t>
      </w:r>
      <w:proofErr w:type="spellStart"/>
      <w:r w:rsidRPr="00570285">
        <w:rPr>
          <w:rFonts w:ascii="Georgia" w:hAnsi="Georgia"/>
          <w:sz w:val="20"/>
        </w:rPr>
        <w:t>Editores</w:t>
      </w:r>
      <w:proofErr w:type="spellEnd"/>
      <w:r w:rsidRPr="00570285">
        <w:rPr>
          <w:rFonts w:ascii="Georgia" w:hAnsi="Georgia"/>
          <w:sz w:val="20"/>
        </w:rPr>
        <w:t>, 1996.</w:t>
      </w:r>
    </w:p>
    <w:p w14:paraId="088AE841" w14:textId="77777777" w:rsidR="00570285" w:rsidRPr="00570285" w:rsidRDefault="00570285" w:rsidP="00570285">
      <w:pPr>
        <w:ind w:left="1440" w:hanging="900"/>
        <w:rPr>
          <w:rFonts w:ascii="Georgia" w:hAnsi="Georgia"/>
          <w:sz w:val="20"/>
          <w:lang w:val="es-MX"/>
        </w:rPr>
      </w:pPr>
    </w:p>
    <w:p w14:paraId="53FCCB12" w14:textId="77777777" w:rsidR="00570285" w:rsidRPr="00570285" w:rsidRDefault="00570285" w:rsidP="00570285">
      <w:pPr>
        <w:ind w:left="1440" w:hanging="900"/>
        <w:rPr>
          <w:rFonts w:ascii="Georgia" w:hAnsi="Georgia"/>
          <w:sz w:val="20"/>
          <w:lang w:val="es-MX"/>
        </w:rPr>
      </w:pPr>
      <w:r w:rsidRPr="00570285">
        <w:rPr>
          <w:rFonts w:ascii="Georgia" w:hAnsi="Georgia"/>
          <w:sz w:val="20"/>
          <w:lang w:val="es-MX"/>
        </w:rPr>
        <w:t xml:space="preserve">Vitoria, Francisco de.  </w:t>
      </w:r>
      <w:r w:rsidRPr="00570285">
        <w:rPr>
          <w:rFonts w:ascii="Georgia" w:hAnsi="Georgia"/>
          <w:sz w:val="20"/>
          <w:u w:val="single"/>
          <w:lang w:val="es-MX"/>
        </w:rPr>
        <w:t>Reelecciones del estado, de los indios y del derecho de la guerra</w:t>
      </w:r>
      <w:r w:rsidRPr="00570285">
        <w:rPr>
          <w:rFonts w:ascii="Georgia" w:hAnsi="Georgia"/>
          <w:sz w:val="20"/>
          <w:lang w:val="es-MX"/>
        </w:rPr>
        <w:t>.  Madrid: Espasa-Calpe, 1956.</w:t>
      </w:r>
    </w:p>
    <w:p w14:paraId="240759FE" w14:textId="77777777" w:rsidR="00570285" w:rsidRPr="00570285" w:rsidRDefault="00570285" w:rsidP="00570285">
      <w:pPr>
        <w:ind w:left="1440" w:hanging="900"/>
        <w:rPr>
          <w:rFonts w:ascii="Georgia" w:hAnsi="Georgia"/>
          <w:sz w:val="20"/>
        </w:rPr>
      </w:pPr>
    </w:p>
    <w:p w14:paraId="491420B1" w14:textId="77777777" w:rsidR="00570285" w:rsidRPr="00570285" w:rsidRDefault="00570285" w:rsidP="00570285">
      <w:pPr>
        <w:ind w:left="1440" w:hanging="900"/>
        <w:rPr>
          <w:rFonts w:ascii="Georgia" w:hAnsi="Georgia"/>
          <w:sz w:val="20"/>
        </w:rPr>
      </w:pPr>
      <w:r w:rsidRPr="00570285">
        <w:rPr>
          <w:rFonts w:ascii="Georgia" w:hAnsi="Georgia"/>
          <w:sz w:val="20"/>
        </w:rPr>
        <w:t xml:space="preserve">Williamson, Robert C.  </w:t>
      </w:r>
      <w:r w:rsidRPr="00570285">
        <w:rPr>
          <w:rFonts w:ascii="Georgia" w:hAnsi="Georgia"/>
          <w:sz w:val="20"/>
          <w:u w:val="single"/>
        </w:rPr>
        <w:t>Latin America. Cultures in Conflict</w:t>
      </w:r>
      <w:r w:rsidRPr="00570285">
        <w:rPr>
          <w:rFonts w:ascii="Georgia" w:hAnsi="Georgia"/>
          <w:sz w:val="20"/>
        </w:rPr>
        <w:t>.  New York: Palgrave, 2006.</w:t>
      </w:r>
    </w:p>
    <w:p w14:paraId="37FB1CFD" w14:textId="3793E291" w:rsidR="001A2EC6" w:rsidRPr="00F20D63" w:rsidRDefault="001A2EC6" w:rsidP="001D014B">
      <w:pPr>
        <w:tabs>
          <w:tab w:val="left" w:pos="0"/>
        </w:tabs>
        <w:ind w:right="-20"/>
        <w:rPr>
          <w:rFonts w:ascii="Georgia" w:hAnsi="Georgia" w:cs="Arial"/>
          <w:sz w:val="20"/>
        </w:rPr>
      </w:pPr>
    </w:p>
    <w:p w14:paraId="77F139A3" w14:textId="0D499B6A" w:rsidR="00B11559" w:rsidRPr="00732C98" w:rsidRDefault="00B11559" w:rsidP="00732C98">
      <w:pPr>
        <w:tabs>
          <w:tab w:val="left" w:pos="0"/>
        </w:tabs>
        <w:suppressAutoHyphens/>
        <w:jc w:val="both"/>
        <w:rPr>
          <w:rFonts w:ascii="Georgia" w:hAnsi="Georgia"/>
          <w:b/>
          <w:spacing w:val="-3"/>
          <w:sz w:val="18"/>
          <w:szCs w:val="18"/>
        </w:rPr>
      </w:pPr>
      <w:r w:rsidRPr="00F20D63">
        <w:rPr>
          <w:rFonts w:ascii="Georgia" w:hAnsi="Georgia" w:cs="Arial"/>
          <w:b/>
          <w:i/>
          <w:color w:val="FF0000"/>
          <w:sz w:val="22"/>
          <w:szCs w:val="22"/>
        </w:rPr>
        <w:t xml:space="preserve"> </w:t>
      </w:r>
    </w:p>
    <w:sectPr w:rsidR="00B11559" w:rsidRPr="00732C98" w:rsidSect="00D17E12">
      <w:footerReference w:type="default" r:id="rId7"/>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8A07A" w14:textId="77777777" w:rsidR="00600985" w:rsidRDefault="00600985" w:rsidP="00544CD9">
      <w:r>
        <w:separator/>
      </w:r>
    </w:p>
  </w:endnote>
  <w:endnote w:type="continuationSeparator" w:id="0">
    <w:p w14:paraId="3519EC5F" w14:textId="77777777" w:rsidR="00600985" w:rsidRDefault="00600985"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21956"/>
      <w:docPartObj>
        <w:docPartGallery w:val="Page Numbers (Bottom of Page)"/>
        <w:docPartUnique/>
      </w:docPartObj>
    </w:sdtPr>
    <w:sdtEndPr>
      <w:rPr>
        <w:noProof/>
      </w:rPr>
    </w:sdtEndPr>
    <w:sdtContent>
      <w:p w14:paraId="3235097E" w14:textId="08425815" w:rsidR="001D014B" w:rsidRDefault="001D014B">
        <w:pPr>
          <w:pStyle w:val="Footer"/>
          <w:jc w:val="center"/>
        </w:pPr>
        <w:r>
          <w:fldChar w:fldCharType="begin"/>
        </w:r>
        <w:r>
          <w:instrText xml:space="preserve"> PAGE   \* MERGEFORMAT </w:instrText>
        </w:r>
        <w:r>
          <w:fldChar w:fldCharType="separate"/>
        </w:r>
        <w:r w:rsidR="00732C98">
          <w:rPr>
            <w:noProof/>
          </w:rPr>
          <w:t>1</w:t>
        </w:r>
        <w:r>
          <w:rPr>
            <w:noProof/>
          </w:rPr>
          <w:fldChar w:fldCharType="end"/>
        </w:r>
      </w:p>
    </w:sdtContent>
  </w:sdt>
  <w:p w14:paraId="37BA0735" w14:textId="77777777" w:rsidR="001D014B" w:rsidRDefault="001D0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58A76" w14:textId="77777777" w:rsidR="00600985" w:rsidRDefault="00600985" w:rsidP="00544CD9">
      <w:r>
        <w:separator/>
      </w:r>
    </w:p>
  </w:footnote>
  <w:footnote w:type="continuationSeparator" w:id="0">
    <w:p w14:paraId="282E1414" w14:textId="77777777" w:rsidR="00600985" w:rsidRDefault="00600985"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0"/>
  </w:num>
  <w:num w:numId="5">
    <w:abstractNumId w:val="5"/>
  </w:num>
  <w:num w:numId="6">
    <w:abstractNumId w:val="3"/>
  </w:num>
  <w:num w:numId="7">
    <w:abstractNumId w:val="8"/>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D7"/>
    <w:rsid w:val="00001C67"/>
    <w:rsid w:val="00002CAB"/>
    <w:rsid w:val="00011782"/>
    <w:rsid w:val="00025DD7"/>
    <w:rsid w:val="00030FE8"/>
    <w:rsid w:val="00035F46"/>
    <w:rsid w:val="000507D0"/>
    <w:rsid w:val="00050A8C"/>
    <w:rsid w:val="0005186E"/>
    <w:rsid w:val="00053782"/>
    <w:rsid w:val="00060CF6"/>
    <w:rsid w:val="000629D2"/>
    <w:rsid w:val="00066934"/>
    <w:rsid w:val="000823C5"/>
    <w:rsid w:val="000838D1"/>
    <w:rsid w:val="00087770"/>
    <w:rsid w:val="00096790"/>
    <w:rsid w:val="000A205C"/>
    <w:rsid w:val="000A2748"/>
    <w:rsid w:val="000A5733"/>
    <w:rsid w:val="000A7214"/>
    <w:rsid w:val="000C0026"/>
    <w:rsid w:val="000C0054"/>
    <w:rsid w:val="000C0BA2"/>
    <w:rsid w:val="000C53AE"/>
    <w:rsid w:val="000D0555"/>
    <w:rsid w:val="000E43BE"/>
    <w:rsid w:val="000E5E89"/>
    <w:rsid w:val="001009D7"/>
    <w:rsid w:val="00106117"/>
    <w:rsid w:val="00114A49"/>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14B"/>
    <w:rsid w:val="001D0AD3"/>
    <w:rsid w:val="001D3ABF"/>
    <w:rsid w:val="001D7434"/>
    <w:rsid w:val="001E0300"/>
    <w:rsid w:val="001E764C"/>
    <w:rsid w:val="001F007F"/>
    <w:rsid w:val="001F049C"/>
    <w:rsid w:val="001F2793"/>
    <w:rsid w:val="001F387F"/>
    <w:rsid w:val="001F6635"/>
    <w:rsid w:val="001F72F2"/>
    <w:rsid w:val="0020224B"/>
    <w:rsid w:val="00206F26"/>
    <w:rsid w:val="002103ED"/>
    <w:rsid w:val="002118FD"/>
    <w:rsid w:val="002122B3"/>
    <w:rsid w:val="002211E7"/>
    <w:rsid w:val="002219CC"/>
    <w:rsid w:val="00221D23"/>
    <w:rsid w:val="00231923"/>
    <w:rsid w:val="00233E31"/>
    <w:rsid w:val="0024081D"/>
    <w:rsid w:val="002431BB"/>
    <w:rsid w:val="00246BF0"/>
    <w:rsid w:val="002563DC"/>
    <w:rsid w:val="0026109D"/>
    <w:rsid w:val="002622A3"/>
    <w:rsid w:val="002624A6"/>
    <w:rsid w:val="002732E5"/>
    <w:rsid w:val="002777F4"/>
    <w:rsid w:val="00280E9D"/>
    <w:rsid w:val="00285912"/>
    <w:rsid w:val="00287A01"/>
    <w:rsid w:val="002948CA"/>
    <w:rsid w:val="0029553F"/>
    <w:rsid w:val="002A0DF3"/>
    <w:rsid w:val="002A18CD"/>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2AB3"/>
    <w:rsid w:val="00333542"/>
    <w:rsid w:val="00340193"/>
    <w:rsid w:val="00341693"/>
    <w:rsid w:val="00354F9A"/>
    <w:rsid w:val="00360924"/>
    <w:rsid w:val="00360EBB"/>
    <w:rsid w:val="003632AE"/>
    <w:rsid w:val="00373657"/>
    <w:rsid w:val="00393DF1"/>
    <w:rsid w:val="0039799A"/>
    <w:rsid w:val="003A31CF"/>
    <w:rsid w:val="003A4604"/>
    <w:rsid w:val="003A56C6"/>
    <w:rsid w:val="003A5FEF"/>
    <w:rsid w:val="003A66F6"/>
    <w:rsid w:val="003C18DD"/>
    <w:rsid w:val="003C32F9"/>
    <w:rsid w:val="003D2E8F"/>
    <w:rsid w:val="003D36CF"/>
    <w:rsid w:val="003D3DB4"/>
    <w:rsid w:val="003E3609"/>
    <w:rsid w:val="003F06EC"/>
    <w:rsid w:val="003F3A92"/>
    <w:rsid w:val="003F795E"/>
    <w:rsid w:val="0040005D"/>
    <w:rsid w:val="00402312"/>
    <w:rsid w:val="00405E5A"/>
    <w:rsid w:val="004130BF"/>
    <w:rsid w:val="00413DF6"/>
    <w:rsid w:val="0041681D"/>
    <w:rsid w:val="0042360F"/>
    <w:rsid w:val="00427E8E"/>
    <w:rsid w:val="00433E15"/>
    <w:rsid w:val="00443077"/>
    <w:rsid w:val="00456408"/>
    <w:rsid w:val="004623D4"/>
    <w:rsid w:val="00464155"/>
    <w:rsid w:val="004657F0"/>
    <w:rsid w:val="00466A31"/>
    <w:rsid w:val="00470739"/>
    <w:rsid w:val="00471013"/>
    <w:rsid w:val="00496757"/>
    <w:rsid w:val="004969E5"/>
    <w:rsid w:val="0049789C"/>
    <w:rsid w:val="004A4921"/>
    <w:rsid w:val="004A574E"/>
    <w:rsid w:val="004A6D18"/>
    <w:rsid w:val="004B77AD"/>
    <w:rsid w:val="004C7D15"/>
    <w:rsid w:val="004D14AA"/>
    <w:rsid w:val="004F4D2D"/>
    <w:rsid w:val="004F56E9"/>
    <w:rsid w:val="004F652D"/>
    <w:rsid w:val="004F7F75"/>
    <w:rsid w:val="0050282C"/>
    <w:rsid w:val="00506E1D"/>
    <w:rsid w:val="005071D6"/>
    <w:rsid w:val="005103C6"/>
    <w:rsid w:val="00526C2A"/>
    <w:rsid w:val="00526C6F"/>
    <w:rsid w:val="005350FB"/>
    <w:rsid w:val="005360D4"/>
    <w:rsid w:val="00540614"/>
    <w:rsid w:val="00542385"/>
    <w:rsid w:val="00542EFA"/>
    <w:rsid w:val="00544CD9"/>
    <w:rsid w:val="00554A79"/>
    <w:rsid w:val="00557F23"/>
    <w:rsid w:val="00560AE0"/>
    <w:rsid w:val="00561B50"/>
    <w:rsid w:val="00563A82"/>
    <w:rsid w:val="0057028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3C05"/>
    <w:rsid w:val="005E283B"/>
    <w:rsid w:val="005F34E2"/>
    <w:rsid w:val="005F4A49"/>
    <w:rsid w:val="005F5799"/>
    <w:rsid w:val="00600985"/>
    <w:rsid w:val="006049FD"/>
    <w:rsid w:val="006076DB"/>
    <w:rsid w:val="00617F7C"/>
    <w:rsid w:val="00646A73"/>
    <w:rsid w:val="006523C7"/>
    <w:rsid w:val="0065438F"/>
    <w:rsid w:val="006565D0"/>
    <w:rsid w:val="00660DFB"/>
    <w:rsid w:val="0066432D"/>
    <w:rsid w:val="00664E33"/>
    <w:rsid w:val="00670FF1"/>
    <w:rsid w:val="00672FC5"/>
    <w:rsid w:val="00674913"/>
    <w:rsid w:val="006768B0"/>
    <w:rsid w:val="006917DA"/>
    <w:rsid w:val="00697CB8"/>
    <w:rsid w:val="006A169A"/>
    <w:rsid w:val="006A59FF"/>
    <w:rsid w:val="006A60B5"/>
    <w:rsid w:val="006A73A3"/>
    <w:rsid w:val="006B39A2"/>
    <w:rsid w:val="006B3D5D"/>
    <w:rsid w:val="006C62E4"/>
    <w:rsid w:val="006D02B8"/>
    <w:rsid w:val="006E118F"/>
    <w:rsid w:val="006E5E1A"/>
    <w:rsid w:val="006E60F5"/>
    <w:rsid w:val="006E6821"/>
    <w:rsid w:val="006E6F17"/>
    <w:rsid w:val="00700CA4"/>
    <w:rsid w:val="007011DF"/>
    <w:rsid w:val="007104A9"/>
    <w:rsid w:val="007114CF"/>
    <w:rsid w:val="0071439B"/>
    <w:rsid w:val="00715939"/>
    <w:rsid w:val="007169D7"/>
    <w:rsid w:val="00720FC0"/>
    <w:rsid w:val="007211B7"/>
    <w:rsid w:val="00724A57"/>
    <w:rsid w:val="0072758C"/>
    <w:rsid w:val="00732C98"/>
    <w:rsid w:val="007416E1"/>
    <w:rsid w:val="0074718A"/>
    <w:rsid w:val="00751530"/>
    <w:rsid w:val="00752C43"/>
    <w:rsid w:val="00761CBB"/>
    <w:rsid w:val="0076269A"/>
    <w:rsid w:val="00772C11"/>
    <w:rsid w:val="00773A33"/>
    <w:rsid w:val="00775D2C"/>
    <w:rsid w:val="007766D4"/>
    <w:rsid w:val="007829C7"/>
    <w:rsid w:val="00782B0C"/>
    <w:rsid w:val="00786115"/>
    <w:rsid w:val="00792762"/>
    <w:rsid w:val="00794563"/>
    <w:rsid w:val="00797D4B"/>
    <w:rsid w:val="007A2B58"/>
    <w:rsid w:val="007A2C1C"/>
    <w:rsid w:val="007B6B8F"/>
    <w:rsid w:val="007C1695"/>
    <w:rsid w:val="007C5F0A"/>
    <w:rsid w:val="007C7648"/>
    <w:rsid w:val="007D1A8B"/>
    <w:rsid w:val="007E0AD4"/>
    <w:rsid w:val="007E2647"/>
    <w:rsid w:val="007E69BE"/>
    <w:rsid w:val="007F5210"/>
    <w:rsid w:val="007F5ECB"/>
    <w:rsid w:val="00803B67"/>
    <w:rsid w:val="00806896"/>
    <w:rsid w:val="00812F68"/>
    <w:rsid w:val="008254F1"/>
    <w:rsid w:val="00832F44"/>
    <w:rsid w:val="00835B62"/>
    <w:rsid w:val="00840057"/>
    <w:rsid w:val="00840502"/>
    <w:rsid w:val="00842746"/>
    <w:rsid w:val="00845553"/>
    <w:rsid w:val="0085128E"/>
    <w:rsid w:val="008522E2"/>
    <w:rsid w:val="00854D82"/>
    <w:rsid w:val="008641E5"/>
    <w:rsid w:val="008643EF"/>
    <w:rsid w:val="0086496E"/>
    <w:rsid w:val="00866DE8"/>
    <w:rsid w:val="008705B1"/>
    <w:rsid w:val="00871185"/>
    <w:rsid w:val="008717ED"/>
    <w:rsid w:val="008745E6"/>
    <w:rsid w:val="00880687"/>
    <w:rsid w:val="0088331E"/>
    <w:rsid w:val="00883E3D"/>
    <w:rsid w:val="0089147C"/>
    <w:rsid w:val="008932F8"/>
    <w:rsid w:val="008A51FA"/>
    <w:rsid w:val="008B04CC"/>
    <w:rsid w:val="008C1076"/>
    <w:rsid w:val="008C29D0"/>
    <w:rsid w:val="008E067A"/>
    <w:rsid w:val="008F2C15"/>
    <w:rsid w:val="008F7866"/>
    <w:rsid w:val="00903FB5"/>
    <w:rsid w:val="009062E7"/>
    <w:rsid w:val="0090767F"/>
    <w:rsid w:val="00913D38"/>
    <w:rsid w:val="00923625"/>
    <w:rsid w:val="009250B2"/>
    <w:rsid w:val="00927805"/>
    <w:rsid w:val="00933A27"/>
    <w:rsid w:val="00944130"/>
    <w:rsid w:val="00945D11"/>
    <w:rsid w:val="009576FA"/>
    <w:rsid w:val="00962B24"/>
    <w:rsid w:val="00964A95"/>
    <w:rsid w:val="0097291A"/>
    <w:rsid w:val="00973111"/>
    <w:rsid w:val="009745C5"/>
    <w:rsid w:val="00986402"/>
    <w:rsid w:val="009908DC"/>
    <w:rsid w:val="00992AE4"/>
    <w:rsid w:val="00992D92"/>
    <w:rsid w:val="009A3BD9"/>
    <w:rsid w:val="009A4C3D"/>
    <w:rsid w:val="009C0F09"/>
    <w:rsid w:val="009E11B8"/>
    <w:rsid w:val="009E6C11"/>
    <w:rsid w:val="009F525F"/>
    <w:rsid w:val="00A01CEF"/>
    <w:rsid w:val="00A04999"/>
    <w:rsid w:val="00A13420"/>
    <w:rsid w:val="00A138ED"/>
    <w:rsid w:val="00A147DA"/>
    <w:rsid w:val="00A2417D"/>
    <w:rsid w:val="00A250F6"/>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2610"/>
    <w:rsid w:val="00B32D20"/>
    <w:rsid w:val="00B35A50"/>
    <w:rsid w:val="00B35F2C"/>
    <w:rsid w:val="00B42349"/>
    <w:rsid w:val="00B42DB8"/>
    <w:rsid w:val="00B43B54"/>
    <w:rsid w:val="00B504CB"/>
    <w:rsid w:val="00B50CE5"/>
    <w:rsid w:val="00B53908"/>
    <w:rsid w:val="00B55E8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4110"/>
    <w:rsid w:val="00BD7E7C"/>
    <w:rsid w:val="00BE1410"/>
    <w:rsid w:val="00BE2640"/>
    <w:rsid w:val="00BE3ACB"/>
    <w:rsid w:val="00BF1408"/>
    <w:rsid w:val="00BF28F9"/>
    <w:rsid w:val="00BF6526"/>
    <w:rsid w:val="00C04F71"/>
    <w:rsid w:val="00C06899"/>
    <w:rsid w:val="00C10DD0"/>
    <w:rsid w:val="00C23049"/>
    <w:rsid w:val="00C31373"/>
    <w:rsid w:val="00C36F89"/>
    <w:rsid w:val="00C40D24"/>
    <w:rsid w:val="00C424BA"/>
    <w:rsid w:val="00C4337D"/>
    <w:rsid w:val="00C43907"/>
    <w:rsid w:val="00C444B0"/>
    <w:rsid w:val="00C54C9A"/>
    <w:rsid w:val="00C60673"/>
    <w:rsid w:val="00C649A1"/>
    <w:rsid w:val="00C64F0C"/>
    <w:rsid w:val="00C6609E"/>
    <w:rsid w:val="00C70411"/>
    <w:rsid w:val="00C7276B"/>
    <w:rsid w:val="00C7379E"/>
    <w:rsid w:val="00C743EB"/>
    <w:rsid w:val="00C75551"/>
    <w:rsid w:val="00C771F4"/>
    <w:rsid w:val="00C77E4E"/>
    <w:rsid w:val="00C81F1D"/>
    <w:rsid w:val="00C84ED8"/>
    <w:rsid w:val="00C90222"/>
    <w:rsid w:val="00CA048F"/>
    <w:rsid w:val="00CA0A62"/>
    <w:rsid w:val="00CA1859"/>
    <w:rsid w:val="00CB45B2"/>
    <w:rsid w:val="00CC476E"/>
    <w:rsid w:val="00CE5857"/>
    <w:rsid w:val="00CE7DF5"/>
    <w:rsid w:val="00CF13FC"/>
    <w:rsid w:val="00D0086E"/>
    <w:rsid w:val="00D074AC"/>
    <w:rsid w:val="00D17E12"/>
    <w:rsid w:val="00D231F6"/>
    <w:rsid w:val="00D2356D"/>
    <w:rsid w:val="00D2489E"/>
    <w:rsid w:val="00D26CAB"/>
    <w:rsid w:val="00D30310"/>
    <w:rsid w:val="00D308D7"/>
    <w:rsid w:val="00D33A1B"/>
    <w:rsid w:val="00D34150"/>
    <w:rsid w:val="00D440C1"/>
    <w:rsid w:val="00D50B85"/>
    <w:rsid w:val="00D51DCF"/>
    <w:rsid w:val="00D5718B"/>
    <w:rsid w:val="00D6378D"/>
    <w:rsid w:val="00D63962"/>
    <w:rsid w:val="00D66885"/>
    <w:rsid w:val="00D704AC"/>
    <w:rsid w:val="00D744BC"/>
    <w:rsid w:val="00D80082"/>
    <w:rsid w:val="00D815AB"/>
    <w:rsid w:val="00D8793A"/>
    <w:rsid w:val="00D93C34"/>
    <w:rsid w:val="00DA7306"/>
    <w:rsid w:val="00DC0ECB"/>
    <w:rsid w:val="00DD1EC1"/>
    <w:rsid w:val="00DD38C6"/>
    <w:rsid w:val="00DD7631"/>
    <w:rsid w:val="00DE76FB"/>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4827"/>
    <w:rsid w:val="00E64DC9"/>
    <w:rsid w:val="00E65F2F"/>
    <w:rsid w:val="00E765AB"/>
    <w:rsid w:val="00E858B5"/>
    <w:rsid w:val="00E93860"/>
    <w:rsid w:val="00EA3BC5"/>
    <w:rsid w:val="00EA6E09"/>
    <w:rsid w:val="00EB3002"/>
    <w:rsid w:val="00EC0798"/>
    <w:rsid w:val="00EC3230"/>
    <w:rsid w:val="00EC3FC3"/>
    <w:rsid w:val="00ED3C10"/>
    <w:rsid w:val="00ED5278"/>
    <w:rsid w:val="00ED683B"/>
    <w:rsid w:val="00EE27D5"/>
    <w:rsid w:val="00EE3F92"/>
    <w:rsid w:val="00EE6ACF"/>
    <w:rsid w:val="00EF5FED"/>
    <w:rsid w:val="00F20D63"/>
    <w:rsid w:val="00F21312"/>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AE237"/>
  <w15:docId w15:val="{DF5CB8AB-67FF-904F-9CE9-20246EEA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DC0ECB"/>
    <w:pPr>
      <w:spacing w:after="0" w:line="240" w:lineRule="auto"/>
    </w:pPr>
    <w:rPr>
      <w:rFonts w:ascii="Times New Roman" w:eastAsia="Calibri"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5</cp:revision>
  <cp:lastPrinted>2018-04-05T14:23:00Z</cp:lastPrinted>
  <dcterms:created xsi:type="dcterms:W3CDTF">2020-07-06T17:52:00Z</dcterms:created>
  <dcterms:modified xsi:type="dcterms:W3CDTF">2020-07-06T17:58:00Z</dcterms:modified>
</cp:coreProperties>
</file>