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C5C" w:rsidRDefault="00D00C5C" w:rsidP="000C2431">
      <w:pPr>
        <w:pStyle w:val="SyllabiHeading"/>
        <w:rPr>
          <w:rStyle w:val="SyllabiHeadingChar"/>
          <w:b/>
        </w:rPr>
        <w:sectPr w:rsidR="00D00C5C" w:rsidSect="00D00C5C">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AB2CD3">
      <w:pPr>
        <w:spacing w:after="0"/>
      </w:pPr>
      <w:r>
        <w:t>:</w:t>
      </w:r>
      <w:r w:rsidR="00C82B1D">
        <w:t xml:space="preserve"> HIST 5333</w:t>
      </w:r>
      <w:r w:rsidR="004227A2">
        <w:t xml:space="preserve"> </w:t>
      </w:r>
      <w:permStart w:id="241899871" w:edGrp="everyone"/>
      <w:r w:rsidR="00716C1F">
        <w:t>VC 01</w:t>
      </w:r>
      <w:permEnd w:id="241899871"/>
      <w:r w:rsidR="00A24A3B">
        <w:t xml:space="preserve"> – </w:t>
      </w:r>
      <w:r w:rsidR="00C82B1D">
        <w:t>Regional History</w:t>
      </w:r>
      <w:r w:rsidR="00AB2CD3">
        <w:t xml:space="preserve">:  </w:t>
      </w:r>
      <w:permStart w:id="1403080617" w:edGrp="everyone"/>
      <w:r w:rsidR="00875738">
        <w:t>Ancient Mediterranean</w:t>
      </w:r>
      <w:permEnd w:id="1403080617"/>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678039610" w:edGrp="everyone"/>
      <w:r w:rsidR="004227A2">
        <w:t>WBUonline</w:t>
      </w:r>
      <w:permEnd w:id="678039610"/>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96025182" w:edGrp="everyone"/>
      <w:r w:rsidR="00716C1F">
        <w:t>Fall 1 2021</w:t>
      </w:r>
      <w:permEnd w:id="19602518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607754136" w:edGrp="everyone"/>
      <w:r w:rsidR="006B3B3E">
        <w:t xml:space="preserve">Dr. </w:t>
      </w:r>
      <w:r w:rsidR="00716C1F">
        <w:t>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716C1F">
        <w:t>806.292.7021</w:t>
      </w:r>
    </w:p>
    <w:permEnd w:id="1607754136"/>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062614967" w:edGrp="everyone"/>
      <w:r w:rsidR="00716C1F">
        <w:t>knox@wbu.edu</w:t>
      </w:r>
      <w:permEnd w:id="206261496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802963978" w:edGrp="everyone"/>
      <w:r w:rsidR="00716C1F">
        <w:rPr>
          <w:rFonts w:ascii="Calibri" w:eastAsia="Times New Roman" w:hAnsi="Calibri"/>
        </w:rPr>
        <w:t>TBD</w:t>
      </w:r>
    </w:p>
    <w:permEnd w:id="80296397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858422954" w:edGrp="everyone"/>
      <w:r w:rsidR="00716C1F">
        <w:t xml:space="preserve">Asynchronous on Blackboard </w:t>
      </w:r>
      <w:permEnd w:id="185842295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716C1F" w:rsidRDefault="00E624B9">
      <w:pPr>
        <w:divId w:val="1743213408"/>
        <w:rPr>
          <w:b/>
        </w:rPr>
      </w:pPr>
      <w:r w:rsidRPr="00E624B9">
        <w:rPr>
          <w:b/>
        </w:rPr>
        <w:t>:</w:t>
      </w:r>
      <w:r>
        <w:rPr>
          <w:b/>
        </w:rPr>
        <w:t xml:space="preserve"> </w:t>
      </w:r>
      <w:permStart w:id="775572812" w:edGrp="everyone"/>
    </w:p>
    <w:p w:rsidR="00716C1F" w:rsidRDefault="00716C1F">
      <w:pPr>
        <w:divId w:val="1743213408"/>
        <w:rPr>
          <w:sz w:val="24"/>
          <w:szCs w:val="24"/>
        </w:rPr>
      </w:pPr>
      <w:r>
        <w:rPr>
          <w:sz w:val="24"/>
          <w:szCs w:val="24"/>
        </w:rPr>
        <w:t>A History of the Ancient Near East - 3000-323 BC</w:t>
      </w:r>
    </w:p>
    <w:p w:rsidR="00716C1F" w:rsidRDefault="00716C1F">
      <w:pPr>
        <w:divId w:val="1743213408"/>
        <w:rPr>
          <w:sz w:val="24"/>
          <w:szCs w:val="24"/>
        </w:rPr>
      </w:pPr>
      <w:r>
        <w:rPr>
          <w:sz w:val="24"/>
          <w:szCs w:val="24"/>
        </w:rPr>
        <w:t>Van De Mieroop</w:t>
      </w:r>
    </w:p>
    <w:p w:rsidR="00716C1F" w:rsidRDefault="00716C1F">
      <w:pPr>
        <w:divId w:val="1743213408"/>
        <w:rPr>
          <w:sz w:val="24"/>
          <w:szCs w:val="24"/>
        </w:rPr>
      </w:pPr>
    </w:p>
    <w:p w:rsidR="00716C1F" w:rsidRDefault="00716C1F">
      <w:pPr>
        <w:divId w:val="1743213408"/>
        <w:rPr>
          <w:sz w:val="24"/>
          <w:szCs w:val="24"/>
        </w:rPr>
      </w:pPr>
      <w:r>
        <w:rPr>
          <w:sz w:val="24"/>
          <w:szCs w:val="24"/>
        </w:rPr>
        <w:t>Egypt, Greece and Rome: Civilizations of the Ancient Mediterranean</w:t>
      </w:r>
    </w:p>
    <w:p w:rsidR="00716C1F" w:rsidRDefault="00716C1F">
      <w:pPr>
        <w:divId w:val="1743213408"/>
        <w:rPr>
          <w:sz w:val="24"/>
          <w:szCs w:val="24"/>
        </w:rPr>
      </w:pPr>
      <w:r>
        <w:rPr>
          <w:sz w:val="24"/>
          <w:szCs w:val="24"/>
        </w:rPr>
        <w:t>Charles Freeman</w:t>
      </w:r>
    </w:p>
    <w:p w:rsidR="00716C1F" w:rsidRDefault="00716C1F">
      <w:pPr>
        <w:divId w:val="1743213408"/>
        <w:rPr>
          <w:sz w:val="24"/>
          <w:szCs w:val="24"/>
        </w:rPr>
      </w:pPr>
    </w:p>
    <w:p w:rsidR="00716C1F" w:rsidRDefault="00716C1F">
      <w:pPr>
        <w:divId w:val="1743213408"/>
        <w:rPr>
          <w:sz w:val="24"/>
          <w:szCs w:val="24"/>
        </w:rPr>
      </w:pPr>
      <w:r>
        <w:rPr>
          <w:sz w:val="24"/>
          <w:szCs w:val="24"/>
        </w:rPr>
        <w:t>The Oxford History of Ancient Egypt</w:t>
      </w:r>
    </w:p>
    <w:p w:rsidR="00716C1F" w:rsidRDefault="00716C1F">
      <w:pPr>
        <w:divId w:val="1743213408"/>
        <w:rPr>
          <w:sz w:val="24"/>
          <w:szCs w:val="24"/>
        </w:rPr>
      </w:pPr>
      <w:r>
        <w:rPr>
          <w:sz w:val="24"/>
          <w:szCs w:val="24"/>
        </w:rPr>
        <w:t>Edited by Ian Shaw</w:t>
      </w:r>
    </w:p>
    <w:p w:rsidR="00716C1F" w:rsidRDefault="00716C1F">
      <w:pPr>
        <w:divId w:val="1743213408"/>
        <w:rPr>
          <w:sz w:val="24"/>
          <w:szCs w:val="24"/>
        </w:rPr>
      </w:pPr>
    </w:p>
    <w:p w:rsidR="00716C1F" w:rsidRDefault="00716C1F">
      <w:pPr>
        <w:divId w:val="1743213408"/>
        <w:rPr>
          <w:sz w:val="24"/>
          <w:szCs w:val="24"/>
        </w:rPr>
      </w:pPr>
      <w:r>
        <w:rPr>
          <w:sz w:val="24"/>
          <w:szCs w:val="24"/>
        </w:rPr>
        <w:t>The Oxford History of Greece and the Hellenistic World</w:t>
      </w:r>
    </w:p>
    <w:p w:rsidR="00716C1F" w:rsidRDefault="00716C1F">
      <w:pPr>
        <w:divId w:val="1743213408"/>
        <w:rPr>
          <w:sz w:val="24"/>
          <w:szCs w:val="24"/>
        </w:rPr>
      </w:pPr>
      <w:r>
        <w:rPr>
          <w:sz w:val="24"/>
          <w:szCs w:val="24"/>
        </w:rPr>
        <w:t>Edited by John Boardman, Jasper Griffin and Oswyn Murray</w:t>
      </w:r>
    </w:p>
    <w:p w:rsidR="00716C1F" w:rsidRDefault="00716C1F">
      <w:pPr>
        <w:divId w:val="1743213408"/>
        <w:rPr>
          <w:sz w:val="24"/>
          <w:szCs w:val="24"/>
        </w:rPr>
      </w:pPr>
    </w:p>
    <w:p w:rsidR="00716C1F" w:rsidRDefault="00716C1F">
      <w:pPr>
        <w:divId w:val="1743213408"/>
        <w:rPr>
          <w:sz w:val="24"/>
          <w:szCs w:val="24"/>
        </w:rPr>
      </w:pPr>
      <w:r>
        <w:rPr>
          <w:sz w:val="24"/>
          <w:szCs w:val="24"/>
        </w:rPr>
        <w:t>The Romans</w:t>
      </w:r>
      <w:r>
        <w:rPr>
          <w:sz w:val="24"/>
          <w:szCs w:val="24"/>
        </w:rPr>
        <w:t xml:space="preserve"> from</w:t>
      </w:r>
      <w:r>
        <w:rPr>
          <w:sz w:val="24"/>
          <w:szCs w:val="24"/>
        </w:rPr>
        <w:t xml:space="preserve"> Village to Empire: A History of Rome from Earliest Times to the End of the Western Empire</w:t>
      </w:r>
    </w:p>
    <w:p w:rsidR="00716C1F" w:rsidRDefault="00716C1F">
      <w:pPr>
        <w:divId w:val="1743213408"/>
        <w:rPr>
          <w:sz w:val="24"/>
          <w:szCs w:val="24"/>
        </w:rPr>
      </w:pPr>
      <w:r>
        <w:rPr>
          <w:sz w:val="24"/>
          <w:szCs w:val="24"/>
        </w:rPr>
        <w:t>Mary T. Boatwright, Daniel J. Gargola, Noel Lenski and Richard J. A. Talbert</w:t>
      </w:r>
    </w:p>
    <w:p w:rsidR="00E8301B" w:rsidRPr="00E624B9" w:rsidRDefault="00E624B9" w:rsidP="000C2431">
      <w:pPr>
        <w:rPr>
          <w:rFonts w:ascii="Calibri" w:hAnsi="Calibri"/>
        </w:rPr>
      </w:pPr>
      <w:r w:rsidRPr="00E624B9">
        <w:rPr>
          <w:rFonts w:ascii="Calibri" w:hAnsi="Calibri"/>
        </w:rPr>
        <w:t>&gt;</w:t>
      </w:r>
    </w:p>
    <w:p w:rsidR="00E624B9" w:rsidRDefault="00E624B9" w:rsidP="000C2431">
      <w:pPr>
        <w:spacing w:after="200"/>
        <w:rPr>
          <w:rFonts w:ascii="Calibri" w:eastAsia="Times New Roman" w:hAnsi="Calibri" w:cs="Times New Roman"/>
          <w:b/>
          <w:i/>
          <w:color w:val="C00000"/>
        </w:rPr>
      </w:pPr>
    </w:p>
    <w:p w:rsidR="00716C1F" w:rsidRDefault="00716C1F" w:rsidP="000C2431">
      <w:pPr>
        <w:spacing w:after="200"/>
        <w:rPr>
          <w:rFonts w:ascii="Calibri" w:eastAsia="Times New Roman" w:hAnsi="Calibri" w:cs="Times New Roman"/>
          <w:b/>
          <w:i/>
          <w:color w:val="C00000"/>
        </w:rPr>
      </w:pPr>
    </w:p>
    <w:p w:rsidR="00716C1F" w:rsidRPr="00E624B9" w:rsidRDefault="00716C1F" w:rsidP="000C2431">
      <w:pPr>
        <w:spacing w:after="200"/>
        <w:rPr>
          <w:rFonts w:ascii="Calibri" w:eastAsia="Times New Roman" w:hAnsi="Calibri" w:cs="Times New Roman"/>
          <w:b/>
          <w:i/>
          <w:color w:val="C00000"/>
        </w:rPr>
      </w:pPr>
      <w:r>
        <w:rPr>
          <w:rFonts w:ascii="Calibri" w:eastAsia="Times New Roman" w:hAnsi="Calibri" w:cs="Times New Roman"/>
          <w:b/>
          <w:i/>
          <w:color w:val="C00000"/>
        </w:rPr>
        <w:t>I do not know which or if any texts are eBooks.  This is not an instructor decision or choice.</w:t>
      </w:r>
    </w:p>
    <w:p w:rsidR="002B3C5E" w:rsidRDefault="002B3C5E" w:rsidP="002B3C5E">
      <w:pPr>
        <w:spacing w:after="0"/>
        <w:rPr>
          <w:rFonts w:ascii="Calibri" w:hAnsi="Calibri" w:cs="Calibri"/>
        </w:rPr>
      </w:pPr>
      <w:r>
        <w:rPr>
          <w:rFonts w:ascii="Calibri" w:hAnsi="Calibri" w:cs="Calibri"/>
          <w:i/>
          <w:iCs/>
        </w:rPr>
        <w:lastRenderedPageBreak/>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716C1F">
        <w:rPr>
          <w:rFonts w:ascii="Calibri" w:eastAsia="Times New Roman" w:hAnsi="Calibri"/>
        </w:rPr>
        <w:t>I will post any additional need materials.</w:t>
      </w:r>
    </w:p>
    <w:permEnd w:id="77557281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411A9" w:rsidRPr="00B2326E" w:rsidRDefault="00E624B9" w:rsidP="006411A9">
      <w:pPr>
        <w:spacing w:after="0"/>
        <w:ind w:right="-14"/>
        <w:rPr>
          <w:rFonts w:ascii="Calibri" w:eastAsia="Times New Roman" w:hAnsi="Calibri"/>
          <w:sz w:val="24"/>
          <w:szCs w:val="24"/>
        </w:rPr>
      </w:pPr>
      <w:r w:rsidRPr="00E624B9">
        <w:rPr>
          <w:b/>
        </w:rPr>
        <w:t>:</w:t>
      </w:r>
      <w:r w:rsidR="007A37BB">
        <w:rPr>
          <w:b/>
        </w:rPr>
        <w:t xml:space="preserve"> </w:t>
      </w:r>
      <w:r w:rsidR="007958C7" w:rsidRPr="00B2326E">
        <w:rPr>
          <w:b/>
        </w:rPr>
        <w:t xml:space="preserve"> </w:t>
      </w:r>
      <w:r w:rsidR="00C82B1D" w:rsidRPr="00C82B1D">
        <w:rPr>
          <w:rFonts w:ascii="Calibri" w:hAnsi="Calibri"/>
        </w:rPr>
        <w:t>Study of selected geographic regions in historical context; may be repeated for credit when the topic changes.</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C82B1D" w:rsidRPr="00C82B1D" w:rsidRDefault="00E624B9" w:rsidP="00C82B1D">
      <w:pPr>
        <w:spacing w:after="0" w:line="20" w:lineRule="atLeast"/>
        <w:rPr>
          <w:rFonts w:ascii="Calibri" w:hAnsi="Calibri"/>
          <w:b/>
        </w:rPr>
      </w:pPr>
      <w:r w:rsidRPr="00A24A3B">
        <w:rPr>
          <w:b/>
        </w:rPr>
        <w:t>:</w:t>
      </w:r>
      <w:r w:rsidR="00AD4C42">
        <w:rPr>
          <w:b/>
        </w:rPr>
        <w:t xml:space="preserve"> </w:t>
      </w:r>
      <w:r w:rsidR="008975E6">
        <w:rPr>
          <w:b/>
        </w:rPr>
        <w:t xml:space="preserve"> </w:t>
      </w:r>
      <w:r w:rsidR="00C82B1D" w:rsidRPr="00C82B1D">
        <w:rPr>
          <w:rFonts w:ascii="Calibri" w:hAnsi="Calibri"/>
        </w:rPr>
        <w:t>Upon completion of this course, students will be able to:</w:t>
      </w:r>
    </w:p>
    <w:p w:rsidR="00C82B1D" w:rsidRPr="00C82B1D" w:rsidRDefault="00C82B1D" w:rsidP="00C82B1D">
      <w:pPr>
        <w:pStyle w:val="ListParagraph"/>
        <w:numPr>
          <w:ilvl w:val="0"/>
          <w:numId w:val="44"/>
        </w:numPr>
        <w:spacing w:line="20" w:lineRule="atLeast"/>
        <w:contextualSpacing/>
        <w:rPr>
          <w:b/>
        </w:rPr>
      </w:pPr>
      <w:r w:rsidRPr="00C82B1D">
        <w:t>Demonstrate an understanding of the political, economic, religious, geographical, and intellectual factors that shaped the region being studied</w:t>
      </w:r>
    </w:p>
    <w:p w:rsidR="00C82B1D" w:rsidRPr="00C82B1D" w:rsidRDefault="00C82B1D" w:rsidP="00C82B1D">
      <w:pPr>
        <w:pStyle w:val="ListParagraph"/>
        <w:numPr>
          <w:ilvl w:val="0"/>
          <w:numId w:val="44"/>
        </w:numPr>
        <w:spacing w:line="20" w:lineRule="atLeast"/>
        <w:contextualSpacing/>
        <w:rPr>
          <w:b/>
        </w:rPr>
      </w:pPr>
      <w:r w:rsidRPr="00C82B1D">
        <w:t>Analyze and describe the causes and effects of major events occurring related to the region being studied</w:t>
      </w:r>
    </w:p>
    <w:p w:rsidR="00C82B1D" w:rsidRPr="00C82B1D" w:rsidRDefault="00C82B1D" w:rsidP="00C82B1D">
      <w:pPr>
        <w:pStyle w:val="ListParagraph"/>
        <w:numPr>
          <w:ilvl w:val="0"/>
          <w:numId w:val="44"/>
        </w:numPr>
        <w:spacing w:line="20" w:lineRule="atLeast"/>
        <w:contextualSpacing/>
        <w:rPr>
          <w:b/>
        </w:rPr>
      </w:pPr>
      <w:r w:rsidRPr="00C82B1D">
        <w:t>Identify and describe the significance of notable persons related to the region being studied, including ethnic minorities and women</w:t>
      </w:r>
    </w:p>
    <w:p w:rsidR="00C82B1D" w:rsidRPr="00C82B1D" w:rsidRDefault="00C82B1D" w:rsidP="00C82B1D">
      <w:pPr>
        <w:pStyle w:val="ListParagraph"/>
        <w:numPr>
          <w:ilvl w:val="0"/>
          <w:numId w:val="44"/>
        </w:numPr>
        <w:spacing w:line="20" w:lineRule="atLeast"/>
        <w:contextualSpacing/>
        <w:rPr>
          <w:b/>
        </w:rPr>
      </w:pPr>
      <w:r w:rsidRPr="00C82B1D">
        <w:t>Describe the historical scholarship related to the region being studied</w:t>
      </w:r>
    </w:p>
    <w:p w:rsidR="00B2326E" w:rsidRPr="00C82B1D" w:rsidRDefault="00C82B1D" w:rsidP="00C82B1D">
      <w:pPr>
        <w:pStyle w:val="ListParagraph"/>
        <w:numPr>
          <w:ilvl w:val="0"/>
          <w:numId w:val="44"/>
        </w:numPr>
        <w:spacing w:line="20" w:lineRule="atLeast"/>
        <w:contextualSpacing/>
        <w:rPr>
          <w:b/>
        </w:rPr>
      </w:pPr>
      <w:r w:rsidRPr="00C82B1D">
        <w:t>Demonstrate the ability to write graduate level essays, reports and research papers</w:t>
      </w:r>
    </w:p>
    <w:p w:rsidR="007D5A2A" w:rsidRDefault="007D5A2A" w:rsidP="000C2431">
      <w:pPr>
        <w:pStyle w:val="SyllabiHeading"/>
        <w:rPr>
          <w:b/>
        </w:rPr>
      </w:pPr>
      <w:r w:rsidRPr="007D5A2A">
        <w:rPr>
          <w:b/>
        </w:rPr>
        <w:t>Attendance Requirements</w:t>
      </w:r>
    </w:p>
    <w:p w:rsidR="007D5A2A" w:rsidRPr="007D5A2A" w:rsidRDefault="00D00C5C" w:rsidP="000C2431">
      <w:pPr>
        <w:rPr>
          <w:u w:val="single"/>
        </w:rPr>
      </w:pPr>
      <w:permStart w:id="983575145" w:edGrp="everyone"/>
      <w:r>
        <w:rPr>
          <w:u w:val="single"/>
        </w:rPr>
        <w:t>WBUonline</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w:t>
      </w:r>
      <w:r w:rsidRPr="007D5A2A">
        <w:lastRenderedPageBreak/>
        <w:t>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83575145"/>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E24208" w:rsidRPr="0039378D" w:rsidRDefault="00182992" w:rsidP="00E24208">
      <w:pPr>
        <w:spacing w:after="0"/>
        <w:rPr>
          <w:rFonts w:ascii="Calibri" w:hAnsi="Calibri"/>
        </w:rPr>
      </w:pPr>
      <w:r w:rsidRPr="00182992">
        <w:rPr>
          <w:b/>
        </w:rPr>
        <w:t>:</w:t>
      </w:r>
      <w:r>
        <w:t xml:space="preserve"> </w:t>
      </w:r>
      <w:r w:rsidR="00E24208"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E24208" w:rsidRPr="0039378D" w:rsidRDefault="00E24208" w:rsidP="00E24208">
      <w:pPr>
        <w:spacing w:after="0"/>
        <w:rPr>
          <w:rFonts w:ascii="Calibri" w:hAnsi="Calibri"/>
        </w:rPr>
      </w:pPr>
      <w:r w:rsidRPr="0039378D">
        <w:rPr>
          <w:rFonts w:ascii="Calibri" w:hAnsi="Calibri"/>
        </w:rPr>
        <w:t xml:space="preserve"> </w:t>
      </w:r>
    </w:p>
    <w:p w:rsidR="00182992" w:rsidRDefault="00E24208" w:rsidP="00E2420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E24208" w:rsidRPr="00E24208" w:rsidRDefault="00E24208" w:rsidP="00E24208">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D46D85"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716C1F" w:rsidRPr="004963FF" w:rsidRDefault="00716C1F" w:rsidP="00716C1F">
      <w:pPr>
        <w:pStyle w:val="NormalWeb"/>
        <w:rPr>
          <w:rStyle w:val="Strong"/>
          <w:rFonts w:ascii="Calibri" w:hAnsi="Calibri"/>
        </w:rPr>
      </w:pPr>
      <w:permStart w:id="810375611" w:edGrp="everyone"/>
      <w:r w:rsidRPr="004963FF">
        <w:rPr>
          <w:rStyle w:val="Strong"/>
          <w:rFonts w:ascii="Calibri" w:hAnsi="Calibri"/>
        </w:rPr>
        <w:t>A - 2 exams (</w:t>
      </w:r>
      <w:r>
        <w:rPr>
          <w:rStyle w:val="Strong"/>
          <w:rFonts w:ascii="Calibri" w:hAnsi="Calibri"/>
        </w:rPr>
        <w:t xml:space="preserve">100 points each for </w:t>
      </w:r>
      <w:r w:rsidRPr="004963FF">
        <w:rPr>
          <w:rStyle w:val="Strong"/>
          <w:rFonts w:ascii="Calibri" w:hAnsi="Calibri"/>
        </w:rPr>
        <w:t>200 points total)</w:t>
      </w:r>
    </w:p>
    <w:p w:rsidR="00716C1F" w:rsidRPr="004963FF" w:rsidRDefault="00716C1F" w:rsidP="00716C1F">
      <w:pPr>
        <w:pStyle w:val="NormalWeb"/>
        <w:rPr>
          <w:rStyle w:val="Strong"/>
          <w:rFonts w:ascii="Calibri" w:hAnsi="Calibri"/>
        </w:rPr>
      </w:pPr>
      <w:r w:rsidRPr="004963FF">
        <w:rPr>
          <w:rStyle w:val="Strong"/>
          <w:rFonts w:ascii="Calibri" w:hAnsi="Calibri"/>
        </w:rPr>
        <w:t xml:space="preserve">B - 2 mini – papers </w:t>
      </w:r>
      <w:r>
        <w:rPr>
          <w:rStyle w:val="Strong"/>
          <w:rFonts w:ascii="Calibri" w:hAnsi="Calibri"/>
        </w:rPr>
        <w:t>(150</w:t>
      </w:r>
      <w:r w:rsidRPr="004963FF">
        <w:rPr>
          <w:rStyle w:val="Strong"/>
          <w:rFonts w:ascii="Calibri" w:hAnsi="Calibri"/>
        </w:rPr>
        <w:t xml:space="preserve"> points each</w:t>
      </w:r>
      <w:r>
        <w:rPr>
          <w:rStyle w:val="Strong"/>
          <w:rFonts w:ascii="Calibri" w:hAnsi="Calibri"/>
        </w:rPr>
        <w:t xml:space="preserve"> - 300 total</w:t>
      </w:r>
      <w:r w:rsidRPr="004963FF">
        <w:rPr>
          <w:rStyle w:val="Strong"/>
          <w:rFonts w:ascii="Calibri" w:hAnsi="Calibri"/>
        </w:rPr>
        <w:t>)</w:t>
      </w:r>
    </w:p>
    <w:p w:rsidR="00716C1F" w:rsidRPr="004963FF" w:rsidRDefault="00716C1F" w:rsidP="00716C1F">
      <w:pPr>
        <w:pStyle w:val="NormalWeb"/>
        <w:rPr>
          <w:rStyle w:val="Strong"/>
          <w:rFonts w:ascii="Calibri" w:hAnsi="Calibri"/>
        </w:rPr>
      </w:pPr>
      <w:r w:rsidRPr="004963FF">
        <w:rPr>
          <w:rStyle w:val="Strong"/>
          <w:rFonts w:ascii="Calibri" w:hAnsi="Calibri"/>
        </w:rPr>
        <w:t>C - Prepare a two-hour lecture (more info when the syllabus is printed – but the idea is to walk out of this course with a complete set of Period notes for your teaching career – we will share the notes with everyone in the class) (</w:t>
      </w:r>
      <w:r>
        <w:rPr>
          <w:rStyle w:val="Strong"/>
          <w:rFonts w:ascii="Calibri" w:hAnsi="Calibri"/>
        </w:rPr>
        <w:t>2</w:t>
      </w:r>
      <w:r w:rsidRPr="004963FF">
        <w:rPr>
          <w:rStyle w:val="Strong"/>
          <w:rFonts w:ascii="Calibri" w:hAnsi="Calibri"/>
        </w:rPr>
        <w:t>00 points)</w:t>
      </w:r>
    </w:p>
    <w:p w:rsidR="00716C1F" w:rsidRPr="004963FF" w:rsidRDefault="00716C1F" w:rsidP="00716C1F">
      <w:pPr>
        <w:pStyle w:val="NormalWeb"/>
        <w:rPr>
          <w:rStyle w:val="Strong"/>
          <w:rFonts w:ascii="Calibri" w:hAnsi="Calibri"/>
        </w:rPr>
      </w:pPr>
      <w:r>
        <w:rPr>
          <w:rStyle w:val="Strong"/>
          <w:rFonts w:ascii="Calibri" w:hAnsi="Calibri"/>
        </w:rPr>
        <w:t>D</w:t>
      </w:r>
      <w:r w:rsidRPr="004963FF">
        <w:rPr>
          <w:rStyle w:val="Strong"/>
          <w:rFonts w:ascii="Calibri" w:hAnsi="Calibri"/>
        </w:rPr>
        <w:t xml:space="preserve"> - Discussion board weekly (</w:t>
      </w:r>
      <w:r>
        <w:rPr>
          <w:rStyle w:val="Strong"/>
          <w:rFonts w:ascii="Calibri" w:hAnsi="Calibri"/>
        </w:rPr>
        <w:t>50</w:t>
      </w:r>
      <w:r w:rsidRPr="004963FF">
        <w:rPr>
          <w:rStyle w:val="Strong"/>
          <w:rFonts w:ascii="Calibri" w:hAnsi="Calibri"/>
        </w:rPr>
        <w:t xml:space="preserve"> poin</w:t>
      </w:r>
      <w:r>
        <w:rPr>
          <w:rStyle w:val="Strong"/>
          <w:rFonts w:ascii="Calibri" w:hAnsi="Calibri"/>
        </w:rPr>
        <w:t>ts each) – 3</w:t>
      </w:r>
      <w:r w:rsidRPr="004963FF">
        <w:rPr>
          <w:rStyle w:val="Strong"/>
          <w:rFonts w:ascii="Calibri" w:hAnsi="Calibri"/>
        </w:rPr>
        <w:t>00 points total</w:t>
      </w:r>
    </w:p>
    <w:p w:rsidR="00716C1F" w:rsidRPr="004963FF" w:rsidRDefault="00716C1F" w:rsidP="00716C1F">
      <w:pPr>
        <w:pStyle w:val="NormalWeb"/>
        <w:rPr>
          <w:rStyle w:val="Strong"/>
          <w:rFonts w:ascii="Calibri" w:hAnsi="Calibri"/>
        </w:rPr>
      </w:pPr>
    </w:p>
    <w:permEnd w:id="81037561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EF3678">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t>
      </w:r>
      <w:r>
        <w:rPr>
          <w:rFonts w:ascii="Calibri" w:hAnsi="Calibri" w:cs="Calibri"/>
          <w:color w:val="000000"/>
          <w:sz w:val="22"/>
          <w:szCs w:val="22"/>
        </w:rPr>
        <w:lastRenderedPageBreak/>
        <w:t>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716C1F" w:rsidRPr="004963FF" w:rsidRDefault="00716C1F" w:rsidP="00716C1F">
      <w:pPr>
        <w:spacing w:after="0"/>
        <w:rPr>
          <w:rFonts w:ascii="Calibri" w:hAnsi="Calibri"/>
          <w:sz w:val="24"/>
          <w:szCs w:val="24"/>
        </w:rPr>
      </w:pPr>
      <w:permStart w:id="1701067938" w:edGrp="everyone"/>
      <w:r w:rsidRPr="004963FF">
        <w:rPr>
          <w:rFonts w:ascii="Calibri" w:hAnsi="Calibri"/>
          <w:sz w:val="24"/>
          <w:szCs w:val="24"/>
        </w:rPr>
        <w:t>Weekly discussions</w:t>
      </w:r>
    </w:p>
    <w:p w:rsidR="00716C1F" w:rsidRPr="004963FF" w:rsidRDefault="00716C1F" w:rsidP="00716C1F">
      <w:pPr>
        <w:spacing w:after="0"/>
        <w:rPr>
          <w:rFonts w:ascii="Calibri" w:hAnsi="Calibri"/>
          <w:sz w:val="24"/>
          <w:szCs w:val="24"/>
        </w:rPr>
      </w:pPr>
      <w:r w:rsidRPr="004963FF">
        <w:rPr>
          <w:rFonts w:ascii="Calibri" w:hAnsi="Calibri"/>
          <w:sz w:val="24"/>
          <w:szCs w:val="24"/>
        </w:rPr>
        <w:t>Week 1 – Start reading the book by Van De Mieroop</w:t>
      </w:r>
    </w:p>
    <w:p w:rsidR="00716C1F" w:rsidRPr="004963FF" w:rsidRDefault="00716C1F" w:rsidP="00716C1F">
      <w:pPr>
        <w:spacing w:after="0"/>
        <w:rPr>
          <w:rFonts w:ascii="Calibri" w:hAnsi="Calibri"/>
          <w:sz w:val="24"/>
          <w:szCs w:val="24"/>
        </w:rPr>
      </w:pPr>
      <w:r w:rsidRPr="004963FF">
        <w:rPr>
          <w:rFonts w:ascii="Calibri" w:hAnsi="Calibri"/>
          <w:sz w:val="24"/>
          <w:szCs w:val="24"/>
        </w:rPr>
        <w:t xml:space="preserve">Week 2 – </w:t>
      </w:r>
      <w:r w:rsidR="00D75483">
        <w:rPr>
          <w:rFonts w:ascii="Calibri" w:hAnsi="Calibri"/>
          <w:sz w:val="24"/>
          <w:szCs w:val="24"/>
        </w:rPr>
        <w:t xml:space="preserve"> Finish Van De Mieroop and </w:t>
      </w:r>
      <w:r w:rsidRPr="004963FF">
        <w:rPr>
          <w:rFonts w:ascii="Calibri" w:hAnsi="Calibri"/>
          <w:sz w:val="24"/>
          <w:szCs w:val="24"/>
        </w:rPr>
        <w:t>start Shaw</w:t>
      </w:r>
    </w:p>
    <w:p w:rsidR="00716C1F" w:rsidRPr="004963FF" w:rsidRDefault="00716C1F" w:rsidP="00716C1F">
      <w:pPr>
        <w:spacing w:after="0"/>
        <w:rPr>
          <w:rFonts w:ascii="Calibri" w:hAnsi="Calibri"/>
          <w:sz w:val="24"/>
          <w:szCs w:val="24"/>
        </w:rPr>
      </w:pPr>
      <w:r w:rsidRPr="004963FF">
        <w:rPr>
          <w:rFonts w:ascii="Calibri" w:hAnsi="Calibri"/>
          <w:sz w:val="24"/>
          <w:szCs w:val="24"/>
        </w:rPr>
        <w:t>Week 3 –</w:t>
      </w:r>
      <w:r w:rsidR="00D75483">
        <w:rPr>
          <w:rFonts w:ascii="Calibri" w:hAnsi="Calibri"/>
          <w:sz w:val="24"/>
          <w:szCs w:val="24"/>
        </w:rPr>
        <w:t xml:space="preserve"> </w:t>
      </w:r>
      <w:r w:rsidRPr="004963FF">
        <w:rPr>
          <w:rFonts w:ascii="Calibri" w:hAnsi="Calibri"/>
          <w:sz w:val="24"/>
          <w:szCs w:val="24"/>
        </w:rPr>
        <w:t>Finish Shaw</w:t>
      </w:r>
      <w:r w:rsidR="00D75483">
        <w:rPr>
          <w:rFonts w:ascii="Calibri" w:hAnsi="Calibri"/>
          <w:sz w:val="24"/>
          <w:szCs w:val="24"/>
        </w:rPr>
        <w:t xml:space="preserve"> and </w:t>
      </w:r>
      <w:r w:rsidRPr="004963FF">
        <w:rPr>
          <w:rFonts w:ascii="Calibri" w:hAnsi="Calibri"/>
          <w:sz w:val="24"/>
          <w:szCs w:val="24"/>
        </w:rPr>
        <w:t>start reading Freeman and Boardman</w:t>
      </w:r>
    </w:p>
    <w:p w:rsidR="00716C1F" w:rsidRPr="004963FF" w:rsidRDefault="00D75483" w:rsidP="00716C1F">
      <w:pPr>
        <w:spacing w:after="0"/>
        <w:rPr>
          <w:rFonts w:ascii="Calibri" w:hAnsi="Calibri"/>
          <w:sz w:val="24"/>
          <w:szCs w:val="24"/>
        </w:rPr>
      </w:pPr>
      <w:r>
        <w:rPr>
          <w:rFonts w:ascii="Calibri" w:hAnsi="Calibri"/>
          <w:sz w:val="24"/>
          <w:szCs w:val="24"/>
        </w:rPr>
        <w:t>Week 4</w:t>
      </w:r>
      <w:r w:rsidR="00716C1F" w:rsidRPr="004963FF">
        <w:rPr>
          <w:rFonts w:ascii="Calibri" w:hAnsi="Calibri"/>
          <w:sz w:val="24"/>
          <w:szCs w:val="24"/>
        </w:rPr>
        <w:t xml:space="preserve"> – </w:t>
      </w:r>
      <w:r>
        <w:rPr>
          <w:rFonts w:ascii="Calibri" w:hAnsi="Calibri"/>
          <w:sz w:val="24"/>
          <w:szCs w:val="24"/>
        </w:rPr>
        <w:t xml:space="preserve">Test 1 (through the Greeks) and </w:t>
      </w:r>
      <w:r w:rsidR="00716C1F" w:rsidRPr="004963FF">
        <w:rPr>
          <w:rFonts w:ascii="Calibri" w:hAnsi="Calibri"/>
          <w:sz w:val="24"/>
          <w:szCs w:val="24"/>
        </w:rPr>
        <w:t>Mini 1 due, Finish Boardman</w:t>
      </w:r>
    </w:p>
    <w:p w:rsidR="00716C1F" w:rsidRPr="004963FF" w:rsidRDefault="00D75483" w:rsidP="00716C1F">
      <w:pPr>
        <w:spacing w:after="0"/>
        <w:rPr>
          <w:rFonts w:ascii="Calibri" w:hAnsi="Calibri"/>
          <w:sz w:val="24"/>
          <w:szCs w:val="24"/>
        </w:rPr>
      </w:pPr>
      <w:r>
        <w:rPr>
          <w:rFonts w:ascii="Calibri" w:hAnsi="Calibri"/>
          <w:sz w:val="24"/>
          <w:szCs w:val="24"/>
        </w:rPr>
        <w:t>Week 5</w:t>
      </w:r>
      <w:r w:rsidR="00716C1F" w:rsidRPr="004963FF">
        <w:rPr>
          <w:rFonts w:ascii="Calibri" w:hAnsi="Calibri"/>
          <w:sz w:val="24"/>
          <w:szCs w:val="24"/>
        </w:rPr>
        <w:t xml:space="preserve"> –</w:t>
      </w:r>
      <w:r>
        <w:rPr>
          <w:rFonts w:ascii="Calibri" w:hAnsi="Calibri"/>
          <w:sz w:val="24"/>
          <w:szCs w:val="24"/>
        </w:rPr>
        <w:t xml:space="preserve"> Finish </w:t>
      </w:r>
      <w:r w:rsidR="00716C1F" w:rsidRPr="004963FF">
        <w:rPr>
          <w:rFonts w:ascii="Calibri" w:hAnsi="Calibri"/>
          <w:sz w:val="24"/>
          <w:szCs w:val="24"/>
        </w:rPr>
        <w:t>Freeman</w:t>
      </w:r>
      <w:r>
        <w:rPr>
          <w:rFonts w:ascii="Calibri" w:hAnsi="Calibri"/>
          <w:sz w:val="24"/>
          <w:szCs w:val="24"/>
        </w:rPr>
        <w:t xml:space="preserve">; </w:t>
      </w:r>
      <w:r w:rsidR="00716C1F" w:rsidRPr="004963FF">
        <w:rPr>
          <w:rFonts w:ascii="Calibri" w:hAnsi="Calibri"/>
          <w:sz w:val="24"/>
          <w:szCs w:val="24"/>
        </w:rPr>
        <w:t>start Boatwright</w:t>
      </w:r>
    </w:p>
    <w:p w:rsidR="00716C1F" w:rsidRPr="004963FF" w:rsidRDefault="00D75483" w:rsidP="00716C1F">
      <w:pPr>
        <w:spacing w:after="0"/>
        <w:rPr>
          <w:rFonts w:ascii="Calibri" w:hAnsi="Calibri"/>
          <w:sz w:val="24"/>
          <w:szCs w:val="24"/>
        </w:rPr>
      </w:pPr>
      <w:r>
        <w:rPr>
          <w:rFonts w:ascii="Calibri" w:hAnsi="Calibri"/>
          <w:sz w:val="24"/>
          <w:szCs w:val="24"/>
        </w:rPr>
        <w:t>Week 6</w:t>
      </w:r>
      <w:r w:rsidR="00716C1F" w:rsidRPr="004963FF">
        <w:rPr>
          <w:rFonts w:ascii="Calibri" w:hAnsi="Calibri"/>
          <w:sz w:val="24"/>
          <w:szCs w:val="24"/>
        </w:rPr>
        <w:t xml:space="preserve"> – Continue reading Freeman and Boatwright</w:t>
      </w:r>
    </w:p>
    <w:p w:rsidR="00716C1F" w:rsidRPr="004963FF" w:rsidRDefault="00716C1F" w:rsidP="00716C1F">
      <w:pPr>
        <w:spacing w:after="0"/>
        <w:rPr>
          <w:rFonts w:ascii="Calibri" w:hAnsi="Calibri"/>
          <w:sz w:val="24"/>
          <w:szCs w:val="24"/>
        </w:rPr>
      </w:pPr>
      <w:r w:rsidRPr="004963FF">
        <w:rPr>
          <w:rFonts w:ascii="Calibri" w:hAnsi="Calibri"/>
          <w:sz w:val="24"/>
          <w:szCs w:val="24"/>
        </w:rPr>
        <w:t xml:space="preserve">Week </w:t>
      </w:r>
      <w:r w:rsidR="00D75483">
        <w:rPr>
          <w:rFonts w:ascii="Calibri" w:hAnsi="Calibri"/>
          <w:sz w:val="24"/>
          <w:szCs w:val="24"/>
        </w:rPr>
        <w:t>7</w:t>
      </w:r>
      <w:r w:rsidRPr="004963FF">
        <w:rPr>
          <w:rFonts w:ascii="Calibri" w:hAnsi="Calibri"/>
          <w:sz w:val="24"/>
          <w:szCs w:val="24"/>
        </w:rPr>
        <w:t xml:space="preserve"> – Mini 2 due; Continue reading Freeman and Boatwright</w:t>
      </w:r>
    </w:p>
    <w:p w:rsidR="00716C1F" w:rsidRPr="004963FF" w:rsidRDefault="00716C1F" w:rsidP="00716C1F">
      <w:pPr>
        <w:spacing w:after="0"/>
        <w:rPr>
          <w:rFonts w:ascii="Calibri" w:hAnsi="Calibri"/>
          <w:sz w:val="24"/>
          <w:szCs w:val="24"/>
        </w:rPr>
      </w:pPr>
      <w:r w:rsidRPr="004963FF">
        <w:rPr>
          <w:rFonts w:ascii="Calibri" w:hAnsi="Calibri"/>
          <w:sz w:val="24"/>
          <w:szCs w:val="24"/>
        </w:rPr>
        <w:t xml:space="preserve">Week </w:t>
      </w:r>
      <w:r w:rsidR="00D75483">
        <w:rPr>
          <w:rFonts w:ascii="Calibri" w:hAnsi="Calibri"/>
          <w:sz w:val="24"/>
          <w:szCs w:val="24"/>
        </w:rPr>
        <w:t>8</w:t>
      </w:r>
      <w:r w:rsidRPr="004963FF">
        <w:rPr>
          <w:rFonts w:ascii="Calibri" w:hAnsi="Calibri"/>
          <w:sz w:val="24"/>
          <w:szCs w:val="24"/>
        </w:rPr>
        <w:t xml:space="preserve"> – </w:t>
      </w:r>
      <w:r w:rsidR="00D75483">
        <w:rPr>
          <w:rFonts w:ascii="Calibri" w:hAnsi="Calibri"/>
          <w:sz w:val="24"/>
          <w:szCs w:val="24"/>
        </w:rPr>
        <w:t xml:space="preserve">Test 2; </w:t>
      </w:r>
      <w:r w:rsidRPr="004963FF">
        <w:rPr>
          <w:rFonts w:ascii="Calibri" w:hAnsi="Calibri"/>
          <w:sz w:val="24"/>
          <w:szCs w:val="24"/>
        </w:rPr>
        <w:t>Lectures due finish Boatwright</w:t>
      </w:r>
    </w:p>
    <w:p w:rsidR="00EF3678" w:rsidRDefault="00EF3678" w:rsidP="00EF3678">
      <w:pPr>
        <w:pStyle w:val="SyllabiHeading"/>
        <w:rPr>
          <w:b/>
        </w:rPr>
      </w:pPr>
      <w:r>
        <w:rPr>
          <w:b/>
        </w:rPr>
        <w:t xml:space="preserve">Additional Information </w:t>
      </w:r>
    </w:p>
    <w:p w:rsidR="00D75483" w:rsidRPr="004963FF" w:rsidRDefault="00D75483" w:rsidP="00D75483">
      <w:pPr>
        <w:pStyle w:val="NormalWeb"/>
        <w:rPr>
          <w:rFonts w:ascii="Calibri" w:hAnsi="Calibri"/>
        </w:rPr>
      </w:pPr>
      <w:r w:rsidRPr="004963FF">
        <w:rPr>
          <w:rFonts w:ascii="Calibri" w:hAnsi="Calibri"/>
        </w:rPr>
        <w:t xml:space="preserve">There is quite a bit of writing and reading in this course.  The journal assignments will help you with your lecture notes.  Paper requirements – minimum </w:t>
      </w:r>
      <w:r>
        <w:rPr>
          <w:rFonts w:ascii="Calibri" w:hAnsi="Calibri"/>
        </w:rPr>
        <w:t>500 words</w:t>
      </w:r>
      <w:r w:rsidRPr="004963FF">
        <w:rPr>
          <w:rFonts w:ascii="Calibri" w:hAnsi="Calibri"/>
        </w:rPr>
        <w:t xml:space="preserve"> in CMS style.</w:t>
      </w:r>
      <w:r>
        <w:rPr>
          <w:rFonts w:ascii="Calibri" w:hAnsi="Calibri"/>
        </w:rPr>
        <w:t xml:space="preserve"> If your paper is less than 500 words – it will be graded as a zero.  Minimum is the start point and not the end point.</w:t>
      </w:r>
      <w:bookmarkStart w:id="0" w:name="_GoBack"/>
      <w:bookmarkEnd w:id="0"/>
      <w:r>
        <w:rPr>
          <w:rFonts w:ascii="Calibri" w:hAnsi="Calibri"/>
        </w:rPr>
        <w:t xml:space="preserve"> You will only use end notes in this class.  If you use footnotes your paper will not be graded.</w:t>
      </w:r>
      <w:r w:rsidRPr="004963FF">
        <w:rPr>
          <w:rFonts w:ascii="Calibri" w:hAnsi="Calibri"/>
        </w:rPr>
        <w:t xml:space="preserve">  You may only use refereed journal articles, primary sources and preapproved secondary sources (ask me before you use something).  Wikipedia, Answers.com, the history channel and similar things ARE NOT sources – please respect the fact that you are a graduate student.  Textbooks are not secondary sources – they are at best tertiary sources.  The lecture assignment details will be posted on the discussion board and that is where that assignment will be posted.  A few semesters ago – a student copy and pasted all their exam answers from wikipedia.  I have a low tolerance for cheating and plagiarism.    I also have an issue with students disregarding my requirements and then dreaming up their own – it is disrespectful.  You can do what you want in your classrooms when you teach but </w:t>
      </w:r>
      <w:r>
        <w:rPr>
          <w:rFonts w:ascii="Calibri" w:hAnsi="Calibri"/>
        </w:rPr>
        <w:t xml:space="preserve">please </w:t>
      </w:r>
      <w:r w:rsidRPr="004963FF">
        <w:rPr>
          <w:rFonts w:ascii="Calibri" w:hAnsi="Calibri"/>
        </w:rPr>
        <w:t>respect my rules in my class.  All discussions that stray off topic and are out of time will be deleted and not counted.   That includes any one that posts a thread to your inappropriate comment.</w:t>
      </w:r>
    </w:p>
    <w:permEnd w:id="1701067938"/>
    <w:p w:rsidR="00EF3678" w:rsidRDefault="00EF3678" w:rsidP="00D75483"/>
    <w:sectPr w:rsidR="00EF3678" w:rsidSect="00D00C5C">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D85" w:rsidRDefault="00D46D85" w:rsidP="002B1DF6">
      <w:pPr>
        <w:spacing w:after="0"/>
      </w:pPr>
      <w:r>
        <w:separator/>
      </w:r>
    </w:p>
  </w:endnote>
  <w:endnote w:type="continuationSeparator" w:id="0">
    <w:p w:rsidR="00D46D85" w:rsidRDefault="00D46D8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660017"/>
      <w:docPartObj>
        <w:docPartGallery w:val="Page Numbers (Bottom of Page)"/>
        <w:docPartUnique/>
      </w:docPartObj>
    </w:sdtPr>
    <w:sdtEndPr>
      <w:rPr>
        <w:noProof/>
      </w:rPr>
    </w:sdtEndPr>
    <w:sdtContent>
      <w:p w:rsidR="00D00C5C" w:rsidRDefault="00D00C5C">
        <w:pPr>
          <w:pStyle w:val="Footer"/>
          <w:jc w:val="right"/>
        </w:pPr>
        <w:r w:rsidRPr="00D00C5C">
          <w:rPr>
            <w:i/>
            <w:sz w:val="16"/>
            <w:szCs w:val="16"/>
          </w:rPr>
          <w:t>Template Updated September 4, 2020</w:t>
        </w:r>
        <w:r>
          <w:tab/>
        </w:r>
        <w:r>
          <w:tab/>
        </w:r>
        <w:r>
          <w:fldChar w:fldCharType="begin"/>
        </w:r>
        <w:r>
          <w:instrText xml:space="preserve"> PAGE   \* MERGEFORMAT </w:instrText>
        </w:r>
        <w:r>
          <w:fldChar w:fldCharType="separate"/>
        </w:r>
        <w:r w:rsidR="00D75483">
          <w:rPr>
            <w:noProof/>
          </w:rPr>
          <w:t>4</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00C5C">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24208">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D85" w:rsidRDefault="00D46D85" w:rsidP="002B1DF6">
      <w:pPr>
        <w:spacing w:after="0"/>
      </w:pPr>
      <w:r>
        <w:separator/>
      </w:r>
    </w:p>
  </w:footnote>
  <w:footnote w:type="continuationSeparator" w:id="0">
    <w:p w:rsidR="00D46D85" w:rsidRDefault="00D46D8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C5C" w:rsidRDefault="00D00C5C" w:rsidP="00D00C5C">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D00C5C" w:rsidRDefault="00D00C5C" w:rsidP="00D00C5C">
    <w:pPr>
      <w:pStyle w:val="Header"/>
      <w:jc w:val="right"/>
    </w:pPr>
    <w:r>
      <w:t>School of Behavioral &amp; Social Sciences</w:t>
    </w:r>
  </w:p>
  <w:p w:rsidR="00D00C5C" w:rsidRDefault="00D00C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C5C" w:rsidRDefault="00D00C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4C7BCF"/>
    <w:multiLevelType w:val="hybridMultilevel"/>
    <w:tmpl w:val="B378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7091F"/>
    <w:multiLevelType w:val="hybridMultilevel"/>
    <w:tmpl w:val="B570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C072B"/>
    <w:multiLevelType w:val="hybridMultilevel"/>
    <w:tmpl w:val="75D883D4"/>
    <w:lvl w:ilvl="0" w:tplc="B3323488">
      <w:start w:val="1"/>
      <w:numFmt w:val="bullet"/>
      <w:lvlText w:val=""/>
      <w:lvlJc w:val="left"/>
      <w:pPr>
        <w:tabs>
          <w:tab w:val="num" w:pos="360"/>
        </w:tabs>
        <w:ind w:left="576" w:hanging="216"/>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0313D"/>
    <w:multiLevelType w:val="hybridMultilevel"/>
    <w:tmpl w:val="E152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06BA1"/>
    <w:multiLevelType w:val="hybridMultilevel"/>
    <w:tmpl w:val="4E24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9355D"/>
    <w:multiLevelType w:val="hybridMultilevel"/>
    <w:tmpl w:val="475E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A277B5"/>
    <w:multiLevelType w:val="hybridMultilevel"/>
    <w:tmpl w:val="6F161998"/>
    <w:lvl w:ilvl="0" w:tplc="B3323488">
      <w:start w:val="1"/>
      <w:numFmt w:val="bullet"/>
      <w:lvlText w:val=""/>
      <w:lvlJc w:val="left"/>
      <w:pPr>
        <w:tabs>
          <w:tab w:val="num" w:pos="360"/>
        </w:tabs>
        <w:ind w:left="576" w:hanging="216"/>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554531"/>
    <w:multiLevelType w:val="hybridMultilevel"/>
    <w:tmpl w:val="656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0512F9"/>
    <w:multiLevelType w:val="hybridMultilevel"/>
    <w:tmpl w:val="85AE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157A7"/>
    <w:multiLevelType w:val="hybridMultilevel"/>
    <w:tmpl w:val="72D019CC"/>
    <w:lvl w:ilvl="0" w:tplc="549074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CD183C"/>
    <w:multiLevelType w:val="hybridMultilevel"/>
    <w:tmpl w:val="C41E29E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33"/>
  </w:num>
  <w:num w:numId="4">
    <w:abstractNumId w:val="43"/>
  </w:num>
  <w:num w:numId="5">
    <w:abstractNumId w:val="39"/>
  </w:num>
  <w:num w:numId="6">
    <w:abstractNumId w:val="26"/>
  </w:num>
  <w:num w:numId="7">
    <w:abstractNumId w:val="11"/>
  </w:num>
  <w:num w:numId="8">
    <w:abstractNumId w:val="3"/>
  </w:num>
  <w:num w:numId="9">
    <w:abstractNumId w:val="0"/>
  </w:num>
  <w:num w:numId="10">
    <w:abstractNumId w:val="4"/>
  </w:num>
  <w:num w:numId="11">
    <w:abstractNumId w:val="28"/>
  </w:num>
  <w:num w:numId="12">
    <w:abstractNumId w:val="16"/>
  </w:num>
  <w:num w:numId="13">
    <w:abstractNumId w:val="13"/>
  </w:num>
  <w:num w:numId="14">
    <w:abstractNumId w:val="20"/>
  </w:num>
  <w:num w:numId="15">
    <w:abstractNumId w:val="10"/>
  </w:num>
  <w:num w:numId="16">
    <w:abstractNumId w:val="40"/>
  </w:num>
  <w:num w:numId="17">
    <w:abstractNumId w:val="5"/>
  </w:num>
  <w:num w:numId="18">
    <w:abstractNumId w:val="35"/>
  </w:num>
  <w:num w:numId="19">
    <w:abstractNumId w:val="17"/>
  </w:num>
  <w:num w:numId="20">
    <w:abstractNumId w:val="41"/>
  </w:num>
  <w:num w:numId="21">
    <w:abstractNumId w:val="15"/>
  </w:num>
  <w:num w:numId="22">
    <w:abstractNumId w:val="14"/>
  </w:num>
  <w:num w:numId="23">
    <w:abstractNumId w:val="2"/>
  </w:num>
  <w:num w:numId="24">
    <w:abstractNumId w:val="34"/>
  </w:num>
  <w:num w:numId="25">
    <w:abstractNumId w:val="12"/>
  </w:num>
  <w:num w:numId="26">
    <w:abstractNumId w:val="22"/>
  </w:num>
  <w:num w:numId="27">
    <w:abstractNumId w:val="18"/>
  </w:num>
  <w:num w:numId="28">
    <w:abstractNumId w:val="31"/>
  </w:num>
  <w:num w:numId="29">
    <w:abstractNumId w:val="7"/>
  </w:num>
  <w:num w:numId="30">
    <w:abstractNumId w:val="27"/>
  </w:num>
  <w:num w:numId="31">
    <w:abstractNumId w:val="23"/>
  </w:num>
  <w:num w:numId="32">
    <w:abstractNumId w:val="38"/>
  </w:num>
  <w:num w:numId="33">
    <w:abstractNumId w:val="32"/>
  </w:num>
  <w:num w:numId="34">
    <w:abstractNumId w:val="9"/>
  </w:num>
  <w:num w:numId="35">
    <w:abstractNumId w:val="29"/>
  </w:num>
  <w:num w:numId="36">
    <w:abstractNumId w:val="42"/>
  </w:num>
  <w:num w:numId="37">
    <w:abstractNumId w:val="37"/>
  </w:num>
  <w:num w:numId="38">
    <w:abstractNumId w:val="30"/>
  </w:num>
  <w:num w:numId="39">
    <w:abstractNumId w:val="19"/>
  </w:num>
  <w:num w:numId="40">
    <w:abstractNumId w:val="36"/>
  </w:num>
  <w:num w:numId="41">
    <w:abstractNumId w:val="25"/>
  </w:num>
  <w:num w:numId="42">
    <w:abstractNumId w:val="24"/>
  </w:num>
  <w:num w:numId="43">
    <w:abstractNumId w:va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HdjHMJgoWPjx/PZLzCw5xCnoO8O5G/iCGhS4Kx081RBuvs3okoUaruKEsbBCHHb5YUfORoNxO4aGNc74YVffIQ==" w:salt="Txeuya/E1/NxT/xC2BPh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4FC2"/>
    <w:rsid w:val="000A0048"/>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63893"/>
    <w:rsid w:val="00182992"/>
    <w:rsid w:val="001871AA"/>
    <w:rsid w:val="001D7981"/>
    <w:rsid w:val="00201D2A"/>
    <w:rsid w:val="0020380B"/>
    <w:rsid w:val="002075C7"/>
    <w:rsid w:val="002160B2"/>
    <w:rsid w:val="00220AE9"/>
    <w:rsid w:val="00257A33"/>
    <w:rsid w:val="00264B6B"/>
    <w:rsid w:val="00265E3A"/>
    <w:rsid w:val="00267A17"/>
    <w:rsid w:val="0027310A"/>
    <w:rsid w:val="00297A1A"/>
    <w:rsid w:val="002A4CEF"/>
    <w:rsid w:val="002B1DF6"/>
    <w:rsid w:val="002B2AA9"/>
    <w:rsid w:val="002B3C5E"/>
    <w:rsid w:val="002E75B9"/>
    <w:rsid w:val="002F04E7"/>
    <w:rsid w:val="00306FAF"/>
    <w:rsid w:val="00312DC8"/>
    <w:rsid w:val="00313AAA"/>
    <w:rsid w:val="00314270"/>
    <w:rsid w:val="00320C17"/>
    <w:rsid w:val="00333FBC"/>
    <w:rsid w:val="00346645"/>
    <w:rsid w:val="00363090"/>
    <w:rsid w:val="00365D7A"/>
    <w:rsid w:val="003925A2"/>
    <w:rsid w:val="003A7E7C"/>
    <w:rsid w:val="003B243F"/>
    <w:rsid w:val="003B5A0A"/>
    <w:rsid w:val="003D2FD3"/>
    <w:rsid w:val="003E6081"/>
    <w:rsid w:val="003F21CC"/>
    <w:rsid w:val="004135F0"/>
    <w:rsid w:val="004227A2"/>
    <w:rsid w:val="00424789"/>
    <w:rsid w:val="00445CBF"/>
    <w:rsid w:val="00452059"/>
    <w:rsid w:val="00456C57"/>
    <w:rsid w:val="00472EAE"/>
    <w:rsid w:val="004732FD"/>
    <w:rsid w:val="004771E7"/>
    <w:rsid w:val="0048533B"/>
    <w:rsid w:val="0048591F"/>
    <w:rsid w:val="00485DE2"/>
    <w:rsid w:val="004C49D9"/>
    <w:rsid w:val="004E2C2D"/>
    <w:rsid w:val="004E5235"/>
    <w:rsid w:val="0050039B"/>
    <w:rsid w:val="005042F5"/>
    <w:rsid w:val="00504C03"/>
    <w:rsid w:val="00515303"/>
    <w:rsid w:val="0051737C"/>
    <w:rsid w:val="005223EB"/>
    <w:rsid w:val="00526DF4"/>
    <w:rsid w:val="005441B5"/>
    <w:rsid w:val="00550454"/>
    <w:rsid w:val="00554C54"/>
    <w:rsid w:val="00555D54"/>
    <w:rsid w:val="00596CA1"/>
    <w:rsid w:val="005B6F24"/>
    <w:rsid w:val="005C0B25"/>
    <w:rsid w:val="005D3345"/>
    <w:rsid w:val="005D41E2"/>
    <w:rsid w:val="005F3BBC"/>
    <w:rsid w:val="00630412"/>
    <w:rsid w:val="006411A9"/>
    <w:rsid w:val="00654D1F"/>
    <w:rsid w:val="006617B3"/>
    <w:rsid w:val="00664B1B"/>
    <w:rsid w:val="00687301"/>
    <w:rsid w:val="00691DB2"/>
    <w:rsid w:val="006A24F7"/>
    <w:rsid w:val="006B0249"/>
    <w:rsid w:val="006B3B3E"/>
    <w:rsid w:val="006C4273"/>
    <w:rsid w:val="006E0CD5"/>
    <w:rsid w:val="006F6388"/>
    <w:rsid w:val="007143D3"/>
    <w:rsid w:val="00716C1F"/>
    <w:rsid w:val="007200FA"/>
    <w:rsid w:val="00723490"/>
    <w:rsid w:val="00727D6C"/>
    <w:rsid w:val="00731672"/>
    <w:rsid w:val="00743BA1"/>
    <w:rsid w:val="007452F5"/>
    <w:rsid w:val="00792FD9"/>
    <w:rsid w:val="00794217"/>
    <w:rsid w:val="00794599"/>
    <w:rsid w:val="007958C7"/>
    <w:rsid w:val="007A039F"/>
    <w:rsid w:val="007A37BB"/>
    <w:rsid w:val="007A4624"/>
    <w:rsid w:val="007A46FB"/>
    <w:rsid w:val="007B07F0"/>
    <w:rsid w:val="007D5A2A"/>
    <w:rsid w:val="007D6597"/>
    <w:rsid w:val="007F73E9"/>
    <w:rsid w:val="00805226"/>
    <w:rsid w:val="0082213E"/>
    <w:rsid w:val="00827120"/>
    <w:rsid w:val="00835832"/>
    <w:rsid w:val="0085590C"/>
    <w:rsid w:val="00875738"/>
    <w:rsid w:val="00887623"/>
    <w:rsid w:val="008975E6"/>
    <w:rsid w:val="008A1325"/>
    <w:rsid w:val="008A1E75"/>
    <w:rsid w:val="008E4BEB"/>
    <w:rsid w:val="008E6A92"/>
    <w:rsid w:val="008F6A43"/>
    <w:rsid w:val="0091313B"/>
    <w:rsid w:val="00932C76"/>
    <w:rsid w:val="00932E84"/>
    <w:rsid w:val="009419CA"/>
    <w:rsid w:val="00965F8D"/>
    <w:rsid w:val="00966E29"/>
    <w:rsid w:val="00977407"/>
    <w:rsid w:val="00981A78"/>
    <w:rsid w:val="009A2EF4"/>
    <w:rsid w:val="009A3CF5"/>
    <w:rsid w:val="009A4A82"/>
    <w:rsid w:val="009B2264"/>
    <w:rsid w:val="009C30CD"/>
    <w:rsid w:val="009C4A5D"/>
    <w:rsid w:val="009C5B45"/>
    <w:rsid w:val="009C5BC0"/>
    <w:rsid w:val="009D1B4D"/>
    <w:rsid w:val="009D7A1A"/>
    <w:rsid w:val="00A105A1"/>
    <w:rsid w:val="00A24A3B"/>
    <w:rsid w:val="00A24F44"/>
    <w:rsid w:val="00A408F0"/>
    <w:rsid w:val="00A42684"/>
    <w:rsid w:val="00A52824"/>
    <w:rsid w:val="00A54743"/>
    <w:rsid w:val="00A60007"/>
    <w:rsid w:val="00A875CA"/>
    <w:rsid w:val="00AB2CD3"/>
    <w:rsid w:val="00AB75CB"/>
    <w:rsid w:val="00AD34CF"/>
    <w:rsid w:val="00AD384B"/>
    <w:rsid w:val="00AD4C42"/>
    <w:rsid w:val="00AD7E52"/>
    <w:rsid w:val="00B01774"/>
    <w:rsid w:val="00B03977"/>
    <w:rsid w:val="00B10FDC"/>
    <w:rsid w:val="00B2326E"/>
    <w:rsid w:val="00B319D7"/>
    <w:rsid w:val="00B45FD2"/>
    <w:rsid w:val="00B53C43"/>
    <w:rsid w:val="00B570EA"/>
    <w:rsid w:val="00B71E16"/>
    <w:rsid w:val="00B86278"/>
    <w:rsid w:val="00B90F79"/>
    <w:rsid w:val="00B9240F"/>
    <w:rsid w:val="00BB466F"/>
    <w:rsid w:val="00BD2452"/>
    <w:rsid w:val="00C03E5A"/>
    <w:rsid w:val="00C147F1"/>
    <w:rsid w:val="00C2387D"/>
    <w:rsid w:val="00C31005"/>
    <w:rsid w:val="00C43288"/>
    <w:rsid w:val="00C5139D"/>
    <w:rsid w:val="00C54DF6"/>
    <w:rsid w:val="00C62764"/>
    <w:rsid w:val="00C82B1D"/>
    <w:rsid w:val="00C905CB"/>
    <w:rsid w:val="00C9196C"/>
    <w:rsid w:val="00C94949"/>
    <w:rsid w:val="00CC1F93"/>
    <w:rsid w:val="00CC2928"/>
    <w:rsid w:val="00CD37C0"/>
    <w:rsid w:val="00CE6FA7"/>
    <w:rsid w:val="00D00C5C"/>
    <w:rsid w:val="00D039C6"/>
    <w:rsid w:val="00D241DC"/>
    <w:rsid w:val="00D4306D"/>
    <w:rsid w:val="00D46D85"/>
    <w:rsid w:val="00D47AED"/>
    <w:rsid w:val="00D51560"/>
    <w:rsid w:val="00D63141"/>
    <w:rsid w:val="00D71297"/>
    <w:rsid w:val="00D72497"/>
    <w:rsid w:val="00D74ACB"/>
    <w:rsid w:val="00D75483"/>
    <w:rsid w:val="00D825C1"/>
    <w:rsid w:val="00DC3E8E"/>
    <w:rsid w:val="00DC4773"/>
    <w:rsid w:val="00DF4F68"/>
    <w:rsid w:val="00E00AB9"/>
    <w:rsid w:val="00E0217B"/>
    <w:rsid w:val="00E159C2"/>
    <w:rsid w:val="00E20352"/>
    <w:rsid w:val="00E235CA"/>
    <w:rsid w:val="00E24208"/>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EF151F"/>
    <w:rsid w:val="00EF3678"/>
    <w:rsid w:val="00F144E3"/>
    <w:rsid w:val="00F2368A"/>
    <w:rsid w:val="00F25325"/>
    <w:rsid w:val="00F26E2B"/>
    <w:rsid w:val="00F32F93"/>
    <w:rsid w:val="00F53E47"/>
    <w:rsid w:val="00F54EA2"/>
    <w:rsid w:val="00FE3556"/>
    <w:rsid w:val="00F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8CF9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9057">
      <w:bodyDiv w:val="1"/>
      <w:marLeft w:val="0"/>
      <w:marRight w:val="0"/>
      <w:marTop w:val="0"/>
      <w:marBottom w:val="0"/>
      <w:divBdr>
        <w:top w:val="none" w:sz="0" w:space="0" w:color="auto"/>
        <w:left w:val="none" w:sz="0" w:space="0" w:color="auto"/>
        <w:bottom w:val="none" w:sz="0" w:space="0" w:color="auto"/>
        <w:right w:val="none" w:sz="0" w:space="0" w:color="auto"/>
      </w:divBdr>
    </w:div>
    <w:div w:id="668941792">
      <w:bodyDiv w:val="1"/>
      <w:marLeft w:val="0"/>
      <w:marRight w:val="0"/>
      <w:marTop w:val="0"/>
      <w:marBottom w:val="0"/>
      <w:divBdr>
        <w:top w:val="none" w:sz="0" w:space="0" w:color="auto"/>
        <w:left w:val="none" w:sz="0" w:space="0" w:color="auto"/>
        <w:bottom w:val="none" w:sz="0" w:space="0" w:color="auto"/>
        <w:right w:val="none" w:sz="0" w:space="0" w:color="auto"/>
      </w:divBdr>
    </w:div>
    <w:div w:id="1104543836">
      <w:bodyDiv w:val="1"/>
      <w:marLeft w:val="0"/>
      <w:marRight w:val="0"/>
      <w:marTop w:val="0"/>
      <w:marBottom w:val="0"/>
      <w:divBdr>
        <w:top w:val="none" w:sz="0" w:space="0" w:color="auto"/>
        <w:left w:val="none" w:sz="0" w:space="0" w:color="auto"/>
        <w:bottom w:val="none" w:sz="0" w:space="0" w:color="auto"/>
        <w:right w:val="none" w:sz="0" w:space="0" w:color="auto"/>
      </w:divBdr>
    </w:div>
    <w:div w:id="174321340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F6B79-F8FA-4EFF-A4EF-21BF79CD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8573</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2</cp:revision>
  <dcterms:created xsi:type="dcterms:W3CDTF">2021-07-08T19:49:00Z</dcterms:created>
  <dcterms:modified xsi:type="dcterms:W3CDTF">2021-07-08T19:49:00Z</dcterms:modified>
</cp:coreProperties>
</file>