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3332" w14:textId="77777777" w:rsidR="009B7A28" w:rsidRPr="00D52253" w:rsidRDefault="00BF465E" w:rsidP="00D52253">
      <w:pPr>
        <w:pStyle w:val="Heading1"/>
        <w:spacing w:after="160"/>
        <w:jc w:val="center"/>
        <w:rPr>
          <w:rFonts w:ascii="Arial" w:hAnsi="Arial" w:cs="Arial"/>
        </w:rPr>
      </w:pPr>
      <w:r w:rsidRPr="00D52253">
        <w:rPr>
          <w:rFonts w:ascii="Arial" w:hAnsi="Arial" w:cs="Arial"/>
          <w:noProof/>
        </w:rPr>
        <w:drawing>
          <wp:inline distT="0" distB="0" distL="0" distR="0" wp14:anchorId="53FE33F4" wp14:editId="5A1BF41A">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DD1BF63" w14:textId="11E0119B" w:rsidR="009B7A28" w:rsidRPr="00D52253" w:rsidRDefault="00D251B8" w:rsidP="00D52253">
      <w:pPr>
        <w:spacing w:after="0"/>
        <w:jc w:val="center"/>
        <w:rPr>
          <w:rFonts w:ascii="Arial" w:hAnsi="Arial" w:cs="Arial"/>
        </w:rPr>
      </w:pPr>
      <w:r w:rsidRPr="00D52253">
        <w:rPr>
          <w:rFonts w:ascii="Arial" w:hAnsi="Arial" w:cs="Arial"/>
        </w:rPr>
        <w:t>Virtual Campus</w:t>
      </w:r>
    </w:p>
    <w:p w14:paraId="42A7F19C" w14:textId="77777777" w:rsidR="009B7A28" w:rsidRPr="00D52253" w:rsidRDefault="009B7A28" w:rsidP="00D52253">
      <w:pPr>
        <w:spacing w:after="0"/>
        <w:jc w:val="center"/>
        <w:rPr>
          <w:rFonts w:ascii="Arial" w:hAnsi="Arial" w:cs="Arial"/>
        </w:rPr>
      </w:pPr>
      <w:r w:rsidRPr="00D52253">
        <w:rPr>
          <w:rFonts w:ascii="Arial" w:hAnsi="Arial" w:cs="Arial"/>
        </w:rPr>
        <w:t xml:space="preserve">School </w:t>
      </w:r>
      <w:r w:rsidR="000B1F29" w:rsidRPr="00D52253">
        <w:rPr>
          <w:rFonts w:ascii="Arial" w:hAnsi="Arial" w:cs="Arial"/>
        </w:rPr>
        <w:t>of</w:t>
      </w:r>
      <w:r w:rsidR="00295CFB" w:rsidRPr="00D52253">
        <w:rPr>
          <w:rFonts w:ascii="Arial" w:hAnsi="Arial" w:cs="Arial"/>
        </w:rPr>
        <w:t xml:space="preserve"> Business</w:t>
      </w:r>
    </w:p>
    <w:p w14:paraId="3FECD3CD" w14:textId="77777777" w:rsidR="009B7A28" w:rsidRPr="00D52253" w:rsidRDefault="009B7A28" w:rsidP="00D52253">
      <w:pPr>
        <w:pStyle w:val="Heading1"/>
        <w:rPr>
          <w:rFonts w:ascii="Arial" w:hAnsi="Arial" w:cs="Arial"/>
        </w:rPr>
      </w:pPr>
    </w:p>
    <w:p w14:paraId="7B86290D" w14:textId="7064C840" w:rsidR="00417929" w:rsidRPr="00D52253" w:rsidRDefault="00D251B8" w:rsidP="00D52253">
      <w:pPr>
        <w:pStyle w:val="Heading1"/>
        <w:rPr>
          <w:rFonts w:ascii="Arial" w:hAnsi="Arial" w:cs="Arial"/>
        </w:rPr>
      </w:pPr>
      <w:r w:rsidRPr="00D52253">
        <w:rPr>
          <w:rFonts w:ascii="Arial" w:hAnsi="Arial" w:cs="Arial"/>
        </w:rPr>
        <w:t>1</w:t>
      </w:r>
      <w:r w:rsidR="00FC0BCF" w:rsidRPr="00D52253">
        <w:rPr>
          <w:rFonts w:ascii="Arial" w:hAnsi="Arial" w:cs="Arial"/>
        </w:rPr>
        <w:t xml:space="preserve">. </w:t>
      </w:r>
      <w:r w:rsidR="00417929" w:rsidRPr="00D52253">
        <w:rPr>
          <w:rFonts w:ascii="Arial" w:hAnsi="Arial" w:cs="Arial"/>
        </w:rPr>
        <w:t>UNIVERSITY MISSION STATEMENT</w:t>
      </w:r>
    </w:p>
    <w:p w14:paraId="64E1BFCC" w14:textId="77777777" w:rsidR="00417929" w:rsidRPr="00D52253" w:rsidRDefault="00417929" w:rsidP="00D52253">
      <w:pPr>
        <w:rPr>
          <w:rFonts w:ascii="Arial" w:hAnsi="Arial" w:cs="Arial"/>
        </w:rPr>
      </w:pPr>
      <w:r w:rsidRPr="00D52253">
        <w:rPr>
          <w:rFonts w:ascii="Arial" w:hAnsi="Arial" w:cs="Arial"/>
        </w:rPr>
        <w:t>Wayland Baptist University exists to educate students in an academically challenging, learning-focused and distinctively Christian environment for professional success, and service to God and humankind.</w:t>
      </w:r>
    </w:p>
    <w:p w14:paraId="5D8E7DA4" w14:textId="77777777" w:rsidR="00D52253" w:rsidRPr="00D52253" w:rsidRDefault="00D52253" w:rsidP="00D52253">
      <w:pPr>
        <w:pStyle w:val="Heading1"/>
        <w:rPr>
          <w:rFonts w:ascii="Arial" w:hAnsi="Arial" w:cs="Arial"/>
        </w:rPr>
      </w:pPr>
    </w:p>
    <w:p w14:paraId="4DD5BE08" w14:textId="294450F5" w:rsidR="00417929" w:rsidRPr="00D52253" w:rsidRDefault="00D251B8" w:rsidP="00D52253">
      <w:pPr>
        <w:pStyle w:val="Heading1"/>
        <w:rPr>
          <w:rFonts w:ascii="Arial" w:hAnsi="Arial" w:cs="Arial"/>
        </w:rPr>
      </w:pPr>
      <w:r w:rsidRPr="00D52253">
        <w:rPr>
          <w:rFonts w:ascii="Arial" w:hAnsi="Arial" w:cs="Arial"/>
        </w:rPr>
        <w:t>2</w:t>
      </w:r>
      <w:r w:rsidR="00FC0BCF" w:rsidRPr="00D52253">
        <w:rPr>
          <w:rFonts w:ascii="Arial" w:hAnsi="Arial" w:cs="Arial"/>
        </w:rPr>
        <w:t xml:space="preserve">. </w:t>
      </w:r>
      <w:r w:rsidR="00417929" w:rsidRPr="00D52253">
        <w:rPr>
          <w:rFonts w:ascii="Arial" w:hAnsi="Arial" w:cs="Arial"/>
        </w:rPr>
        <w:t xml:space="preserve">COURSE NUMBER &amp; NAME: </w:t>
      </w:r>
    </w:p>
    <w:p w14:paraId="1BE823D5" w14:textId="19D8E814" w:rsidR="00417929" w:rsidRPr="00D52253" w:rsidRDefault="00DA3958" w:rsidP="00D52253">
      <w:pPr>
        <w:rPr>
          <w:rFonts w:ascii="Arial" w:hAnsi="Arial" w:cs="Arial"/>
        </w:rPr>
      </w:pPr>
      <w:r w:rsidRPr="00D52253">
        <w:rPr>
          <w:rFonts w:ascii="Arial" w:hAnsi="Arial" w:cs="Arial"/>
        </w:rPr>
        <w:t>MGMT 5325</w:t>
      </w:r>
      <w:r w:rsidR="0079678B" w:rsidRPr="00D52253">
        <w:rPr>
          <w:rFonts w:ascii="Arial" w:hAnsi="Arial" w:cs="Arial"/>
        </w:rPr>
        <w:t>-VC01</w:t>
      </w:r>
      <w:r w:rsidRPr="00D52253">
        <w:rPr>
          <w:rFonts w:ascii="Arial" w:hAnsi="Arial" w:cs="Arial"/>
        </w:rPr>
        <w:t xml:space="preserve">, Organizational Development and </w:t>
      </w:r>
      <w:r w:rsidR="0079678B" w:rsidRPr="00D52253">
        <w:rPr>
          <w:rFonts w:ascii="Arial" w:hAnsi="Arial" w:cs="Arial"/>
        </w:rPr>
        <w:t>Change</w:t>
      </w:r>
    </w:p>
    <w:p w14:paraId="7031F6DC" w14:textId="77777777" w:rsidR="00D52253" w:rsidRPr="00D52253" w:rsidRDefault="00D52253" w:rsidP="00D52253">
      <w:pPr>
        <w:pStyle w:val="Heading1"/>
        <w:rPr>
          <w:rFonts w:ascii="Arial" w:hAnsi="Arial" w:cs="Arial"/>
        </w:rPr>
      </w:pPr>
    </w:p>
    <w:p w14:paraId="33B35D93" w14:textId="5CEDF3E4" w:rsidR="00417929" w:rsidRPr="00D52253" w:rsidRDefault="00D251B8" w:rsidP="00D52253">
      <w:pPr>
        <w:pStyle w:val="Heading1"/>
        <w:rPr>
          <w:rFonts w:ascii="Arial" w:hAnsi="Arial" w:cs="Arial"/>
        </w:rPr>
      </w:pPr>
      <w:r w:rsidRPr="00D52253">
        <w:rPr>
          <w:rStyle w:val="Heading1Char"/>
          <w:rFonts w:ascii="Arial" w:hAnsi="Arial" w:cs="Arial"/>
          <w:b/>
        </w:rPr>
        <w:t>3</w:t>
      </w:r>
      <w:r w:rsidR="00FC0BCF" w:rsidRPr="00D52253">
        <w:rPr>
          <w:rStyle w:val="Heading1Char"/>
          <w:rFonts w:ascii="Arial" w:hAnsi="Arial" w:cs="Arial"/>
          <w:b/>
        </w:rPr>
        <w:t xml:space="preserve">. </w:t>
      </w:r>
      <w:r w:rsidR="00417929" w:rsidRPr="00D52253">
        <w:rPr>
          <w:rStyle w:val="Heading1Char"/>
          <w:rFonts w:ascii="Arial" w:hAnsi="Arial" w:cs="Arial"/>
          <w:b/>
        </w:rPr>
        <w:t>TERM</w:t>
      </w:r>
      <w:r w:rsidR="00417929" w:rsidRPr="00D52253">
        <w:rPr>
          <w:rFonts w:ascii="Arial" w:hAnsi="Arial" w:cs="Arial"/>
        </w:rPr>
        <w:t xml:space="preserve">: </w:t>
      </w:r>
    </w:p>
    <w:p w14:paraId="031996EA" w14:textId="3D589E47" w:rsidR="00417929" w:rsidRPr="00D52253" w:rsidRDefault="002E1A0B" w:rsidP="00D52253">
      <w:pPr>
        <w:rPr>
          <w:rFonts w:ascii="Arial" w:hAnsi="Arial" w:cs="Arial"/>
        </w:rPr>
      </w:pPr>
      <w:r>
        <w:rPr>
          <w:rFonts w:ascii="Arial" w:hAnsi="Arial" w:cs="Arial"/>
        </w:rPr>
        <w:t>Fall I</w:t>
      </w:r>
      <w:r w:rsidR="00417929" w:rsidRPr="00D52253">
        <w:rPr>
          <w:rFonts w:ascii="Arial" w:hAnsi="Arial" w:cs="Arial"/>
        </w:rPr>
        <w:t>, 20</w:t>
      </w:r>
      <w:r w:rsidR="000201A1">
        <w:rPr>
          <w:rFonts w:ascii="Arial" w:hAnsi="Arial" w:cs="Arial"/>
        </w:rPr>
        <w:t>2</w:t>
      </w:r>
      <w:r w:rsidR="00284D2D">
        <w:rPr>
          <w:rFonts w:ascii="Arial" w:hAnsi="Arial" w:cs="Arial"/>
        </w:rPr>
        <w:t>1 (</w:t>
      </w:r>
      <w:r w:rsidR="008A3FCF">
        <w:rPr>
          <w:rFonts w:ascii="Arial" w:hAnsi="Arial" w:cs="Arial"/>
        </w:rPr>
        <w:t>9</w:t>
      </w:r>
      <w:r>
        <w:rPr>
          <w:rFonts w:ascii="Arial" w:hAnsi="Arial" w:cs="Arial"/>
        </w:rPr>
        <w:t xml:space="preserve"> Aug - </w:t>
      </w:r>
      <w:r w:rsidR="008A3FCF">
        <w:rPr>
          <w:rFonts w:ascii="Arial" w:hAnsi="Arial" w:cs="Arial"/>
        </w:rPr>
        <w:t>2</w:t>
      </w:r>
      <w:r>
        <w:rPr>
          <w:rFonts w:ascii="Arial" w:hAnsi="Arial" w:cs="Arial"/>
        </w:rPr>
        <w:t xml:space="preserve"> Oct</w:t>
      </w:r>
      <w:r w:rsidR="00284D2D">
        <w:rPr>
          <w:rFonts w:ascii="Arial" w:hAnsi="Arial" w:cs="Arial"/>
        </w:rPr>
        <w:t xml:space="preserve"> 2021)</w:t>
      </w:r>
    </w:p>
    <w:p w14:paraId="47D84677" w14:textId="77777777" w:rsidR="00D52253" w:rsidRPr="00D52253" w:rsidRDefault="00D52253" w:rsidP="00D52253">
      <w:pPr>
        <w:pStyle w:val="Heading1"/>
        <w:rPr>
          <w:rFonts w:ascii="Arial" w:hAnsi="Arial" w:cs="Arial"/>
        </w:rPr>
      </w:pPr>
    </w:p>
    <w:p w14:paraId="4EF645C4" w14:textId="66A609F0" w:rsidR="00417929" w:rsidRPr="00D52253" w:rsidRDefault="00D251B8" w:rsidP="00D52253">
      <w:pPr>
        <w:pStyle w:val="Heading1"/>
        <w:rPr>
          <w:rFonts w:ascii="Arial" w:hAnsi="Arial" w:cs="Arial"/>
        </w:rPr>
      </w:pPr>
      <w:r w:rsidRPr="00D52253">
        <w:rPr>
          <w:rStyle w:val="Heading1Char"/>
          <w:rFonts w:ascii="Arial" w:hAnsi="Arial" w:cs="Arial"/>
          <w:b/>
        </w:rPr>
        <w:t>4</w:t>
      </w:r>
      <w:r w:rsidR="00FC0BCF" w:rsidRPr="00D52253">
        <w:rPr>
          <w:rStyle w:val="Heading1Char"/>
          <w:rFonts w:ascii="Arial" w:hAnsi="Arial" w:cs="Arial"/>
          <w:b/>
        </w:rPr>
        <w:t xml:space="preserve">. </w:t>
      </w:r>
      <w:r w:rsidR="00417929" w:rsidRPr="00D52253">
        <w:rPr>
          <w:rStyle w:val="Heading1Char"/>
          <w:rFonts w:ascii="Arial" w:hAnsi="Arial" w:cs="Arial"/>
          <w:b/>
        </w:rPr>
        <w:t>INSTRUCTOR</w:t>
      </w:r>
      <w:r w:rsidR="00417929" w:rsidRPr="00D52253">
        <w:rPr>
          <w:rFonts w:ascii="Arial" w:hAnsi="Arial" w:cs="Arial"/>
        </w:rPr>
        <w:t xml:space="preserve">: </w:t>
      </w:r>
    </w:p>
    <w:p w14:paraId="58DF417D" w14:textId="579F1E32" w:rsidR="00417929" w:rsidRPr="00D52253" w:rsidRDefault="0079678B" w:rsidP="00D52253">
      <w:pPr>
        <w:rPr>
          <w:rFonts w:ascii="Arial" w:hAnsi="Arial" w:cs="Arial"/>
        </w:rPr>
      </w:pPr>
      <w:r w:rsidRPr="00D52253">
        <w:rPr>
          <w:rFonts w:ascii="Arial" w:hAnsi="Arial" w:cs="Arial"/>
        </w:rPr>
        <w:t>Dr. Ernie Rahn</w:t>
      </w:r>
    </w:p>
    <w:p w14:paraId="4F14167A" w14:textId="77777777" w:rsidR="00D52253" w:rsidRPr="00D52253" w:rsidRDefault="00D52253" w:rsidP="00D52253">
      <w:pPr>
        <w:pStyle w:val="Heading1"/>
        <w:rPr>
          <w:rFonts w:ascii="Arial" w:hAnsi="Arial" w:cs="Arial"/>
        </w:rPr>
      </w:pPr>
    </w:p>
    <w:p w14:paraId="42DFC5CA" w14:textId="2083E8B0" w:rsidR="00417929" w:rsidRPr="00D52253" w:rsidRDefault="00D251B8" w:rsidP="00D52253">
      <w:pPr>
        <w:pStyle w:val="Heading1"/>
        <w:rPr>
          <w:rFonts w:ascii="Arial" w:hAnsi="Arial" w:cs="Arial"/>
        </w:rPr>
      </w:pPr>
      <w:r w:rsidRPr="00D52253">
        <w:rPr>
          <w:rStyle w:val="Heading1Char"/>
          <w:rFonts w:ascii="Arial" w:hAnsi="Arial" w:cs="Arial"/>
          <w:b/>
        </w:rPr>
        <w:t>5</w:t>
      </w:r>
      <w:r w:rsidR="00FC0BCF" w:rsidRPr="00D52253">
        <w:rPr>
          <w:rStyle w:val="Heading1Char"/>
          <w:rFonts w:ascii="Arial" w:hAnsi="Arial" w:cs="Arial"/>
          <w:b/>
        </w:rPr>
        <w:t xml:space="preserve">. </w:t>
      </w:r>
      <w:r w:rsidR="00417929" w:rsidRPr="00D52253">
        <w:rPr>
          <w:rStyle w:val="Heading1Char"/>
          <w:rFonts w:ascii="Arial" w:hAnsi="Arial" w:cs="Arial"/>
          <w:b/>
        </w:rPr>
        <w:t>CONTACT INFORMATION</w:t>
      </w:r>
      <w:r w:rsidR="00417929" w:rsidRPr="00D52253">
        <w:rPr>
          <w:rFonts w:ascii="Arial" w:hAnsi="Arial" w:cs="Arial"/>
        </w:rPr>
        <w:t>:</w:t>
      </w:r>
    </w:p>
    <w:p w14:paraId="1DB39CF8" w14:textId="55DFCDBE" w:rsidR="00417929" w:rsidRPr="00D52253" w:rsidRDefault="00417929" w:rsidP="00D52253">
      <w:pPr>
        <w:rPr>
          <w:rFonts w:ascii="Arial" w:hAnsi="Arial" w:cs="Arial"/>
        </w:rPr>
      </w:pPr>
      <w:r w:rsidRPr="00D52253">
        <w:rPr>
          <w:rFonts w:ascii="Arial" w:hAnsi="Arial" w:cs="Arial"/>
        </w:rPr>
        <w:t>Office</w:t>
      </w:r>
      <w:r w:rsidR="0079678B" w:rsidRPr="00D52253">
        <w:rPr>
          <w:rFonts w:ascii="Arial" w:hAnsi="Arial" w:cs="Arial"/>
        </w:rPr>
        <w:t xml:space="preserve"> (Cell)</w:t>
      </w:r>
      <w:r w:rsidRPr="00D52253">
        <w:rPr>
          <w:rFonts w:ascii="Arial" w:hAnsi="Arial" w:cs="Arial"/>
        </w:rPr>
        <w:t xml:space="preserve"> phone: </w:t>
      </w:r>
      <w:r w:rsidR="0079678B" w:rsidRPr="00D52253">
        <w:rPr>
          <w:rFonts w:ascii="Arial" w:hAnsi="Arial" w:cs="Arial"/>
        </w:rPr>
        <w:t>(912) 655-5036</w:t>
      </w:r>
    </w:p>
    <w:p w14:paraId="0E998D9E" w14:textId="43D1FB19" w:rsidR="00417929" w:rsidRPr="00D52253" w:rsidRDefault="00930EB6" w:rsidP="00D52253">
      <w:pPr>
        <w:rPr>
          <w:rFonts w:ascii="Arial" w:hAnsi="Arial" w:cs="Arial"/>
        </w:rPr>
      </w:pPr>
      <w:r w:rsidRPr="00D52253">
        <w:rPr>
          <w:rFonts w:ascii="Arial" w:hAnsi="Arial" w:cs="Arial"/>
        </w:rPr>
        <w:t xml:space="preserve">WBU </w:t>
      </w:r>
      <w:r w:rsidR="00417929" w:rsidRPr="00D52253">
        <w:rPr>
          <w:rFonts w:ascii="Arial" w:hAnsi="Arial" w:cs="Arial"/>
        </w:rPr>
        <w:t xml:space="preserve">Email: </w:t>
      </w:r>
      <w:hyperlink r:id="rId6" w:history="1">
        <w:r w:rsidR="0079678B" w:rsidRPr="00D52253">
          <w:rPr>
            <w:rStyle w:val="Hyperlink"/>
            <w:rFonts w:ascii="Arial" w:hAnsi="Arial" w:cs="Arial"/>
          </w:rPr>
          <w:t>Ernest.Rahn@wayland.wbu.edu</w:t>
        </w:r>
      </w:hyperlink>
      <w:r w:rsidR="0079678B" w:rsidRPr="00D52253">
        <w:rPr>
          <w:rFonts w:ascii="Arial" w:hAnsi="Arial" w:cs="Arial"/>
        </w:rPr>
        <w:t xml:space="preserve"> </w:t>
      </w:r>
    </w:p>
    <w:p w14:paraId="50AF1897" w14:textId="77777777" w:rsidR="00D52253" w:rsidRPr="00D52253" w:rsidRDefault="00D52253" w:rsidP="00D52253">
      <w:pPr>
        <w:pStyle w:val="Heading1"/>
        <w:rPr>
          <w:rFonts w:ascii="Arial" w:hAnsi="Arial" w:cs="Arial"/>
        </w:rPr>
      </w:pPr>
    </w:p>
    <w:p w14:paraId="0015E668" w14:textId="4B63705B" w:rsidR="00417929" w:rsidRPr="00D52253" w:rsidRDefault="00D251B8" w:rsidP="00D52253">
      <w:pPr>
        <w:pStyle w:val="Heading1"/>
        <w:rPr>
          <w:rFonts w:ascii="Arial" w:hAnsi="Arial" w:cs="Arial"/>
        </w:rPr>
      </w:pPr>
      <w:r w:rsidRPr="00D52253">
        <w:rPr>
          <w:rStyle w:val="Heading1Char"/>
          <w:rFonts w:ascii="Arial" w:hAnsi="Arial" w:cs="Arial"/>
          <w:b/>
        </w:rPr>
        <w:t>6</w:t>
      </w:r>
      <w:r w:rsidR="00FC0BCF" w:rsidRPr="00D52253">
        <w:rPr>
          <w:rStyle w:val="Heading1Char"/>
          <w:rFonts w:ascii="Arial" w:hAnsi="Arial" w:cs="Arial"/>
          <w:b/>
        </w:rPr>
        <w:t xml:space="preserve">. </w:t>
      </w:r>
      <w:r w:rsidR="00417929" w:rsidRPr="00D52253">
        <w:rPr>
          <w:rStyle w:val="Heading1Char"/>
          <w:rFonts w:ascii="Arial" w:hAnsi="Arial" w:cs="Arial"/>
          <w:b/>
        </w:rPr>
        <w:t>OFFICE HOURS, BUILDING &amp; LOCATION</w:t>
      </w:r>
      <w:r w:rsidR="00417929" w:rsidRPr="00D52253">
        <w:rPr>
          <w:rFonts w:ascii="Arial" w:hAnsi="Arial" w:cs="Arial"/>
        </w:rPr>
        <w:t xml:space="preserve">: </w:t>
      </w:r>
    </w:p>
    <w:p w14:paraId="6334CAD1" w14:textId="06A94BCC" w:rsidR="00417929" w:rsidRPr="00D52253" w:rsidRDefault="0079678B" w:rsidP="00D52253">
      <w:pPr>
        <w:rPr>
          <w:rFonts w:ascii="Arial" w:hAnsi="Arial" w:cs="Arial"/>
        </w:rPr>
      </w:pPr>
      <w:r w:rsidRPr="00D52253">
        <w:rPr>
          <w:rFonts w:ascii="Arial" w:hAnsi="Arial" w:cs="Arial"/>
        </w:rPr>
        <w:t>“e” office hours: Mon-Fri, 8:00 AM - 5:00 PM</w:t>
      </w:r>
    </w:p>
    <w:p w14:paraId="684F43A0" w14:textId="77777777" w:rsidR="00D52253" w:rsidRPr="00D52253" w:rsidRDefault="00D52253" w:rsidP="00D52253">
      <w:pPr>
        <w:pStyle w:val="Heading1"/>
        <w:rPr>
          <w:rFonts w:ascii="Arial" w:hAnsi="Arial" w:cs="Arial"/>
        </w:rPr>
      </w:pPr>
    </w:p>
    <w:p w14:paraId="1FD2AD7C" w14:textId="0BABD43B" w:rsidR="00930EB6" w:rsidRPr="00D52253" w:rsidRDefault="00D251B8" w:rsidP="00D52253">
      <w:pPr>
        <w:pStyle w:val="Heading1"/>
        <w:rPr>
          <w:rFonts w:ascii="Arial" w:hAnsi="Arial" w:cs="Arial"/>
        </w:rPr>
      </w:pPr>
      <w:r w:rsidRPr="00D52253">
        <w:rPr>
          <w:rStyle w:val="Heading1Char"/>
          <w:rFonts w:ascii="Arial" w:hAnsi="Arial" w:cs="Arial"/>
          <w:b/>
        </w:rPr>
        <w:t>7</w:t>
      </w:r>
      <w:r w:rsidR="00FC0BCF" w:rsidRPr="00D52253">
        <w:rPr>
          <w:rStyle w:val="Heading1Char"/>
          <w:rFonts w:ascii="Arial" w:hAnsi="Arial" w:cs="Arial"/>
          <w:b/>
        </w:rPr>
        <w:t xml:space="preserve">. </w:t>
      </w:r>
      <w:r w:rsidR="00930EB6" w:rsidRPr="00D52253">
        <w:rPr>
          <w:rStyle w:val="Heading1Char"/>
          <w:rFonts w:ascii="Arial" w:hAnsi="Arial" w:cs="Arial"/>
          <w:b/>
        </w:rPr>
        <w:t>COURSE MEETING TIME &amp; LOCATION</w:t>
      </w:r>
      <w:r w:rsidR="00930EB6" w:rsidRPr="00D52253">
        <w:rPr>
          <w:rFonts w:ascii="Arial" w:hAnsi="Arial" w:cs="Arial"/>
        </w:rPr>
        <w:t>:</w:t>
      </w:r>
    </w:p>
    <w:p w14:paraId="705626C4" w14:textId="354213CC" w:rsidR="00417929" w:rsidRPr="00D52253" w:rsidRDefault="0079678B" w:rsidP="00D52253">
      <w:pPr>
        <w:rPr>
          <w:rFonts w:ascii="Arial" w:hAnsi="Arial" w:cs="Arial"/>
        </w:rPr>
      </w:pPr>
      <w:r w:rsidRPr="00D52253">
        <w:rPr>
          <w:rFonts w:ascii="Arial" w:hAnsi="Arial" w:cs="Arial"/>
        </w:rPr>
        <w:t>On-line through Wayland Baptist University Virtual Campus BlackBoard</w:t>
      </w:r>
    </w:p>
    <w:p w14:paraId="43E24B1C" w14:textId="77777777" w:rsidR="00D52253" w:rsidRPr="00D52253" w:rsidRDefault="00D52253" w:rsidP="00D52253">
      <w:pPr>
        <w:pStyle w:val="Heading1"/>
        <w:rPr>
          <w:rFonts w:ascii="Arial" w:hAnsi="Arial" w:cs="Arial"/>
        </w:rPr>
      </w:pPr>
    </w:p>
    <w:p w14:paraId="686FC16E" w14:textId="58817492" w:rsidR="00417929" w:rsidRPr="00D52253" w:rsidRDefault="00D251B8" w:rsidP="00D52253">
      <w:pPr>
        <w:pStyle w:val="Heading1"/>
        <w:rPr>
          <w:rFonts w:ascii="Arial" w:hAnsi="Arial" w:cs="Arial"/>
        </w:rPr>
      </w:pPr>
      <w:r w:rsidRPr="00D52253">
        <w:rPr>
          <w:rStyle w:val="Heading1Char"/>
          <w:rFonts w:ascii="Arial" w:hAnsi="Arial" w:cs="Arial"/>
          <w:b/>
        </w:rPr>
        <w:t>8</w:t>
      </w:r>
      <w:r w:rsidR="00FC0BCF" w:rsidRPr="00D52253">
        <w:rPr>
          <w:rStyle w:val="Heading1Char"/>
          <w:rFonts w:ascii="Arial" w:hAnsi="Arial" w:cs="Arial"/>
          <w:b/>
        </w:rPr>
        <w:t xml:space="preserve">. </w:t>
      </w:r>
      <w:r w:rsidR="00417929" w:rsidRPr="00D52253">
        <w:rPr>
          <w:rStyle w:val="Heading1Char"/>
          <w:rFonts w:ascii="Arial" w:hAnsi="Arial" w:cs="Arial"/>
          <w:b/>
        </w:rPr>
        <w:t>CATALOG DESCRIPTION</w:t>
      </w:r>
      <w:r w:rsidR="00417929" w:rsidRPr="00D52253">
        <w:rPr>
          <w:rFonts w:ascii="Arial" w:hAnsi="Arial" w:cs="Arial"/>
        </w:rPr>
        <w:t xml:space="preserve">: </w:t>
      </w:r>
    </w:p>
    <w:p w14:paraId="225C816A" w14:textId="77777777" w:rsidR="00DA3958" w:rsidRPr="00D52253" w:rsidRDefault="00DA3958" w:rsidP="00D52253">
      <w:pPr>
        <w:rPr>
          <w:rFonts w:ascii="Arial" w:hAnsi="Arial" w:cs="Arial"/>
          <w:color w:val="000000"/>
          <w:sz w:val="22"/>
          <w:szCs w:val="22"/>
        </w:rPr>
      </w:pPr>
      <w:r w:rsidRPr="00D52253">
        <w:rPr>
          <w:rFonts w:ascii="Arial" w:hAnsi="Arial" w:cs="Arial"/>
          <w:spacing w:val="-3"/>
          <w:sz w:val="22"/>
          <w:szCs w:val="22"/>
        </w:rPr>
        <w:t>A systems approach to analyzing and developing organization structure and function; organizational change; measurement of results; strategic and ethical implications of diversity and change management; impact on sustainability.</w:t>
      </w:r>
    </w:p>
    <w:p w14:paraId="5B683FEC" w14:textId="77777777" w:rsidR="00D52253" w:rsidRPr="00D52253" w:rsidRDefault="00D52253" w:rsidP="00D52253">
      <w:pPr>
        <w:pStyle w:val="Heading1"/>
        <w:rPr>
          <w:rFonts w:ascii="Arial" w:hAnsi="Arial" w:cs="Arial"/>
        </w:rPr>
      </w:pPr>
    </w:p>
    <w:p w14:paraId="79C3B924" w14:textId="3C4E1CCA" w:rsidR="00417929" w:rsidRPr="00D52253" w:rsidRDefault="00D251B8" w:rsidP="00D52253">
      <w:pPr>
        <w:pStyle w:val="Heading1"/>
        <w:rPr>
          <w:rStyle w:val="Heading2Char"/>
          <w:rFonts w:ascii="Arial" w:hAnsi="Arial" w:cs="Arial"/>
        </w:rPr>
      </w:pPr>
      <w:r w:rsidRPr="00D52253">
        <w:rPr>
          <w:rStyle w:val="Heading2Char"/>
          <w:rFonts w:ascii="Arial" w:hAnsi="Arial" w:cs="Arial"/>
          <w:color w:val="auto"/>
        </w:rPr>
        <w:t>9</w:t>
      </w:r>
      <w:r w:rsidR="00FC0BCF" w:rsidRPr="00D52253">
        <w:rPr>
          <w:rStyle w:val="Heading2Char"/>
          <w:rFonts w:ascii="Arial" w:hAnsi="Arial" w:cs="Arial"/>
          <w:color w:val="auto"/>
        </w:rPr>
        <w:t xml:space="preserve">. </w:t>
      </w:r>
      <w:r w:rsidR="00417929" w:rsidRPr="00D52253">
        <w:rPr>
          <w:rStyle w:val="Heading2Char"/>
          <w:rFonts w:ascii="Arial" w:hAnsi="Arial" w:cs="Arial"/>
          <w:color w:val="auto"/>
        </w:rPr>
        <w:t>PREREQUISITE</w:t>
      </w:r>
      <w:r w:rsidR="00417929" w:rsidRPr="00D52253">
        <w:rPr>
          <w:rStyle w:val="Heading2Char"/>
          <w:rFonts w:ascii="Arial" w:hAnsi="Arial" w:cs="Arial"/>
        </w:rPr>
        <w:t>:</w:t>
      </w:r>
    </w:p>
    <w:p w14:paraId="64A29003" w14:textId="77777777" w:rsidR="00DA3958" w:rsidRPr="00D52253" w:rsidRDefault="00DA3958" w:rsidP="00D52253">
      <w:pPr>
        <w:tabs>
          <w:tab w:val="center" w:pos="4680"/>
        </w:tabs>
        <w:suppressAutoHyphens/>
        <w:ind w:right="-360"/>
        <w:jc w:val="both"/>
        <w:rPr>
          <w:rFonts w:ascii="Arial" w:hAnsi="Arial" w:cs="Arial"/>
          <w:spacing w:val="-3"/>
          <w:sz w:val="22"/>
          <w:szCs w:val="22"/>
        </w:rPr>
      </w:pPr>
      <w:r w:rsidRPr="00D52253">
        <w:rPr>
          <w:rFonts w:ascii="Arial" w:hAnsi="Arial" w:cs="Arial"/>
          <w:spacing w:val="-3"/>
          <w:sz w:val="22"/>
          <w:szCs w:val="22"/>
        </w:rPr>
        <w:t>BUAD 5300. (For the M.P.A. MGMT 3304 only).</w:t>
      </w:r>
    </w:p>
    <w:p w14:paraId="496916E7" w14:textId="3D5E5EF9" w:rsidR="00D52253" w:rsidRDefault="00D52253" w:rsidP="00D52253">
      <w:pPr>
        <w:pStyle w:val="Heading1"/>
        <w:rPr>
          <w:rFonts w:ascii="Arial" w:hAnsi="Arial" w:cs="Arial"/>
        </w:rPr>
      </w:pPr>
    </w:p>
    <w:p w14:paraId="686E48E0" w14:textId="69EEB215" w:rsidR="00F92077" w:rsidRDefault="00F92077" w:rsidP="00F92077"/>
    <w:p w14:paraId="0532C160" w14:textId="77777777" w:rsidR="00F92077" w:rsidRPr="00F92077" w:rsidRDefault="00F92077" w:rsidP="00F92077"/>
    <w:p w14:paraId="6575EC20" w14:textId="105EB3FC" w:rsidR="00417929" w:rsidRPr="00D52253" w:rsidRDefault="00FC0BCF" w:rsidP="00D52253">
      <w:pPr>
        <w:pStyle w:val="Heading1"/>
        <w:rPr>
          <w:rFonts w:ascii="Arial" w:hAnsi="Arial" w:cs="Arial"/>
        </w:rPr>
      </w:pPr>
      <w:r w:rsidRPr="00D52253">
        <w:rPr>
          <w:rStyle w:val="Heading1Char"/>
          <w:rFonts w:ascii="Arial" w:hAnsi="Arial" w:cs="Arial"/>
          <w:b/>
        </w:rPr>
        <w:lastRenderedPageBreak/>
        <w:t>1</w:t>
      </w:r>
      <w:r w:rsidR="00D251B8" w:rsidRPr="00D52253">
        <w:rPr>
          <w:rStyle w:val="Heading1Char"/>
          <w:rFonts w:ascii="Arial" w:hAnsi="Arial" w:cs="Arial"/>
          <w:b/>
        </w:rPr>
        <w:t>0</w:t>
      </w:r>
      <w:r w:rsidRPr="00D52253">
        <w:rPr>
          <w:rStyle w:val="Heading1Char"/>
          <w:rFonts w:ascii="Arial" w:hAnsi="Arial" w:cs="Arial"/>
          <w:b/>
        </w:rPr>
        <w:t xml:space="preserve">. </w:t>
      </w:r>
      <w:r w:rsidR="00417929" w:rsidRPr="00D52253">
        <w:rPr>
          <w:rStyle w:val="Heading1Char"/>
          <w:rFonts w:ascii="Arial" w:hAnsi="Arial" w:cs="Arial"/>
          <w:b/>
        </w:rPr>
        <w:t>REQUIRED TEXTBOOK AND RESOURCE MATERIAL</w:t>
      </w:r>
      <w:r w:rsidR="0065148A">
        <w:rPr>
          <w:rStyle w:val="Heading1Char"/>
          <w:rFonts w:ascii="Arial" w:hAnsi="Arial" w:cs="Arial"/>
          <w:b/>
        </w:rPr>
        <w:t xml:space="preserve"> (eTextbook Available)</w:t>
      </w:r>
      <w:r w:rsidR="00005AB8" w:rsidRPr="00D52253">
        <w:rPr>
          <w:rFonts w:ascii="Arial" w:hAnsi="Arial" w:cs="Arial"/>
        </w:rPr>
        <w:t xml:space="preserve">: </w:t>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9"/>
        <w:gridCol w:w="1272"/>
        <w:gridCol w:w="635"/>
        <w:gridCol w:w="820"/>
        <w:gridCol w:w="1477"/>
        <w:gridCol w:w="1766"/>
        <w:gridCol w:w="1279"/>
      </w:tblGrid>
      <w:tr w:rsidR="00DC6E74" w:rsidRPr="00D52253" w14:paraId="5BC3E17A" w14:textId="77777777" w:rsidTr="00BB6CC2">
        <w:trPr>
          <w:tblHeader/>
          <w:tblCellSpacing w:w="15" w:type="dxa"/>
          <w:jc w:val="center"/>
        </w:trPr>
        <w:tc>
          <w:tcPr>
            <w:tcW w:w="889" w:type="pct"/>
            <w:tcBorders>
              <w:top w:val="outset" w:sz="6" w:space="0" w:color="auto"/>
              <w:left w:val="outset" w:sz="6" w:space="0" w:color="auto"/>
              <w:bottom w:val="outset" w:sz="6" w:space="0" w:color="auto"/>
              <w:right w:val="outset" w:sz="6" w:space="0" w:color="auto"/>
            </w:tcBorders>
            <w:vAlign w:val="center"/>
            <w:hideMark/>
          </w:tcPr>
          <w:p w14:paraId="77F06701" w14:textId="77777777" w:rsidR="00DC6E74" w:rsidRPr="00D52253" w:rsidRDefault="00DC6E74" w:rsidP="00D52253">
            <w:pPr>
              <w:rPr>
                <w:rFonts w:ascii="Arial" w:hAnsi="Arial" w:cs="Arial"/>
              </w:rPr>
            </w:pPr>
            <w:r w:rsidRPr="00D52253">
              <w:rPr>
                <w:rFonts w:ascii="Arial" w:hAnsi="Arial" w:cs="Arial"/>
                <w:b/>
                <w:bCs/>
              </w:rPr>
              <w:t>BOOK</w:t>
            </w:r>
          </w:p>
        </w:tc>
        <w:tc>
          <w:tcPr>
            <w:tcW w:w="701" w:type="pct"/>
            <w:tcBorders>
              <w:top w:val="outset" w:sz="6" w:space="0" w:color="auto"/>
              <w:left w:val="outset" w:sz="6" w:space="0" w:color="auto"/>
              <w:bottom w:val="outset" w:sz="6" w:space="0" w:color="auto"/>
              <w:right w:val="outset" w:sz="6" w:space="0" w:color="auto"/>
            </w:tcBorders>
            <w:vAlign w:val="center"/>
            <w:hideMark/>
          </w:tcPr>
          <w:p w14:paraId="5CAC9A55" w14:textId="77777777" w:rsidR="00DC6E74" w:rsidRPr="00D52253" w:rsidRDefault="00DC6E74" w:rsidP="00D52253">
            <w:pPr>
              <w:jc w:val="center"/>
              <w:rPr>
                <w:rFonts w:ascii="Arial" w:hAnsi="Arial" w:cs="Arial"/>
              </w:rPr>
            </w:pPr>
            <w:r w:rsidRPr="00D52253">
              <w:rPr>
                <w:rFonts w:ascii="Arial" w:hAnsi="Arial" w:cs="Arial"/>
                <w:b/>
                <w:bCs/>
              </w:rPr>
              <w:t>AUTHOR</w:t>
            </w:r>
          </w:p>
        </w:tc>
        <w:tc>
          <w:tcPr>
            <w:tcW w:w="342" w:type="pct"/>
            <w:tcBorders>
              <w:top w:val="outset" w:sz="6" w:space="0" w:color="auto"/>
              <w:left w:val="outset" w:sz="6" w:space="0" w:color="auto"/>
              <w:bottom w:val="outset" w:sz="6" w:space="0" w:color="auto"/>
              <w:right w:val="outset" w:sz="6" w:space="0" w:color="auto"/>
            </w:tcBorders>
            <w:vAlign w:val="center"/>
            <w:hideMark/>
          </w:tcPr>
          <w:p w14:paraId="64A98A37" w14:textId="77777777" w:rsidR="00DC6E74" w:rsidRPr="00D52253" w:rsidRDefault="00DC6E74" w:rsidP="00D52253">
            <w:pPr>
              <w:jc w:val="center"/>
              <w:rPr>
                <w:rFonts w:ascii="Arial" w:hAnsi="Arial" w:cs="Arial"/>
              </w:rPr>
            </w:pPr>
            <w:r w:rsidRPr="00D52253">
              <w:rPr>
                <w:rFonts w:ascii="Arial" w:hAnsi="Arial" w:cs="Arial"/>
                <w:b/>
                <w:bCs/>
              </w:rPr>
              <w:t>ED</w:t>
            </w:r>
          </w:p>
        </w:tc>
        <w:tc>
          <w:tcPr>
            <w:tcW w:w="446" w:type="pct"/>
            <w:tcBorders>
              <w:top w:val="outset" w:sz="6" w:space="0" w:color="auto"/>
              <w:left w:val="outset" w:sz="6" w:space="0" w:color="auto"/>
              <w:bottom w:val="outset" w:sz="6" w:space="0" w:color="auto"/>
              <w:right w:val="outset" w:sz="6" w:space="0" w:color="auto"/>
            </w:tcBorders>
            <w:vAlign w:val="center"/>
            <w:hideMark/>
          </w:tcPr>
          <w:p w14:paraId="572849EE" w14:textId="77777777" w:rsidR="00DC6E74" w:rsidRPr="00D52253" w:rsidRDefault="00DC6E74" w:rsidP="00D52253">
            <w:pPr>
              <w:jc w:val="center"/>
              <w:rPr>
                <w:rFonts w:ascii="Arial" w:hAnsi="Arial" w:cs="Arial"/>
              </w:rPr>
            </w:pPr>
            <w:r w:rsidRPr="00D52253">
              <w:rPr>
                <w:rFonts w:ascii="Arial" w:hAnsi="Arial" w:cs="Arial"/>
                <w:b/>
                <w:bCs/>
              </w:rPr>
              <w:t>YEAR</w:t>
            </w:r>
          </w:p>
        </w:tc>
        <w:tc>
          <w:tcPr>
            <w:tcW w:w="810" w:type="pct"/>
            <w:tcBorders>
              <w:top w:val="outset" w:sz="6" w:space="0" w:color="auto"/>
              <w:left w:val="outset" w:sz="6" w:space="0" w:color="auto"/>
              <w:bottom w:val="outset" w:sz="6" w:space="0" w:color="auto"/>
              <w:right w:val="outset" w:sz="6" w:space="0" w:color="auto"/>
            </w:tcBorders>
            <w:vAlign w:val="center"/>
            <w:hideMark/>
          </w:tcPr>
          <w:p w14:paraId="3FA90328" w14:textId="77777777" w:rsidR="00DC6E74" w:rsidRPr="00D52253" w:rsidRDefault="00DC6E74" w:rsidP="00D52253">
            <w:pPr>
              <w:jc w:val="center"/>
              <w:rPr>
                <w:rFonts w:ascii="Arial" w:hAnsi="Arial" w:cs="Arial"/>
              </w:rPr>
            </w:pPr>
            <w:r w:rsidRPr="00D52253">
              <w:rPr>
                <w:rFonts w:ascii="Arial" w:hAnsi="Arial" w:cs="Arial"/>
                <w:b/>
                <w:bCs/>
              </w:rPr>
              <w:t>PUBLISHER</w:t>
            </w:r>
          </w:p>
        </w:tc>
        <w:tc>
          <w:tcPr>
            <w:tcW w:w="979" w:type="pct"/>
            <w:tcBorders>
              <w:top w:val="outset" w:sz="6" w:space="0" w:color="auto"/>
              <w:left w:val="outset" w:sz="6" w:space="0" w:color="auto"/>
              <w:bottom w:val="outset" w:sz="6" w:space="0" w:color="auto"/>
              <w:right w:val="outset" w:sz="6" w:space="0" w:color="auto"/>
            </w:tcBorders>
            <w:vAlign w:val="center"/>
            <w:hideMark/>
          </w:tcPr>
          <w:p w14:paraId="51EAEB40" w14:textId="77777777" w:rsidR="00DC6E74" w:rsidRPr="00D52253" w:rsidRDefault="00DC6E74" w:rsidP="00D52253">
            <w:pPr>
              <w:jc w:val="center"/>
              <w:rPr>
                <w:rFonts w:ascii="Arial" w:hAnsi="Arial" w:cs="Arial"/>
              </w:rPr>
            </w:pPr>
            <w:r w:rsidRPr="00D52253">
              <w:rPr>
                <w:rFonts w:ascii="Arial" w:hAnsi="Arial" w:cs="Arial"/>
                <w:b/>
                <w:bCs/>
              </w:rPr>
              <w:t>ISBN#</w:t>
            </w:r>
          </w:p>
        </w:tc>
        <w:tc>
          <w:tcPr>
            <w:tcW w:w="696" w:type="pct"/>
            <w:tcBorders>
              <w:top w:val="outset" w:sz="6" w:space="0" w:color="auto"/>
              <w:left w:val="outset" w:sz="6" w:space="0" w:color="auto"/>
              <w:bottom w:val="outset" w:sz="6" w:space="0" w:color="auto"/>
              <w:right w:val="outset" w:sz="6" w:space="0" w:color="auto"/>
            </w:tcBorders>
            <w:vAlign w:val="center"/>
            <w:hideMark/>
          </w:tcPr>
          <w:p w14:paraId="3C4FC84C" w14:textId="77777777" w:rsidR="00DC6E74" w:rsidRPr="00D52253" w:rsidRDefault="00DC6E74" w:rsidP="00D52253">
            <w:pPr>
              <w:jc w:val="center"/>
              <w:rPr>
                <w:rFonts w:ascii="Arial" w:hAnsi="Arial" w:cs="Arial"/>
              </w:rPr>
            </w:pPr>
            <w:r w:rsidRPr="00D52253">
              <w:rPr>
                <w:rFonts w:ascii="Arial" w:hAnsi="Arial" w:cs="Arial"/>
                <w:b/>
                <w:bCs/>
              </w:rPr>
              <w:t>UPDATED</w:t>
            </w:r>
          </w:p>
        </w:tc>
      </w:tr>
      <w:tr w:rsidR="00DC6E74" w:rsidRPr="00D52253" w14:paraId="1B2F26DF" w14:textId="77777777" w:rsidTr="00BB6CC2">
        <w:trPr>
          <w:tblCellSpacing w:w="15" w:type="dxa"/>
          <w:jc w:val="center"/>
        </w:trPr>
        <w:tc>
          <w:tcPr>
            <w:tcW w:w="889" w:type="pct"/>
            <w:tcBorders>
              <w:top w:val="outset" w:sz="6" w:space="0" w:color="auto"/>
              <w:left w:val="outset" w:sz="6" w:space="0" w:color="auto"/>
              <w:bottom w:val="outset" w:sz="6" w:space="0" w:color="auto"/>
              <w:right w:val="outset" w:sz="6" w:space="0" w:color="auto"/>
            </w:tcBorders>
            <w:vAlign w:val="center"/>
            <w:hideMark/>
          </w:tcPr>
          <w:p w14:paraId="04ADE54F" w14:textId="77777777" w:rsidR="00DC6E74" w:rsidRPr="00D52253" w:rsidRDefault="00DC6E74" w:rsidP="00D52253">
            <w:pPr>
              <w:rPr>
                <w:rFonts w:ascii="Arial" w:hAnsi="Arial" w:cs="Arial"/>
                <w:sz w:val="22"/>
                <w:szCs w:val="22"/>
              </w:rPr>
            </w:pPr>
            <w:r w:rsidRPr="00D52253">
              <w:rPr>
                <w:rFonts w:ascii="Arial" w:hAnsi="Arial" w:cs="Arial"/>
                <w:sz w:val="22"/>
                <w:szCs w:val="22"/>
                <w:u w:val="single"/>
              </w:rPr>
              <w:t>Organization Development and Change</w:t>
            </w:r>
          </w:p>
        </w:tc>
        <w:tc>
          <w:tcPr>
            <w:tcW w:w="701" w:type="pct"/>
            <w:tcBorders>
              <w:top w:val="outset" w:sz="6" w:space="0" w:color="auto"/>
              <w:left w:val="outset" w:sz="6" w:space="0" w:color="auto"/>
              <w:bottom w:val="outset" w:sz="6" w:space="0" w:color="auto"/>
              <w:right w:val="outset" w:sz="6" w:space="0" w:color="auto"/>
            </w:tcBorders>
            <w:vAlign w:val="center"/>
            <w:hideMark/>
          </w:tcPr>
          <w:p w14:paraId="1E42AEF7" w14:textId="77777777" w:rsidR="00DC6E74" w:rsidRPr="00D52253" w:rsidRDefault="00DC6E74" w:rsidP="00D52253">
            <w:pPr>
              <w:jc w:val="center"/>
              <w:rPr>
                <w:rFonts w:ascii="Arial" w:hAnsi="Arial" w:cs="Arial"/>
                <w:sz w:val="22"/>
                <w:szCs w:val="22"/>
              </w:rPr>
            </w:pPr>
            <w:r w:rsidRPr="00D52253">
              <w:rPr>
                <w:rFonts w:ascii="Arial" w:hAnsi="Arial" w:cs="Arial"/>
                <w:sz w:val="22"/>
                <w:szCs w:val="22"/>
              </w:rPr>
              <w:t>Cummings</w:t>
            </w:r>
          </w:p>
        </w:tc>
        <w:tc>
          <w:tcPr>
            <w:tcW w:w="342" w:type="pct"/>
            <w:tcBorders>
              <w:top w:val="outset" w:sz="6" w:space="0" w:color="auto"/>
              <w:left w:val="outset" w:sz="6" w:space="0" w:color="auto"/>
              <w:bottom w:val="outset" w:sz="6" w:space="0" w:color="auto"/>
              <w:right w:val="outset" w:sz="6" w:space="0" w:color="auto"/>
            </w:tcBorders>
            <w:vAlign w:val="center"/>
            <w:hideMark/>
          </w:tcPr>
          <w:p w14:paraId="7F3EF419" w14:textId="77777777" w:rsidR="00DC6E74" w:rsidRPr="00D52253" w:rsidRDefault="00DC6E74" w:rsidP="00D52253">
            <w:pPr>
              <w:jc w:val="center"/>
              <w:rPr>
                <w:rFonts w:ascii="Arial" w:hAnsi="Arial" w:cs="Arial"/>
                <w:sz w:val="22"/>
                <w:szCs w:val="22"/>
              </w:rPr>
            </w:pPr>
            <w:r w:rsidRPr="00D52253">
              <w:rPr>
                <w:rFonts w:ascii="Arial" w:hAnsi="Arial" w:cs="Arial"/>
                <w:sz w:val="22"/>
                <w:szCs w:val="22"/>
              </w:rPr>
              <w:t>1</w:t>
            </w:r>
            <w:r w:rsidR="005D4A11" w:rsidRPr="00D52253">
              <w:rPr>
                <w:rFonts w:ascii="Arial" w:hAnsi="Arial" w:cs="Arial"/>
                <w:sz w:val="22"/>
                <w:szCs w:val="22"/>
              </w:rPr>
              <w:t>1</w:t>
            </w:r>
            <w:r w:rsidRPr="00D52253">
              <w:rPr>
                <w:rFonts w:ascii="Arial" w:hAnsi="Arial" w:cs="Arial"/>
                <w:sz w:val="22"/>
                <w:szCs w:val="22"/>
              </w:rPr>
              <w:t>th</w:t>
            </w:r>
          </w:p>
        </w:tc>
        <w:tc>
          <w:tcPr>
            <w:tcW w:w="446" w:type="pct"/>
            <w:tcBorders>
              <w:top w:val="outset" w:sz="6" w:space="0" w:color="auto"/>
              <w:left w:val="outset" w:sz="6" w:space="0" w:color="auto"/>
              <w:bottom w:val="outset" w:sz="6" w:space="0" w:color="auto"/>
              <w:right w:val="outset" w:sz="6" w:space="0" w:color="auto"/>
            </w:tcBorders>
            <w:vAlign w:val="center"/>
            <w:hideMark/>
          </w:tcPr>
          <w:p w14:paraId="2D275007" w14:textId="77777777" w:rsidR="00DC6E74" w:rsidRPr="00D52253" w:rsidRDefault="00DC6E74" w:rsidP="00D52253">
            <w:pPr>
              <w:jc w:val="center"/>
              <w:rPr>
                <w:rFonts w:ascii="Arial" w:hAnsi="Arial" w:cs="Arial"/>
                <w:sz w:val="22"/>
                <w:szCs w:val="22"/>
              </w:rPr>
            </w:pPr>
            <w:r w:rsidRPr="00D52253">
              <w:rPr>
                <w:rFonts w:ascii="Arial" w:hAnsi="Arial" w:cs="Arial"/>
                <w:sz w:val="22"/>
                <w:szCs w:val="22"/>
              </w:rPr>
              <w:t>201</w:t>
            </w:r>
            <w:r w:rsidR="005D4A11" w:rsidRPr="00D52253">
              <w:rPr>
                <w:rFonts w:ascii="Arial" w:hAnsi="Arial" w:cs="Arial"/>
                <w:sz w:val="22"/>
                <w:szCs w:val="22"/>
              </w:rPr>
              <w:t>9</w:t>
            </w:r>
          </w:p>
        </w:tc>
        <w:tc>
          <w:tcPr>
            <w:tcW w:w="810" w:type="pct"/>
            <w:tcBorders>
              <w:top w:val="outset" w:sz="6" w:space="0" w:color="auto"/>
              <w:left w:val="outset" w:sz="6" w:space="0" w:color="auto"/>
              <w:bottom w:val="outset" w:sz="6" w:space="0" w:color="auto"/>
              <w:right w:val="outset" w:sz="6" w:space="0" w:color="auto"/>
            </w:tcBorders>
            <w:vAlign w:val="center"/>
            <w:hideMark/>
          </w:tcPr>
          <w:p w14:paraId="5835FA94" w14:textId="77777777" w:rsidR="00DC6E74" w:rsidRPr="00D52253" w:rsidRDefault="00DC6E74" w:rsidP="00D52253">
            <w:pPr>
              <w:jc w:val="center"/>
              <w:rPr>
                <w:rFonts w:ascii="Arial" w:hAnsi="Arial" w:cs="Arial"/>
                <w:sz w:val="22"/>
                <w:szCs w:val="22"/>
              </w:rPr>
            </w:pPr>
            <w:r w:rsidRPr="00D52253">
              <w:rPr>
                <w:rFonts w:ascii="Arial" w:hAnsi="Arial" w:cs="Arial"/>
                <w:sz w:val="22"/>
                <w:szCs w:val="22"/>
              </w:rPr>
              <w:t>Cengage</w:t>
            </w:r>
          </w:p>
        </w:tc>
        <w:tc>
          <w:tcPr>
            <w:tcW w:w="979" w:type="pct"/>
            <w:tcBorders>
              <w:top w:val="outset" w:sz="6" w:space="0" w:color="auto"/>
              <w:left w:val="outset" w:sz="6" w:space="0" w:color="auto"/>
              <w:bottom w:val="outset" w:sz="6" w:space="0" w:color="auto"/>
              <w:right w:val="outset" w:sz="6" w:space="0" w:color="auto"/>
            </w:tcBorders>
            <w:vAlign w:val="center"/>
            <w:hideMark/>
          </w:tcPr>
          <w:p w14:paraId="29DAD808" w14:textId="77777777" w:rsidR="00DC6E74" w:rsidRPr="00D52253" w:rsidRDefault="005D4A11" w:rsidP="00D52253">
            <w:pPr>
              <w:jc w:val="center"/>
              <w:rPr>
                <w:rFonts w:ascii="Arial" w:hAnsi="Arial" w:cs="Arial"/>
                <w:sz w:val="22"/>
                <w:szCs w:val="22"/>
              </w:rPr>
            </w:pPr>
            <w:r w:rsidRPr="00D52253">
              <w:rPr>
                <w:rFonts w:ascii="Arial" w:hAnsi="Arial" w:cs="Arial"/>
                <w:sz w:val="22"/>
                <w:szCs w:val="22"/>
              </w:rPr>
              <w:t>9780-35703-3906</w:t>
            </w:r>
          </w:p>
        </w:tc>
        <w:tc>
          <w:tcPr>
            <w:tcW w:w="696" w:type="pct"/>
            <w:tcBorders>
              <w:top w:val="outset" w:sz="6" w:space="0" w:color="auto"/>
              <w:left w:val="outset" w:sz="6" w:space="0" w:color="auto"/>
              <w:bottom w:val="outset" w:sz="6" w:space="0" w:color="auto"/>
              <w:right w:val="outset" w:sz="6" w:space="0" w:color="auto"/>
            </w:tcBorders>
            <w:vAlign w:val="center"/>
            <w:hideMark/>
          </w:tcPr>
          <w:p w14:paraId="4B9E83B2" w14:textId="77777777" w:rsidR="00DC6E74" w:rsidRPr="00D52253" w:rsidRDefault="005D4A11" w:rsidP="00D52253">
            <w:pPr>
              <w:jc w:val="center"/>
              <w:rPr>
                <w:rFonts w:ascii="Arial" w:hAnsi="Arial" w:cs="Arial"/>
                <w:sz w:val="22"/>
                <w:szCs w:val="22"/>
              </w:rPr>
            </w:pPr>
            <w:r w:rsidRPr="00D52253">
              <w:rPr>
                <w:rFonts w:ascii="Arial" w:hAnsi="Arial" w:cs="Arial"/>
                <w:sz w:val="22"/>
                <w:szCs w:val="22"/>
              </w:rPr>
              <w:t>9/20/19</w:t>
            </w:r>
          </w:p>
        </w:tc>
      </w:tr>
    </w:tbl>
    <w:p w14:paraId="7AF2FF5E" w14:textId="77777777" w:rsidR="00DC6E74" w:rsidRPr="00D52253" w:rsidRDefault="00DC6E74" w:rsidP="00D52253">
      <w:pPr>
        <w:rPr>
          <w:rFonts w:ascii="Arial" w:hAnsi="Arial" w:cs="Arial"/>
          <w:vanish/>
        </w:rPr>
      </w:pPr>
    </w:p>
    <w:p w14:paraId="634E6D79" w14:textId="77777777" w:rsidR="003B2C87" w:rsidRPr="00D52253" w:rsidRDefault="003B2C87" w:rsidP="003B2C87">
      <w:pPr>
        <w:pStyle w:val="Heading1"/>
        <w:rPr>
          <w:rFonts w:ascii="Arial" w:hAnsi="Arial" w:cs="Arial"/>
        </w:rPr>
      </w:pPr>
    </w:p>
    <w:p w14:paraId="078AB5DF" w14:textId="29A4BEC8" w:rsidR="00FC0BCF" w:rsidRPr="00D52253" w:rsidRDefault="00FC0BCF" w:rsidP="00F92077">
      <w:pPr>
        <w:pStyle w:val="Heading1"/>
        <w:rPr>
          <w:rFonts w:ascii="Arial" w:hAnsi="Arial" w:cs="Arial"/>
        </w:rPr>
      </w:pPr>
      <w:r w:rsidRPr="00D52253">
        <w:rPr>
          <w:rFonts w:ascii="Arial" w:hAnsi="Arial" w:cs="Arial"/>
        </w:rPr>
        <w:t>1</w:t>
      </w:r>
      <w:r w:rsidR="00315C9F" w:rsidRPr="00D52253">
        <w:rPr>
          <w:rFonts w:ascii="Arial" w:hAnsi="Arial" w:cs="Arial"/>
        </w:rPr>
        <w:t>1</w:t>
      </w:r>
      <w:r w:rsidRPr="00D52253">
        <w:rPr>
          <w:rFonts w:ascii="Arial" w:hAnsi="Arial" w:cs="Arial"/>
        </w:rPr>
        <w:t>. OPTIONAL MATERIALS</w:t>
      </w:r>
    </w:p>
    <w:p w14:paraId="218D5663" w14:textId="305D622F" w:rsidR="00D251B8" w:rsidRPr="003B2C87" w:rsidRDefault="00D251B8" w:rsidP="00D52253">
      <w:pPr>
        <w:ind w:left="720" w:hanging="720"/>
        <w:rPr>
          <w:rFonts w:ascii="Arial" w:hAnsi="Arial" w:cs="Arial"/>
          <w:sz w:val="22"/>
          <w:szCs w:val="22"/>
        </w:rPr>
      </w:pPr>
      <w:r w:rsidRPr="003B2C87">
        <w:rPr>
          <w:rFonts w:ascii="Arial" w:hAnsi="Arial" w:cs="Arial"/>
          <w:sz w:val="22"/>
          <w:szCs w:val="22"/>
        </w:rPr>
        <w:t xml:space="preserve">Cameron, K. S., &amp; Quinn, R. E. (2011). </w:t>
      </w:r>
      <w:r w:rsidRPr="002E1A0B">
        <w:rPr>
          <w:rFonts w:ascii="Arial" w:hAnsi="Arial" w:cs="Arial"/>
          <w:i/>
          <w:iCs/>
          <w:sz w:val="22"/>
          <w:szCs w:val="22"/>
        </w:rPr>
        <w:t>Diagnosing and changing organizational culture</w:t>
      </w:r>
      <w:r w:rsidRPr="003B2C87">
        <w:rPr>
          <w:rFonts w:ascii="Arial" w:hAnsi="Arial" w:cs="Arial"/>
          <w:sz w:val="22"/>
          <w:szCs w:val="22"/>
        </w:rPr>
        <w:t xml:space="preserve"> (3rd ed.). Wiley &amp; Sons. (ISBN: 9780-47065-0264)</w:t>
      </w:r>
      <w:r w:rsidR="002E1A0B">
        <w:rPr>
          <w:rFonts w:ascii="Arial" w:hAnsi="Arial" w:cs="Arial"/>
          <w:sz w:val="22"/>
          <w:szCs w:val="22"/>
        </w:rPr>
        <w:t xml:space="preserve"> </w:t>
      </w:r>
    </w:p>
    <w:p w14:paraId="4637CF75" w14:textId="77777777" w:rsidR="00D251B8" w:rsidRPr="003B2C87" w:rsidRDefault="00D251B8" w:rsidP="00D52253">
      <w:pPr>
        <w:ind w:left="720" w:hanging="720"/>
        <w:rPr>
          <w:rFonts w:ascii="Arial" w:hAnsi="Arial" w:cs="Arial"/>
          <w:sz w:val="22"/>
          <w:szCs w:val="22"/>
        </w:rPr>
      </w:pPr>
      <w:r w:rsidRPr="003B2C87">
        <w:rPr>
          <w:rFonts w:ascii="Arial" w:hAnsi="Arial" w:cs="Arial"/>
          <w:sz w:val="22"/>
          <w:szCs w:val="22"/>
        </w:rPr>
        <w:t xml:space="preserve">American Psychological Association. (2020). </w:t>
      </w:r>
      <w:r w:rsidRPr="002E1A0B">
        <w:rPr>
          <w:rFonts w:ascii="Arial" w:hAnsi="Arial" w:cs="Arial"/>
          <w:i/>
          <w:iCs/>
          <w:sz w:val="22"/>
          <w:szCs w:val="22"/>
        </w:rPr>
        <w:t>Publication manual of the American Psychological Association</w:t>
      </w:r>
      <w:r w:rsidRPr="003B2C87">
        <w:rPr>
          <w:rFonts w:ascii="Arial" w:hAnsi="Arial" w:cs="Arial"/>
          <w:sz w:val="22"/>
          <w:szCs w:val="22"/>
        </w:rPr>
        <w:t xml:space="preserve"> (7th ed.). Author. (ISBN: 978-1433832154)</w:t>
      </w:r>
    </w:p>
    <w:p w14:paraId="036A8F84" w14:textId="4B2B6031" w:rsidR="00D251B8" w:rsidRPr="003B2C87" w:rsidRDefault="00D251B8" w:rsidP="00D52253">
      <w:pPr>
        <w:ind w:left="720" w:hanging="720"/>
        <w:rPr>
          <w:rFonts w:ascii="Arial" w:hAnsi="Arial" w:cs="Arial"/>
          <w:sz w:val="22"/>
          <w:szCs w:val="22"/>
        </w:rPr>
      </w:pPr>
      <w:r w:rsidRPr="003B2C87">
        <w:rPr>
          <w:rFonts w:ascii="Arial" w:hAnsi="Arial" w:cs="Arial"/>
          <w:sz w:val="22"/>
          <w:szCs w:val="22"/>
        </w:rPr>
        <w:t xml:space="preserve">APA Website: </w:t>
      </w:r>
      <w:hyperlink r:id="rId7" w:history="1">
        <w:r w:rsidRPr="003B2C87">
          <w:rPr>
            <w:rStyle w:val="Hyperlink"/>
            <w:rFonts w:ascii="Arial" w:hAnsi="Arial" w:cs="Arial"/>
            <w:sz w:val="22"/>
            <w:szCs w:val="22"/>
          </w:rPr>
          <w:t>http://www.apastyle.org/pubmanual.html</w:t>
        </w:r>
      </w:hyperlink>
      <w:r w:rsidRPr="003B2C87">
        <w:rPr>
          <w:rFonts w:ascii="Arial" w:hAnsi="Arial" w:cs="Arial"/>
          <w:sz w:val="22"/>
          <w:szCs w:val="22"/>
        </w:rPr>
        <w:t xml:space="preserve"> </w:t>
      </w:r>
    </w:p>
    <w:p w14:paraId="0A84B4AF" w14:textId="77777777" w:rsidR="00D52253" w:rsidRPr="00D52253" w:rsidRDefault="00D52253" w:rsidP="00D52253">
      <w:pPr>
        <w:pStyle w:val="Heading1"/>
        <w:rPr>
          <w:rFonts w:ascii="Arial" w:hAnsi="Arial" w:cs="Arial"/>
        </w:rPr>
      </w:pPr>
    </w:p>
    <w:p w14:paraId="30622128" w14:textId="64A2698C" w:rsidR="00417929" w:rsidRPr="00D52253" w:rsidRDefault="00FC0BCF" w:rsidP="00F92077">
      <w:pPr>
        <w:pStyle w:val="Heading1"/>
        <w:rPr>
          <w:rFonts w:ascii="Arial" w:hAnsi="Arial" w:cs="Arial"/>
        </w:rPr>
      </w:pPr>
      <w:r w:rsidRPr="00D52253">
        <w:rPr>
          <w:rStyle w:val="Heading1Char"/>
          <w:rFonts w:ascii="Arial" w:hAnsi="Arial" w:cs="Arial"/>
          <w:b/>
        </w:rPr>
        <w:t>1</w:t>
      </w:r>
      <w:r w:rsidR="00315C9F" w:rsidRPr="00D52253">
        <w:rPr>
          <w:rStyle w:val="Heading1Char"/>
          <w:rFonts w:ascii="Arial" w:hAnsi="Arial" w:cs="Arial"/>
          <w:b/>
        </w:rPr>
        <w:t>2</w:t>
      </w:r>
      <w:r w:rsidRPr="00D52253">
        <w:rPr>
          <w:rStyle w:val="Heading1Char"/>
          <w:rFonts w:ascii="Arial" w:hAnsi="Arial" w:cs="Arial"/>
          <w:b/>
        </w:rPr>
        <w:t xml:space="preserve">. </w:t>
      </w:r>
      <w:r w:rsidR="00417929" w:rsidRPr="00D52253">
        <w:rPr>
          <w:rStyle w:val="Heading1Char"/>
          <w:rFonts w:ascii="Arial" w:hAnsi="Arial" w:cs="Arial"/>
          <w:b/>
        </w:rPr>
        <w:t>COURSE OUTCOMES AND COMPETENCIES</w:t>
      </w:r>
      <w:r w:rsidR="00417929" w:rsidRPr="00D52253">
        <w:rPr>
          <w:rFonts w:ascii="Arial" w:hAnsi="Arial" w:cs="Arial"/>
        </w:rPr>
        <w:t>:</w:t>
      </w:r>
    </w:p>
    <w:p w14:paraId="3F9EB59A" w14:textId="77777777" w:rsidR="00DB2BA7" w:rsidRPr="00D52253" w:rsidRDefault="00DB2BA7" w:rsidP="00D52253">
      <w:pPr>
        <w:numPr>
          <w:ilvl w:val="0"/>
          <w:numId w:val="2"/>
        </w:numPr>
        <w:contextualSpacing/>
        <w:rPr>
          <w:rFonts w:ascii="Arial" w:hAnsi="Arial" w:cs="Arial"/>
          <w:sz w:val="22"/>
          <w:szCs w:val="22"/>
        </w:rPr>
      </w:pPr>
      <w:r w:rsidRPr="00D52253">
        <w:rPr>
          <w:rFonts w:ascii="Arial" w:hAnsi="Arial" w:cs="Arial"/>
          <w:sz w:val="22"/>
          <w:szCs w:val="22"/>
        </w:rPr>
        <w:t>Examine the components of organization development and identify the need for change and renewal.</w:t>
      </w:r>
    </w:p>
    <w:p w14:paraId="46A9A605" w14:textId="74C0C3EE" w:rsidR="00DB2BA7" w:rsidRPr="00D52253" w:rsidRDefault="00DB2BA7" w:rsidP="00D52253">
      <w:pPr>
        <w:numPr>
          <w:ilvl w:val="0"/>
          <w:numId w:val="2"/>
        </w:numPr>
        <w:contextualSpacing/>
        <w:rPr>
          <w:rFonts w:ascii="Arial" w:hAnsi="Arial" w:cs="Arial"/>
          <w:sz w:val="22"/>
          <w:szCs w:val="22"/>
        </w:rPr>
      </w:pPr>
      <w:r w:rsidRPr="00D52253">
        <w:rPr>
          <w:rFonts w:ascii="Arial" w:hAnsi="Arial" w:cs="Arial"/>
          <w:sz w:val="22"/>
          <w:szCs w:val="22"/>
        </w:rPr>
        <w:t xml:space="preserve">Analyze the factors contributing to an accelerating rate of </w:t>
      </w:r>
      <w:r w:rsidR="00602B77" w:rsidRPr="00D52253">
        <w:rPr>
          <w:rFonts w:ascii="Arial" w:hAnsi="Arial" w:cs="Arial"/>
          <w:sz w:val="22"/>
          <w:szCs w:val="22"/>
        </w:rPr>
        <w:t>change and</w:t>
      </w:r>
      <w:r w:rsidRPr="00D52253">
        <w:rPr>
          <w:rFonts w:ascii="Arial" w:hAnsi="Arial" w:cs="Arial"/>
          <w:sz w:val="22"/>
          <w:szCs w:val="22"/>
        </w:rPr>
        <w:t xml:space="preserve"> make recommendations to enable individuals and groups to cope with change.</w:t>
      </w:r>
    </w:p>
    <w:p w14:paraId="7552D5D2" w14:textId="77777777" w:rsidR="00DB2BA7" w:rsidRPr="00D52253" w:rsidRDefault="00DB2BA7" w:rsidP="00D52253">
      <w:pPr>
        <w:numPr>
          <w:ilvl w:val="0"/>
          <w:numId w:val="2"/>
        </w:numPr>
        <w:contextualSpacing/>
        <w:rPr>
          <w:rFonts w:ascii="Arial" w:hAnsi="Arial" w:cs="Arial"/>
          <w:sz w:val="22"/>
          <w:szCs w:val="22"/>
        </w:rPr>
      </w:pPr>
      <w:r w:rsidRPr="00D52253">
        <w:rPr>
          <w:rFonts w:ascii="Arial" w:hAnsi="Arial" w:cs="Arial"/>
          <w:sz w:val="22"/>
          <w:szCs w:val="22"/>
        </w:rPr>
        <w:t>Assess system parameters and recognize symptoms, problems, and causes to change programs, and recommend strategies that can increase motivation to change.</w:t>
      </w:r>
    </w:p>
    <w:p w14:paraId="05E1C87D" w14:textId="77777777" w:rsidR="00DB2BA7" w:rsidRPr="00D52253" w:rsidRDefault="00DB2BA7" w:rsidP="00D52253">
      <w:pPr>
        <w:numPr>
          <w:ilvl w:val="0"/>
          <w:numId w:val="2"/>
        </w:numPr>
        <w:contextualSpacing/>
        <w:rPr>
          <w:rFonts w:ascii="Arial" w:hAnsi="Arial" w:cs="Arial"/>
          <w:sz w:val="22"/>
          <w:szCs w:val="22"/>
        </w:rPr>
      </w:pPr>
      <w:r w:rsidRPr="00D52253">
        <w:rPr>
          <w:rFonts w:ascii="Arial" w:hAnsi="Arial" w:cs="Arial"/>
          <w:sz w:val="22"/>
          <w:szCs w:val="22"/>
        </w:rPr>
        <w:t>Assess major OD intervention techniques and how they may be applied.</w:t>
      </w:r>
    </w:p>
    <w:p w14:paraId="41D505CD" w14:textId="77777777" w:rsidR="00DB2BA7" w:rsidRPr="00D52253" w:rsidRDefault="00DB2BA7" w:rsidP="00D52253">
      <w:pPr>
        <w:numPr>
          <w:ilvl w:val="0"/>
          <w:numId w:val="2"/>
        </w:numPr>
        <w:contextualSpacing/>
        <w:rPr>
          <w:rFonts w:ascii="Arial" w:hAnsi="Arial" w:cs="Arial"/>
          <w:sz w:val="22"/>
          <w:szCs w:val="22"/>
        </w:rPr>
      </w:pPr>
      <w:r w:rsidRPr="00D52253">
        <w:rPr>
          <w:rFonts w:ascii="Arial" w:hAnsi="Arial" w:cs="Arial"/>
          <w:sz w:val="22"/>
          <w:szCs w:val="22"/>
        </w:rPr>
        <w:t>Through case studies, compare team problems and assess why teams may not be operating at optimum capacity.</w:t>
      </w:r>
    </w:p>
    <w:p w14:paraId="1629F0AC" w14:textId="77777777" w:rsidR="00D52253" w:rsidRPr="00D52253" w:rsidRDefault="00D52253" w:rsidP="00D52253">
      <w:pPr>
        <w:pStyle w:val="Heading1"/>
        <w:rPr>
          <w:rFonts w:ascii="Arial" w:hAnsi="Arial" w:cs="Arial"/>
        </w:rPr>
      </w:pPr>
    </w:p>
    <w:p w14:paraId="23AFCD09" w14:textId="3F99A6B0" w:rsidR="00417929" w:rsidRPr="00D52253" w:rsidRDefault="00FC0BCF" w:rsidP="00F92077">
      <w:pPr>
        <w:pStyle w:val="Heading1"/>
        <w:rPr>
          <w:rFonts w:ascii="Arial" w:hAnsi="Arial" w:cs="Arial"/>
        </w:rPr>
      </w:pPr>
      <w:r w:rsidRPr="00D52253">
        <w:rPr>
          <w:rFonts w:ascii="Arial" w:hAnsi="Arial" w:cs="Arial"/>
        </w:rPr>
        <w:t>1</w:t>
      </w:r>
      <w:r w:rsidR="00315C9F" w:rsidRPr="00D52253">
        <w:rPr>
          <w:rFonts w:ascii="Arial" w:hAnsi="Arial" w:cs="Arial"/>
        </w:rPr>
        <w:t>3</w:t>
      </w:r>
      <w:r w:rsidRPr="00D52253">
        <w:rPr>
          <w:rFonts w:ascii="Arial" w:hAnsi="Arial" w:cs="Arial"/>
        </w:rPr>
        <w:t xml:space="preserve">. </w:t>
      </w:r>
      <w:r w:rsidR="00930EB6" w:rsidRPr="00D52253">
        <w:rPr>
          <w:rFonts w:ascii="Arial" w:hAnsi="Arial" w:cs="Arial"/>
        </w:rPr>
        <w:t>ATTENDANCE REQUIREMENTS:</w:t>
      </w:r>
    </w:p>
    <w:p w14:paraId="2A5997CE" w14:textId="06A57028" w:rsidR="00930EB6" w:rsidRPr="00D52253" w:rsidRDefault="00315C9F" w:rsidP="00D52253">
      <w:pPr>
        <w:rPr>
          <w:rFonts w:ascii="Arial" w:hAnsi="Arial" w:cs="Arial"/>
          <w:sz w:val="22"/>
          <w:szCs w:val="22"/>
        </w:rPr>
      </w:pPr>
      <w:r w:rsidRPr="00D52253">
        <w:rPr>
          <w:rFonts w:ascii="Arial" w:hAnsi="Arial" w:cs="Arial"/>
          <w:sz w:val="22"/>
          <w:szCs w:val="22"/>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w:t>
      </w:r>
      <w:r w:rsidRPr="00D52253">
        <w:rPr>
          <w:rFonts w:ascii="Arial" w:hAnsi="Arial" w:cs="Arial"/>
          <w:sz w:val="22"/>
          <w:szCs w:val="22"/>
          <w:highlight w:val="yellow"/>
        </w:rPr>
        <w:t xml:space="preserve">The Census Date for Summer term is </w:t>
      </w:r>
      <w:r w:rsidR="002E1A0B">
        <w:rPr>
          <w:rFonts w:ascii="Arial" w:hAnsi="Arial" w:cs="Arial"/>
          <w:sz w:val="22"/>
          <w:szCs w:val="22"/>
          <w:highlight w:val="yellow"/>
        </w:rPr>
        <w:t>August</w:t>
      </w:r>
      <w:r w:rsidR="00602B77">
        <w:rPr>
          <w:rFonts w:ascii="Arial" w:hAnsi="Arial" w:cs="Arial"/>
          <w:sz w:val="22"/>
          <w:szCs w:val="22"/>
          <w:highlight w:val="yellow"/>
        </w:rPr>
        <w:t xml:space="preserve"> </w:t>
      </w:r>
      <w:r w:rsidR="008A3FCF">
        <w:rPr>
          <w:rFonts w:ascii="Arial" w:hAnsi="Arial" w:cs="Arial"/>
          <w:sz w:val="22"/>
          <w:szCs w:val="22"/>
          <w:highlight w:val="yellow"/>
        </w:rPr>
        <w:t>13</w:t>
      </w:r>
      <w:r w:rsidR="00D82091">
        <w:rPr>
          <w:rFonts w:ascii="Arial" w:hAnsi="Arial" w:cs="Arial"/>
          <w:sz w:val="22"/>
          <w:szCs w:val="22"/>
          <w:highlight w:val="yellow"/>
        </w:rPr>
        <w:t>, 2021</w:t>
      </w:r>
      <w:r w:rsidRPr="00D52253">
        <w:rPr>
          <w:rFonts w:ascii="Arial" w:hAnsi="Arial" w:cs="Arial"/>
          <w:sz w:val="22"/>
          <w:szCs w:val="22"/>
        </w:rPr>
        <w:t>. To be counted as actively participating, it is not sufficient to simply log in and view the course. The student must be submitting work as described in the course syllabus. Additional attendance and participation policies for each course, as defined by the instructor in the course syllabus, are considered a part of the university’s attendance policy (online WBU Academic Catalog, 20</w:t>
      </w:r>
      <w:r w:rsidR="00D82091">
        <w:rPr>
          <w:rFonts w:ascii="Arial" w:hAnsi="Arial" w:cs="Arial"/>
          <w:sz w:val="22"/>
          <w:szCs w:val="22"/>
        </w:rPr>
        <w:t>20</w:t>
      </w:r>
      <w:r w:rsidRPr="00D52253">
        <w:rPr>
          <w:rFonts w:ascii="Arial" w:hAnsi="Arial" w:cs="Arial"/>
          <w:sz w:val="22"/>
          <w:szCs w:val="22"/>
        </w:rPr>
        <w:t>-202</w:t>
      </w:r>
      <w:r w:rsidR="00D82091">
        <w:rPr>
          <w:rFonts w:ascii="Arial" w:hAnsi="Arial" w:cs="Arial"/>
          <w:sz w:val="22"/>
          <w:szCs w:val="22"/>
        </w:rPr>
        <w:t>1</w:t>
      </w:r>
      <w:r w:rsidRPr="00D52253">
        <w:rPr>
          <w:rFonts w:ascii="Arial" w:hAnsi="Arial" w:cs="Arial"/>
          <w:sz w:val="22"/>
          <w:szCs w:val="22"/>
        </w:rPr>
        <w:t>).</w:t>
      </w:r>
    </w:p>
    <w:p w14:paraId="6202C35C" w14:textId="77777777" w:rsidR="00D52253" w:rsidRPr="00D52253" w:rsidRDefault="00D52253" w:rsidP="00D52253">
      <w:pPr>
        <w:pStyle w:val="Heading1"/>
        <w:rPr>
          <w:rFonts w:ascii="Arial" w:hAnsi="Arial" w:cs="Arial"/>
        </w:rPr>
      </w:pPr>
    </w:p>
    <w:p w14:paraId="65AE9132" w14:textId="57C2D55F" w:rsidR="00417929" w:rsidRPr="00D52253" w:rsidRDefault="00FC0BCF" w:rsidP="00453B72">
      <w:pPr>
        <w:pStyle w:val="Heading1"/>
        <w:spacing w:after="160"/>
        <w:rPr>
          <w:rFonts w:ascii="Arial" w:hAnsi="Arial" w:cs="Arial"/>
        </w:rPr>
      </w:pPr>
      <w:r w:rsidRPr="00D52253">
        <w:rPr>
          <w:rStyle w:val="Heading1Char"/>
          <w:rFonts w:ascii="Arial" w:hAnsi="Arial" w:cs="Arial"/>
          <w:b/>
        </w:rPr>
        <w:t>1</w:t>
      </w:r>
      <w:r w:rsidR="00315C9F" w:rsidRPr="00D52253">
        <w:rPr>
          <w:rStyle w:val="Heading1Char"/>
          <w:rFonts w:ascii="Arial" w:hAnsi="Arial" w:cs="Arial"/>
          <w:b/>
        </w:rPr>
        <w:t>4</w:t>
      </w:r>
      <w:r w:rsidRPr="00D52253">
        <w:rPr>
          <w:rStyle w:val="Heading1Char"/>
          <w:rFonts w:ascii="Arial" w:hAnsi="Arial" w:cs="Arial"/>
          <w:b/>
        </w:rPr>
        <w:t xml:space="preserve">. </w:t>
      </w:r>
      <w:r w:rsidR="00417929" w:rsidRPr="00D52253">
        <w:rPr>
          <w:rStyle w:val="Heading1Char"/>
          <w:rFonts w:ascii="Arial" w:hAnsi="Arial" w:cs="Arial"/>
          <w:b/>
        </w:rPr>
        <w:t>STATEMENT ON PLAGIARISM &amp; ACADEMIC DISHONESTY</w:t>
      </w:r>
      <w:r w:rsidR="00417929" w:rsidRPr="00D52253">
        <w:rPr>
          <w:rFonts w:ascii="Arial" w:hAnsi="Arial" w:cs="Arial"/>
        </w:rPr>
        <w:t>:</w:t>
      </w:r>
    </w:p>
    <w:p w14:paraId="7505188F" w14:textId="26854F73" w:rsidR="00417929" w:rsidRPr="003B2C87" w:rsidRDefault="00417929" w:rsidP="00453B72">
      <w:pPr>
        <w:rPr>
          <w:rFonts w:ascii="Arial" w:hAnsi="Arial" w:cs="Arial"/>
          <w:sz w:val="22"/>
          <w:szCs w:val="22"/>
        </w:rPr>
      </w:pPr>
      <w:r w:rsidRPr="003B2C87">
        <w:rPr>
          <w:rFonts w:ascii="Arial" w:hAnsi="Arial" w:cs="Arial"/>
          <w:sz w:val="22"/>
          <w:szCs w:val="22"/>
        </w:rPr>
        <w:t xml:space="preserve">Wayland Baptist University observes a zero tolerance policy regarding academic dishonesty. Per university policy as described in the academic catalog, all cases of academic dishonesty will be </w:t>
      </w:r>
      <w:r w:rsidR="00F92077" w:rsidRPr="003B2C87">
        <w:rPr>
          <w:rFonts w:ascii="Arial" w:hAnsi="Arial" w:cs="Arial"/>
          <w:sz w:val="22"/>
          <w:szCs w:val="22"/>
        </w:rPr>
        <w:t>reported,</w:t>
      </w:r>
      <w:r w:rsidRPr="003B2C87">
        <w:rPr>
          <w:rFonts w:ascii="Arial" w:hAnsi="Arial" w:cs="Arial"/>
          <w:sz w:val="22"/>
          <w:szCs w:val="22"/>
        </w:rPr>
        <w:t xml:space="preserve"> and second offenses will result in suspension from the university.</w:t>
      </w:r>
    </w:p>
    <w:p w14:paraId="631F0B48" w14:textId="72305C7D" w:rsidR="00F92077" w:rsidRPr="00D52253" w:rsidRDefault="00F92077" w:rsidP="00453B72">
      <w:pPr>
        <w:rPr>
          <w:rFonts w:ascii="Arial" w:hAnsi="Arial" w:cs="Arial"/>
        </w:rPr>
      </w:pPr>
      <w:r w:rsidRPr="00F92077">
        <w:rPr>
          <w:rFonts w:ascii="Arial" w:hAnsi="Arial" w:cs="Arial"/>
          <w:b/>
          <w:bCs/>
        </w:rPr>
        <w:t>14.1. Plagiarism Policy:</w:t>
      </w:r>
      <w:r w:rsidRPr="00F92077">
        <w:rPr>
          <w:rFonts w:ascii="Arial" w:hAnsi="Arial" w:cs="Arial"/>
        </w:rPr>
        <w:t xml:space="preserve"> </w:t>
      </w:r>
      <w:r w:rsidRPr="003B2C87">
        <w:rPr>
          <w:rFonts w:ascii="Arial" w:hAnsi="Arial" w:cs="Arial"/>
          <w:sz w:val="22"/>
          <w:szCs w:val="22"/>
        </w:rPr>
        <w:t>Intellectual integrity and truthfulness are fundamental to scholarship. Scholars, whether they are performing as students or as teachers, are engaged in a search for truth. Plagiarism is a form of cheating as well as also a form of theft. Plagiarism occurs when a student fails to give proper credit when information is either quoted or paraphrased. Carelessness is no excuse. As such, it is a breach of scholarly responsibility, unethical, and in some cases, illegal. Looking at or copying someone else’s test, answer sheet, and/or paper are counted as cheating. Plagiarism will result in an “F” in this course.</w:t>
      </w:r>
    </w:p>
    <w:p w14:paraId="068C5FE0" w14:textId="77777777" w:rsidR="00453B72" w:rsidRPr="00D52253" w:rsidRDefault="00453B72" w:rsidP="00453B72">
      <w:pPr>
        <w:pStyle w:val="Heading1"/>
        <w:rPr>
          <w:rFonts w:ascii="Arial" w:hAnsi="Arial" w:cs="Arial"/>
        </w:rPr>
      </w:pPr>
    </w:p>
    <w:p w14:paraId="5F8C1E48" w14:textId="74A98599" w:rsidR="00417929" w:rsidRPr="00D52253" w:rsidRDefault="00FC0BCF" w:rsidP="00453B72">
      <w:pPr>
        <w:pStyle w:val="Heading1"/>
        <w:spacing w:after="160"/>
        <w:rPr>
          <w:rFonts w:ascii="Arial" w:hAnsi="Arial" w:cs="Arial"/>
        </w:rPr>
      </w:pPr>
      <w:r w:rsidRPr="00D52253">
        <w:rPr>
          <w:rStyle w:val="Heading1Char"/>
          <w:rFonts w:ascii="Arial" w:hAnsi="Arial" w:cs="Arial"/>
          <w:b/>
        </w:rPr>
        <w:t>1</w:t>
      </w:r>
      <w:r w:rsidR="00D52253">
        <w:rPr>
          <w:rStyle w:val="Heading1Char"/>
          <w:rFonts w:ascii="Arial" w:hAnsi="Arial" w:cs="Arial"/>
          <w:b/>
        </w:rPr>
        <w:t>5</w:t>
      </w:r>
      <w:r w:rsidRPr="00D52253">
        <w:rPr>
          <w:rStyle w:val="Heading1Char"/>
          <w:rFonts w:ascii="Arial" w:hAnsi="Arial" w:cs="Arial"/>
          <w:b/>
        </w:rPr>
        <w:t xml:space="preserve">. </w:t>
      </w:r>
      <w:r w:rsidR="00417929" w:rsidRPr="00D52253">
        <w:rPr>
          <w:rStyle w:val="Heading1Char"/>
          <w:rFonts w:ascii="Arial" w:hAnsi="Arial" w:cs="Arial"/>
          <w:b/>
        </w:rPr>
        <w:t>DISABILITY STATEMENT</w:t>
      </w:r>
      <w:r w:rsidR="00417929" w:rsidRPr="00D52253">
        <w:rPr>
          <w:rFonts w:ascii="Arial" w:hAnsi="Arial" w:cs="Arial"/>
        </w:rPr>
        <w:t>:</w:t>
      </w:r>
    </w:p>
    <w:p w14:paraId="1D72A592" w14:textId="77777777" w:rsidR="00417929" w:rsidRPr="00D52253" w:rsidRDefault="00417929" w:rsidP="00453B72">
      <w:pPr>
        <w:rPr>
          <w:rFonts w:ascii="Arial" w:hAnsi="Arial" w:cs="Arial"/>
        </w:rPr>
      </w:pPr>
      <w:r w:rsidRPr="00D52253">
        <w:rPr>
          <w:rFonts w:ascii="Arial" w:hAnsi="Arial" w:cs="Arial"/>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246D077" w14:textId="77777777" w:rsidR="00453B72" w:rsidRPr="00D52253" w:rsidRDefault="00453B72" w:rsidP="00453B72">
      <w:pPr>
        <w:pStyle w:val="Heading1"/>
        <w:rPr>
          <w:rFonts w:ascii="Arial" w:hAnsi="Arial" w:cs="Arial"/>
        </w:rPr>
      </w:pPr>
    </w:p>
    <w:p w14:paraId="7A1D60D9" w14:textId="44241FA2" w:rsidR="00417929" w:rsidRPr="00D52253" w:rsidRDefault="00FC0BCF" w:rsidP="00453B72">
      <w:pPr>
        <w:pStyle w:val="Heading1"/>
        <w:spacing w:after="160"/>
        <w:rPr>
          <w:rFonts w:ascii="Arial" w:hAnsi="Arial" w:cs="Arial"/>
        </w:rPr>
      </w:pPr>
      <w:r w:rsidRPr="00D52253">
        <w:rPr>
          <w:rStyle w:val="Heading1Char"/>
          <w:rFonts w:ascii="Arial" w:hAnsi="Arial" w:cs="Arial"/>
          <w:b/>
        </w:rPr>
        <w:t>1</w:t>
      </w:r>
      <w:r w:rsidR="00D52253">
        <w:rPr>
          <w:rStyle w:val="Heading1Char"/>
          <w:rFonts w:ascii="Arial" w:hAnsi="Arial" w:cs="Arial"/>
          <w:b/>
        </w:rPr>
        <w:t>6</w:t>
      </w:r>
      <w:r w:rsidRPr="00D52253">
        <w:rPr>
          <w:rStyle w:val="Heading1Char"/>
          <w:rFonts w:ascii="Arial" w:hAnsi="Arial" w:cs="Arial"/>
          <w:b/>
        </w:rPr>
        <w:t xml:space="preserve">. </w:t>
      </w:r>
      <w:r w:rsidR="00417929" w:rsidRPr="00D52253">
        <w:rPr>
          <w:rStyle w:val="Heading1Char"/>
          <w:rFonts w:ascii="Arial" w:hAnsi="Arial" w:cs="Arial"/>
          <w:b/>
        </w:rPr>
        <w:t>COURSE REQUIREMENTS</w:t>
      </w:r>
      <w:r w:rsidRPr="00D52253">
        <w:rPr>
          <w:rStyle w:val="Heading1Char"/>
          <w:rFonts w:ascii="Arial" w:hAnsi="Arial" w:cs="Arial"/>
          <w:b/>
        </w:rPr>
        <w:t xml:space="preserve"> and GRADING CRITERIA</w:t>
      </w:r>
      <w:r w:rsidR="000B1F29" w:rsidRPr="00D52253">
        <w:rPr>
          <w:rFonts w:ascii="Arial" w:hAnsi="Arial" w:cs="Arial"/>
        </w:rPr>
        <w:t>:</w:t>
      </w:r>
    </w:p>
    <w:p w14:paraId="50D2F224" w14:textId="15B9A864" w:rsidR="00D52253" w:rsidRPr="003B2C87" w:rsidRDefault="00F92077" w:rsidP="00453B72">
      <w:pPr>
        <w:pStyle w:val="Heading1"/>
        <w:spacing w:after="160"/>
        <w:rPr>
          <w:rStyle w:val="Strong"/>
          <w:rFonts w:ascii="Arial" w:eastAsia="Times New Roman" w:hAnsi="Arial" w:cs="Arial"/>
          <w:sz w:val="22"/>
          <w:szCs w:val="22"/>
        </w:rPr>
      </w:pPr>
      <w:r w:rsidRPr="003B2C87">
        <w:rPr>
          <w:rStyle w:val="Strong"/>
          <w:rFonts w:ascii="Arial" w:eastAsia="Times New Roman" w:hAnsi="Arial" w:cs="Arial"/>
          <w:sz w:val="22"/>
          <w:szCs w:val="22"/>
        </w:rPr>
        <w:t>It is expected that the graduate student will spend approximately two hours of study time for each class hour. Course work submitted late will have the grade reduced by 10% for each day the assignment is late. No work will be accepted more than 7 days after the due date without prior coordination. See the list below for a breakout of course requirements with grading criteria.</w:t>
      </w:r>
    </w:p>
    <w:p w14:paraId="01B85900" w14:textId="77777777" w:rsidR="00453B72" w:rsidRPr="00D52253" w:rsidRDefault="00453B72" w:rsidP="00453B72">
      <w:pPr>
        <w:pStyle w:val="Heading1"/>
        <w:rPr>
          <w:rFonts w:ascii="Arial" w:hAnsi="Arial" w:cs="Arial"/>
        </w:rPr>
      </w:pPr>
    </w:p>
    <w:p w14:paraId="5B0F27A6" w14:textId="30303EEA" w:rsidR="00FC0BCF" w:rsidRDefault="00FC0BCF" w:rsidP="00453B72">
      <w:pPr>
        <w:rPr>
          <w:rFonts w:ascii="Arial" w:hAnsi="Arial" w:cs="Arial"/>
        </w:rPr>
      </w:pPr>
      <w:r w:rsidRPr="00D52253">
        <w:rPr>
          <w:rFonts w:ascii="Arial" w:hAnsi="Arial" w:cs="Arial"/>
          <w:b/>
        </w:rPr>
        <w:t>1</w:t>
      </w:r>
      <w:r w:rsidR="00D52253">
        <w:rPr>
          <w:rFonts w:ascii="Arial" w:hAnsi="Arial" w:cs="Arial"/>
          <w:b/>
        </w:rPr>
        <w:t>6</w:t>
      </w:r>
      <w:r w:rsidRPr="00D52253">
        <w:rPr>
          <w:rFonts w:ascii="Arial" w:hAnsi="Arial" w:cs="Arial"/>
          <w:b/>
        </w:rPr>
        <w:t xml:space="preserve">.1 </w:t>
      </w:r>
      <w:r w:rsidR="00F92077">
        <w:rPr>
          <w:rFonts w:ascii="Arial" w:hAnsi="Arial" w:cs="Arial"/>
          <w:b/>
        </w:rPr>
        <w:t>WBU Grading Policy</w:t>
      </w:r>
      <w:r w:rsidRPr="00D52253">
        <w:rPr>
          <w:rFonts w:ascii="Arial" w:hAnsi="Arial" w:cs="Arial"/>
          <w:b/>
        </w:rPr>
        <w:t>:</w:t>
      </w:r>
      <w:r w:rsidRPr="00D52253">
        <w:rPr>
          <w:rFonts w:ascii="Arial" w:hAnsi="Arial" w:cs="Arial"/>
        </w:rPr>
        <w:t xml:space="preserve"> </w:t>
      </w:r>
      <w:r w:rsidR="00EF1A8D" w:rsidRPr="003B2C87">
        <w:rPr>
          <w:rFonts w:ascii="Arial" w:hAnsi="Arial" w:cs="Arial"/>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D35985D" w14:textId="77777777" w:rsidR="00453B72" w:rsidRPr="00D52253" w:rsidRDefault="00453B72" w:rsidP="00453B72">
      <w:pPr>
        <w:pStyle w:val="Heading1"/>
        <w:rPr>
          <w:rFonts w:ascii="Arial" w:hAnsi="Arial" w:cs="Arial"/>
        </w:rPr>
      </w:pPr>
    </w:p>
    <w:p w14:paraId="6463225B" w14:textId="57FCD754" w:rsidR="00F92077" w:rsidRPr="003B2C87" w:rsidRDefault="00F92077" w:rsidP="00453B72">
      <w:pPr>
        <w:rPr>
          <w:rFonts w:ascii="Arial" w:eastAsia="Calibri" w:hAnsi="Arial" w:cs="Arial"/>
          <w:b/>
          <w:sz w:val="22"/>
          <w:szCs w:val="22"/>
        </w:rPr>
      </w:pPr>
      <w:r w:rsidRPr="00F92077">
        <w:rPr>
          <w:rFonts w:ascii="Arial" w:hAnsi="Arial" w:cs="Arial"/>
          <w:b/>
          <w:color w:val="000000" w:themeColor="text1"/>
        </w:rPr>
        <w:t xml:space="preserve">a. Discussion Boards: </w:t>
      </w:r>
      <w:r w:rsidR="001E4931" w:rsidRPr="003B2C87">
        <w:rPr>
          <w:rFonts w:ascii="Arial" w:hAnsi="Arial" w:cs="Arial"/>
          <w:sz w:val="22"/>
          <w:szCs w:val="22"/>
        </w:rPr>
        <w:t xml:space="preserve">Each week (aside from Week </w:t>
      </w:r>
      <w:r w:rsidR="001E4931">
        <w:rPr>
          <w:rFonts w:ascii="Arial" w:hAnsi="Arial" w:cs="Arial"/>
          <w:sz w:val="22"/>
          <w:szCs w:val="22"/>
        </w:rPr>
        <w:t>8</w:t>
      </w:r>
      <w:r w:rsidR="001E4931" w:rsidRPr="003B2C87">
        <w:rPr>
          <w:rFonts w:ascii="Arial" w:hAnsi="Arial" w:cs="Arial"/>
          <w:sz w:val="22"/>
          <w:szCs w:val="22"/>
        </w:rPr>
        <w:t xml:space="preserve">), </w:t>
      </w:r>
      <w:r w:rsidR="001E4931">
        <w:rPr>
          <w:rFonts w:ascii="Arial" w:hAnsi="Arial" w:cs="Arial"/>
          <w:sz w:val="22"/>
          <w:szCs w:val="22"/>
        </w:rPr>
        <w:t xml:space="preserve">two </w:t>
      </w:r>
      <w:r w:rsidR="001E4931" w:rsidRPr="003B2C87">
        <w:rPr>
          <w:rFonts w:ascii="Arial" w:hAnsi="Arial" w:cs="Arial"/>
          <w:sz w:val="22"/>
          <w:szCs w:val="22"/>
        </w:rPr>
        <w:t xml:space="preserve">discussion board prompts will be posted within Discussion Board. Students will respond to each discussion board prompt during the associated week. Follow the instructions in the forum for due dates within the associated week. Additionally, each student will respond substantively to a minimum of two </w:t>
      </w:r>
      <w:r w:rsidR="001E4931">
        <w:rPr>
          <w:rFonts w:ascii="Arial" w:hAnsi="Arial" w:cs="Arial"/>
          <w:sz w:val="22"/>
          <w:szCs w:val="22"/>
        </w:rPr>
        <w:t>initial posts made by their classmates for</w:t>
      </w:r>
      <w:r w:rsidR="001E4931" w:rsidRPr="003B2C87">
        <w:rPr>
          <w:rFonts w:ascii="Arial" w:hAnsi="Arial" w:cs="Arial"/>
          <w:sz w:val="22"/>
          <w:szCs w:val="22"/>
        </w:rPr>
        <w:t xml:space="preserve"> each discussion </w:t>
      </w:r>
      <w:r w:rsidR="001E4931">
        <w:rPr>
          <w:rFonts w:ascii="Arial" w:hAnsi="Arial" w:cs="Arial"/>
          <w:sz w:val="22"/>
          <w:szCs w:val="22"/>
        </w:rPr>
        <w:t>and respond to any</w:t>
      </w:r>
      <w:r w:rsidR="001E4931" w:rsidRPr="003B2C87">
        <w:rPr>
          <w:rFonts w:ascii="Arial" w:hAnsi="Arial" w:cs="Arial"/>
          <w:sz w:val="22"/>
          <w:szCs w:val="22"/>
        </w:rPr>
        <w:t xml:space="preserve"> questions posted to their </w:t>
      </w:r>
      <w:r w:rsidR="001E4931">
        <w:rPr>
          <w:rFonts w:ascii="Arial" w:hAnsi="Arial" w:cs="Arial"/>
          <w:sz w:val="22"/>
          <w:szCs w:val="22"/>
        </w:rPr>
        <w:t>posts</w:t>
      </w:r>
      <w:r w:rsidR="001E4931" w:rsidRPr="003B2C87">
        <w:rPr>
          <w:rFonts w:ascii="Arial" w:hAnsi="Arial" w:cs="Arial"/>
          <w:sz w:val="22"/>
          <w:szCs w:val="22"/>
        </w:rPr>
        <w:t xml:space="preserve"> </w:t>
      </w:r>
      <w:r w:rsidR="001E4931" w:rsidRPr="003B2C87">
        <w:rPr>
          <w:rFonts w:ascii="Arial" w:hAnsi="Arial" w:cs="Arial"/>
          <w:sz w:val="22"/>
          <w:szCs w:val="22"/>
        </w:rPr>
        <w:lastRenderedPageBreak/>
        <w:t xml:space="preserve">before the end of the week (i.e., responses to week 1 discussions must be complete by Sunday, midnight, of week 1). The quality of students’ responses within these weekly discussion board sessions will be assessed. </w:t>
      </w:r>
      <w:r w:rsidR="001E4931" w:rsidRPr="003B2C87">
        <w:rPr>
          <w:rFonts w:ascii="Arial" w:hAnsi="Arial" w:cs="Arial"/>
          <w:b/>
          <w:color w:val="000000"/>
          <w:sz w:val="22"/>
          <w:szCs w:val="22"/>
        </w:rPr>
        <w:t xml:space="preserve">Discussion Board Participation contribute </w:t>
      </w:r>
      <w:r w:rsidR="001E4931">
        <w:rPr>
          <w:rFonts w:ascii="Arial" w:hAnsi="Arial" w:cs="Arial"/>
          <w:b/>
          <w:color w:val="C00000"/>
          <w:sz w:val="22"/>
          <w:szCs w:val="22"/>
        </w:rPr>
        <w:t>28</w:t>
      </w:r>
      <w:r w:rsidR="001E4931" w:rsidRPr="003B2C87">
        <w:rPr>
          <w:rFonts w:ascii="Arial" w:hAnsi="Arial" w:cs="Arial"/>
          <w:b/>
          <w:color w:val="C00000"/>
          <w:sz w:val="22"/>
          <w:szCs w:val="22"/>
        </w:rPr>
        <w:t xml:space="preserve">% </w:t>
      </w:r>
      <w:r w:rsidR="001E4931" w:rsidRPr="003B2C87">
        <w:rPr>
          <w:rFonts w:ascii="Arial" w:hAnsi="Arial" w:cs="Arial"/>
          <w:b/>
          <w:color w:val="000000"/>
          <w:sz w:val="22"/>
          <w:szCs w:val="22"/>
        </w:rPr>
        <w:t>toward your final grade</w:t>
      </w:r>
      <w:r w:rsidRPr="003B2C87">
        <w:rPr>
          <w:rFonts w:ascii="Arial" w:hAnsi="Arial" w:cs="Arial"/>
          <w:b/>
          <w:color w:val="000000"/>
          <w:sz w:val="22"/>
          <w:szCs w:val="22"/>
        </w:rPr>
        <w:t>.</w:t>
      </w:r>
    </w:p>
    <w:p w14:paraId="183AFA78" w14:textId="77777777" w:rsidR="00453B72" w:rsidRPr="00D52253" w:rsidRDefault="00453B72" w:rsidP="00453B72">
      <w:pPr>
        <w:pStyle w:val="Heading1"/>
        <w:rPr>
          <w:rFonts w:ascii="Arial" w:hAnsi="Arial" w:cs="Arial"/>
        </w:rPr>
      </w:pPr>
    </w:p>
    <w:p w14:paraId="3726820D" w14:textId="77DEBC7B" w:rsidR="00F92077" w:rsidRPr="003B2C87" w:rsidRDefault="00F92077" w:rsidP="00453B72">
      <w:pPr>
        <w:rPr>
          <w:rFonts w:ascii="Arial" w:hAnsi="Arial" w:cs="Arial"/>
          <w:b/>
          <w:color w:val="000000"/>
          <w:sz w:val="22"/>
          <w:szCs w:val="22"/>
        </w:rPr>
      </w:pPr>
      <w:r w:rsidRPr="00F92077">
        <w:rPr>
          <w:rFonts w:ascii="Arial" w:hAnsi="Arial" w:cs="Arial"/>
          <w:b/>
          <w:color w:val="000000"/>
        </w:rPr>
        <w:t>b. Case Studies</w:t>
      </w:r>
      <w:r w:rsidRPr="00F92077">
        <w:rPr>
          <w:rFonts w:ascii="Arial" w:hAnsi="Arial" w:cs="Arial"/>
          <w:color w:val="000000"/>
        </w:rPr>
        <w:t xml:space="preserve">: </w:t>
      </w:r>
      <w:r w:rsidRPr="003B2C87">
        <w:rPr>
          <w:rFonts w:ascii="Arial" w:eastAsia="Calibri" w:hAnsi="Arial" w:cs="Arial"/>
          <w:sz w:val="22"/>
          <w:szCs w:val="22"/>
        </w:rPr>
        <w:t xml:space="preserve">Students will review 5 assigned case studies (due weeks </w:t>
      </w:r>
      <w:r w:rsidR="00CA30F9">
        <w:rPr>
          <w:rFonts w:ascii="Arial" w:eastAsia="Calibri" w:hAnsi="Arial" w:cs="Arial"/>
          <w:sz w:val="22"/>
          <w:szCs w:val="22"/>
        </w:rPr>
        <w:t>2</w:t>
      </w:r>
      <w:r w:rsidRPr="003B2C87">
        <w:rPr>
          <w:rFonts w:ascii="Arial" w:eastAsia="Calibri" w:hAnsi="Arial" w:cs="Arial"/>
          <w:sz w:val="22"/>
          <w:szCs w:val="22"/>
        </w:rPr>
        <w:t xml:space="preserve">, </w:t>
      </w:r>
      <w:r w:rsidR="00CA30F9">
        <w:rPr>
          <w:rFonts w:ascii="Arial" w:eastAsia="Calibri" w:hAnsi="Arial" w:cs="Arial"/>
          <w:sz w:val="22"/>
          <w:szCs w:val="22"/>
        </w:rPr>
        <w:t>3</w:t>
      </w:r>
      <w:r w:rsidRPr="003B2C87">
        <w:rPr>
          <w:rFonts w:ascii="Arial" w:eastAsia="Calibri" w:hAnsi="Arial" w:cs="Arial"/>
          <w:sz w:val="22"/>
          <w:szCs w:val="22"/>
        </w:rPr>
        <w:t>,</w:t>
      </w:r>
      <w:r w:rsidR="00034AF6">
        <w:rPr>
          <w:rFonts w:ascii="Arial" w:eastAsia="Calibri" w:hAnsi="Arial" w:cs="Arial"/>
          <w:sz w:val="22"/>
          <w:szCs w:val="22"/>
        </w:rPr>
        <w:t xml:space="preserve"> 4,</w:t>
      </w:r>
      <w:r w:rsidRPr="003B2C87">
        <w:rPr>
          <w:rFonts w:ascii="Arial" w:eastAsia="Calibri" w:hAnsi="Arial" w:cs="Arial"/>
          <w:sz w:val="22"/>
          <w:szCs w:val="22"/>
        </w:rPr>
        <w:t xml:space="preserve"> </w:t>
      </w:r>
      <w:r w:rsidR="00CA30F9">
        <w:rPr>
          <w:rFonts w:ascii="Arial" w:eastAsia="Calibri" w:hAnsi="Arial" w:cs="Arial"/>
          <w:sz w:val="22"/>
          <w:szCs w:val="22"/>
        </w:rPr>
        <w:t>5</w:t>
      </w:r>
      <w:r w:rsidRPr="003B2C87">
        <w:rPr>
          <w:rFonts w:ascii="Arial" w:eastAsia="Calibri" w:hAnsi="Arial" w:cs="Arial"/>
          <w:sz w:val="22"/>
          <w:szCs w:val="22"/>
        </w:rPr>
        <w:t xml:space="preserve">, and </w:t>
      </w:r>
      <w:r w:rsidR="00CA30F9">
        <w:rPr>
          <w:rFonts w:ascii="Arial" w:eastAsia="Calibri" w:hAnsi="Arial" w:cs="Arial"/>
          <w:sz w:val="22"/>
          <w:szCs w:val="22"/>
        </w:rPr>
        <w:t>7</w:t>
      </w:r>
      <w:r w:rsidRPr="003B2C87">
        <w:rPr>
          <w:rFonts w:ascii="Arial" w:eastAsia="Calibri" w:hAnsi="Arial" w:cs="Arial"/>
          <w:sz w:val="22"/>
          <w:szCs w:val="22"/>
        </w:rPr>
        <w:t>) based on the course materials</w:t>
      </w:r>
      <w:r w:rsidRPr="003B2C87">
        <w:rPr>
          <w:rFonts w:ascii="Arial" w:eastAsia="Calibri" w:hAnsi="Arial" w:cs="Arial"/>
          <w:bCs/>
          <w:sz w:val="22"/>
          <w:szCs w:val="22"/>
        </w:rPr>
        <w:t xml:space="preserve">.  </w:t>
      </w:r>
      <w:r w:rsidRPr="003B2C87">
        <w:rPr>
          <w:rFonts w:ascii="Arial" w:eastAsia="Calibri" w:hAnsi="Arial" w:cs="Arial"/>
          <w:bCs/>
          <w:color w:val="000000"/>
          <w:sz w:val="22"/>
          <w:szCs w:val="22"/>
        </w:rPr>
        <w:t>Each case study should have 5 sections: (1) Summary, (2) identification of the problem, (3) your recommendations, (4) answers to any case study questions, and (5) your reflections on the case</w:t>
      </w:r>
      <w:r w:rsidRPr="003B2C87">
        <w:rPr>
          <w:rFonts w:ascii="Arial" w:eastAsia="Calibri" w:hAnsi="Arial" w:cs="Arial"/>
          <w:color w:val="000000"/>
          <w:sz w:val="22"/>
          <w:szCs w:val="22"/>
        </w:rPr>
        <w:t xml:space="preserve">.  Include a title page and reference page (no abstract) and utilize APA styling.  Case studies should have approximately 3-5 pages of body and include at least 1 scholarly reference aside from the course text (minimum of 2). </w:t>
      </w:r>
      <w:r w:rsidRPr="003B2C87">
        <w:rPr>
          <w:rFonts w:ascii="Arial" w:hAnsi="Arial" w:cs="Arial"/>
          <w:b/>
          <w:color w:val="000000"/>
          <w:sz w:val="22"/>
          <w:szCs w:val="22"/>
        </w:rPr>
        <w:t xml:space="preserve">Case Study </w:t>
      </w:r>
      <w:r w:rsidR="00E6799B">
        <w:rPr>
          <w:rFonts w:ascii="Arial" w:hAnsi="Arial" w:cs="Arial"/>
          <w:b/>
          <w:color w:val="000000"/>
          <w:sz w:val="22"/>
          <w:szCs w:val="22"/>
        </w:rPr>
        <w:t>Reviews</w:t>
      </w:r>
      <w:r w:rsidRPr="003B2C87">
        <w:rPr>
          <w:rFonts w:ascii="Arial" w:hAnsi="Arial" w:cs="Arial"/>
          <w:b/>
          <w:color w:val="000000"/>
          <w:sz w:val="22"/>
          <w:szCs w:val="22"/>
        </w:rPr>
        <w:t xml:space="preserve"> contribute </w:t>
      </w:r>
      <w:r w:rsidRPr="003B2C87">
        <w:rPr>
          <w:rFonts w:ascii="Arial" w:hAnsi="Arial" w:cs="Arial"/>
          <w:b/>
          <w:color w:val="C00000"/>
          <w:sz w:val="22"/>
          <w:szCs w:val="22"/>
        </w:rPr>
        <w:t xml:space="preserve">30% </w:t>
      </w:r>
      <w:r w:rsidRPr="003B2C87">
        <w:rPr>
          <w:rFonts w:ascii="Arial" w:hAnsi="Arial" w:cs="Arial"/>
          <w:b/>
          <w:color w:val="000000"/>
          <w:sz w:val="22"/>
          <w:szCs w:val="22"/>
        </w:rPr>
        <w:t>toward your final grade.</w:t>
      </w:r>
    </w:p>
    <w:p w14:paraId="4C22FABB" w14:textId="77777777" w:rsidR="00453B72" w:rsidRPr="00D52253" w:rsidRDefault="00453B72" w:rsidP="00453B72">
      <w:pPr>
        <w:pStyle w:val="Heading1"/>
        <w:rPr>
          <w:rFonts w:ascii="Arial" w:hAnsi="Arial" w:cs="Arial"/>
        </w:rPr>
      </w:pPr>
    </w:p>
    <w:p w14:paraId="2CF6E116" w14:textId="78AC98B8" w:rsidR="00F92077" w:rsidRPr="003B2C87" w:rsidRDefault="00F92077" w:rsidP="00453B72">
      <w:pPr>
        <w:rPr>
          <w:rFonts w:ascii="Arial" w:hAnsi="Arial" w:cs="Arial"/>
          <w:b/>
          <w:color w:val="000000"/>
          <w:sz w:val="22"/>
          <w:szCs w:val="22"/>
        </w:rPr>
      </w:pPr>
      <w:r w:rsidRPr="00F92077">
        <w:rPr>
          <w:rFonts w:ascii="Arial" w:hAnsi="Arial" w:cs="Arial"/>
          <w:b/>
          <w:bCs/>
          <w:color w:val="000000"/>
        </w:rPr>
        <w:t>c.</w:t>
      </w:r>
      <w:r w:rsidRPr="00F92077">
        <w:rPr>
          <w:rFonts w:ascii="Arial" w:hAnsi="Arial" w:cs="Arial"/>
          <w:color w:val="000000"/>
        </w:rPr>
        <w:t xml:space="preserve"> </w:t>
      </w:r>
      <w:r w:rsidRPr="00F92077">
        <w:rPr>
          <w:rFonts w:ascii="Arial" w:eastAsia="Calibri" w:hAnsi="Arial" w:cs="Arial"/>
          <w:b/>
          <w:bCs/>
          <w:color w:val="000000"/>
        </w:rPr>
        <w:t>Research Paper</w:t>
      </w:r>
      <w:r w:rsidRPr="00F92077">
        <w:rPr>
          <w:rFonts w:ascii="Arial" w:eastAsia="Calibri" w:hAnsi="Arial" w:cs="Arial"/>
          <w:b/>
          <w:color w:val="000000"/>
        </w:rPr>
        <w:t>:</w:t>
      </w:r>
      <w:r w:rsidRPr="00F92077">
        <w:rPr>
          <w:rFonts w:ascii="Arial" w:eastAsia="Calibri" w:hAnsi="Arial" w:cs="Arial"/>
          <w:b/>
          <w:bCs/>
          <w:color w:val="000000"/>
        </w:rPr>
        <w:t xml:space="preserve"> </w:t>
      </w:r>
      <w:r w:rsidRPr="003B2C87">
        <w:rPr>
          <w:rFonts w:ascii="Arial" w:eastAsia="Calibri" w:hAnsi="Arial" w:cs="Arial"/>
          <w:color w:val="000000"/>
          <w:sz w:val="22"/>
          <w:szCs w:val="22"/>
        </w:rPr>
        <w:t>A research paper (minimum 1</w:t>
      </w:r>
      <w:r w:rsidR="00E01B3C">
        <w:rPr>
          <w:rFonts w:ascii="Arial" w:eastAsia="Calibri" w:hAnsi="Arial" w:cs="Arial"/>
          <w:color w:val="000000"/>
          <w:sz w:val="22"/>
          <w:szCs w:val="22"/>
        </w:rPr>
        <w:t>0</w:t>
      </w:r>
      <w:r w:rsidRPr="003B2C87">
        <w:rPr>
          <w:rFonts w:ascii="Arial" w:eastAsia="Calibri" w:hAnsi="Arial" w:cs="Arial"/>
          <w:color w:val="000000"/>
          <w:sz w:val="22"/>
          <w:szCs w:val="22"/>
        </w:rPr>
        <w:t>-1</w:t>
      </w:r>
      <w:r w:rsidR="00E01B3C">
        <w:rPr>
          <w:rFonts w:ascii="Arial" w:eastAsia="Calibri" w:hAnsi="Arial" w:cs="Arial"/>
          <w:color w:val="000000"/>
          <w:sz w:val="22"/>
          <w:szCs w:val="22"/>
        </w:rPr>
        <w:t>2</w:t>
      </w:r>
      <w:r w:rsidRPr="003B2C87">
        <w:rPr>
          <w:rFonts w:ascii="Arial" w:eastAsia="Calibri" w:hAnsi="Arial" w:cs="Arial"/>
          <w:color w:val="000000"/>
          <w:sz w:val="22"/>
          <w:szCs w:val="22"/>
        </w:rPr>
        <w:t xml:space="preserve"> pages of content, excluding title page, abstract, and references), referencing at least six peer-reviewed journal articles, will be developed on a subject directly related to Organizational Development and Change.  you will post your topic to the appropriate discussion board for approval. This research will enable st</w:t>
      </w:r>
      <w:r w:rsidRPr="003B2C87">
        <w:rPr>
          <w:rFonts w:ascii="Arial" w:eastAsia="Calibri" w:hAnsi="Arial" w:cs="Arial"/>
          <w:sz w:val="22"/>
          <w:szCs w:val="22"/>
        </w:rPr>
        <w:t xml:space="preserve">udents to demonstrate a growing proficiency in </w:t>
      </w:r>
      <w:r w:rsidRPr="003B2C87">
        <w:rPr>
          <w:rFonts w:ascii="Arial" w:eastAsia="Calibri" w:hAnsi="Arial" w:cs="Arial"/>
          <w:bCs/>
          <w:sz w:val="22"/>
          <w:szCs w:val="22"/>
        </w:rPr>
        <w:t xml:space="preserve">organizational development and organizational leadership.  </w:t>
      </w:r>
      <w:r w:rsidRPr="003B2C87">
        <w:rPr>
          <w:rFonts w:ascii="Arial" w:eastAsia="Calibri" w:hAnsi="Arial" w:cs="Arial"/>
          <w:color w:val="000000"/>
          <w:sz w:val="22"/>
          <w:szCs w:val="22"/>
        </w:rPr>
        <w:t xml:space="preserve">Topics must be selected, posted to the appropriate discussion board (follow the instructions in the Week </w:t>
      </w:r>
      <w:r w:rsidR="00CA30F9">
        <w:rPr>
          <w:rFonts w:ascii="Arial" w:eastAsia="Calibri" w:hAnsi="Arial" w:cs="Arial"/>
          <w:color w:val="000000"/>
          <w:sz w:val="22"/>
          <w:szCs w:val="22"/>
        </w:rPr>
        <w:t>2</w:t>
      </w:r>
      <w:r w:rsidRPr="003B2C87">
        <w:rPr>
          <w:rFonts w:ascii="Arial" w:eastAsia="Calibri" w:hAnsi="Arial" w:cs="Arial"/>
          <w:color w:val="000000"/>
          <w:sz w:val="22"/>
          <w:szCs w:val="22"/>
        </w:rPr>
        <w:t xml:space="preserve"> Folder), and approved at any time after the start of the course, but no later than the </w:t>
      </w:r>
      <w:r w:rsidR="00CA30F9">
        <w:rPr>
          <w:rFonts w:ascii="Arial" w:eastAsia="Calibri" w:hAnsi="Arial" w:cs="Arial"/>
          <w:color w:val="000000"/>
          <w:sz w:val="22"/>
          <w:szCs w:val="22"/>
        </w:rPr>
        <w:t>second</w:t>
      </w:r>
      <w:r w:rsidRPr="003B2C87">
        <w:rPr>
          <w:rFonts w:ascii="Arial" w:eastAsia="Calibri" w:hAnsi="Arial" w:cs="Arial"/>
          <w:color w:val="000000"/>
          <w:sz w:val="22"/>
          <w:szCs w:val="22"/>
        </w:rPr>
        <w:t xml:space="preserve"> week of class. Proper APA format is required. </w:t>
      </w:r>
      <w:r w:rsidRPr="003B2C87">
        <w:rPr>
          <w:rFonts w:ascii="Arial" w:eastAsia="Calibri" w:hAnsi="Arial" w:cs="Arial"/>
          <w:b/>
          <w:color w:val="000000"/>
          <w:sz w:val="22"/>
          <w:szCs w:val="22"/>
        </w:rPr>
        <w:t xml:space="preserve">Research Paper </w:t>
      </w:r>
      <w:r w:rsidRPr="003B2C87">
        <w:rPr>
          <w:rFonts w:ascii="Arial" w:hAnsi="Arial" w:cs="Arial"/>
          <w:b/>
          <w:color w:val="000000"/>
          <w:sz w:val="22"/>
          <w:szCs w:val="22"/>
        </w:rPr>
        <w:t xml:space="preserve">contributes </w:t>
      </w:r>
      <w:r w:rsidR="00E679B5">
        <w:rPr>
          <w:rFonts w:ascii="Arial" w:hAnsi="Arial" w:cs="Arial"/>
          <w:b/>
          <w:color w:val="C00000"/>
          <w:sz w:val="22"/>
          <w:szCs w:val="22"/>
        </w:rPr>
        <w:t>16</w:t>
      </w:r>
      <w:r w:rsidRPr="003B2C87">
        <w:rPr>
          <w:rFonts w:ascii="Arial" w:hAnsi="Arial" w:cs="Arial"/>
          <w:b/>
          <w:color w:val="C00000"/>
          <w:sz w:val="22"/>
          <w:szCs w:val="22"/>
        </w:rPr>
        <w:t xml:space="preserve">% </w:t>
      </w:r>
      <w:r w:rsidRPr="003B2C87">
        <w:rPr>
          <w:rFonts w:ascii="Arial" w:hAnsi="Arial" w:cs="Arial"/>
          <w:b/>
          <w:color w:val="000000"/>
          <w:sz w:val="22"/>
          <w:szCs w:val="22"/>
        </w:rPr>
        <w:t xml:space="preserve">toward your final grade. </w:t>
      </w:r>
    </w:p>
    <w:p w14:paraId="67E0A21B" w14:textId="77777777" w:rsidR="003B2C87" w:rsidRPr="00D52253" w:rsidRDefault="003B2C87" w:rsidP="003B2C87">
      <w:pPr>
        <w:pStyle w:val="Heading1"/>
        <w:rPr>
          <w:rFonts w:ascii="Arial" w:hAnsi="Arial" w:cs="Arial"/>
        </w:rPr>
      </w:pPr>
    </w:p>
    <w:p w14:paraId="0CABABD7" w14:textId="54F962BA" w:rsidR="00F92077" w:rsidRPr="003B2C87" w:rsidRDefault="00F92077" w:rsidP="003B2C87">
      <w:pPr>
        <w:rPr>
          <w:rFonts w:ascii="Arial" w:hAnsi="Arial" w:cs="Arial"/>
          <w:b/>
          <w:sz w:val="22"/>
          <w:szCs w:val="22"/>
        </w:rPr>
      </w:pPr>
      <w:r w:rsidRPr="00F92077">
        <w:rPr>
          <w:rFonts w:ascii="Arial" w:hAnsi="Arial" w:cs="Arial"/>
          <w:b/>
          <w:bCs/>
        </w:rPr>
        <w:t>d.</w:t>
      </w:r>
      <w:r w:rsidRPr="00F92077">
        <w:rPr>
          <w:rFonts w:ascii="Arial" w:hAnsi="Arial" w:cs="Arial"/>
        </w:rPr>
        <w:t xml:space="preserve"> </w:t>
      </w:r>
      <w:r w:rsidRPr="00F92077">
        <w:rPr>
          <w:rFonts w:ascii="Arial" w:eastAsia="Calibri" w:hAnsi="Arial" w:cs="Arial"/>
          <w:b/>
          <w:bCs/>
          <w:color w:val="000000"/>
        </w:rPr>
        <w:t>Exam</w:t>
      </w:r>
      <w:r w:rsidR="00BF273B">
        <w:rPr>
          <w:rFonts w:ascii="Arial" w:eastAsia="Calibri" w:hAnsi="Arial" w:cs="Arial"/>
          <w:b/>
          <w:bCs/>
          <w:color w:val="000000"/>
        </w:rPr>
        <w:t>s</w:t>
      </w:r>
      <w:r w:rsidRPr="00F92077">
        <w:rPr>
          <w:rFonts w:ascii="Arial" w:eastAsia="Calibri" w:hAnsi="Arial" w:cs="Arial"/>
          <w:b/>
          <w:bCs/>
          <w:color w:val="000000"/>
        </w:rPr>
        <w:t xml:space="preserve">: </w:t>
      </w:r>
      <w:r w:rsidR="00BF273B">
        <w:rPr>
          <w:rFonts w:ascii="Arial" w:eastAsia="Calibri" w:hAnsi="Arial" w:cs="Arial"/>
          <w:color w:val="000000"/>
          <w:sz w:val="22"/>
          <w:szCs w:val="22"/>
        </w:rPr>
        <w:t>Two exams will be given throughout the course (in Weeks 4 and 8)</w:t>
      </w:r>
      <w:r w:rsidRPr="003B2C87">
        <w:rPr>
          <w:rFonts w:ascii="Arial" w:eastAsia="Calibri" w:hAnsi="Arial" w:cs="Arial"/>
          <w:color w:val="000000"/>
          <w:sz w:val="22"/>
          <w:szCs w:val="22"/>
        </w:rPr>
        <w:t>.</w:t>
      </w:r>
      <w:r w:rsidR="00BF273B">
        <w:rPr>
          <w:rFonts w:ascii="Arial" w:eastAsia="Calibri" w:hAnsi="Arial" w:cs="Arial"/>
          <w:color w:val="000000"/>
          <w:sz w:val="22"/>
          <w:szCs w:val="22"/>
        </w:rPr>
        <w:t xml:space="preserve"> The exams will be a mix of multiple choice/guess and fill-in-the-blank questions. Exam 1 will cover Chapters 1-11 from the text and Exam 2 will cover Chapters 12-21.</w:t>
      </w:r>
      <w:r w:rsidRPr="003B2C87">
        <w:rPr>
          <w:rFonts w:ascii="Arial" w:eastAsia="Calibri" w:hAnsi="Arial" w:cs="Arial"/>
          <w:color w:val="000000"/>
          <w:sz w:val="22"/>
          <w:szCs w:val="22"/>
        </w:rPr>
        <w:t xml:space="preserve"> Students will have 4 hours to complete </w:t>
      </w:r>
      <w:r w:rsidR="00BF273B">
        <w:rPr>
          <w:rFonts w:ascii="Arial" w:eastAsia="Calibri" w:hAnsi="Arial" w:cs="Arial"/>
          <w:color w:val="000000"/>
          <w:sz w:val="22"/>
          <w:szCs w:val="22"/>
        </w:rPr>
        <w:t>each</w:t>
      </w:r>
      <w:r w:rsidRPr="003B2C87">
        <w:rPr>
          <w:rFonts w:ascii="Arial" w:eastAsia="Calibri" w:hAnsi="Arial" w:cs="Arial"/>
          <w:color w:val="000000"/>
          <w:sz w:val="22"/>
          <w:szCs w:val="22"/>
        </w:rPr>
        <w:t xml:space="preserve"> exam.</w:t>
      </w:r>
      <w:r w:rsidR="003B2C87">
        <w:rPr>
          <w:rFonts w:ascii="Arial" w:eastAsia="Calibri" w:hAnsi="Arial" w:cs="Arial"/>
          <w:color w:val="000000"/>
          <w:sz w:val="22"/>
          <w:szCs w:val="22"/>
        </w:rPr>
        <w:t xml:space="preserve"> </w:t>
      </w:r>
      <w:r w:rsidRPr="003B2C87">
        <w:rPr>
          <w:rFonts w:ascii="Arial" w:hAnsi="Arial" w:cs="Arial"/>
          <w:b/>
          <w:sz w:val="22"/>
          <w:szCs w:val="22"/>
        </w:rPr>
        <w:t>Exam</w:t>
      </w:r>
      <w:r w:rsidR="00BF273B">
        <w:rPr>
          <w:rFonts w:ascii="Arial" w:hAnsi="Arial" w:cs="Arial"/>
          <w:b/>
          <w:sz w:val="22"/>
          <w:szCs w:val="22"/>
        </w:rPr>
        <w:t>s</w:t>
      </w:r>
      <w:r w:rsidRPr="003B2C87">
        <w:rPr>
          <w:rFonts w:ascii="Arial" w:hAnsi="Arial" w:cs="Arial"/>
          <w:b/>
          <w:sz w:val="22"/>
          <w:szCs w:val="22"/>
        </w:rPr>
        <w:t xml:space="preserve"> </w:t>
      </w:r>
      <w:r w:rsidRPr="003B2C87">
        <w:rPr>
          <w:rFonts w:ascii="Arial" w:hAnsi="Arial" w:cs="Arial"/>
          <w:b/>
          <w:color w:val="000000"/>
          <w:sz w:val="22"/>
          <w:szCs w:val="22"/>
        </w:rPr>
        <w:t xml:space="preserve">contributes </w:t>
      </w:r>
      <w:r w:rsidRPr="003B2C87">
        <w:rPr>
          <w:rFonts w:ascii="Arial" w:hAnsi="Arial" w:cs="Arial"/>
          <w:b/>
          <w:color w:val="C00000"/>
          <w:sz w:val="22"/>
          <w:szCs w:val="22"/>
        </w:rPr>
        <w:t>2</w:t>
      </w:r>
      <w:r w:rsidR="00E679B5">
        <w:rPr>
          <w:rFonts w:ascii="Arial" w:hAnsi="Arial" w:cs="Arial"/>
          <w:b/>
          <w:color w:val="C00000"/>
          <w:sz w:val="22"/>
          <w:szCs w:val="22"/>
        </w:rPr>
        <w:t>6</w:t>
      </w:r>
      <w:r w:rsidRPr="003B2C87">
        <w:rPr>
          <w:rFonts w:ascii="Arial" w:hAnsi="Arial" w:cs="Arial"/>
          <w:b/>
          <w:color w:val="C00000"/>
          <w:sz w:val="22"/>
          <w:szCs w:val="22"/>
        </w:rPr>
        <w:t xml:space="preserve">% </w:t>
      </w:r>
      <w:r w:rsidRPr="003B2C87">
        <w:rPr>
          <w:rFonts w:ascii="Arial" w:hAnsi="Arial" w:cs="Arial"/>
          <w:b/>
          <w:color w:val="000000"/>
          <w:sz w:val="22"/>
          <w:szCs w:val="22"/>
        </w:rPr>
        <w:t>toward your final grade.</w:t>
      </w:r>
      <w:r w:rsidRPr="003B2C87">
        <w:rPr>
          <w:rFonts w:ascii="Arial" w:hAnsi="Arial" w:cs="Arial"/>
          <w:b/>
          <w:sz w:val="22"/>
          <w:szCs w:val="22"/>
        </w:rPr>
        <w:t xml:space="preserve"> </w:t>
      </w:r>
    </w:p>
    <w:p w14:paraId="2FB7C57E" w14:textId="77777777" w:rsidR="003B2C87" w:rsidRPr="00D52253" w:rsidRDefault="003B2C87" w:rsidP="003B2C87">
      <w:pPr>
        <w:pStyle w:val="Heading1"/>
        <w:rPr>
          <w:rFonts w:ascii="Arial" w:hAnsi="Arial" w:cs="Arial"/>
        </w:rPr>
      </w:pPr>
      <w:bookmarkStart w:id="0" w:name="_Hlk29377722"/>
    </w:p>
    <w:p w14:paraId="6A19CAE7" w14:textId="77777777" w:rsidR="00F92077" w:rsidRPr="00F92077" w:rsidRDefault="00F92077" w:rsidP="00453B72">
      <w:pPr>
        <w:overflowPunct w:val="0"/>
        <w:autoSpaceDE w:val="0"/>
        <w:autoSpaceDN w:val="0"/>
        <w:adjustRightInd w:val="0"/>
        <w:jc w:val="both"/>
        <w:rPr>
          <w:rFonts w:ascii="Arial" w:hAnsi="Arial" w:cs="Arial"/>
        </w:rPr>
      </w:pPr>
      <w:r w:rsidRPr="00F92077">
        <w:rPr>
          <w:rFonts w:ascii="Arial" w:hAnsi="Arial" w:cs="Arial"/>
          <w:b/>
        </w:rPr>
        <w:t>Means for Assessing Outcome Competencies</w:t>
      </w:r>
      <w:r w:rsidRPr="00F92077">
        <w:rPr>
          <w:rFonts w:ascii="Arial" w:hAnsi="Arial" w:cs="Arial"/>
        </w:rPr>
        <w:t>:</w:t>
      </w:r>
    </w:p>
    <w:p w14:paraId="38204AE4" w14:textId="77777777" w:rsidR="003B2C87" w:rsidRPr="00D52253" w:rsidRDefault="003B2C87" w:rsidP="003B2C87">
      <w:pPr>
        <w:pStyle w:val="Heading1"/>
        <w:rPr>
          <w:rFonts w:ascii="Arial" w:hAnsi="Arial" w:cs="Arial"/>
        </w:rPr>
      </w:pPr>
    </w:p>
    <w:p w14:paraId="18B553A6" w14:textId="77777777" w:rsidR="00F92077" w:rsidRPr="00F8495E" w:rsidRDefault="00F92077" w:rsidP="00F8495E">
      <w:pPr>
        <w:overflowPunct w:val="0"/>
        <w:autoSpaceDE w:val="0"/>
        <w:autoSpaceDN w:val="0"/>
        <w:adjustRightInd w:val="0"/>
        <w:spacing w:after="0"/>
        <w:jc w:val="both"/>
        <w:rPr>
          <w:rFonts w:ascii="Arial" w:hAnsi="Arial" w:cs="Arial"/>
          <w:bCs/>
          <w:sz w:val="22"/>
          <w:szCs w:val="22"/>
        </w:rPr>
      </w:pPr>
      <w:r w:rsidRPr="00F8495E">
        <w:rPr>
          <w:rFonts w:ascii="Arial" w:hAnsi="Arial" w:cs="Arial"/>
          <w:bCs/>
          <w:sz w:val="22"/>
          <w:szCs w:val="22"/>
        </w:rPr>
        <w:t>Procedures Used to Compute Final Course Grade: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70"/>
        <w:gridCol w:w="2160"/>
      </w:tblGrid>
      <w:tr w:rsidR="00F92077" w:rsidRPr="00F92077" w14:paraId="6CF01D3D" w14:textId="77777777" w:rsidTr="00453B72">
        <w:tc>
          <w:tcPr>
            <w:tcW w:w="6390" w:type="dxa"/>
            <w:shd w:val="clear" w:color="auto" w:fill="D9D9D9"/>
          </w:tcPr>
          <w:bookmarkEnd w:id="0"/>
          <w:p w14:paraId="7F56B47C" w14:textId="77777777" w:rsidR="00F92077" w:rsidRPr="00F92077" w:rsidRDefault="00F92077" w:rsidP="003B2C87">
            <w:pPr>
              <w:spacing w:after="0"/>
              <w:jc w:val="center"/>
              <w:rPr>
                <w:rFonts w:ascii="Arial" w:hAnsi="Arial" w:cs="Arial"/>
                <w:b/>
              </w:rPr>
            </w:pPr>
            <w:r w:rsidRPr="00F92077">
              <w:rPr>
                <w:rFonts w:ascii="Arial" w:hAnsi="Arial" w:cs="Arial"/>
                <w:b/>
              </w:rPr>
              <w:t>Evaluated Area</w:t>
            </w:r>
          </w:p>
        </w:tc>
        <w:tc>
          <w:tcPr>
            <w:tcW w:w="2430" w:type="dxa"/>
            <w:gridSpan w:val="2"/>
            <w:shd w:val="clear" w:color="auto" w:fill="D9D9D9"/>
          </w:tcPr>
          <w:p w14:paraId="3C56E731" w14:textId="77777777" w:rsidR="00F92077" w:rsidRPr="00F92077" w:rsidRDefault="00F92077" w:rsidP="003B2C87">
            <w:pPr>
              <w:spacing w:after="0"/>
              <w:jc w:val="both"/>
              <w:rPr>
                <w:rFonts w:ascii="Arial" w:hAnsi="Arial" w:cs="Arial"/>
                <w:b/>
              </w:rPr>
            </w:pPr>
            <w:r w:rsidRPr="00F92077">
              <w:rPr>
                <w:rFonts w:ascii="Arial" w:hAnsi="Arial" w:cs="Arial"/>
                <w:b/>
              </w:rPr>
              <w:t>Percentage</w:t>
            </w:r>
          </w:p>
        </w:tc>
      </w:tr>
      <w:tr w:rsidR="00F92077" w:rsidRPr="00F92077" w14:paraId="72D22C2A" w14:textId="77777777" w:rsidTr="00453B72">
        <w:tc>
          <w:tcPr>
            <w:tcW w:w="6660" w:type="dxa"/>
            <w:gridSpan w:val="2"/>
          </w:tcPr>
          <w:p w14:paraId="529E9037" w14:textId="77777777" w:rsidR="00F92077" w:rsidRPr="00E95CCF" w:rsidRDefault="00F92077" w:rsidP="003B2C87">
            <w:pPr>
              <w:spacing w:after="0"/>
              <w:rPr>
                <w:rFonts w:ascii="Arial" w:hAnsi="Arial" w:cs="Arial"/>
                <w:b/>
                <w:color w:val="FF0000"/>
                <w:sz w:val="22"/>
                <w:szCs w:val="22"/>
              </w:rPr>
            </w:pPr>
            <w:r w:rsidRPr="00E95CCF">
              <w:rPr>
                <w:rFonts w:ascii="Arial" w:hAnsi="Arial" w:cs="Arial"/>
                <w:color w:val="FF0000"/>
                <w:sz w:val="22"/>
                <w:szCs w:val="22"/>
              </w:rPr>
              <w:t>1.  Discussion Board Posts and Substantive Peer Interaction</w:t>
            </w:r>
          </w:p>
        </w:tc>
        <w:tc>
          <w:tcPr>
            <w:tcW w:w="2160" w:type="dxa"/>
          </w:tcPr>
          <w:p w14:paraId="280F6CEB" w14:textId="7497A5E1" w:rsidR="00F92077" w:rsidRPr="00E95CCF" w:rsidRDefault="001E4931" w:rsidP="003B2C87">
            <w:pPr>
              <w:spacing w:after="0"/>
              <w:jc w:val="both"/>
              <w:rPr>
                <w:rFonts w:ascii="Arial" w:hAnsi="Arial" w:cs="Arial"/>
                <w:b/>
                <w:color w:val="FF0000"/>
                <w:sz w:val="22"/>
                <w:szCs w:val="22"/>
              </w:rPr>
            </w:pPr>
            <w:r>
              <w:rPr>
                <w:rFonts w:ascii="Arial" w:hAnsi="Arial" w:cs="Arial"/>
                <w:b/>
                <w:color w:val="FF0000"/>
                <w:sz w:val="22"/>
                <w:szCs w:val="22"/>
              </w:rPr>
              <w:t>2</w:t>
            </w:r>
            <w:r w:rsidR="00B34F8F">
              <w:rPr>
                <w:rFonts w:ascii="Arial" w:hAnsi="Arial" w:cs="Arial"/>
                <w:b/>
                <w:color w:val="FF0000"/>
                <w:sz w:val="22"/>
                <w:szCs w:val="22"/>
              </w:rPr>
              <w:t>8</w:t>
            </w:r>
            <w:r w:rsidR="00F92077" w:rsidRPr="00E95CCF">
              <w:rPr>
                <w:rFonts w:ascii="Arial" w:hAnsi="Arial" w:cs="Arial"/>
                <w:b/>
                <w:color w:val="FF0000"/>
                <w:sz w:val="22"/>
                <w:szCs w:val="22"/>
              </w:rPr>
              <w:t>%</w:t>
            </w:r>
          </w:p>
        </w:tc>
      </w:tr>
      <w:tr w:rsidR="00F92077" w:rsidRPr="00F92077" w14:paraId="5DA9A41B" w14:textId="77777777" w:rsidTr="00453B72">
        <w:tc>
          <w:tcPr>
            <w:tcW w:w="6660" w:type="dxa"/>
            <w:gridSpan w:val="2"/>
          </w:tcPr>
          <w:p w14:paraId="03F53B53" w14:textId="77777777" w:rsidR="00F92077" w:rsidRPr="00E95CCF" w:rsidRDefault="00F92077" w:rsidP="003B2C87">
            <w:pPr>
              <w:spacing w:after="0"/>
              <w:rPr>
                <w:rFonts w:ascii="Arial" w:hAnsi="Arial" w:cs="Arial"/>
                <w:color w:val="FF0000"/>
                <w:sz w:val="22"/>
                <w:szCs w:val="22"/>
              </w:rPr>
            </w:pPr>
            <w:r w:rsidRPr="00E95CCF">
              <w:rPr>
                <w:rFonts w:ascii="Arial" w:hAnsi="Arial" w:cs="Arial"/>
                <w:color w:val="FF0000"/>
                <w:sz w:val="22"/>
                <w:szCs w:val="22"/>
              </w:rPr>
              <w:t>2.  Case Study Reviews</w:t>
            </w:r>
          </w:p>
        </w:tc>
        <w:tc>
          <w:tcPr>
            <w:tcW w:w="2160" w:type="dxa"/>
          </w:tcPr>
          <w:p w14:paraId="71F1A090" w14:textId="5AE23B32" w:rsidR="00F92077" w:rsidRPr="00E95CCF" w:rsidRDefault="00B34F8F" w:rsidP="003B2C87">
            <w:pPr>
              <w:spacing w:after="0"/>
              <w:jc w:val="both"/>
              <w:rPr>
                <w:rFonts w:ascii="Arial" w:hAnsi="Arial" w:cs="Arial"/>
                <w:b/>
                <w:color w:val="FF0000"/>
                <w:sz w:val="22"/>
                <w:szCs w:val="22"/>
              </w:rPr>
            </w:pPr>
            <w:r>
              <w:rPr>
                <w:rFonts w:ascii="Arial" w:hAnsi="Arial" w:cs="Arial"/>
                <w:b/>
                <w:color w:val="FF0000"/>
                <w:sz w:val="22"/>
                <w:szCs w:val="22"/>
              </w:rPr>
              <w:t>30</w:t>
            </w:r>
            <w:r w:rsidR="00F92077" w:rsidRPr="00E95CCF">
              <w:rPr>
                <w:rFonts w:ascii="Arial" w:hAnsi="Arial" w:cs="Arial"/>
                <w:b/>
                <w:color w:val="FF0000"/>
                <w:sz w:val="22"/>
                <w:szCs w:val="22"/>
              </w:rPr>
              <w:t>%</w:t>
            </w:r>
          </w:p>
        </w:tc>
      </w:tr>
      <w:tr w:rsidR="00F92077" w:rsidRPr="00F92077" w14:paraId="660845C5" w14:textId="77777777" w:rsidTr="00453B72">
        <w:tc>
          <w:tcPr>
            <w:tcW w:w="6660" w:type="dxa"/>
            <w:gridSpan w:val="2"/>
          </w:tcPr>
          <w:p w14:paraId="500979F2" w14:textId="77777777" w:rsidR="00F92077" w:rsidRPr="00E95CCF" w:rsidRDefault="00F92077" w:rsidP="003B2C87">
            <w:pPr>
              <w:spacing w:after="0"/>
              <w:rPr>
                <w:rFonts w:ascii="Arial" w:hAnsi="Arial" w:cs="Arial"/>
                <w:color w:val="FF0000"/>
                <w:sz w:val="22"/>
                <w:szCs w:val="22"/>
              </w:rPr>
            </w:pPr>
            <w:r w:rsidRPr="00E95CCF">
              <w:rPr>
                <w:rFonts w:ascii="Arial" w:hAnsi="Arial" w:cs="Arial"/>
                <w:color w:val="FF0000"/>
                <w:sz w:val="22"/>
                <w:szCs w:val="22"/>
              </w:rPr>
              <w:t>3.  Research Paper</w:t>
            </w:r>
          </w:p>
        </w:tc>
        <w:tc>
          <w:tcPr>
            <w:tcW w:w="2160" w:type="dxa"/>
          </w:tcPr>
          <w:p w14:paraId="16982676" w14:textId="3A25014E" w:rsidR="00F92077" w:rsidRPr="00E95CCF" w:rsidRDefault="00E679B5" w:rsidP="003B2C87">
            <w:pPr>
              <w:spacing w:after="0"/>
              <w:jc w:val="both"/>
              <w:rPr>
                <w:rFonts w:ascii="Arial" w:hAnsi="Arial" w:cs="Arial"/>
                <w:b/>
                <w:color w:val="FF0000"/>
                <w:sz w:val="22"/>
                <w:szCs w:val="22"/>
              </w:rPr>
            </w:pPr>
            <w:r>
              <w:rPr>
                <w:rFonts w:ascii="Arial" w:hAnsi="Arial" w:cs="Arial"/>
                <w:b/>
                <w:color w:val="FF0000"/>
                <w:sz w:val="22"/>
                <w:szCs w:val="22"/>
              </w:rPr>
              <w:t>16</w:t>
            </w:r>
            <w:r w:rsidR="00F92077" w:rsidRPr="00E95CCF">
              <w:rPr>
                <w:rFonts w:ascii="Arial" w:hAnsi="Arial" w:cs="Arial"/>
                <w:b/>
                <w:color w:val="FF0000"/>
                <w:sz w:val="22"/>
                <w:szCs w:val="22"/>
              </w:rPr>
              <w:t>%</w:t>
            </w:r>
          </w:p>
        </w:tc>
      </w:tr>
      <w:tr w:rsidR="00F92077" w:rsidRPr="00F92077" w14:paraId="61E4874F" w14:textId="77777777" w:rsidTr="00453B72">
        <w:tc>
          <w:tcPr>
            <w:tcW w:w="6660" w:type="dxa"/>
            <w:gridSpan w:val="2"/>
          </w:tcPr>
          <w:p w14:paraId="66698CA7" w14:textId="77777777" w:rsidR="00F92077" w:rsidRPr="00E95CCF" w:rsidRDefault="00F92077" w:rsidP="003B2C87">
            <w:pPr>
              <w:spacing w:after="0"/>
              <w:rPr>
                <w:rFonts w:ascii="Arial" w:hAnsi="Arial" w:cs="Arial"/>
                <w:color w:val="FF0000"/>
                <w:sz w:val="22"/>
                <w:szCs w:val="22"/>
              </w:rPr>
            </w:pPr>
            <w:r w:rsidRPr="00E95CCF">
              <w:rPr>
                <w:rFonts w:ascii="Arial" w:hAnsi="Arial" w:cs="Arial"/>
                <w:color w:val="FF0000"/>
                <w:sz w:val="22"/>
                <w:szCs w:val="22"/>
              </w:rPr>
              <w:t>4.  Final Exam</w:t>
            </w:r>
          </w:p>
        </w:tc>
        <w:tc>
          <w:tcPr>
            <w:tcW w:w="2160" w:type="dxa"/>
          </w:tcPr>
          <w:p w14:paraId="7A45C6B2" w14:textId="7AB4AAAB" w:rsidR="00F92077" w:rsidRPr="00E95CCF" w:rsidRDefault="00B34F8F" w:rsidP="003B2C87">
            <w:pPr>
              <w:spacing w:after="0"/>
              <w:jc w:val="both"/>
              <w:rPr>
                <w:rFonts w:ascii="Arial" w:hAnsi="Arial" w:cs="Arial"/>
                <w:b/>
                <w:color w:val="FF0000"/>
                <w:sz w:val="22"/>
                <w:szCs w:val="22"/>
              </w:rPr>
            </w:pPr>
            <w:r>
              <w:rPr>
                <w:rFonts w:ascii="Arial" w:hAnsi="Arial" w:cs="Arial"/>
                <w:b/>
                <w:color w:val="FF0000"/>
                <w:sz w:val="22"/>
                <w:szCs w:val="22"/>
              </w:rPr>
              <w:t>26</w:t>
            </w:r>
            <w:r w:rsidR="00F92077" w:rsidRPr="00E95CCF">
              <w:rPr>
                <w:rFonts w:ascii="Arial" w:hAnsi="Arial" w:cs="Arial"/>
                <w:b/>
                <w:color w:val="FF0000"/>
                <w:sz w:val="22"/>
                <w:szCs w:val="22"/>
              </w:rPr>
              <w:t>%</w:t>
            </w:r>
          </w:p>
        </w:tc>
      </w:tr>
    </w:tbl>
    <w:p w14:paraId="5840AE18" w14:textId="77777777" w:rsidR="00F8495E" w:rsidRPr="00D52253" w:rsidRDefault="00F8495E" w:rsidP="00F8495E">
      <w:pPr>
        <w:pStyle w:val="Heading1"/>
        <w:rPr>
          <w:rFonts w:ascii="Arial" w:hAnsi="Arial" w:cs="Arial"/>
        </w:rPr>
      </w:pPr>
    </w:p>
    <w:p w14:paraId="6C85D574" w14:textId="635EAC95" w:rsidR="00F92077" w:rsidRPr="00F8495E" w:rsidRDefault="00F92077" w:rsidP="00791AF1">
      <w:pPr>
        <w:jc w:val="both"/>
        <w:rPr>
          <w:rFonts w:ascii="Arial" w:hAnsi="Arial" w:cs="Arial"/>
          <w:sz w:val="22"/>
          <w:szCs w:val="22"/>
        </w:rPr>
      </w:pPr>
      <w:bookmarkStart w:id="1" w:name="_Hlk29377788"/>
      <w:r w:rsidRPr="00F8495E">
        <w:rPr>
          <w:rFonts w:ascii="Arial" w:hAnsi="Arial" w:cs="Arial"/>
          <w:bCs/>
          <w:sz w:val="22"/>
          <w:szCs w:val="22"/>
        </w:rPr>
        <w:t>Grading Criteria:</w:t>
      </w:r>
      <w:r w:rsidRPr="00F8495E">
        <w:rPr>
          <w:rFonts w:ascii="Arial" w:hAnsi="Arial" w:cs="Arial"/>
          <w:b/>
          <w:sz w:val="22"/>
          <w:szCs w:val="22"/>
        </w:rPr>
        <w:t xml:space="preserve"> </w:t>
      </w:r>
      <w:r w:rsidRPr="00F8495E">
        <w:rPr>
          <w:rFonts w:ascii="Arial" w:hAnsi="Arial" w:cs="Arial"/>
          <w:sz w:val="22"/>
          <w:szCs w:val="22"/>
        </w:rPr>
        <w:t>Letter grades from "A" to "F" will be issued to student based on individual work. The grading criteria are listed below:</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340"/>
        <w:gridCol w:w="5490"/>
      </w:tblGrid>
      <w:tr w:rsidR="00F92077" w:rsidRPr="00F92077" w14:paraId="593B8F50" w14:textId="77777777" w:rsidTr="00E17802">
        <w:tc>
          <w:tcPr>
            <w:tcW w:w="1710" w:type="dxa"/>
            <w:shd w:val="clear" w:color="auto" w:fill="CCCCCC"/>
          </w:tcPr>
          <w:p w14:paraId="655AC0CB" w14:textId="77777777" w:rsidR="00F92077" w:rsidRPr="00F92077" w:rsidRDefault="00F92077" w:rsidP="003B2C87">
            <w:pPr>
              <w:spacing w:after="0"/>
              <w:jc w:val="center"/>
              <w:rPr>
                <w:rFonts w:ascii="Arial" w:hAnsi="Arial" w:cs="Arial"/>
                <w:b/>
              </w:rPr>
            </w:pPr>
            <w:r w:rsidRPr="00F92077">
              <w:rPr>
                <w:rFonts w:ascii="Arial" w:hAnsi="Arial" w:cs="Arial"/>
                <w:b/>
              </w:rPr>
              <w:t>Grade</w:t>
            </w:r>
          </w:p>
        </w:tc>
        <w:tc>
          <w:tcPr>
            <w:tcW w:w="2340" w:type="dxa"/>
            <w:shd w:val="clear" w:color="auto" w:fill="CCCCCC"/>
          </w:tcPr>
          <w:p w14:paraId="65A31D1C" w14:textId="77777777" w:rsidR="00F92077" w:rsidRPr="00F92077" w:rsidRDefault="00F92077" w:rsidP="003B2C87">
            <w:pPr>
              <w:spacing w:after="0"/>
              <w:jc w:val="both"/>
              <w:rPr>
                <w:rFonts w:ascii="Arial" w:hAnsi="Arial" w:cs="Arial"/>
                <w:b/>
              </w:rPr>
            </w:pPr>
            <w:r w:rsidRPr="00F92077">
              <w:rPr>
                <w:rFonts w:ascii="Arial" w:hAnsi="Arial" w:cs="Arial"/>
                <w:b/>
              </w:rPr>
              <w:t>Points</w:t>
            </w:r>
          </w:p>
        </w:tc>
        <w:tc>
          <w:tcPr>
            <w:tcW w:w="5490" w:type="dxa"/>
            <w:shd w:val="clear" w:color="auto" w:fill="CCCCCC"/>
          </w:tcPr>
          <w:p w14:paraId="3DA0B48E" w14:textId="77777777" w:rsidR="00F92077" w:rsidRPr="00F92077" w:rsidRDefault="00F92077" w:rsidP="003B2C87">
            <w:pPr>
              <w:spacing w:after="0"/>
              <w:jc w:val="both"/>
              <w:rPr>
                <w:rFonts w:ascii="Arial" w:hAnsi="Arial" w:cs="Arial"/>
                <w:b/>
              </w:rPr>
            </w:pPr>
            <w:r w:rsidRPr="00F92077">
              <w:rPr>
                <w:rFonts w:ascii="Arial" w:hAnsi="Arial" w:cs="Arial"/>
                <w:b/>
              </w:rPr>
              <w:t>Percentage</w:t>
            </w:r>
          </w:p>
        </w:tc>
      </w:tr>
      <w:tr w:rsidR="00F92077" w:rsidRPr="00F92077" w14:paraId="73AA2464" w14:textId="77777777" w:rsidTr="00E17802">
        <w:tc>
          <w:tcPr>
            <w:tcW w:w="1710" w:type="dxa"/>
            <w:vAlign w:val="center"/>
          </w:tcPr>
          <w:p w14:paraId="5CF5E732" w14:textId="77777777" w:rsidR="00F92077" w:rsidRPr="00E95CCF" w:rsidRDefault="00F92077" w:rsidP="003B2C87">
            <w:pPr>
              <w:spacing w:after="0"/>
              <w:jc w:val="center"/>
              <w:rPr>
                <w:rFonts w:ascii="Arial" w:hAnsi="Arial" w:cs="Arial"/>
                <w:b/>
                <w:sz w:val="22"/>
                <w:szCs w:val="22"/>
              </w:rPr>
            </w:pPr>
            <w:r w:rsidRPr="00E95CCF">
              <w:rPr>
                <w:rFonts w:ascii="Arial" w:hAnsi="Arial" w:cs="Arial"/>
                <w:b/>
                <w:sz w:val="22"/>
                <w:szCs w:val="22"/>
              </w:rPr>
              <w:t>A</w:t>
            </w:r>
          </w:p>
        </w:tc>
        <w:tc>
          <w:tcPr>
            <w:tcW w:w="2340" w:type="dxa"/>
          </w:tcPr>
          <w:p w14:paraId="60B36206" w14:textId="77777777" w:rsidR="00F92077" w:rsidRPr="00E95CCF" w:rsidRDefault="00F92077" w:rsidP="003B2C87">
            <w:pPr>
              <w:spacing w:after="0"/>
              <w:rPr>
                <w:rFonts w:ascii="Arial" w:hAnsi="Arial" w:cs="Arial"/>
                <w:sz w:val="22"/>
                <w:szCs w:val="22"/>
              </w:rPr>
            </w:pPr>
            <w:r w:rsidRPr="00E95CCF">
              <w:rPr>
                <w:rFonts w:ascii="Arial" w:hAnsi="Arial" w:cs="Arial"/>
                <w:sz w:val="22"/>
                <w:szCs w:val="22"/>
              </w:rPr>
              <w:t>100.0 to 89.5 points</w:t>
            </w:r>
            <w:r w:rsidRPr="00E95CCF">
              <w:rPr>
                <w:rFonts w:ascii="Arial" w:hAnsi="Arial" w:cs="Arial"/>
                <w:sz w:val="22"/>
                <w:szCs w:val="22"/>
                <w:u w:val="single"/>
              </w:rPr>
              <w:t xml:space="preserve"> </w:t>
            </w:r>
          </w:p>
        </w:tc>
        <w:tc>
          <w:tcPr>
            <w:tcW w:w="5490" w:type="dxa"/>
          </w:tcPr>
          <w:p w14:paraId="5CC4597E"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100% to 90%</w:t>
            </w:r>
          </w:p>
        </w:tc>
      </w:tr>
      <w:tr w:rsidR="00F92077" w:rsidRPr="00F92077" w14:paraId="4765F712" w14:textId="77777777" w:rsidTr="00E17802">
        <w:tc>
          <w:tcPr>
            <w:tcW w:w="1710" w:type="dxa"/>
            <w:vAlign w:val="center"/>
          </w:tcPr>
          <w:p w14:paraId="61430690" w14:textId="77777777" w:rsidR="00F92077" w:rsidRPr="00E95CCF" w:rsidRDefault="00F92077" w:rsidP="003B2C87">
            <w:pPr>
              <w:spacing w:after="0"/>
              <w:jc w:val="center"/>
              <w:rPr>
                <w:rFonts w:ascii="Arial" w:hAnsi="Arial" w:cs="Arial"/>
                <w:b/>
                <w:sz w:val="22"/>
                <w:szCs w:val="22"/>
              </w:rPr>
            </w:pPr>
            <w:r w:rsidRPr="00E95CCF">
              <w:rPr>
                <w:rFonts w:ascii="Arial" w:hAnsi="Arial" w:cs="Arial"/>
                <w:b/>
                <w:sz w:val="22"/>
                <w:szCs w:val="22"/>
              </w:rPr>
              <w:t>B</w:t>
            </w:r>
          </w:p>
        </w:tc>
        <w:tc>
          <w:tcPr>
            <w:tcW w:w="2340" w:type="dxa"/>
          </w:tcPr>
          <w:p w14:paraId="635FB46D"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89.4 to 79.5 points</w:t>
            </w:r>
          </w:p>
        </w:tc>
        <w:tc>
          <w:tcPr>
            <w:tcW w:w="5490" w:type="dxa"/>
          </w:tcPr>
          <w:p w14:paraId="6999ABF0"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89% to 80%</w:t>
            </w:r>
          </w:p>
        </w:tc>
      </w:tr>
      <w:tr w:rsidR="00F92077" w:rsidRPr="00F92077" w14:paraId="098F2A1A" w14:textId="77777777" w:rsidTr="00E17802">
        <w:tc>
          <w:tcPr>
            <w:tcW w:w="1710" w:type="dxa"/>
            <w:vAlign w:val="center"/>
          </w:tcPr>
          <w:p w14:paraId="2DC4420F" w14:textId="77777777" w:rsidR="00F92077" w:rsidRPr="00E95CCF" w:rsidRDefault="00F92077" w:rsidP="003B2C87">
            <w:pPr>
              <w:spacing w:after="0"/>
              <w:jc w:val="center"/>
              <w:rPr>
                <w:rFonts w:ascii="Arial" w:hAnsi="Arial" w:cs="Arial"/>
                <w:b/>
                <w:sz w:val="22"/>
                <w:szCs w:val="22"/>
              </w:rPr>
            </w:pPr>
            <w:r w:rsidRPr="00E95CCF">
              <w:rPr>
                <w:rFonts w:ascii="Arial" w:hAnsi="Arial" w:cs="Arial"/>
                <w:b/>
                <w:sz w:val="22"/>
                <w:szCs w:val="22"/>
              </w:rPr>
              <w:t>C</w:t>
            </w:r>
          </w:p>
        </w:tc>
        <w:tc>
          <w:tcPr>
            <w:tcW w:w="2340" w:type="dxa"/>
          </w:tcPr>
          <w:p w14:paraId="5D270F17"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79.4 to 69.5 points</w:t>
            </w:r>
          </w:p>
        </w:tc>
        <w:tc>
          <w:tcPr>
            <w:tcW w:w="5490" w:type="dxa"/>
          </w:tcPr>
          <w:p w14:paraId="3E7AD6CC"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79% to 70%</w:t>
            </w:r>
          </w:p>
        </w:tc>
      </w:tr>
      <w:tr w:rsidR="00F92077" w:rsidRPr="00F92077" w14:paraId="153801FA" w14:textId="77777777" w:rsidTr="00E17802">
        <w:tc>
          <w:tcPr>
            <w:tcW w:w="1710" w:type="dxa"/>
            <w:vAlign w:val="center"/>
          </w:tcPr>
          <w:p w14:paraId="544EE0B1" w14:textId="77777777" w:rsidR="00F92077" w:rsidRPr="00E95CCF" w:rsidRDefault="00F92077" w:rsidP="003B2C87">
            <w:pPr>
              <w:spacing w:after="0"/>
              <w:jc w:val="center"/>
              <w:rPr>
                <w:rFonts w:ascii="Arial" w:hAnsi="Arial" w:cs="Arial"/>
                <w:b/>
                <w:sz w:val="22"/>
                <w:szCs w:val="22"/>
              </w:rPr>
            </w:pPr>
            <w:r w:rsidRPr="00E95CCF">
              <w:rPr>
                <w:rFonts w:ascii="Arial" w:hAnsi="Arial" w:cs="Arial"/>
                <w:b/>
                <w:sz w:val="22"/>
                <w:szCs w:val="22"/>
              </w:rPr>
              <w:t>D</w:t>
            </w:r>
          </w:p>
        </w:tc>
        <w:tc>
          <w:tcPr>
            <w:tcW w:w="2340" w:type="dxa"/>
          </w:tcPr>
          <w:p w14:paraId="710EB772"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69.4 to 59.5 points</w:t>
            </w:r>
          </w:p>
        </w:tc>
        <w:tc>
          <w:tcPr>
            <w:tcW w:w="5490" w:type="dxa"/>
          </w:tcPr>
          <w:p w14:paraId="5CA085C0"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69% to 60%</w:t>
            </w:r>
          </w:p>
        </w:tc>
      </w:tr>
      <w:tr w:rsidR="00F92077" w:rsidRPr="00F92077" w14:paraId="7CEFA894" w14:textId="77777777" w:rsidTr="00E17802">
        <w:tc>
          <w:tcPr>
            <w:tcW w:w="1710" w:type="dxa"/>
            <w:vAlign w:val="center"/>
          </w:tcPr>
          <w:p w14:paraId="20B08487" w14:textId="77777777" w:rsidR="00F92077" w:rsidRPr="00E95CCF" w:rsidRDefault="00F92077" w:rsidP="003B2C87">
            <w:pPr>
              <w:spacing w:after="0"/>
              <w:jc w:val="center"/>
              <w:rPr>
                <w:rFonts w:ascii="Arial" w:hAnsi="Arial" w:cs="Arial"/>
                <w:b/>
                <w:sz w:val="22"/>
                <w:szCs w:val="22"/>
              </w:rPr>
            </w:pPr>
            <w:r w:rsidRPr="00E95CCF">
              <w:rPr>
                <w:rFonts w:ascii="Arial" w:hAnsi="Arial" w:cs="Arial"/>
                <w:b/>
                <w:sz w:val="22"/>
                <w:szCs w:val="22"/>
              </w:rPr>
              <w:t>F</w:t>
            </w:r>
          </w:p>
        </w:tc>
        <w:tc>
          <w:tcPr>
            <w:tcW w:w="2340" w:type="dxa"/>
          </w:tcPr>
          <w:p w14:paraId="2ED8E511"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59.4 points or below</w:t>
            </w:r>
          </w:p>
        </w:tc>
        <w:tc>
          <w:tcPr>
            <w:tcW w:w="5490" w:type="dxa"/>
          </w:tcPr>
          <w:p w14:paraId="51D89597" w14:textId="77777777" w:rsidR="00F92077" w:rsidRPr="00E95CCF" w:rsidRDefault="00F92077" w:rsidP="003B2C87">
            <w:pPr>
              <w:spacing w:after="0"/>
              <w:jc w:val="both"/>
              <w:rPr>
                <w:rFonts w:ascii="Arial" w:hAnsi="Arial" w:cs="Arial"/>
                <w:sz w:val="22"/>
                <w:szCs w:val="22"/>
              </w:rPr>
            </w:pPr>
            <w:r w:rsidRPr="00E95CCF">
              <w:rPr>
                <w:rFonts w:ascii="Arial" w:hAnsi="Arial" w:cs="Arial"/>
                <w:sz w:val="22"/>
                <w:szCs w:val="22"/>
              </w:rPr>
              <w:t>59% and below</w:t>
            </w:r>
          </w:p>
        </w:tc>
      </w:tr>
      <w:bookmarkEnd w:id="1"/>
    </w:tbl>
    <w:p w14:paraId="54684BA9" w14:textId="77777777" w:rsidR="00F8495E" w:rsidRDefault="00F8495E" w:rsidP="00F8495E">
      <w:pPr>
        <w:pStyle w:val="Heading1"/>
        <w:rPr>
          <w:rFonts w:ascii="Arial" w:hAnsi="Arial" w:cs="Arial"/>
        </w:rPr>
      </w:pPr>
    </w:p>
    <w:p w14:paraId="1C9E2D47" w14:textId="3A1C036D" w:rsidR="00453B72" w:rsidRPr="00F8495E" w:rsidRDefault="00453B72" w:rsidP="00F8495E">
      <w:pPr>
        <w:pStyle w:val="Heading1"/>
        <w:rPr>
          <w:rFonts w:ascii="Arial" w:hAnsi="Arial" w:cs="Arial"/>
          <w:b w:val="0"/>
          <w:bCs/>
          <w:sz w:val="22"/>
          <w:szCs w:val="22"/>
        </w:rPr>
      </w:pPr>
      <w:bookmarkStart w:id="2" w:name="_Hlk36631895"/>
      <w:r w:rsidRPr="00453B72">
        <w:rPr>
          <w:rFonts w:ascii="Arial" w:hAnsi="Arial" w:cs="Arial"/>
        </w:rPr>
        <w:lastRenderedPageBreak/>
        <w:t xml:space="preserve">TENTATIVE SCHEDULE: </w:t>
      </w:r>
      <w:r w:rsidRPr="00F8495E">
        <w:rPr>
          <w:rFonts w:ascii="Arial" w:hAnsi="Arial" w:cs="Arial"/>
          <w:b w:val="0"/>
          <w:bCs/>
          <w:sz w:val="22"/>
          <w:szCs w:val="22"/>
        </w:rPr>
        <w:t xml:space="preserve">(Calendar, Topics, Assignments): This course outline serves merely as the anticipated roadmap to be used during this </w:t>
      </w:r>
      <w:r w:rsidR="00A90F8E">
        <w:rPr>
          <w:rFonts w:ascii="Arial" w:hAnsi="Arial" w:cs="Arial"/>
          <w:b w:val="0"/>
          <w:bCs/>
          <w:sz w:val="22"/>
          <w:szCs w:val="22"/>
        </w:rPr>
        <w:t>8</w:t>
      </w:r>
      <w:r w:rsidRPr="00F8495E">
        <w:rPr>
          <w:rFonts w:ascii="Arial" w:hAnsi="Arial" w:cs="Arial"/>
          <w:b w:val="0"/>
          <w:bCs/>
          <w:sz w:val="22"/>
          <w:szCs w:val="22"/>
        </w:rPr>
        <w:t>-week program. However, due to circumstances and the dynamic nature of this course, there may be some changes in the schedule. Should this happen, you will be advised, and we will discuss as a class.</w:t>
      </w:r>
    </w:p>
    <w:bookmarkEnd w:id="2"/>
    <w:p w14:paraId="7B3BB62F" w14:textId="77777777" w:rsidR="00453B72" w:rsidRPr="00F8495E" w:rsidRDefault="00453B72" w:rsidP="00F8495E">
      <w:pPr>
        <w:spacing w:after="0"/>
        <w:rPr>
          <w:rFonts w:ascii="Arial" w:hAnsi="Arial" w:cs="Arial"/>
          <w:sz w:val="22"/>
          <w:szCs w:val="22"/>
        </w:rPr>
      </w:pPr>
    </w:p>
    <w:tbl>
      <w:tblPr>
        <w:tblW w:w="954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00"/>
        <w:gridCol w:w="1890"/>
        <w:gridCol w:w="6750"/>
      </w:tblGrid>
      <w:tr w:rsidR="00453B72" w:rsidRPr="00F8495E" w14:paraId="5D03DA12" w14:textId="77777777" w:rsidTr="00453B72">
        <w:tc>
          <w:tcPr>
            <w:tcW w:w="900" w:type="dxa"/>
            <w:shd w:val="clear" w:color="auto" w:fill="auto"/>
          </w:tcPr>
          <w:p w14:paraId="3CC92E86" w14:textId="77777777" w:rsidR="00453B72" w:rsidRPr="00F8495E" w:rsidRDefault="00453B72" w:rsidP="00F8495E">
            <w:pPr>
              <w:spacing w:after="0"/>
              <w:jc w:val="center"/>
              <w:rPr>
                <w:rFonts w:ascii="Arial" w:hAnsi="Arial" w:cs="Arial"/>
                <w:b/>
                <w:spacing w:val="-3"/>
                <w:sz w:val="22"/>
                <w:szCs w:val="22"/>
              </w:rPr>
            </w:pPr>
            <w:r w:rsidRPr="00F8495E">
              <w:rPr>
                <w:rFonts w:ascii="Arial" w:hAnsi="Arial" w:cs="Arial"/>
                <w:b/>
                <w:spacing w:val="-3"/>
                <w:sz w:val="22"/>
                <w:szCs w:val="22"/>
              </w:rPr>
              <w:t>Week</w:t>
            </w:r>
          </w:p>
        </w:tc>
        <w:tc>
          <w:tcPr>
            <w:tcW w:w="1890" w:type="dxa"/>
            <w:shd w:val="clear" w:color="auto" w:fill="auto"/>
          </w:tcPr>
          <w:p w14:paraId="0D0A917E" w14:textId="77777777" w:rsidR="00453B72" w:rsidRPr="00F8495E" w:rsidRDefault="00453B72" w:rsidP="00F8495E">
            <w:pPr>
              <w:spacing w:after="0"/>
              <w:jc w:val="center"/>
              <w:rPr>
                <w:rFonts w:ascii="Arial" w:hAnsi="Arial" w:cs="Arial"/>
                <w:b/>
                <w:spacing w:val="-3"/>
                <w:sz w:val="22"/>
                <w:szCs w:val="22"/>
              </w:rPr>
            </w:pPr>
            <w:r w:rsidRPr="00F8495E">
              <w:rPr>
                <w:rFonts w:ascii="Arial" w:hAnsi="Arial" w:cs="Arial"/>
                <w:b/>
                <w:spacing w:val="-3"/>
                <w:sz w:val="22"/>
                <w:szCs w:val="22"/>
              </w:rPr>
              <w:t>Dates</w:t>
            </w:r>
          </w:p>
        </w:tc>
        <w:tc>
          <w:tcPr>
            <w:tcW w:w="6750" w:type="dxa"/>
            <w:shd w:val="clear" w:color="auto" w:fill="auto"/>
          </w:tcPr>
          <w:p w14:paraId="697C34D6" w14:textId="77777777" w:rsidR="00453B72" w:rsidRPr="00F8495E" w:rsidRDefault="00453B72" w:rsidP="00F8495E">
            <w:pPr>
              <w:spacing w:after="0"/>
              <w:ind w:right="-144"/>
              <w:rPr>
                <w:rFonts w:ascii="Arial" w:hAnsi="Arial" w:cs="Arial"/>
                <w:b/>
                <w:spacing w:val="-3"/>
                <w:sz w:val="22"/>
                <w:szCs w:val="22"/>
              </w:rPr>
            </w:pPr>
            <w:r w:rsidRPr="00F8495E">
              <w:rPr>
                <w:rFonts w:ascii="Arial" w:hAnsi="Arial" w:cs="Arial"/>
                <w:b/>
                <w:spacing w:val="-3"/>
                <w:sz w:val="22"/>
                <w:szCs w:val="22"/>
              </w:rPr>
              <w:t>Topic/Activities/Discussions</w:t>
            </w:r>
          </w:p>
        </w:tc>
      </w:tr>
      <w:tr w:rsidR="001E4931" w:rsidRPr="00F8495E" w14:paraId="3407F42B" w14:textId="77777777" w:rsidTr="00453B72">
        <w:tc>
          <w:tcPr>
            <w:tcW w:w="900" w:type="dxa"/>
            <w:shd w:val="clear" w:color="auto" w:fill="auto"/>
            <w:vAlign w:val="center"/>
          </w:tcPr>
          <w:p w14:paraId="77D1C6B1"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1</w:t>
            </w:r>
          </w:p>
        </w:tc>
        <w:tc>
          <w:tcPr>
            <w:tcW w:w="1890" w:type="dxa"/>
            <w:shd w:val="clear" w:color="auto" w:fill="auto"/>
            <w:vAlign w:val="center"/>
          </w:tcPr>
          <w:p w14:paraId="45C0728E" w14:textId="0A0306AA"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9</w:t>
            </w:r>
            <w:r w:rsidR="00680A5A">
              <w:rPr>
                <w:rFonts w:ascii="Arial" w:hAnsi="Arial" w:cs="Arial"/>
                <w:color w:val="000000" w:themeColor="text1"/>
                <w:spacing w:val="-3"/>
                <w:sz w:val="22"/>
                <w:szCs w:val="22"/>
              </w:rPr>
              <w:t xml:space="preserve"> Aug</w:t>
            </w:r>
            <w:r w:rsidR="001E4931">
              <w:rPr>
                <w:rFonts w:ascii="Arial" w:hAnsi="Arial" w:cs="Arial"/>
                <w:color w:val="000000" w:themeColor="text1"/>
                <w:spacing w:val="-3"/>
                <w:sz w:val="22"/>
                <w:szCs w:val="22"/>
              </w:rPr>
              <w:t xml:space="preserve">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02F78DFA"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6E0E61DF" w14:textId="4ACE7FAA"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15</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46AF9872"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spacing w:val="-3"/>
                <w:sz w:val="22"/>
                <w:szCs w:val="22"/>
              </w:rPr>
            </w:pPr>
            <w:r w:rsidRPr="00F8495E">
              <w:rPr>
                <w:rFonts w:ascii="Arial" w:hAnsi="Arial" w:cs="Arial"/>
                <w:b/>
                <w:bCs/>
                <w:spacing w:val="-3"/>
                <w:sz w:val="22"/>
                <w:szCs w:val="22"/>
              </w:rPr>
              <w:t>Course Overview / Introduction to Organizational Development</w:t>
            </w:r>
          </w:p>
          <w:p w14:paraId="59783484"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Read: Cummings &amp; Worley, Ch 1</w:t>
            </w:r>
            <w:r>
              <w:rPr>
                <w:rFonts w:ascii="Arial" w:hAnsi="Arial" w:cs="Arial"/>
                <w:spacing w:val="-3"/>
                <w:sz w:val="22"/>
                <w:szCs w:val="22"/>
              </w:rPr>
              <w:t>-3</w:t>
            </w:r>
          </w:p>
          <w:p w14:paraId="66751087" w14:textId="73838364"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color w:val="000000" w:themeColor="text1"/>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1.1 and 1.2</w:t>
            </w:r>
          </w:p>
        </w:tc>
      </w:tr>
      <w:tr w:rsidR="001E4931" w:rsidRPr="00F8495E" w14:paraId="1882A1E8" w14:textId="77777777" w:rsidTr="00453B72">
        <w:tc>
          <w:tcPr>
            <w:tcW w:w="900" w:type="dxa"/>
            <w:shd w:val="clear" w:color="auto" w:fill="auto"/>
            <w:vAlign w:val="center"/>
          </w:tcPr>
          <w:p w14:paraId="302EE964"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2</w:t>
            </w:r>
          </w:p>
        </w:tc>
        <w:tc>
          <w:tcPr>
            <w:tcW w:w="1890" w:type="dxa"/>
            <w:shd w:val="clear" w:color="auto" w:fill="auto"/>
            <w:vAlign w:val="center"/>
          </w:tcPr>
          <w:p w14:paraId="12BC7E04" w14:textId="42892A7B"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16</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643B2D60"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 xml:space="preserve">to </w:t>
            </w:r>
          </w:p>
          <w:p w14:paraId="4D48B87B" w14:textId="000AD6F6" w:rsidR="001E4931" w:rsidRPr="00F8495E" w:rsidRDefault="00680A5A"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w:t>
            </w:r>
            <w:r w:rsidR="008A3FCF">
              <w:rPr>
                <w:rFonts w:ascii="Arial" w:hAnsi="Arial" w:cs="Arial"/>
                <w:color w:val="000000" w:themeColor="text1"/>
                <w:spacing w:val="-3"/>
                <w:sz w:val="22"/>
                <w:szCs w:val="22"/>
              </w:rPr>
              <w:t>2</w:t>
            </w:r>
            <w:r w:rsidR="001E4931"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22873BE9"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spacing w:val="-3"/>
                <w:sz w:val="22"/>
                <w:szCs w:val="22"/>
              </w:rPr>
            </w:pPr>
            <w:r w:rsidRPr="00F8495E">
              <w:rPr>
                <w:rFonts w:ascii="Arial" w:hAnsi="Arial" w:cs="Arial"/>
                <w:b/>
                <w:bCs/>
                <w:spacing w:val="-3"/>
                <w:sz w:val="22"/>
                <w:szCs w:val="22"/>
              </w:rPr>
              <w:t>Process of Organizational Development (Part 1)</w:t>
            </w:r>
          </w:p>
          <w:p w14:paraId="391229D2"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Read: Cummings &amp; Worley, Ch </w:t>
            </w:r>
            <w:r>
              <w:rPr>
                <w:rFonts w:ascii="Arial" w:hAnsi="Arial" w:cs="Arial"/>
                <w:spacing w:val="-3"/>
                <w:sz w:val="22"/>
                <w:szCs w:val="22"/>
              </w:rPr>
              <w:t>4</w:t>
            </w:r>
            <w:r w:rsidRPr="00F8495E">
              <w:rPr>
                <w:rFonts w:ascii="Arial" w:hAnsi="Arial" w:cs="Arial"/>
                <w:spacing w:val="-3"/>
                <w:sz w:val="22"/>
                <w:szCs w:val="22"/>
              </w:rPr>
              <w:t>-</w:t>
            </w:r>
            <w:r>
              <w:rPr>
                <w:rFonts w:ascii="Arial" w:hAnsi="Arial" w:cs="Arial"/>
                <w:spacing w:val="-3"/>
                <w:sz w:val="22"/>
                <w:szCs w:val="22"/>
              </w:rPr>
              <w:t>6</w:t>
            </w:r>
          </w:p>
          <w:p w14:paraId="08DB1E68" w14:textId="77777777" w:rsidR="001E4931"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2</w:t>
            </w:r>
            <w:r w:rsidRPr="00F8495E">
              <w:rPr>
                <w:rFonts w:ascii="Arial" w:hAnsi="Arial" w:cs="Arial"/>
                <w:spacing w:val="-3"/>
                <w:sz w:val="22"/>
                <w:szCs w:val="22"/>
              </w:rPr>
              <w:t>.1</w:t>
            </w:r>
            <w:r>
              <w:rPr>
                <w:rFonts w:ascii="Arial" w:hAnsi="Arial" w:cs="Arial"/>
                <w:spacing w:val="-3"/>
                <w:sz w:val="22"/>
                <w:szCs w:val="22"/>
              </w:rPr>
              <w:t xml:space="preserve"> </w:t>
            </w:r>
            <w:r w:rsidRPr="00F8495E">
              <w:rPr>
                <w:rFonts w:ascii="Arial" w:hAnsi="Arial" w:cs="Arial"/>
                <w:spacing w:val="-3"/>
                <w:sz w:val="22"/>
                <w:szCs w:val="22"/>
              </w:rPr>
              <w:t xml:space="preserve">and </w:t>
            </w:r>
            <w:r>
              <w:rPr>
                <w:rFonts w:ascii="Arial" w:hAnsi="Arial" w:cs="Arial"/>
                <w:spacing w:val="-3"/>
                <w:sz w:val="22"/>
                <w:szCs w:val="22"/>
              </w:rPr>
              <w:t>2</w:t>
            </w:r>
            <w:r w:rsidRPr="00F8495E">
              <w:rPr>
                <w:rFonts w:ascii="Arial" w:hAnsi="Arial" w:cs="Arial"/>
                <w:spacing w:val="-3"/>
                <w:sz w:val="22"/>
                <w:szCs w:val="22"/>
              </w:rPr>
              <w:t>.</w:t>
            </w:r>
            <w:r>
              <w:rPr>
                <w:rFonts w:ascii="Arial" w:hAnsi="Arial" w:cs="Arial"/>
                <w:spacing w:val="-3"/>
                <w:sz w:val="22"/>
                <w:szCs w:val="22"/>
              </w:rPr>
              <w:t>2</w:t>
            </w:r>
            <w:r w:rsidRPr="00F8495E">
              <w:rPr>
                <w:rFonts w:ascii="Arial" w:hAnsi="Arial" w:cs="Arial"/>
                <w:spacing w:val="-3"/>
                <w:sz w:val="22"/>
                <w:szCs w:val="22"/>
              </w:rPr>
              <w:t xml:space="preserve"> </w:t>
            </w:r>
          </w:p>
          <w:p w14:paraId="2ABC6530" w14:textId="44A4E47D"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z w:val="22"/>
                <w:szCs w:val="22"/>
              </w:rPr>
            </w:pPr>
            <w:r w:rsidRPr="00F8495E">
              <w:rPr>
                <w:rFonts w:ascii="Arial" w:hAnsi="Arial" w:cs="Arial"/>
                <w:spacing w:val="-3"/>
                <w:sz w:val="22"/>
                <w:szCs w:val="22"/>
              </w:rPr>
              <w:t xml:space="preserve">Submit </w:t>
            </w:r>
            <w:r w:rsidR="00455990">
              <w:rPr>
                <w:rFonts w:ascii="Arial" w:hAnsi="Arial" w:cs="Arial"/>
                <w:spacing w:val="-3"/>
                <w:sz w:val="22"/>
                <w:szCs w:val="22"/>
              </w:rPr>
              <w:t xml:space="preserve">Week 2 </w:t>
            </w:r>
            <w:r w:rsidRPr="00F8495E">
              <w:rPr>
                <w:rFonts w:ascii="Arial" w:hAnsi="Arial" w:cs="Arial"/>
                <w:spacing w:val="-3"/>
                <w:sz w:val="22"/>
                <w:szCs w:val="22"/>
              </w:rPr>
              <w:t>Case Study Review</w:t>
            </w:r>
          </w:p>
        </w:tc>
      </w:tr>
      <w:tr w:rsidR="001E4931" w:rsidRPr="00F8495E" w14:paraId="38DE7BA2" w14:textId="77777777" w:rsidTr="00453B72">
        <w:tc>
          <w:tcPr>
            <w:tcW w:w="900" w:type="dxa"/>
            <w:shd w:val="clear" w:color="auto" w:fill="auto"/>
            <w:vAlign w:val="center"/>
          </w:tcPr>
          <w:p w14:paraId="668A05FD"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3</w:t>
            </w:r>
          </w:p>
        </w:tc>
        <w:tc>
          <w:tcPr>
            <w:tcW w:w="1890" w:type="dxa"/>
            <w:shd w:val="clear" w:color="auto" w:fill="auto"/>
            <w:vAlign w:val="center"/>
          </w:tcPr>
          <w:p w14:paraId="5814AA67" w14:textId="53DFCEAA"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23</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2BDA160C"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688CA206" w14:textId="24AEA2D6"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29</w:t>
            </w:r>
            <w:r w:rsidR="001E4931"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015AB456"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spacing w:val="-3"/>
                <w:sz w:val="22"/>
                <w:szCs w:val="22"/>
              </w:rPr>
            </w:pPr>
            <w:r w:rsidRPr="00F8495E">
              <w:rPr>
                <w:rFonts w:ascii="Arial" w:hAnsi="Arial" w:cs="Arial"/>
                <w:b/>
                <w:bCs/>
                <w:spacing w:val="-3"/>
                <w:sz w:val="22"/>
                <w:szCs w:val="22"/>
              </w:rPr>
              <w:t xml:space="preserve">Process of Organizational Development (Part </w:t>
            </w:r>
            <w:r>
              <w:rPr>
                <w:rFonts w:ascii="Arial" w:hAnsi="Arial" w:cs="Arial"/>
                <w:b/>
                <w:bCs/>
                <w:spacing w:val="-3"/>
                <w:sz w:val="22"/>
                <w:szCs w:val="22"/>
              </w:rPr>
              <w:t>2</w:t>
            </w:r>
            <w:r w:rsidRPr="00F8495E">
              <w:rPr>
                <w:rFonts w:ascii="Arial" w:hAnsi="Arial" w:cs="Arial"/>
                <w:b/>
                <w:bCs/>
                <w:spacing w:val="-3"/>
                <w:sz w:val="22"/>
                <w:szCs w:val="22"/>
              </w:rPr>
              <w:t>)</w:t>
            </w:r>
          </w:p>
          <w:p w14:paraId="0FC4F7E0"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Read: Cummings &amp; Worley, Ch </w:t>
            </w:r>
            <w:r>
              <w:rPr>
                <w:rFonts w:ascii="Arial" w:hAnsi="Arial" w:cs="Arial"/>
                <w:spacing w:val="-3"/>
                <w:sz w:val="22"/>
                <w:szCs w:val="22"/>
              </w:rPr>
              <w:t>7-9</w:t>
            </w:r>
          </w:p>
          <w:p w14:paraId="1265FB6F"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3</w:t>
            </w:r>
            <w:r w:rsidRPr="00F8495E">
              <w:rPr>
                <w:rFonts w:ascii="Arial" w:hAnsi="Arial" w:cs="Arial"/>
                <w:spacing w:val="-3"/>
                <w:sz w:val="22"/>
                <w:szCs w:val="22"/>
              </w:rPr>
              <w:t>.1</w:t>
            </w:r>
            <w:r>
              <w:rPr>
                <w:rFonts w:ascii="Arial" w:hAnsi="Arial" w:cs="Arial"/>
                <w:spacing w:val="-3"/>
                <w:sz w:val="22"/>
                <w:szCs w:val="22"/>
              </w:rPr>
              <w:t xml:space="preserve"> </w:t>
            </w:r>
            <w:r w:rsidRPr="00F8495E">
              <w:rPr>
                <w:rFonts w:ascii="Arial" w:hAnsi="Arial" w:cs="Arial"/>
                <w:spacing w:val="-3"/>
                <w:sz w:val="22"/>
                <w:szCs w:val="22"/>
              </w:rPr>
              <w:t xml:space="preserve">and </w:t>
            </w:r>
            <w:r>
              <w:rPr>
                <w:rFonts w:ascii="Arial" w:hAnsi="Arial" w:cs="Arial"/>
                <w:spacing w:val="-3"/>
                <w:sz w:val="22"/>
                <w:szCs w:val="22"/>
              </w:rPr>
              <w:t>3</w:t>
            </w:r>
            <w:r w:rsidRPr="00F8495E">
              <w:rPr>
                <w:rFonts w:ascii="Arial" w:hAnsi="Arial" w:cs="Arial"/>
                <w:spacing w:val="-3"/>
                <w:sz w:val="22"/>
                <w:szCs w:val="22"/>
              </w:rPr>
              <w:t>.</w:t>
            </w:r>
            <w:r>
              <w:rPr>
                <w:rFonts w:ascii="Arial" w:hAnsi="Arial" w:cs="Arial"/>
                <w:spacing w:val="-3"/>
                <w:sz w:val="22"/>
                <w:szCs w:val="22"/>
              </w:rPr>
              <w:t>2</w:t>
            </w:r>
          </w:p>
          <w:p w14:paraId="1B9832B8" w14:textId="307F246B"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color w:val="000000" w:themeColor="text1"/>
                <w:spacing w:val="-3"/>
                <w:sz w:val="22"/>
                <w:szCs w:val="22"/>
              </w:rPr>
            </w:pPr>
            <w:r w:rsidRPr="00F8495E">
              <w:rPr>
                <w:rFonts w:ascii="Arial" w:hAnsi="Arial" w:cs="Arial"/>
                <w:spacing w:val="-3"/>
                <w:sz w:val="22"/>
                <w:szCs w:val="22"/>
              </w:rPr>
              <w:t xml:space="preserve">Submit </w:t>
            </w:r>
            <w:r w:rsidR="00455990">
              <w:rPr>
                <w:rFonts w:ascii="Arial" w:hAnsi="Arial" w:cs="Arial"/>
                <w:spacing w:val="-3"/>
                <w:sz w:val="22"/>
                <w:szCs w:val="22"/>
              </w:rPr>
              <w:t xml:space="preserve">Week 3 </w:t>
            </w:r>
            <w:r w:rsidRPr="00F8495E">
              <w:rPr>
                <w:rFonts w:ascii="Arial" w:hAnsi="Arial" w:cs="Arial"/>
                <w:spacing w:val="-3"/>
                <w:sz w:val="22"/>
                <w:szCs w:val="22"/>
              </w:rPr>
              <w:t>Case Study Review</w:t>
            </w:r>
          </w:p>
        </w:tc>
      </w:tr>
      <w:tr w:rsidR="001E4931" w:rsidRPr="00F8495E" w14:paraId="7F177880" w14:textId="77777777" w:rsidTr="00453B72">
        <w:tc>
          <w:tcPr>
            <w:tcW w:w="900" w:type="dxa"/>
            <w:shd w:val="clear" w:color="auto" w:fill="auto"/>
            <w:vAlign w:val="center"/>
          </w:tcPr>
          <w:p w14:paraId="4A39D7EF"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4</w:t>
            </w:r>
          </w:p>
        </w:tc>
        <w:tc>
          <w:tcPr>
            <w:tcW w:w="1890" w:type="dxa"/>
            <w:shd w:val="clear" w:color="auto" w:fill="auto"/>
            <w:vAlign w:val="center"/>
          </w:tcPr>
          <w:p w14:paraId="281DBCC0" w14:textId="320A1C53"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30</w:t>
            </w:r>
            <w:r w:rsidR="001E4931"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Aug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17DECBD2"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593E085C" w14:textId="69035E23"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5</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575D8D26"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color w:val="000000" w:themeColor="text1"/>
                <w:spacing w:val="-3"/>
                <w:sz w:val="22"/>
                <w:szCs w:val="22"/>
              </w:rPr>
            </w:pPr>
            <w:r>
              <w:rPr>
                <w:rFonts w:ascii="Arial" w:hAnsi="Arial" w:cs="Arial"/>
                <w:b/>
                <w:bCs/>
                <w:color w:val="000000" w:themeColor="text1"/>
                <w:spacing w:val="-3"/>
                <w:sz w:val="22"/>
                <w:szCs w:val="22"/>
              </w:rPr>
              <w:t>Human Process and Technostructural Interventions</w:t>
            </w:r>
          </w:p>
          <w:p w14:paraId="3AFCC9F7"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Read: Cummings &amp; Worley, Ch 1</w:t>
            </w:r>
            <w:r>
              <w:rPr>
                <w:rFonts w:ascii="Arial" w:hAnsi="Arial" w:cs="Arial"/>
                <w:spacing w:val="-3"/>
                <w:sz w:val="22"/>
                <w:szCs w:val="22"/>
              </w:rPr>
              <w:t>0</w:t>
            </w:r>
            <w:r w:rsidRPr="00F8495E">
              <w:rPr>
                <w:rFonts w:ascii="Arial" w:hAnsi="Arial" w:cs="Arial"/>
                <w:spacing w:val="-3"/>
                <w:sz w:val="22"/>
                <w:szCs w:val="22"/>
              </w:rPr>
              <w:t>-1</w:t>
            </w:r>
            <w:r>
              <w:rPr>
                <w:rFonts w:ascii="Arial" w:hAnsi="Arial" w:cs="Arial"/>
                <w:spacing w:val="-3"/>
                <w:sz w:val="22"/>
                <w:szCs w:val="22"/>
              </w:rPr>
              <w:t>3</w:t>
            </w:r>
          </w:p>
          <w:p w14:paraId="0EDCD66F" w14:textId="77777777" w:rsidR="001E4931" w:rsidRDefault="001E4931" w:rsidP="001E4931">
            <w:pPr>
              <w:spacing w:after="0"/>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4</w:t>
            </w:r>
            <w:r w:rsidRPr="00F8495E">
              <w:rPr>
                <w:rFonts w:ascii="Arial" w:hAnsi="Arial" w:cs="Arial"/>
                <w:spacing w:val="-3"/>
                <w:sz w:val="22"/>
                <w:szCs w:val="22"/>
              </w:rPr>
              <w:t>.1</w:t>
            </w:r>
            <w:r>
              <w:rPr>
                <w:rFonts w:ascii="Arial" w:hAnsi="Arial" w:cs="Arial"/>
                <w:spacing w:val="-3"/>
                <w:sz w:val="22"/>
                <w:szCs w:val="22"/>
              </w:rPr>
              <w:t xml:space="preserve"> </w:t>
            </w:r>
            <w:r w:rsidRPr="00F8495E">
              <w:rPr>
                <w:rFonts w:ascii="Arial" w:hAnsi="Arial" w:cs="Arial"/>
                <w:spacing w:val="-3"/>
                <w:sz w:val="22"/>
                <w:szCs w:val="22"/>
              </w:rPr>
              <w:t xml:space="preserve">and </w:t>
            </w:r>
            <w:r>
              <w:rPr>
                <w:rFonts w:ascii="Arial" w:hAnsi="Arial" w:cs="Arial"/>
                <w:spacing w:val="-3"/>
                <w:sz w:val="22"/>
                <w:szCs w:val="22"/>
              </w:rPr>
              <w:t>4</w:t>
            </w:r>
            <w:r w:rsidRPr="00F8495E">
              <w:rPr>
                <w:rFonts w:ascii="Arial" w:hAnsi="Arial" w:cs="Arial"/>
                <w:spacing w:val="-3"/>
                <w:sz w:val="22"/>
                <w:szCs w:val="22"/>
              </w:rPr>
              <w:t>.</w:t>
            </w:r>
            <w:r>
              <w:rPr>
                <w:rFonts w:ascii="Arial" w:hAnsi="Arial" w:cs="Arial"/>
                <w:spacing w:val="-3"/>
                <w:sz w:val="22"/>
                <w:szCs w:val="22"/>
              </w:rPr>
              <w:t>2</w:t>
            </w:r>
          </w:p>
          <w:p w14:paraId="3A022378" w14:textId="36898FEB" w:rsidR="001E4931" w:rsidRPr="00F8495E" w:rsidRDefault="00455990" w:rsidP="001E4931">
            <w:pPr>
              <w:spacing w:after="0"/>
              <w:rPr>
                <w:rFonts w:ascii="Arial" w:hAnsi="Arial" w:cs="Arial"/>
                <w:sz w:val="22"/>
                <w:szCs w:val="22"/>
              </w:rPr>
            </w:pPr>
            <w:r>
              <w:rPr>
                <w:rFonts w:ascii="Arial" w:hAnsi="Arial" w:cs="Arial"/>
                <w:spacing w:val="-3"/>
                <w:sz w:val="22"/>
                <w:szCs w:val="22"/>
              </w:rPr>
              <w:t xml:space="preserve">Submit </w:t>
            </w:r>
            <w:r w:rsidR="001A4FDA">
              <w:rPr>
                <w:rFonts w:ascii="Arial" w:hAnsi="Arial" w:cs="Arial"/>
                <w:spacing w:val="-3"/>
                <w:sz w:val="22"/>
                <w:szCs w:val="22"/>
              </w:rPr>
              <w:t>Exam 1</w:t>
            </w:r>
            <w:r>
              <w:rPr>
                <w:rFonts w:ascii="Arial" w:hAnsi="Arial" w:cs="Arial"/>
                <w:spacing w:val="-3"/>
                <w:sz w:val="22"/>
                <w:szCs w:val="22"/>
              </w:rPr>
              <w:t xml:space="preserve"> Exam </w:t>
            </w:r>
            <w:r w:rsidR="001A4FDA">
              <w:rPr>
                <w:rFonts w:ascii="Arial" w:hAnsi="Arial" w:cs="Arial"/>
                <w:spacing w:val="-3"/>
                <w:sz w:val="22"/>
                <w:szCs w:val="22"/>
              </w:rPr>
              <w:t>over Chapters 1-11</w:t>
            </w:r>
          </w:p>
        </w:tc>
      </w:tr>
      <w:tr w:rsidR="001E4931" w:rsidRPr="00F8495E" w14:paraId="2D67F803" w14:textId="77777777" w:rsidTr="00453B72">
        <w:tc>
          <w:tcPr>
            <w:tcW w:w="900" w:type="dxa"/>
            <w:shd w:val="clear" w:color="auto" w:fill="auto"/>
            <w:vAlign w:val="center"/>
          </w:tcPr>
          <w:p w14:paraId="4276B266"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5</w:t>
            </w:r>
          </w:p>
        </w:tc>
        <w:tc>
          <w:tcPr>
            <w:tcW w:w="1890" w:type="dxa"/>
            <w:shd w:val="clear" w:color="auto" w:fill="auto"/>
            <w:vAlign w:val="center"/>
          </w:tcPr>
          <w:p w14:paraId="5EA6BC1C" w14:textId="11581CF6"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6</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3D8B5BD5"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264ED62B" w14:textId="0CDC34BF" w:rsidR="001E4931" w:rsidRPr="00F8495E" w:rsidRDefault="00680A5A"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1</w:t>
            </w:r>
            <w:r w:rsidR="008A3FCF">
              <w:rPr>
                <w:rFonts w:ascii="Arial" w:hAnsi="Arial" w:cs="Arial"/>
                <w:color w:val="000000" w:themeColor="text1"/>
                <w:spacing w:val="-3"/>
                <w:sz w:val="22"/>
                <w:szCs w:val="22"/>
              </w:rPr>
              <w:t>2</w:t>
            </w:r>
            <w:r w:rsidR="001E4931"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318AF79B"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spacing w:val="-3"/>
                <w:sz w:val="22"/>
                <w:szCs w:val="22"/>
              </w:rPr>
            </w:pPr>
            <w:r w:rsidRPr="00F8495E">
              <w:rPr>
                <w:rFonts w:ascii="Arial" w:hAnsi="Arial" w:cs="Arial"/>
                <w:b/>
                <w:bCs/>
                <w:spacing w:val="-3"/>
                <w:sz w:val="22"/>
                <w:szCs w:val="22"/>
              </w:rPr>
              <w:t>Human Resource Interventions</w:t>
            </w:r>
          </w:p>
          <w:p w14:paraId="3B49BC1E"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Read: Cummings &amp; Worley, Ch 1</w:t>
            </w:r>
            <w:r>
              <w:rPr>
                <w:rFonts w:ascii="Arial" w:hAnsi="Arial" w:cs="Arial"/>
                <w:spacing w:val="-3"/>
                <w:sz w:val="22"/>
                <w:szCs w:val="22"/>
              </w:rPr>
              <w:t>4</w:t>
            </w:r>
            <w:r w:rsidRPr="00F8495E">
              <w:rPr>
                <w:rFonts w:ascii="Arial" w:hAnsi="Arial" w:cs="Arial"/>
                <w:spacing w:val="-3"/>
                <w:sz w:val="22"/>
                <w:szCs w:val="22"/>
              </w:rPr>
              <w:t>-1</w:t>
            </w:r>
            <w:r>
              <w:rPr>
                <w:rFonts w:ascii="Arial" w:hAnsi="Arial" w:cs="Arial"/>
                <w:spacing w:val="-3"/>
                <w:sz w:val="22"/>
                <w:szCs w:val="22"/>
              </w:rPr>
              <w:t>6</w:t>
            </w:r>
          </w:p>
          <w:p w14:paraId="16C29754"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5</w:t>
            </w:r>
            <w:r w:rsidRPr="00F8495E">
              <w:rPr>
                <w:rFonts w:ascii="Arial" w:hAnsi="Arial" w:cs="Arial"/>
                <w:spacing w:val="-3"/>
                <w:sz w:val="22"/>
                <w:szCs w:val="22"/>
              </w:rPr>
              <w:t>.</w:t>
            </w:r>
            <w:r>
              <w:rPr>
                <w:rFonts w:ascii="Arial" w:hAnsi="Arial" w:cs="Arial"/>
                <w:spacing w:val="-3"/>
                <w:sz w:val="22"/>
                <w:szCs w:val="22"/>
              </w:rPr>
              <w:t>1</w:t>
            </w:r>
            <w:r w:rsidRPr="00F8495E">
              <w:rPr>
                <w:rFonts w:ascii="Arial" w:hAnsi="Arial" w:cs="Arial"/>
                <w:spacing w:val="-3"/>
                <w:sz w:val="22"/>
                <w:szCs w:val="22"/>
              </w:rPr>
              <w:t xml:space="preserve"> and </w:t>
            </w:r>
            <w:r>
              <w:rPr>
                <w:rFonts w:ascii="Arial" w:hAnsi="Arial" w:cs="Arial"/>
                <w:spacing w:val="-3"/>
                <w:sz w:val="22"/>
                <w:szCs w:val="22"/>
              </w:rPr>
              <w:t>5</w:t>
            </w:r>
            <w:r w:rsidRPr="00F8495E">
              <w:rPr>
                <w:rFonts w:ascii="Arial" w:hAnsi="Arial" w:cs="Arial"/>
                <w:spacing w:val="-3"/>
                <w:sz w:val="22"/>
                <w:szCs w:val="22"/>
              </w:rPr>
              <w:t>.</w:t>
            </w:r>
            <w:r>
              <w:rPr>
                <w:rFonts w:ascii="Arial" w:hAnsi="Arial" w:cs="Arial"/>
                <w:spacing w:val="-3"/>
                <w:sz w:val="22"/>
                <w:szCs w:val="22"/>
              </w:rPr>
              <w:t>2</w:t>
            </w:r>
          </w:p>
          <w:p w14:paraId="0B6B45F8" w14:textId="303CE839" w:rsidR="001E4931" w:rsidRPr="00F8495E" w:rsidRDefault="00455990" w:rsidP="001E4931">
            <w:pPr>
              <w:tabs>
                <w:tab w:val="left" w:pos="-720"/>
                <w:tab w:val="left" w:pos="0"/>
                <w:tab w:val="left" w:pos="900"/>
                <w:tab w:val="left" w:pos="1440"/>
                <w:tab w:val="left" w:pos="2160"/>
              </w:tabs>
              <w:suppressAutoHyphens/>
              <w:spacing w:after="0"/>
              <w:ind w:right="-144"/>
              <w:rPr>
                <w:rFonts w:ascii="Arial" w:hAnsi="Arial" w:cs="Arial"/>
                <w:color w:val="000000" w:themeColor="text1"/>
                <w:spacing w:val="-3"/>
                <w:sz w:val="22"/>
                <w:szCs w:val="22"/>
              </w:rPr>
            </w:pPr>
            <w:r w:rsidRPr="00F8495E">
              <w:rPr>
                <w:rFonts w:ascii="Arial" w:hAnsi="Arial" w:cs="Arial"/>
                <w:spacing w:val="-3"/>
                <w:sz w:val="22"/>
                <w:szCs w:val="22"/>
              </w:rPr>
              <w:t xml:space="preserve">Submit </w:t>
            </w:r>
            <w:r>
              <w:rPr>
                <w:rFonts w:ascii="Arial" w:hAnsi="Arial" w:cs="Arial"/>
                <w:spacing w:val="-3"/>
                <w:sz w:val="22"/>
                <w:szCs w:val="22"/>
              </w:rPr>
              <w:t xml:space="preserve">Week </w:t>
            </w:r>
            <w:r>
              <w:rPr>
                <w:rFonts w:ascii="Arial" w:hAnsi="Arial" w:cs="Arial"/>
                <w:spacing w:val="-3"/>
                <w:sz w:val="22"/>
                <w:szCs w:val="22"/>
              </w:rPr>
              <w:t>5</w:t>
            </w:r>
            <w:r>
              <w:rPr>
                <w:rFonts w:ascii="Arial" w:hAnsi="Arial" w:cs="Arial"/>
                <w:spacing w:val="-3"/>
                <w:sz w:val="22"/>
                <w:szCs w:val="22"/>
              </w:rPr>
              <w:t xml:space="preserve"> </w:t>
            </w:r>
            <w:r w:rsidRPr="00F8495E">
              <w:rPr>
                <w:rFonts w:ascii="Arial" w:hAnsi="Arial" w:cs="Arial"/>
                <w:spacing w:val="-3"/>
                <w:sz w:val="22"/>
                <w:szCs w:val="22"/>
              </w:rPr>
              <w:t>Case Study Review</w:t>
            </w:r>
          </w:p>
        </w:tc>
      </w:tr>
      <w:tr w:rsidR="001E4931" w:rsidRPr="00F8495E" w14:paraId="657EE59B" w14:textId="77777777" w:rsidTr="00453B72">
        <w:tc>
          <w:tcPr>
            <w:tcW w:w="900" w:type="dxa"/>
            <w:shd w:val="clear" w:color="auto" w:fill="auto"/>
            <w:vAlign w:val="center"/>
          </w:tcPr>
          <w:p w14:paraId="08A2586B"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6</w:t>
            </w:r>
          </w:p>
        </w:tc>
        <w:tc>
          <w:tcPr>
            <w:tcW w:w="1890" w:type="dxa"/>
            <w:shd w:val="clear" w:color="auto" w:fill="auto"/>
            <w:vAlign w:val="center"/>
          </w:tcPr>
          <w:p w14:paraId="5726C5BB" w14:textId="364E7205"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13</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057C6E01"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1194D264" w14:textId="190ED1B3"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19</w:t>
            </w:r>
            <w:r w:rsidR="001E4931"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2E1906FF"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color w:val="000000" w:themeColor="text1"/>
                <w:spacing w:val="-3"/>
                <w:sz w:val="22"/>
                <w:szCs w:val="22"/>
              </w:rPr>
            </w:pPr>
            <w:r w:rsidRPr="00F8495E">
              <w:rPr>
                <w:rFonts w:ascii="Arial" w:hAnsi="Arial" w:cs="Arial"/>
                <w:b/>
                <w:bCs/>
                <w:color w:val="000000" w:themeColor="text1"/>
                <w:spacing w:val="-3"/>
                <w:sz w:val="22"/>
                <w:szCs w:val="22"/>
              </w:rPr>
              <w:t>Strategic Change Interventions</w:t>
            </w:r>
            <w:r>
              <w:rPr>
                <w:rFonts w:ascii="Arial" w:hAnsi="Arial" w:cs="Arial"/>
                <w:b/>
                <w:bCs/>
                <w:color w:val="000000" w:themeColor="text1"/>
                <w:spacing w:val="-3"/>
                <w:sz w:val="22"/>
                <w:szCs w:val="22"/>
              </w:rPr>
              <w:t xml:space="preserve"> (Part 1)</w:t>
            </w:r>
          </w:p>
          <w:p w14:paraId="112E40F4"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Read: Cummings &amp; Worley, Ch 1</w:t>
            </w:r>
            <w:r>
              <w:rPr>
                <w:rFonts w:ascii="Arial" w:hAnsi="Arial" w:cs="Arial"/>
                <w:spacing w:val="-3"/>
                <w:sz w:val="22"/>
                <w:szCs w:val="22"/>
              </w:rPr>
              <w:t>7</w:t>
            </w:r>
            <w:r w:rsidRPr="00F8495E">
              <w:rPr>
                <w:rFonts w:ascii="Arial" w:hAnsi="Arial" w:cs="Arial"/>
                <w:spacing w:val="-3"/>
                <w:sz w:val="22"/>
                <w:szCs w:val="22"/>
              </w:rPr>
              <w:t>-</w:t>
            </w:r>
            <w:r>
              <w:rPr>
                <w:rFonts w:ascii="Arial" w:hAnsi="Arial" w:cs="Arial"/>
                <w:spacing w:val="-3"/>
                <w:sz w:val="22"/>
                <w:szCs w:val="22"/>
              </w:rPr>
              <w:t>19</w:t>
            </w:r>
          </w:p>
          <w:p w14:paraId="15567E51" w14:textId="77777777" w:rsidR="001E4931" w:rsidRDefault="001E4931" w:rsidP="001E4931">
            <w:pPr>
              <w:spacing w:after="0"/>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6</w:t>
            </w:r>
            <w:r w:rsidRPr="00F8495E">
              <w:rPr>
                <w:rFonts w:ascii="Arial" w:hAnsi="Arial" w:cs="Arial"/>
                <w:spacing w:val="-3"/>
                <w:sz w:val="22"/>
                <w:szCs w:val="22"/>
              </w:rPr>
              <w:t>.1</w:t>
            </w:r>
            <w:r>
              <w:rPr>
                <w:rFonts w:ascii="Arial" w:hAnsi="Arial" w:cs="Arial"/>
                <w:spacing w:val="-3"/>
                <w:sz w:val="22"/>
                <w:szCs w:val="22"/>
              </w:rPr>
              <w:t xml:space="preserve"> and</w:t>
            </w:r>
            <w:r w:rsidRPr="00F8495E">
              <w:rPr>
                <w:rFonts w:ascii="Arial" w:hAnsi="Arial" w:cs="Arial"/>
                <w:spacing w:val="-3"/>
                <w:sz w:val="22"/>
                <w:szCs w:val="22"/>
              </w:rPr>
              <w:t xml:space="preserve"> </w:t>
            </w:r>
            <w:r>
              <w:rPr>
                <w:rFonts w:ascii="Arial" w:hAnsi="Arial" w:cs="Arial"/>
                <w:spacing w:val="-3"/>
                <w:sz w:val="22"/>
                <w:szCs w:val="22"/>
              </w:rPr>
              <w:t>6</w:t>
            </w:r>
            <w:r w:rsidRPr="00F8495E">
              <w:rPr>
                <w:rFonts w:ascii="Arial" w:hAnsi="Arial" w:cs="Arial"/>
                <w:spacing w:val="-3"/>
                <w:sz w:val="22"/>
                <w:szCs w:val="22"/>
              </w:rPr>
              <w:t>.</w:t>
            </w:r>
            <w:r>
              <w:rPr>
                <w:rFonts w:ascii="Arial" w:hAnsi="Arial" w:cs="Arial"/>
                <w:spacing w:val="-3"/>
                <w:sz w:val="22"/>
                <w:szCs w:val="22"/>
              </w:rPr>
              <w:t>2</w:t>
            </w:r>
          </w:p>
          <w:p w14:paraId="4A2E18EC" w14:textId="0599AC1D" w:rsidR="001A4FDA" w:rsidRPr="00F8495E" w:rsidRDefault="001A4FDA" w:rsidP="001E4931">
            <w:pPr>
              <w:spacing w:after="0"/>
              <w:rPr>
                <w:rFonts w:ascii="Arial" w:hAnsi="Arial" w:cs="Arial"/>
                <w:sz w:val="22"/>
                <w:szCs w:val="22"/>
              </w:rPr>
            </w:pPr>
            <w:r w:rsidRPr="00F8495E">
              <w:rPr>
                <w:rFonts w:ascii="Arial" w:hAnsi="Arial" w:cs="Arial"/>
                <w:spacing w:val="-3"/>
                <w:sz w:val="22"/>
                <w:szCs w:val="22"/>
              </w:rPr>
              <w:t xml:space="preserve">Submit </w:t>
            </w:r>
            <w:r>
              <w:rPr>
                <w:rFonts w:ascii="Arial" w:hAnsi="Arial" w:cs="Arial"/>
                <w:spacing w:val="-3"/>
                <w:sz w:val="22"/>
                <w:szCs w:val="22"/>
              </w:rPr>
              <w:t xml:space="preserve">Week </w:t>
            </w:r>
            <w:r>
              <w:rPr>
                <w:rFonts w:ascii="Arial" w:hAnsi="Arial" w:cs="Arial"/>
                <w:spacing w:val="-3"/>
                <w:sz w:val="22"/>
                <w:szCs w:val="22"/>
              </w:rPr>
              <w:t>6</w:t>
            </w:r>
            <w:r>
              <w:rPr>
                <w:rFonts w:ascii="Arial" w:hAnsi="Arial" w:cs="Arial"/>
                <w:spacing w:val="-3"/>
                <w:sz w:val="22"/>
                <w:szCs w:val="22"/>
              </w:rPr>
              <w:t xml:space="preserve"> </w:t>
            </w:r>
            <w:r w:rsidRPr="00F8495E">
              <w:rPr>
                <w:rFonts w:ascii="Arial" w:hAnsi="Arial" w:cs="Arial"/>
                <w:spacing w:val="-3"/>
                <w:sz w:val="22"/>
                <w:szCs w:val="22"/>
              </w:rPr>
              <w:t>Case Study Review</w:t>
            </w:r>
          </w:p>
        </w:tc>
      </w:tr>
      <w:tr w:rsidR="001E4931" w:rsidRPr="00F8495E" w14:paraId="4BDB14C3" w14:textId="77777777" w:rsidTr="00453B72">
        <w:tc>
          <w:tcPr>
            <w:tcW w:w="900" w:type="dxa"/>
            <w:shd w:val="clear" w:color="auto" w:fill="auto"/>
            <w:vAlign w:val="center"/>
          </w:tcPr>
          <w:p w14:paraId="503B5D46" w14:textId="77777777" w:rsidR="001E4931" w:rsidRPr="00F8495E" w:rsidRDefault="001E4931" w:rsidP="001E4931">
            <w:pPr>
              <w:spacing w:after="0"/>
              <w:jc w:val="center"/>
              <w:rPr>
                <w:rFonts w:ascii="Arial" w:hAnsi="Arial" w:cs="Arial"/>
                <w:spacing w:val="-3"/>
                <w:sz w:val="22"/>
                <w:szCs w:val="22"/>
              </w:rPr>
            </w:pPr>
            <w:r w:rsidRPr="00F8495E">
              <w:rPr>
                <w:rFonts w:ascii="Arial" w:hAnsi="Arial" w:cs="Arial"/>
                <w:spacing w:val="-3"/>
                <w:sz w:val="22"/>
                <w:szCs w:val="22"/>
              </w:rPr>
              <w:t>7</w:t>
            </w:r>
          </w:p>
        </w:tc>
        <w:tc>
          <w:tcPr>
            <w:tcW w:w="1890" w:type="dxa"/>
            <w:shd w:val="clear" w:color="auto" w:fill="auto"/>
            <w:vAlign w:val="center"/>
          </w:tcPr>
          <w:p w14:paraId="10762AD6" w14:textId="1FB78873" w:rsidR="001E4931" w:rsidRPr="00F8495E" w:rsidRDefault="00680A5A"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w:t>
            </w:r>
            <w:r w:rsidR="008A3FCF">
              <w:rPr>
                <w:rFonts w:ascii="Arial" w:hAnsi="Arial" w:cs="Arial"/>
                <w:color w:val="000000" w:themeColor="text1"/>
                <w:spacing w:val="-3"/>
                <w:sz w:val="22"/>
                <w:szCs w:val="22"/>
              </w:rPr>
              <w:t>0</w:t>
            </w:r>
            <w:r w:rsidR="001E4931" w:rsidRPr="00F8495E">
              <w:rPr>
                <w:rFonts w:ascii="Arial" w:hAnsi="Arial" w:cs="Arial"/>
                <w:color w:val="000000" w:themeColor="text1"/>
                <w:spacing w:val="-3"/>
                <w:sz w:val="22"/>
                <w:szCs w:val="22"/>
              </w:rPr>
              <w:t xml:space="preserve"> </w:t>
            </w:r>
            <w:r w:rsidR="008A3FCF">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p w14:paraId="20561681" w14:textId="77777777" w:rsidR="001E4931" w:rsidRPr="00F8495E" w:rsidRDefault="001E4931" w:rsidP="001E4931">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21AA26A3" w14:textId="5DDBFCA3" w:rsidR="001E4931" w:rsidRPr="00F8495E" w:rsidRDefault="008A3FCF" w:rsidP="001E4931">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26</w:t>
            </w:r>
            <w:r w:rsidR="001E4931"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Sept </w:t>
            </w:r>
            <w:r w:rsidR="001E4931" w:rsidRPr="00F8495E">
              <w:rPr>
                <w:rFonts w:ascii="Arial" w:hAnsi="Arial" w:cs="Arial"/>
                <w:color w:val="000000" w:themeColor="text1"/>
                <w:spacing w:val="-3"/>
                <w:sz w:val="22"/>
                <w:szCs w:val="22"/>
              </w:rPr>
              <w:t>202</w:t>
            </w:r>
            <w:r w:rsidR="001E4931">
              <w:rPr>
                <w:rFonts w:ascii="Arial" w:hAnsi="Arial" w:cs="Arial"/>
                <w:color w:val="000000" w:themeColor="text1"/>
                <w:spacing w:val="-3"/>
                <w:sz w:val="22"/>
                <w:szCs w:val="22"/>
              </w:rPr>
              <w:t>1</w:t>
            </w:r>
          </w:p>
        </w:tc>
        <w:tc>
          <w:tcPr>
            <w:tcW w:w="6750" w:type="dxa"/>
            <w:shd w:val="clear" w:color="auto" w:fill="auto"/>
            <w:vAlign w:val="center"/>
          </w:tcPr>
          <w:p w14:paraId="70481AAC"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b/>
                <w:bCs/>
                <w:color w:val="000000" w:themeColor="text1"/>
                <w:spacing w:val="-3"/>
                <w:sz w:val="22"/>
                <w:szCs w:val="22"/>
              </w:rPr>
            </w:pPr>
            <w:r w:rsidRPr="00F8495E">
              <w:rPr>
                <w:rFonts w:ascii="Arial" w:hAnsi="Arial" w:cs="Arial"/>
                <w:b/>
                <w:bCs/>
                <w:color w:val="000000" w:themeColor="text1"/>
                <w:spacing w:val="-3"/>
                <w:sz w:val="22"/>
                <w:szCs w:val="22"/>
              </w:rPr>
              <w:t>Strategic Change Interventions</w:t>
            </w:r>
            <w:r>
              <w:rPr>
                <w:rFonts w:ascii="Arial" w:hAnsi="Arial" w:cs="Arial"/>
                <w:b/>
                <w:bCs/>
                <w:color w:val="000000" w:themeColor="text1"/>
                <w:spacing w:val="-3"/>
                <w:sz w:val="22"/>
                <w:szCs w:val="22"/>
              </w:rPr>
              <w:t xml:space="preserve"> (Part 2)</w:t>
            </w:r>
          </w:p>
          <w:p w14:paraId="1934297B"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Read: Cummings &amp; Worley, Ch 2</w:t>
            </w:r>
            <w:r>
              <w:rPr>
                <w:rFonts w:ascii="Arial" w:hAnsi="Arial" w:cs="Arial"/>
                <w:spacing w:val="-3"/>
                <w:sz w:val="22"/>
                <w:szCs w:val="22"/>
              </w:rPr>
              <w:t>0</w:t>
            </w:r>
            <w:r w:rsidRPr="00F8495E">
              <w:rPr>
                <w:rFonts w:ascii="Arial" w:hAnsi="Arial" w:cs="Arial"/>
                <w:spacing w:val="-3"/>
                <w:sz w:val="22"/>
                <w:szCs w:val="22"/>
              </w:rPr>
              <w:t>-2</w:t>
            </w:r>
            <w:r>
              <w:rPr>
                <w:rFonts w:ascii="Arial" w:hAnsi="Arial" w:cs="Arial"/>
                <w:spacing w:val="-3"/>
                <w:sz w:val="22"/>
                <w:szCs w:val="22"/>
              </w:rPr>
              <w:t>1</w:t>
            </w:r>
          </w:p>
          <w:p w14:paraId="012803DE" w14:textId="77777777" w:rsidR="001E4931" w:rsidRPr="00F8495E" w:rsidRDefault="001E4931" w:rsidP="001E4931">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 xml:space="preserve">Participate: Discussion </w:t>
            </w:r>
            <w:r>
              <w:rPr>
                <w:rFonts w:ascii="Arial" w:hAnsi="Arial" w:cs="Arial"/>
                <w:spacing w:val="-3"/>
                <w:sz w:val="22"/>
                <w:szCs w:val="22"/>
              </w:rPr>
              <w:t>7</w:t>
            </w:r>
            <w:r w:rsidRPr="00F8495E">
              <w:rPr>
                <w:rFonts w:ascii="Arial" w:hAnsi="Arial" w:cs="Arial"/>
                <w:spacing w:val="-3"/>
                <w:sz w:val="22"/>
                <w:szCs w:val="22"/>
              </w:rPr>
              <w:t xml:space="preserve">.1 and </w:t>
            </w:r>
            <w:r>
              <w:rPr>
                <w:rFonts w:ascii="Arial" w:hAnsi="Arial" w:cs="Arial"/>
                <w:spacing w:val="-3"/>
                <w:sz w:val="22"/>
                <w:szCs w:val="22"/>
              </w:rPr>
              <w:t>7</w:t>
            </w:r>
            <w:r w:rsidRPr="00F8495E">
              <w:rPr>
                <w:rFonts w:ascii="Arial" w:hAnsi="Arial" w:cs="Arial"/>
                <w:spacing w:val="-3"/>
                <w:sz w:val="22"/>
                <w:szCs w:val="22"/>
              </w:rPr>
              <w:t>.2</w:t>
            </w:r>
          </w:p>
          <w:p w14:paraId="2EA35AB1" w14:textId="4E0E2593" w:rsidR="001E4931" w:rsidRPr="00F8495E" w:rsidRDefault="001A4FDA" w:rsidP="001E4931">
            <w:pPr>
              <w:tabs>
                <w:tab w:val="left" w:pos="-720"/>
                <w:tab w:val="left" w:pos="0"/>
                <w:tab w:val="left" w:pos="900"/>
                <w:tab w:val="left" w:pos="1440"/>
                <w:tab w:val="left" w:pos="2160"/>
              </w:tabs>
              <w:suppressAutoHyphens/>
              <w:spacing w:after="0"/>
              <w:ind w:right="-144"/>
              <w:rPr>
                <w:rFonts w:ascii="Arial" w:hAnsi="Arial" w:cs="Arial"/>
                <w:color w:val="000000" w:themeColor="text1"/>
                <w:spacing w:val="-3"/>
                <w:sz w:val="22"/>
                <w:szCs w:val="22"/>
              </w:rPr>
            </w:pPr>
            <w:r w:rsidRPr="00F8495E">
              <w:rPr>
                <w:rFonts w:ascii="Arial" w:hAnsi="Arial" w:cs="Arial"/>
                <w:spacing w:val="-3"/>
                <w:sz w:val="22"/>
                <w:szCs w:val="22"/>
              </w:rPr>
              <w:t xml:space="preserve">Submit </w:t>
            </w:r>
            <w:r>
              <w:rPr>
                <w:rFonts w:ascii="Arial" w:hAnsi="Arial" w:cs="Arial"/>
                <w:spacing w:val="-3"/>
                <w:sz w:val="22"/>
                <w:szCs w:val="22"/>
              </w:rPr>
              <w:t xml:space="preserve">Week </w:t>
            </w:r>
            <w:r>
              <w:rPr>
                <w:rFonts w:ascii="Arial" w:hAnsi="Arial" w:cs="Arial"/>
                <w:spacing w:val="-3"/>
                <w:sz w:val="22"/>
                <w:szCs w:val="22"/>
              </w:rPr>
              <w:t>7</w:t>
            </w:r>
            <w:r>
              <w:rPr>
                <w:rFonts w:ascii="Arial" w:hAnsi="Arial" w:cs="Arial"/>
                <w:spacing w:val="-3"/>
                <w:sz w:val="22"/>
                <w:szCs w:val="22"/>
              </w:rPr>
              <w:t xml:space="preserve"> </w:t>
            </w:r>
            <w:r w:rsidRPr="00F8495E">
              <w:rPr>
                <w:rFonts w:ascii="Arial" w:hAnsi="Arial" w:cs="Arial"/>
                <w:spacing w:val="-3"/>
                <w:sz w:val="22"/>
                <w:szCs w:val="22"/>
              </w:rPr>
              <w:t>Case Study Review</w:t>
            </w:r>
          </w:p>
        </w:tc>
      </w:tr>
      <w:tr w:rsidR="00034AF6" w:rsidRPr="00F8495E" w14:paraId="60DAC7CC" w14:textId="77777777" w:rsidTr="00453B72">
        <w:tc>
          <w:tcPr>
            <w:tcW w:w="900" w:type="dxa"/>
            <w:shd w:val="clear" w:color="auto" w:fill="auto"/>
            <w:vAlign w:val="center"/>
          </w:tcPr>
          <w:p w14:paraId="2EB85C3A" w14:textId="77777777" w:rsidR="00034AF6" w:rsidRPr="00F8495E" w:rsidRDefault="00034AF6" w:rsidP="00034AF6">
            <w:pPr>
              <w:spacing w:after="0"/>
              <w:jc w:val="center"/>
              <w:rPr>
                <w:rFonts w:ascii="Arial" w:hAnsi="Arial" w:cs="Arial"/>
                <w:spacing w:val="-3"/>
                <w:sz w:val="22"/>
                <w:szCs w:val="22"/>
              </w:rPr>
            </w:pPr>
            <w:r w:rsidRPr="00F8495E">
              <w:rPr>
                <w:rFonts w:ascii="Arial" w:hAnsi="Arial" w:cs="Arial"/>
                <w:spacing w:val="-3"/>
                <w:sz w:val="22"/>
                <w:szCs w:val="22"/>
              </w:rPr>
              <w:t>8</w:t>
            </w:r>
          </w:p>
        </w:tc>
        <w:tc>
          <w:tcPr>
            <w:tcW w:w="1890" w:type="dxa"/>
            <w:shd w:val="clear" w:color="auto" w:fill="auto"/>
            <w:vAlign w:val="center"/>
          </w:tcPr>
          <w:p w14:paraId="71B6D94F" w14:textId="74B3ED35" w:rsidR="00034AF6" w:rsidRPr="00F8495E" w:rsidRDefault="008A3FCF" w:rsidP="00034AF6">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27</w:t>
            </w:r>
            <w:r w:rsidR="00034AF6" w:rsidRPr="00F8495E">
              <w:rPr>
                <w:rFonts w:ascii="Arial" w:hAnsi="Arial" w:cs="Arial"/>
                <w:color w:val="000000" w:themeColor="text1"/>
                <w:spacing w:val="-3"/>
                <w:sz w:val="22"/>
                <w:szCs w:val="22"/>
              </w:rPr>
              <w:t xml:space="preserve"> </w:t>
            </w:r>
            <w:r>
              <w:rPr>
                <w:rFonts w:ascii="Arial" w:hAnsi="Arial" w:cs="Arial"/>
                <w:color w:val="000000" w:themeColor="text1"/>
                <w:spacing w:val="-3"/>
                <w:sz w:val="22"/>
                <w:szCs w:val="22"/>
              </w:rPr>
              <w:t xml:space="preserve">Sept </w:t>
            </w:r>
            <w:r w:rsidR="00034AF6" w:rsidRPr="00F8495E">
              <w:rPr>
                <w:rFonts w:ascii="Arial" w:hAnsi="Arial" w:cs="Arial"/>
                <w:color w:val="000000" w:themeColor="text1"/>
                <w:spacing w:val="-3"/>
                <w:sz w:val="22"/>
                <w:szCs w:val="22"/>
              </w:rPr>
              <w:t>202</w:t>
            </w:r>
            <w:r w:rsidR="00D82091">
              <w:rPr>
                <w:rFonts w:ascii="Arial" w:hAnsi="Arial" w:cs="Arial"/>
                <w:color w:val="000000" w:themeColor="text1"/>
                <w:spacing w:val="-3"/>
                <w:sz w:val="22"/>
                <w:szCs w:val="22"/>
              </w:rPr>
              <w:t>1</w:t>
            </w:r>
          </w:p>
          <w:p w14:paraId="0EBBAD67" w14:textId="77777777" w:rsidR="00034AF6" w:rsidRPr="00F8495E" w:rsidRDefault="00034AF6" w:rsidP="00034AF6">
            <w:pPr>
              <w:spacing w:after="0"/>
              <w:jc w:val="center"/>
              <w:rPr>
                <w:rFonts w:ascii="Arial" w:hAnsi="Arial" w:cs="Arial"/>
                <w:color w:val="000000" w:themeColor="text1"/>
                <w:spacing w:val="-3"/>
                <w:sz w:val="22"/>
                <w:szCs w:val="22"/>
              </w:rPr>
            </w:pPr>
            <w:r w:rsidRPr="00F8495E">
              <w:rPr>
                <w:rFonts w:ascii="Arial" w:hAnsi="Arial" w:cs="Arial"/>
                <w:color w:val="000000" w:themeColor="text1"/>
                <w:spacing w:val="-3"/>
                <w:sz w:val="22"/>
                <w:szCs w:val="22"/>
              </w:rPr>
              <w:t>to</w:t>
            </w:r>
          </w:p>
          <w:p w14:paraId="50F80C14" w14:textId="5268BDC9" w:rsidR="00034AF6" w:rsidRPr="00F8495E" w:rsidRDefault="008A3FCF" w:rsidP="00034AF6">
            <w:pPr>
              <w:spacing w:after="0"/>
              <w:jc w:val="center"/>
              <w:rPr>
                <w:rFonts w:ascii="Arial" w:hAnsi="Arial" w:cs="Arial"/>
                <w:color w:val="000000" w:themeColor="text1"/>
                <w:spacing w:val="-3"/>
                <w:sz w:val="22"/>
                <w:szCs w:val="22"/>
              </w:rPr>
            </w:pPr>
            <w:r>
              <w:rPr>
                <w:rFonts w:ascii="Arial" w:hAnsi="Arial" w:cs="Arial"/>
                <w:color w:val="000000" w:themeColor="text1"/>
                <w:spacing w:val="-3"/>
                <w:sz w:val="22"/>
                <w:szCs w:val="22"/>
              </w:rPr>
              <w:t>2</w:t>
            </w:r>
            <w:r w:rsidR="00034AF6" w:rsidRPr="00F8495E">
              <w:rPr>
                <w:rFonts w:ascii="Arial" w:hAnsi="Arial" w:cs="Arial"/>
                <w:color w:val="000000" w:themeColor="text1"/>
                <w:spacing w:val="-3"/>
                <w:sz w:val="22"/>
                <w:szCs w:val="22"/>
              </w:rPr>
              <w:t xml:space="preserve"> </w:t>
            </w:r>
            <w:r w:rsidR="00680A5A">
              <w:rPr>
                <w:rFonts w:ascii="Arial" w:hAnsi="Arial" w:cs="Arial"/>
                <w:color w:val="000000" w:themeColor="text1"/>
                <w:spacing w:val="-3"/>
                <w:sz w:val="22"/>
                <w:szCs w:val="22"/>
              </w:rPr>
              <w:t xml:space="preserve">Oct </w:t>
            </w:r>
            <w:r w:rsidR="00034AF6" w:rsidRPr="00F8495E">
              <w:rPr>
                <w:rFonts w:ascii="Arial" w:hAnsi="Arial" w:cs="Arial"/>
                <w:color w:val="000000" w:themeColor="text1"/>
                <w:spacing w:val="-3"/>
                <w:sz w:val="22"/>
                <w:szCs w:val="22"/>
              </w:rPr>
              <w:t>202</w:t>
            </w:r>
            <w:r w:rsidR="00D82091">
              <w:rPr>
                <w:rFonts w:ascii="Arial" w:hAnsi="Arial" w:cs="Arial"/>
                <w:color w:val="000000" w:themeColor="text1"/>
                <w:spacing w:val="-3"/>
                <w:sz w:val="22"/>
                <w:szCs w:val="22"/>
              </w:rPr>
              <w:t>1</w:t>
            </w:r>
          </w:p>
        </w:tc>
        <w:tc>
          <w:tcPr>
            <w:tcW w:w="6750" w:type="dxa"/>
            <w:shd w:val="clear" w:color="auto" w:fill="auto"/>
            <w:vAlign w:val="center"/>
          </w:tcPr>
          <w:p w14:paraId="42E740EC" w14:textId="77777777" w:rsidR="00034AF6" w:rsidRPr="00F8495E" w:rsidRDefault="00034AF6" w:rsidP="00034AF6">
            <w:pPr>
              <w:tabs>
                <w:tab w:val="left" w:pos="-720"/>
                <w:tab w:val="left" w:pos="0"/>
                <w:tab w:val="left" w:pos="900"/>
                <w:tab w:val="left" w:pos="1440"/>
                <w:tab w:val="left" w:pos="2160"/>
              </w:tabs>
              <w:suppressAutoHyphens/>
              <w:spacing w:after="0"/>
              <w:ind w:right="-144"/>
              <w:rPr>
                <w:rFonts w:ascii="Arial" w:hAnsi="Arial" w:cs="Arial"/>
                <w:b/>
                <w:bCs/>
                <w:spacing w:val="-3"/>
                <w:sz w:val="22"/>
                <w:szCs w:val="22"/>
              </w:rPr>
            </w:pPr>
            <w:r w:rsidRPr="00F8495E">
              <w:rPr>
                <w:rFonts w:ascii="Arial" w:hAnsi="Arial" w:cs="Arial"/>
                <w:b/>
                <w:bCs/>
                <w:spacing w:val="-3"/>
                <w:sz w:val="22"/>
                <w:szCs w:val="22"/>
              </w:rPr>
              <w:t>Research Paper and Final Exam</w:t>
            </w:r>
          </w:p>
          <w:p w14:paraId="3CB2703B" w14:textId="77777777" w:rsidR="00034AF6" w:rsidRPr="00F8495E" w:rsidRDefault="00034AF6" w:rsidP="00034AF6">
            <w:pPr>
              <w:tabs>
                <w:tab w:val="left" w:pos="-720"/>
                <w:tab w:val="left" w:pos="0"/>
                <w:tab w:val="left" w:pos="900"/>
                <w:tab w:val="left" w:pos="1440"/>
                <w:tab w:val="left" w:pos="2160"/>
              </w:tabs>
              <w:suppressAutoHyphens/>
              <w:spacing w:after="0"/>
              <w:ind w:right="-144"/>
              <w:rPr>
                <w:rFonts w:ascii="Arial" w:hAnsi="Arial" w:cs="Arial"/>
                <w:spacing w:val="-3"/>
                <w:sz w:val="22"/>
                <w:szCs w:val="22"/>
              </w:rPr>
            </w:pPr>
            <w:r w:rsidRPr="00F8495E">
              <w:rPr>
                <w:rFonts w:ascii="Arial" w:hAnsi="Arial" w:cs="Arial"/>
                <w:spacing w:val="-3"/>
                <w:sz w:val="22"/>
                <w:szCs w:val="22"/>
              </w:rPr>
              <w:t>Submit Research Paper</w:t>
            </w:r>
          </w:p>
          <w:p w14:paraId="7FF7CF5B" w14:textId="623921FE" w:rsidR="00034AF6" w:rsidRPr="00F8495E" w:rsidRDefault="00034AF6" w:rsidP="00034AF6">
            <w:pPr>
              <w:tabs>
                <w:tab w:val="left" w:pos="-720"/>
                <w:tab w:val="left" w:pos="0"/>
                <w:tab w:val="left" w:pos="900"/>
                <w:tab w:val="left" w:pos="1440"/>
                <w:tab w:val="left" w:pos="2160"/>
              </w:tabs>
              <w:suppressAutoHyphens/>
              <w:spacing w:after="0"/>
              <w:ind w:right="-144"/>
              <w:rPr>
                <w:rFonts w:ascii="Arial" w:hAnsi="Arial" w:cs="Arial"/>
                <w:color w:val="000000" w:themeColor="text1"/>
                <w:spacing w:val="-3"/>
                <w:sz w:val="22"/>
                <w:szCs w:val="22"/>
              </w:rPr>
            </w:pPr>
            <w:r w:rsidRPr="00F8495E">
              <w:rPr>
                <w:rFonts w:ascii="Arial" w:hAnsi="Arial" w:cs="Arial"/>
                <w:spacing w:val="-3"/>
                <w:sz w:val="22"/>
                <w:szCs w:val="22"/>
              </w:rPr>
              <w:t xml:space="preserve">Submit </w:t>
            </w:r>
            <w:r w:rsidR="001A4FDA">
              <w:rPr>
                <w:rFonts w:ascii="Arial" w:hAnsi="Arial" w:cs="Arial"/>
                <w:spacing w:val="-3"/>
                <w:sz w:val="22"/>
                <w:szCs w:val="22"/>
              </w:rPr>
              <w:t>Exam 2</w:t>
            </w:r>
            <w:r w:rsidRPr="00F8495E">
              <w:rPr>
                <w:rFonts w:ascii="Arial" w:hAnsi="Arial" w:cs="Arial"/>
                <w:spacing w:val="-3"/>
                <w:sz w:val="22"/>
                <w:szCs w:val="22"/>
              </w:rPr>
              <w:t xml:space="preserve"> </w:t>
            </w:r>
            <w:r w:rsidR="001A4FDA">
              <w:rPr>
                <w:rFonts w:ascii="Arial" w:hAnsi="Arial" w:cs="Arial"/>
                <w:spacing w:val="-3"/>
                <w:sz w:val="22"/>
                <w:szCs w:val="22"/>
              </w:rPr>
              <w:t>Over Chapters 12-21</w:t>
            </w:r>
          </w:p>
        </w:tc>
      </w:tr>
    </w:tbl>
    <w:p w14:paraId="17C50BBC" w14:textId="77777777" w:rsidR="00453B72" w:rsidRPr="00453B72" w:rsidRDefault="00453B72" w:rsidP="00453B72">
      <w:pPr>
        <w:rPr>
          <w:rFonts w:ascii="Arial" w:hAnsi="Arial" w:cs="Arial"/>
        </w:rPr>
      </w:pPr>
    </w:p>
    <w:p w14:paraId="7D5FE2BE" w14:textId="77777777" w:rsidR="00453B72" w:rsidRPr="00453B72" w:rsidRDefault="00453B72" w:rsidP="00453B72">
      <w:pPr>
        <w:rPr>
          <w:rFonts w:ascii="Arial" w:hAnsi="Arial" w:cs="Arial"/>
        </w:rPr>
      </w:pPr>
      <w:bookmarkStart w:id="3" w:name="_Hlk36631910"/>
      <w:r w:rsidRPr="00453B72">
        <w:rPr>
          <w:rFonts w:ascii="Arial" w:hAnsi="Arial" w:cs="Arial"/>
          <w:b/>
          <w:spacing w:val="-3"/>
        </w:rPr>
        <w:t xml:space="preserve">Note: </w:t>
      </w:r>
      <w:r w:rsidRPr="00453B72">
        <w:rPr>
          <w:rFonts w:ascii="Arial" w:hAnsi="Arial" w:cs="Arial"/>
        </w:rPr>
        <w:t>Changes in the Syllabus:  Although this course is expected to follow the syllabus as written, the instructor reserves the right to adjust the syllabus. The instructor will inform the students of all major changes in a reasonable and timely manner.</w:t>
      </w:r>
    </w:p>
    <w:p w14:paraId="75E0909D" w14:textId="455EEBA4" w:rsidR="00453B72" w:rsidRPr="00453B72" w:rsidRDefault="00453B72" w:rsidP="00453B72">
      <w:pPr>
        <w:pStyle w:val="Heading1"/>
        <w:spacing w:after="160"/>
        <w:rPr>
          <w:rFonts w:ascii="Arial" w:hAnsi="Arial" w:cs="Arial"/>
        </w:rPr>
      </w:pPr>
      <w:r w:rsidRPr="00453B72">
        <w:rPr>
          <w:rFonts w:ascii="Arial" w:hAnsi="Arial" w:cs="Arial"/>
        </w:rPr>
        <w:t>18. ADDITIONAL INFORMATION</w:t>
      </w:r>
      <w:r w:rsidR="00F8495E">
        <w:rPr>
          <w:rFonts w:ascii="Arial" w:hAnsi="Arial" w:cs="Arial"/>
        </w:rPr>
        <w:t>:</w:t>
      </w:r>
    </w:p>
    <w:p w14:paraId="278DD8F2" w14:textId="7F7D4C26" w:rsidR="00453B72" w:rsidRPr="00791AF1" w:rsidRDefault="00453B72" w:rsidP="00453B72">
      <w:pPr>
        <w:rPr>
          <w:rFonts w:ascii="Arial" w:hAnsi="Arial" w:cs="Arial"/>
          <w:sz w:val="22"/>
          <w:szCs w:val="22"/>
        </w:rPr>
      </w:pPr>
      <w:bookmarkStart w:id="4" w:name="_Hlk13241330"/>
      <w:r w:rsidRPr="00453B72">
        <w:rPr>
          <w:rFonts w:ascii="Arial" w:hAnsi="Arial" w:cs="Arial"/>
          <w:b/>
        </w:rPr>
        <w:t>Student Responsibilities</w:t>
      </w:r>
      <w:r w:rsidRPr="00453B72">
        <w:rPr>
          <w:rFonts w:ascii="Arial" w:hAnsi="Arial" w:cs="Arial"/>
        </w:rPr>
        <w:t xml:space="preserve">: </w:t>
      </w:r>
      <w:r w:rsidRPr="00791AF1">
        <w:rPr>
          <w:rFonts w:ascii="Arial" w:hAnsi="Arial" w:cs="Arial"/>
          <w:sz w:val="22"/>
          <w:szCs w:val="22"/>
        </w:rPr>
        <w:t xml:space="preserve">Students are responsible for reading, understanding, and obeying all academic policies appearing in the Wayland Baptist University </w:t>
      </w:r>
      <w:r w:rsidRPr="00791AF1">
        <w:rPr>
          <w:rFonts w:ascii="Arial" w:hAnsi="Arial" w:cs="Arial"/>
          <w:i/>
          <w:sz w:val="22"/>
          <w:szCs w:val="22"/>
        </w:rPr>
        <w:t>Academic Catalog</w:t>
      </w:r>
      <w:r w:rsidRPr="00791AF1">
        <w:rPr>
          <w:rFonts w:ascii="Arial" w:hAnsi="Arial" w:cs="Arial"/>
          <w:sz w:val="22"/>
          <w:szCs w:val="22"/>
        </w:rPr>
        <w:t xml:space="preserve"> applicable to their curriculum and/or program of study.</w:t>
      </w:r>
    </w:p>
    <w:p w14:paraId="40AC579D" w14:textId="69E932F6" w:rsidR="00272DD3" w:rsidRDefault="00272DD3" w:rsidP="00272DD3">
      <w:pPr>
        <w:rPr>
          <w:rFonts w:ascii="Arial" w:hAnsi="Arial" w:cs="Arial"/>
          <w:sz w:val="22"/>
          <w:szCs w:val="22"/>
        </w:rPr>
      </w:pPr>
      <w:r>
        <w:rPr>
          <w:rFonts w:ascii="Arial" w:hAnsi="Arial" w:cs="Arial"/>
          <w:b/>
        </w:rPr>
        <w:t>School</w:t>
      </w:r>
      <w:r w:rsidR="00453B72" w:rsidRPr="00453B72">
        <w:rPr>
          <w:rFonts w:ascii="Arial" w:hAnsi="Arial" w:cs="Arial"/>
          <w:b/>
        </w:rPr>
        <w:t xml:space="preserve"> of Business Goals</w:t>
      </w:r>
      <w:r w:rsidR="00453B72" w:rsidRPr="00453B72">
        <w:rPr>
          <w:rFonts w:ascii="Arial" w:hAnsi="Arial" w:cs="Arial"/>
        </w:rPr>
        <w:t xml:space="preserve">: </w:t>
      </w:r>
      <w:r w:rsidRPr="00272DD3">
        <w:rPr>
          <w:rFonts w:ascii="Arial" w:hAnsi="Arial" w:cs="Arial"/>
          <w:sz w:val="22"/>
          <w:szCs w:val="22"/>
        </w:rPr>
        <w:t xml:space="preserve">The School of Business is committed to producing graduates who </w:t>
      </w:r>
      <w:r w:rsidR="00C7077D" w:rsidRPr="00272DD3">
        <w:rPr>
          <w:rFonts w:ascii="Arial" w:hAnsi="Arial" w:cs="Arial"/>
          <w:sz w:val="22"/>
          <w:szCs w:val="22"/>
        </w:rPr>
        <w:t>understand</w:t>
      </w:r>
      <w:r w:rsidRPr="00272DD3">
        <w:rPr>
          <w:rFonts w:ascii="Arial" w:hAnsi="Arial" w:cs="Arial"/>
          <w:sz w:val="22"/>
          <w:szCs w:val="22"/>
        </w:rPr>
        <w:t xml:space="preserve"> and appreciation for the historic importance of the Christian work ethic in the development of the U.S. economy and how it should be applied in today’s business environment.</w:t>
      </w:r>
    </w:p>
    <w:p w14:paraId="32881CEB" w14:textId="754A5BB0" w:rsidR="00453B72" w:rsidRPr="00453B72" w:rsidRDefault="00272DD3" w:rsidP="00272DD3">
      <w:pPr>
        <w:rPr>
          <w:rFonts w:ascii="Arial" w:hAnsi="Arial" w:cs="Arial"/>
        </w:rPr>
      </w:pPr>
      <w:r w:rsidRPr="00272DD3">
        <w:rPr>
          <w:rFonts w:ascii="Arial" w:hAnsi="Arial" w:cs="Arial"/>
          <w:sz w:val="22"/>
          <w:szCs w:val="22"/>
        </w:rPr>
        <w:t>The School of Business offers three undergraduate degrees: B.B.A., B.A., and B.A.S.</w:t>
      </w:r>
    </w:p>
    <w:p w14:paraId="2BB4F120" w14:textId="77777777" w:rsidR="00453B72" w:rsidRPr="00453B72" w:rsidRDefault="00453B72" w:rsidP="00453B72">
      <w:pPr>
        <w:rPr>
          <w:rFonts w:ascii="Arial" w:hAnsi="Arial" w:cs="Arial"/>
          <w:color w:val="000000"/>
        </w:rPr>
      </w:pPr>
      <w:r w:rsidRPr="00453B72">
        <w:rPr>
          <w:rFonts w:ascii="Arial" w:hAnsi="Arial" w:cs="Arial"/>
          <w:b/>
          <w:spacing w:val="-3"/>
        </w:rPr>
        <w:lastRenderedPageBreak/>
        <w:t>Assignment Submission</w:t>
      </w:r>
      <w:r w:rsidRPr="00453B72">
        <w:rPr>
          <w:rFonts w:ascii="Arial" w:hAnsi="Arial" w:cs="Arial"/>
          <w:color w:val="000000"/>
        </w:rPr>
        <w:t xml:space="preserve">: </w:t>
      </w:r>
      <w:r w:rsidRPr="00791AF1">
        <w:rPr>
          <w:rFonts w:ascii="Arial" w:hAnsi="Arial" w:cs="Arial"/>
          <w:color w:val="000000"/>
          <w:sz w:val="22"/>
          <w:szCs w:val="22"/>
        </w:rPr>
        <w:t xml:space="preserve">All assignments will have due dates and late penalties. Failure to submit assignments on time will result in a 10% grade reduction per 24-hour period following the due date. No assignments will be accepted more than 7 days late without prior coordination. </w:t>
      </w:r>
    </w:p>
    <w:p w14:paraId="488E933D" w14:textId="77777777" w:rsidR="00F8495E" w:rsidRPr="00453B72" w:rsidRDefault="00F8495E" w:rsidP="00F8495E">
      <w:pPr>
        <w:spacing w:after="0"/>
        <w:rPr>
          <w:rFonts w:ascii="Arial" w:hAnsi="Arial" w:cs="Arial"/>
        </w:rPr>
      </w:pPr>
    </w:p>
    <w:p w14:paraId="45236F7B" w14:textId="1AF6ABD2" w:rsidR="00453B72" w:rsidRPr="00453B72" w:rsidRDefault="00453B72" w:rsidP="00453B72">
      <w:pPr>
        <w:widowControl w:val="0"/>
        <w:rPr>
          <w:rFonts w:ascii="Arial" w:hAnsi="Arial" w:cs="Arial"/>
        </w:rPr>
      </w:pPr>
      <w:r w:rsidRPr="00453B72">
        <w:rPr>
          <w:rFonts w:ascii="Arial" w:hAnsi="Arial" w:cs="Arial"/>
          <w:b/>
          <w:u w:val="single"/>
        </w:rPr>
        <w:t>Information/Notification</w:t>
      </w:r>
      <w:r w:rsidRPr="00453B72">
        <w:rPr>
          <w:rFonts w:ascii="Arial" w:hAnsi="Arial" w:cs="Arial"/>
        </w:rPr>
        <w:t xml:space="preserve">: </w:t>
      </w:r>
      <w:r w:rsidRPr="00791AF1">
        <w:rPr>
          <w:rFonts w:ascii="Arial" w:hAnsi="Arial" w:cs="Arial"/>
          <w:sz w:val="22"/>
          <w:szCs w:val="22"/>
        </w:rPr>
        <w:t>Any directives concerning class will be sent to your Wayland email account. It is imperative that you check the course blackboard information throughout the semester.</w:t>
      </w:r>
    </w:p>
    <w:p w14:paraId="20B355DE" w14:textId="77777777" w:rsidR="00F8495E" w:rsidRPr="00453B72" w:rsidRDefault="00F8495E" w:rsidP="00F8495E">
      <w:pPr>
        <w:spacing w:after="0"/>
        <w:rPr>
          <w:rFonts w:ascii="Arial" w:hAnsi="Arial" w:cs="Arial"/>
        </w:rPr>
      </w:pPr>
    </w:p>
    <w:p w14:paraId="5BD6A227" w14:textId="77777777" w:rsidR="00453B72" w:rsidRPr="00453B72" w:rsidRDefault="00453B72" w:rsidP="00453B72">
      <w:pPr>
        <w:widowControl w:val="0"/>
        <w:rPr>
          <w:rFonts w:ascii="Arial" w:hAnsi="Arial" w:cs="Arial"/>
        </w:rPr>
      </w:pPr>
      <w:r w:rsidRPr="00453B72">
        <w:rPr>
          <w:rFonts w:ascii="Arial" w:hAnsi="Arial" w:cs="Arial"/>
          <w:b/>
          <w:bCs/>
        </w:rPr>
        <w:t>Additional Course Requirements</w:t>
      </w:r>
      <w:r w:rsidRPr="00453B72">
        <w:rPr>
          <w:rFonts w:ascii="Arial" w:hAnsi="Arial" w:cs="Arial"/>
        </w:rPr>
        <w:t xml:space="preserve">: </w:t>
      </w:r>
      <w:r w:rsidRPr="00791AF1">
        <w:rPr>
          <w:rFonts w:ascii="Arial" w:hAnsi="Arial" w:cs="Arial"/>
          <w:sz w:val="22"/>
          <w:szCs w:val="22"/>
        </w:rPr>
        <w:t>Any directives concerning class will be sent to your Wayland email account. It is imperative that you check the course blackboard information and your Wayland email throughout the semester.</w:t>
      </w:r>
    </w:p>
    <w:p w14:paraId="1AF1DCCC" w14:textId="77777777" w:rsidR="00F8495E" w:rsidRPr="00453B72" w:rsidRDefault="00F8495E" w:rsidP="00F8495E">
      <w:pPr>
        <w:spacing w:after="0"/>
        <w:rPr>
          <w:rFonts w:ascii="Arial" w:hAnsi="Arial" w:cs="Arial"/>
        </w:rPr>
      </w:pPr>
    </w:p>
    <w:p w14:paraId="29FAD104" w14:textId="77777777" w:rsidR="00453B72" w:rsidRPr="00453B72" w:rsidRDefault="00453B72" w:rsidP="00453B72">
      <w:pPr>
        <w:rPr>
          <w:rFonts w:ascii="Arial" w:hAnsi="Arial" w:cs="Arial"/>
          <w:color w:val="000000"/>
        </w:rPr>
      </w:pPr>
      <w:r w:rsidRPr="00453B72">
        <w:rPr>
          <w:rFonts w:ascii="Arial" w:hAnsi="Arial" w:cs="Arial"/>
          <w:b/>
          <w:bCs/>
          <w:color w:val="000000"/>
        </w:rPr>
        <w:t>Classroom Courtesy</w:t>
      </w:r>
      <w:r w:rsidRPr="00791AF1">
        <w:rPr>
          <w:rFonts w:ascii="Arial" w:hAnsi="Arial" w:cs="Arial"/>
          <w:color w:val="000000"/>
        </w:rPr>
        <w:t>:</w:t>
      </w:r>
      <w:r w:rsidRPr="00453B72">
        <w:rPr>
          <w:rFonts w:ascii="Arial" w:hAnsi="Arial" w:cs="Arial"/>
          <w:b/>
          <w:bCs/>
          <w:color w:val="000000"/>
        </w:rPr>
        <w:t xml:space="preserve"> </w:t>
      </w:r>
      <w:bookmarkStart w:id="5" w:name="_Hlk35585890"/>
      <w:r w:rsidRPr="00453B72">
        <w:rPr>
          <w:rFonts w:ascii="Arial" w:hAnsi="Arial" w:cs="Arial"/>
          <w:color w:val="000000"/>
        </w:rPr>
        <w:t>Exhibit courtesy to everyone in your class by posting initial discussion responses in a timely manner and substantively interacting with one another. Keep discussion content in line with the course instructions and expectations</w:t>
      </w:r>
      <w:bookmarkEnd w:id="5"/>
      <w:r w:rsidRPr="00453B72">
        <w:rPr>
          <w:rFonts w:ascii="Arial" w:hAnsi="Arial" w:cs="Arial"/>
          <w:color w:val="000000"/>
        </w:rPr>
        <w:t xml:space="preserve">. </w:t>
      </w:r>
    </w:p>
    <w:p w14:paraId="4BB04BF6" w14:textId="77777777" w:rsidR="00F8495E" w:rsidRPr="00453B72" w:rsidRDefault="00F8495E" w:rsidP="00F8495E">
      <w:pPr>
        <w:spacing w:after="0"/>
        <w:rPr>
          <w:rFonts w:ascii="Arial" w:hAnsi="Arial" w:cs="Arial"/>
        </w:rPr>
      </w:pPr>
    </w:p>
    <w:p w14:paraId="7D0EC885" w14:textId="1988F802" w:rsidR="00453B72" w:rsidRPr="00453B72" w:rsidRDefault="00453B72" w:rsidP="00453B72">
      <w:pPr>
        <w:rPr>
          <w:rFonts w:ascii="Arial" w:hAnsi="Arial" w:cs="Arial"/>
          <w:color w:val="000000"/>
        </w:rPr>
      </w:pPr>
      <w:r w:rsidRPr="00453B72">
        <w:rPr>
          <w:rFonts w:ascii="Arial" w:hAnsi="Arial" w:cs="Arial"/>
          <w:b/>
          <w:color w:val="000000"/>
        </w:rPr>
        <w:t>Format of Course Deliverables</w:t>
      </w:r>
      <w:r w:rsidRPr="00791AF1">
        <w:rPr>
          <w:rFonts w:ascii="Arial" w:hAnsi="Arial" w:cs="Arial"/>
          <w:bCs/>
          <w:color w:val="000000"/>
        </w:rPr>
        <w:t>:</w:t>
      </w:r>
      <w:r w:rsidRPr="00453B72">
        <w:rPr>
          <w:rFonts w:ascii="Arial" w:hAnsi="Arial" w:cs="Arial"/>
          <w:b/>
          <w:color w:val="000000"/>
        </w:rPr>
        <w:t xml:space="preserve"> </w:t>
      </w:r>
      <w:bookmarkStart w:id="6" w:name="_Hlk29377170"/>
      <w:r w:rsidRPr="00791AF1">
        <w:rPr>
          <w:rFonts w:ascii="Arial" w:hAnsi="Arial" w:cs="Arial"/>
          <w:color w:val="000000"/>
          <w:sz w:val="22"/>
          <w:szCs w:val="22"/>
        </w:rPr>
        <w:t>All course assignments must be submitted no later than the assignment due date. Written assignments must be constructed in Times New Roman, 12 pt. font, double spaced, and submitted following APA</w:t>
      </w:r>
      <w:r w:rsidR="00F8495E" w:rsidRPr="00791AF1">
        <w:rPr>
          <w:rFonts w:ascii="Arial" w:hAnsi="Arial" w:cs="Arial"/>
          <w:color w:val="000000"/>
          <w:sz w:val="22"/>
          <w:szCs w:val="22"/>
        </w:rPr>
        <w:t xml:space="preserve"> (7th Edition)</w:t>
      </w:r>
      <w:r w:rsidRPr="00791AF1">
        <w:rPr>
          <w:rFonts w:ascii="Arial" w:hAnsi="Arial" w:cs="Arial"/>
          <w:color w:val="000000"/>
          <w:sz w:val="22"/>
          <w:szCs w:val="22"/>
        </w:rPr>
        <w:t xml:space="preserve"> guidelines using Microsoft Word.</w:t>
      </w:r>
      <w:bookmarkEnd w:id="6"/>
      <w:r w:rsidRPr="00791AF1">
        <w:rPr>
          <w:rFonts w:ascii="Arial" w:hAnsi="Arial" w:cs="Arial"/>
          <w:color w:val="000000"/>
          <w:sz w:val="22"/>
          <w:szCs w:val="22"/>
        </w:rPr>
        <w:t xml:space="preserve"> </w:t>
      </w:r>
    </w:p>
    <w:bookmarkEnd w:id="3"/>
    <w:bookmarkEnd w:id="4"/>
    <w:p w14:paraId="3B2FA069" w14:textId="77777777" w:rsidR="00453B72" w:rsidRPr="00453B72" w:rsidRDefault="00453B72" w:rsidP="00453B72">
      <w:pPr>
        <w:pStyle w:val="NormalWeb"/>
        <w:spacing w:before="0" w:beforeAutospacing="0" w:after="160" w:afterAutospacing="0" w:line="259" w:lineRule="auto"/>
        <w:rPr>
          <w:rFonts w:ascii="Arial" w:hAnsi="Arial" w:cs="Arial"/>
        </w:rPr>
      </w:pPr>
    </w:p>
    <w:p w14:paraId="3BDACD2E" w14:textId="19779BBC" w:rsidR="006B7776" w:rsidRPr="00D52253" w:rsidRDefault="00E679B5" w:rsidP="00453B72">
      <w:pPr>
        <w:rPr>
          <w:rFonts w:ascii="Arial" w:hAnsi="Arial" w:cs="Arial"/>
        </w:rPr>
      </w:pPr>
    </w:p>
    <w:sectPr w:rsidR="006B7776" w:rsidRPr="00D52253" w:rsidSect="00C7077D">
      <w:pgSz w:w="12240" w:h="15840"/>
      <w:pgMar w:top="810" w:right="135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129F"/>
    <w:rsid w:val="00005AB8"/>
    <w:rsid w:val="000201A1"/>
    <w:rsid w:val="00034AF6"/>
    <w:rsid w:val="000B1F29"/>
    <w:rsid w:val="001A4FDA"/>
    <w:rsid w:val="001E4931"/>
    <w:rsid w:val="00251338"/>
    <w:rsid w:val="0026208D"/>
    <w:rsid w:val="00272DD3"/>
    <w:rsid w:val="00284D2D"/>
    <w:rsid w:val="00295CFB"/>
    <w:rsid w:val="002C5441"/>
    <w:rsid w:val="002E1A0B"/>
    <w:rsid w:val="002E7471"/>
    <w:rsid w:val="00314DC2"/>
    <w:rsid w:val="00315C9F"/>
    <w:rsid w:val="00331FE2"/>
    <w:rsid w:val="003B2C87"/>
    <w:rsid w:val="00417929"/>
    <w:rsid w:val="00453B72"/>
    <w:rsid w:val="00455990"/>
    <w:rsid w:val="004854B8"/>
    <w:rsid w:val="004B2CBF"/>
    <w:rsid w:val="005D4A11"/>
    <w:rsid w:val="00602B77"/>
    <w:rsid w:val="0065148A"/>
    <w:rsid w:val="00680A5A"/>
    <w:rsid w:val="006914AC"/>
    <w:rsid w:val="006C7981"/>
    <w:rsid w:val="00791AF1"/>
    <w:rsid w:val="0079678B"/>
    <w:rsid w:val="007C39D5"/>
    <w:rsid w:val="008A3C8B"/>
    <w:rsid w:val="008A3FCF"/>
    <w:rsid w:val="008A6210"/>
    <w:rsid w:val="00930EB6"/>
    <w:rsid w:val="009B7A28"/>
    <w:rsid w:val="009F294B"/>
    <w:rsid w:val="00A460DD"/>
    <w:rsid w:val="00A573CF"/>
    <w:rsid w:val="00A816B7"/>
    <w:rsid w:val="00A90F8E"/>
    <w:rsid w:val="00AB5889"/>
    <w:rsid w:val="00B1202B"/>
    <w:rsid w:val="00B34F52"/>
    <w:rsid w:val="00B34F8F"/>
    <w:rsid w:val="00B71DCF"/>
    <w:rsid w:val="00BB6CC2"/>
    <w:rsid w:val="00BF273B"/>
    <w:rsid w:val="00BF465E"/>
    <w:rsid w:val="00C7077D"/>
    <w:rsid w:val="00C74AC3"/>
    <w:rsid w:val="00CA30F9"/>
    <w:rsid w:val="00D1221A"/>
    <w:rsid w:val="00D251B8"/>
    <w:rsid w:val="00D463DA"/>
    <w:rsid w:val="00D52253"/>
    <w:rsid w:val="00D82091"/>
    <w:rsid w:val="00DA3958"/>
    <w:rsid w:val="00DB2BA7"/>
    <w:rsid w:val="00DC6E74"/>
    <w:rsid w:val="00E01B3C"/>
    <w:rsid w:val="00E145D7"/>
    <w:rsid w:val="00E330F4"/>
    <w:rsid w:val="00E65339"/>
    <w:rsid w:val="00E6799B"/>
    <w:rsid w:val="00E679B5"/>
    <w:rsid w:val="00E8791C"/>
    <w:rsid w:val="00E95CCF"/>
    <w:rsid w:val="00EC7E7C"/>
    <w:rsid w:val="00EE0032"/>
    <w:rsid w:val="00EF1A8D"/>
    <w:rsid w:val="00F3445E"/>
    <w:rsid w:val="00F75596"/>
    <w:rsid w:val="00F8077E"/>
    <w:rsid w:val="00F8495E"/>
    <w:rsid w:val="00F92077"/>
    <w:rsid w:val="00FA6151"/>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6F9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79678B"/>
    <w:rPr>
      <w:color w:val="0563C1" w:themeColor="hyperlink"/>
      <w:u w:val="single"/>
    </w:rPr>
  </w:style>
  <w:style w:type="character" w:styleId="UnresolvedMention">
    <w:name w:val="Unresolved Mention"/>
    <w:basedOn w:val="DefaultParagraphFont"/>
    <w:uiPriority w:val="99"/>
    <w:semiHidden/>
    <w:unhideWhenUsed/>
    <w:rsid w:val="0079678B"/>
    <w:rPr>
      <w:color w:val="605E5C"/>
      <w:shd w:val="clear" w:color="auto" w:fill="E1DFDD"/>
    </w:rPr>
  </w:style>
  <w:style w:type="paragraph" w:styleId="BodyText">
    <w:name w:val="Body Text"/>
    <w:basedOn w:val="Normal"/>
    <w:link w:val="BodyTextChar"/>
    <w:rsid w:val="00F92077"/>
    <w:pPr>
      <w:overflowPunct w:val="0"/>
      <w:autoSpaceDE w:val="0"/>
      <w:autoSpaceDN w:val="0"/>
      <w:adjustRightInd w:val="0"/>
      <w:spacing w:after="120" w:line="240" w:lineRule="auto"/>
    </w:pPr>
    <w:rPr>
      <w:rFonts w:ascii="Courier New" w:eastAsia="Times New Roman" w:hAnsi="Courier New" w:cs="Times New Roman"/>
      <w:szCs w:val="20"/>
    </w:rPr>
  </w:style>
  <w:style w:type="character" w:customStyle="1" w:styleId="BodyTextChar">
    <w:name w:val="Body Text Char"/>
    <w:basedOn w:val="DefaultParagraphFont"/>
    <w:link w:val="BodyText"/>
    <w:rsid w:val="00F92077"/>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style.org/pub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nest.Rahn@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ernest rahn</cp:lastModifiedBy>
  <cp:revision>6</cp:revision>
  <cp:lastPrinted>2021-06-24T12:37:00Z</cp:lastPrinted>
  <dcterms:created xsi:type="dcterms:W3CDTF">2021-06-24T12:37:00Z</dcterms:created>
  <dcterms:modified xsi:type="dcterms:W3CDTF">2021-07-28T16:30:00Z</dcterms:modified>
</cp:coreProperties>
</file>