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FD1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DE20909" wp14:editId="1381999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85FE60" w14:textId="77777777" w:rsidR="00322CF7" w:rsidRPr="00322CF7" w:rsidRDefault="00316D17" w:rsidP="00322CF7">
      <w:pPr>
        <w:jc w:val="center"/>
        <w:rPr>
          <w:sz w:val="24"/>
          <w:szCs w:val="24"/>
        </w:rPr>
      </w:pPr>
      <w:r>
        <w:rPr>
          <w:sz w:val="24"/>
          <w:szCs w:val="24"/>
        </w:rPr>
        <w:t>Clovis/CAFB Campus</w:t>
      </w:r>
    </w:p>
    <w:p w14:paraId="6B7C9598" w14:textId="77777777"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0B6D25">
        <w:rPr>
          <w:sz w:val="24"/>
          <w:szCs w:val="24"/>
        </w:rPr>
        <w:t>Christian Studies</w:t>
      </w:r>
    </w:p>
    <w:p w14:paraId="2583D7A4" w14:textId="77777777" w:rsidR="00322CF7" w:rsidRPr="00322CF7" w:rsidRDefault="00322CF7" w:rsidP="00322CF7">
      <w:pPr>
        <w:spacing w:after="0"/>
        <w:outlineLvl w:val="0"/>
        <w:rPr>
          <w:b/>
          <w:sz w:val="24"/>
          <w:szCs w:val="24"/>
        </w:rPr>
      </w:pPr>
    </w:p>
    <w:p w14:paraId="4DF465F3" w14:textId="77777777" w:rsidR="00322CF7" w:rsidRPr="00322CF7" w:rsidRDefault="00322CF7" w:rsidP="00322CF7">
      <w:pPr>
        <w:spacing w:after="0"/>
        <w:outlineLvl w:val="0"/>
        <w:rPr>
          <w:b/>
          <w:sz w:val="24"/>
          <w:szCs w:val="24"/>
        </w:rPr>
      </w:pPr>
      <w:r w:rsidRPr="00322CF7">
        <w:rPr>
          <w:b/>
          <w:sz w:val="24"/>
          <w:szCs w:val="24"/>
        </w:rPr>
        <w:t>UNIVERSITY MISSION STATEMENT</w:t>
      </w:r>
    </w:p>
    <w:p w14:paraId="33F7FE09" w14:textId="77777777"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4BD9622E" w14:textId="77777777" w:rsidR="00322CF7" w:rsidRPr="00322CF7" w:rsidRDefault="00322CF7" w:rsidP="00322CF7">
      <w:pPr>
        <w:rPr>
          <w:sz w:val="24"/>
          <w:szCs w:val="24"/>
        </w:rPr>
      </w:pPr>
    </w:p>
    <w:p w14:paraId="6D98606A"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09B7BD52" w14:textId="2252AE9B" w:rsidR="00322CF7" w:rsidRDefault="000B6D25" w:rsidP="00322CF7">
      <w:pPr>
        <w:rPr>
          <w:sz w:val="24"/>
          <w:szCs w:val="24"/>
        </w:rPr>
      </w:pPr>
      <w:r>
        <w:rPr>
          <w:sz w:val="24"/>
          <w:szCs w:val="24"/>
        </w:rPr>
        <w:t>MNST</w:t>
      </w:r>
      <w:r w:rsidR="00316D17">
        <w:rPr>
          <w:sz w:val="24"/>
          <w:szCs w:val="24"/>
        </w:rPr>
        <w:t xml:space="preserve"> </w:t>
      </w:r>
      <w:r w:rsidR="00B426F2">
        <w:rPr>
          <w:sz w:val="24"/>
          <w:szCs w:val="24"/>
        </w:rPr>
        <w:t>3</w:t>
      </w:r>
      <w:r>
        <w:rPr>
          <w:sz w:val="24"/>
          <w:szCs w:val="24"/>
        </w:rPr>
        <w:t>301</w:t>
      </w:r>
      <w:r w:rsidR="00316D17">
        <w:rPr>
          <w:sz w:val="24"/>
          <w:szCs w:val="24"/>
        </w:rPr>
        <w:t xml:space="preserve"> VC01 </w:t>
      </w:r>
      <w:r w:rsidR="00580D72">
        <w:rPr>
          <w:sz w:val="24"/>
          <w:szCs w:val="24"/>
        </w:rPr>
        <w:t>Spiritual Formation</w:t>
      </w:r>
    </w:p>
    <w:p w14:paraId="59013D09" w14:textId="77777777" w:rsidR="00904553" w:rsidRPr="00322CF7" w:rsidRDefault="00904553" w:rsidP="00322CF7">
      <w:pPr>
        <w:rPr>
          <w:sz w:val="24"/>
          <w:szCs w:val="24"/>
        </w:rPr>
      </w:pPr>
    </w:p>
    <w:p w14:paraId="68E69B2C" w14:textId="77777777" w:rsidR="00322CF7" w:rsidRPr="00322CF7" w:rsidRDefault="00322CF7" w:rsidP="00322CF7">
      <w:pPr>
        <w:spacing w:after="0"/>
        <w:outlineLvl w:val="0"/>
        <w:rPr>
          <w:b/>
          <w:sz w:val="24"/>
          <w:szCs w:val="24"/>
        </w:rPr>
      </w:pPr>
      <w:r w:rsidRPr="00322CF7">
        <w:rPr>
          <w:b/>
          <w:sz w:val="24"/>
          <w:szCs w:val="24"/>
        </w:rPr>
        <w:t xml:space="preserve">TERM: </w:t>
      </w:r>
    </w:p>
    <w:p w14:paraId="71DBE383" w14:textId="1F8F5C1C" w:rsidR="00322CF7" w:rsidRDefault="000B6D25" w:rsidP="00322CF7">
      <w:pPr>
        <w:rPr>
          <w:sz w:val="24"/>
          <w:szCs w:val="24"/>
        </w:rPr>
      </w:pPr>
      <w:r>
        <w:rPr>
          <w:sz w:val="24"/>
          <w:szCs w:val="24"/>
        </w:rPr>
        <w:t>Fall</w:t>
      </w:r>
      <w:r w:rsidR="002934A3">
        <w:rPr>
          <w:sz w:val="24"/>
          <w:szCs w:val="24"/>
        </w:rPr>
        <w:t xml:space="preserve"> 1</w:t>
      </w:r>
      <w:r w:rsidR="00322CF7" w:rsidRPr="00322CF7">
        <w:rPr>
          <w:sz w:val="24"/>
          <w:szCs w:val="24"/>
        </w:rPr>
        <w:t>, 20</w:t>
      </w:r>
      <w:r w:rsidR="00D30D7D">
        <w:rPr>
          <w:sz w:val="24"/>
          <w:szCs w:val="24"/>
        </w:rPr>
        <w:t>2</w:t>
      </w:r>
      <w:r w:rsidR="00904553">
        <w:rPr>
          <w:sz w:val="24"/>
          <w:szCs w:val="24"/>
        </w:rPr>
        <w:t>1</w:t>
      </w:r>
    </w:p>
    <w:p w14:paraId="59CD6FD8" w14:textId="77777777" w:rsidR="00904553" w:rsidRPr="00322CF7" w:rsidRDefault="00904553" w:rsidP="00322CF7">
      <w:pPr>
        <w:rPr>
          <w:sz w:val="24"/>
          <w:szCs w:val="24"/>
        </w:rPr>
      </w:pPr>
    </w:p>
    <w:p w14:paraId="1BB41473"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813CFE" w14:textId="77777777" w:rsidR="00322CF7" w:rsidRPr="00322CF7" w:rsidRDefault="00BB4262" w:rsidP="00322CF7">
      <w:pPr>
        <w:rPr>
          <w:sz w:val="24"/>
          <w:szCs w:val="24"/>
        </w:rPr>
      </w:pPr>
      <w:r>
        <w:rPr>
          <w:sz w:val="24"/>
          <w:szCs w:val="24"/>
        </w:rPr>
        <w:t>Dr. Gary Mitchell</w:t>
      </w:r>
    </w:p>
    <w:p w14:paraId="070DC57A" w14:textId="77777777" w:rsidR="00322CF7" w:rsidRPr="00322CF7" w:rsidRDefault="00322CF7" w:rsidP="00322CF7">
      <w:pPr>
        <w:spacing w:after="0"/>
        <w:outlineLvl w:val="0"/>
        <w:rPr>
          <w:b/>
          <w:sz w:val="24"/>
          <w:szCs w:val="24"/>
        </w:rPr>
      </w:pPr>
      <w:r w:rsidRPr="00322CF7">
        <w:rPr>
          <w:b/>
          <w:sz w:val="24"/>
          <w:szCs w:val="24"/>
        </w:rPr>
        <w:t>CONTACT INFORMATION:</w:t>
      </w:r>
    </w:p>
    <w:p w14:paraId="365D8DB2" w14:textId="7D009ECF" w:rsidR="00322CF7" w:rsidRPr="00322CF7" w:rsidRDefault="00904553" w:rsidP="00322CF7">
      <w:pPr>
        <w:rPr>
          <w:sz w:val="24"/>
          <w:szCs w:val="24"/>
        </w:rPr>
      </w:pPr>
      <w:r>
        <w:rPr>
          <w:sz w:val="24"/>
          <w:szCs w:val="24"/>
        </w:rPr>
        <w:t>P</w:t>
      </w:r>
      <w:r w:rsidR="00322CF7" w:rsidRPr="00322CF7">
        <w:rPr>
          <w:sz w:val="24"/>
          <w:szCs w:val="24"/>
        </w:rPr>
        <w:t xml:space="preserve">hone: </w:t>
      </w:r>
      <w:r w:rsidR="00BB4262">
        <w:rPr>
          <w:sz w:val="24"/>
          <w:szCs w:val="24"/>
        </w:rPr>
        <w:t xml:space="preserve">(575) </w:t>
      </w:r>
      <w:r>
        <w:rPr>
          <w:sz w:val="24"/>
          <w:szCs w:val="24"/>
        </w:rPr>
        <w:t>693-6830</w:t>
      </w:r>
    </w:p>
    <w:p w14:paraId="3E11BE3B" w14:textId="6D11DB8D" w:rsidR="00322CF7" w:rsidRPr="00322CF7" w:rsidRDefault="00322CF7" w:rsidP="00322CF7">
      <w:pPr>
        <w:rPr>
          <w:sz w:val="24"/>
          <w:szCs w:val="24"/>
        </w:rPr>
      </w:pPr>
      <w:r w:rsidRPr="00322CF7">
        <w:rPr>
          <w:sz w:val="24"/>
          <w:szCs w:val="24"/>
        </w:rPr>
        <w:t xml:space="preserve">Email: </w:t>
      </w:r>
      <w:hyperlink r:id="rId6" w:history="1">
        <w:r w:rsidR="00904553" w:rsidRPr="00AE19CF">
          <w:rPr>
            <w:rStyle w:val="Hyperlink"/>
            <w:sz w:val="24"/>
            <w:szCs w:val="24"/>
          </w:rPr>
          <w:t>gmitchell2@plateautel.net</w:t>
        </w:r>
      </w:hyperlink>
      <w:r w:rsidR="00904553">
        <w:rPr>
          <w:sz w:val="24"/>
          <w:szCs w:val="24"/>
        </w:rPr>
        <w:t xml:space="preserve"> or </w:t>
      </w:r>
      <w:hyperlink r:id="rId7" w:history="1">
        <w:r w:rsidR="00904553" w:rsidRPr="00AE19CF">
          <w:rPr>
            <w:rStyle w:val="Hyperlink"/>
            <w:sz w:val="24"/>
            <w:szCs w:val="24"/>
          </w:rPr>
          <w:t>gary.mitchell@wayland.wbu.edu</w:t>
        </w:r>
      </w:hyperlink>
      <w:r w:rsidR="00904553">
        <w:rPr>
          <w:sz w:val="24"/>
          <w:szCs w:val="24"/>
        </w:rPr>
        <w:t xml:space="preserve"> </w:t>
      </w:r>
    </w:p>
    <w:p w14:paraId="2F03E826" w14:textId="43EDC58F" w:rsidR="00904553" w:rsidRPr="00322CF7" w:rsidRDefault="00322CF7" w:rsidP="00322CF7">
      <w:pPr>
        <w:rPr>
          <w:sz w:val="24"/>
          <w:szCs w:val="24"/>
        </w:rPr>
      </w:pPr>
      <w:r w:rsidRPr="00322CF7">
        <w:rPr>
          <w:sz w:val="24"/>
          <w:szCs w:val="24"/>
        </w:rPr>
        <w:t xml:space="preserve">Cell phone: </w:t>
      </w:r>
      <w:r w:rsidR="00BB4262">
        <w:rPr>
          <w:sz w:val="24"/>
          <w:szCs w:val="24"/>
        </w:rPr>
        <w:t>(575) 693-6830</w:t>
      </w:r>
    </w:p>
    <w:p w14:paraId="50ED4826" w14:textId="77777777" w:rsidR="00904553" w:rsidRDefault="00904553" w:rsidP="00322CF7">
      <w:pPr>
        <w:spacing w:after="0"/>
        <w:outlineLvl w:val="0"/>
        <w:rPr>
          <w:b/>
          <w:sz w:val="24"/>
          <w:szCs w:val="24"/>
        </w:rPr>
      </w:pPr>
    </w:p>
    <w:p w14:paraId="78508A05" w14:textId="1A62874D" w:rsidR="00322CF7" w:rsidRPr="00322CF7" w:rsidRDefault="00322CF7" w:rsidP="00322CF7">
      <w:pPr>
        <w:spacing w:after="0"/>
        <w:outlineLvl w:val="0"/>
        <w:rPr>
          <w:b/>
          <w:sz w:val="24"/>
          <w:szCs w:val="24"/>
        </w:rPr>
      </w:pPr>
      <w:r w:rsidRPr="00322CF7">
        <w:rPr>
          <w:b/>
          <w:sz w:val="24"/>
          <w:szCs w:val="24"/>
        </w:rPr>
        <w:t>COURSE MEETING TIME &amp; LOCATION:</w:t>
      </w:r>
    </w:p>
    <w:p w14:paraId="58F3364B" w14:textId="39F5B5F8" w:rsidR="009A4E7D" w:rsidRPr="00904553" w:rsidRDefault="00322CF7" w:rsidP="00904553">
      <w:pPr>
        <w:rPr>
          <w:sz w:val="24"/>
          <w:szCs w:val="24"/>
        </w:rPr>
      </w:pPr>
      <w:r w:rsidRPr="00322CF7">
        <w:rPr>
          <w:sz w:val="24"/>
          <w:szCs w:val="24"/>
        </w:rPr>
        <w:t>Meeting day &amp; time:</w:t>
      </w:r>
      <w:r w:rsidR="001356AB">
        <w:rPr>
          <w:sz w:val="24"/>
          <w:szCs w:val="24"/>
        </w:rPr>
        <w:t xml:space="preserve">  Asynchronous, Virtual Campus</w:t>
      </w:r>
    </w:p>
    <w:p w14:paraId="0576C9FE" w14:textId="77777777" w:rsidR="00336694" w:rsidRDefault="00336694" w:rsidP="00322CF7">
      <w:pPr>
        <w:spacing w:after="0"/>
        <w:outlineLvl w:val="0"/>
        <w:rPr>
          <w:b/>
          <w:sz w:val="24"/>
          <w:szCs w:val="24"/>
        </w:rPr>
      </w:pPr>
    </w:p>
    <w:p w14:paraId="392FDA9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57A12E5D" w14:textId="6EE865FB" w:rsidR="0077495E" w:rsidRDefault="0077495E" w:rsidP="00322CF7">
      <w:pPr>
        <w:rPr>
          <w:sz w:val="24"/>
          <w:szCs w:val="24"/>
        </w:rPr>
      </w:pPr>
      <w:r w:rsidRPr="0077495E">
        <w:rPr>
          <w:sz w:val="24"/>
          <w:szCs w:val="24"/>
        </w:rPr>
        <w:t xml:space="preserve">Principles of discipleship, prayer, spiritual gifts, and ministry involvement. </w:t>
      </w:r>
    </w:p>
    <w:p w14:paraId="649D4A1D" w14:textId="77777777" w:rsidR="0077495E" w:rsidRPr="0077495E" w:rsidRDefault="0077495E" w:rsidP="00322CF7">
      <w:pPr>
        <w:rPr>
          <w:sz w:val="24"/>
          <w:szCs w:val="24"/>
        </w:rPr>
      </w:pPr>
    </w:p>
    <w:p w14:paraId="10455D9B" w14:textId="192300F5" w:rsidR="00322CF7" w:rsidRPr="0077495E" w:rsidRDefault="0077495E" w:rsidP="00322CF7">
      <w:pPr>
        <w:rPr>
          <w:sz w:val="24"/>
          <w:szCs w:val="24"/>
        </w:rPr>
      </w:pPr>
      <w:r w:rsidRPr="0077495E">
        <w:rPr>
          <w:b/>
          <w:bCs/>
          <w:sz w:val="24"/>
          <w:szCs w:val="24"/>
        </w:rPr>
        <w:t>P</w:t>
      </w:r>
      <w:r>
        <w:rPr>
          <w:b/>
          <w:bCs/>
          <w:sz w:val="24"/>
          <w:szCs w:val="24"/>
        </w:rPr>
        <w:t>REREQUISITE</w:t>
      </w:r>
      <w:r w:rsidRPr="0077495E">
        <w:rPr>
          <w:b/>
          <w:bCs/>
          <w:sz w:val="24"/>
          <w:szCs w:val="24"/>
        </w:rPr>
        <w:t>(</w:t>
      </w:r>
      <w:r>
        <w:rPr>
          <w:b/>
          <w:bCs/>
          <w:sz w:val="24"/>
          <w:szCs w:val="24"/>
        </w:rPr>
        <w:t>S</w:t>
      </w:r>
      <w:r w:rsidRPr="0077495E">
        <w:rPr>
          <w:b/>
          <w:bCs/>
          <w:sz w:val="24"/>
          <w:szCs w:val="24"/>
        </w:rPr>
        <w:t>):</w:t>
      </w:r>
      <w:r w:rsidRPr="0077495E">
        <w:rPr>
          <w:sz w:val="24"/>
          <w:szCs w:val="24"/>
        </w:rPr>
        <w:t xml:space="preserve"> </w:t>
      </w:r>
      <w:hyperlink r:id="rId8" w:anchor="tt7231" w:tgtFrame="_blank" w:history="1">
        <w:r w:rsidRPr="0077495E">
          <w:rPr>
            <w:rStyle w:val="Hyperlink"/>
            <w:sz w:val="24"/>
            <w:szCs w:val="24"/>
          </w:rPr>
          <w:t>RLGN 1301</w:t>
        </w:r>
      </w:hyperlink>
      <w:r w:rsidRPr="0077495E">
        <w:rPr>
          <w:sz w:val="24"/>
          <w:szCs w:val="24"/>
        </w:rPr>
        <w:t xml:space="preserve"> or </w:t>
      </w:r>
      <w:hyperlink r:id="rId9" w:anchor="tt9603" w:tgtFrame="_blank" w:history="1">
        <w:r w:rsidRPr="0077495E">
          <w:rPr>
            <w:rStyle w:val="Hyperlink"/>
            <w:sz w:val="24"/>
            <w:szCs w:val="24"/>
          </w:rPr>
          <w:t>RLGN 1303</w:t>
        </w:r>
      </w:hyperlink>
      <w:r w:rsidRPr="0077495E">
        <w:rPr>
          <w:sz w:val="24"/>
          <w:szCs w:val="24"/>
        </w:rPr>
        <w:t xml:space="preserve">, and </w:t>
      </w:r>
      <w:hyperlink r:id="rId10" w:anchor="tt8197" w:tgtFrame="_blank" w:history="1">
        <w:r w:rsidRPr="0077495E">
          <w:rPr>
            <w:rStyle w:val="Hyperlink"/>
            <w:sz w:val="24"/>
            <w:szCs w:val="24"/>
          </w:rPr>
          <w:t>RLGN 1302</w:t>
        </w:r>
      </w:hyperlink>
      <w:r w:rsidRPr="0077495E">
        <w:rPr>
          <w:sz w:val="24"/>
          <w:szCs w:val="24"/>
        </w:rPr>
        <w:t xml:space="preserve"> or </w:t>
      </w:r>
      <w:hyperlink r:id="rId11" w:anchor="tt4721" w:tgtFrame="_blank" w:history="1">
        <w:r w:rsidRPr="0077495E">
          <w:rPr>
            <w:rStyle w:val="Hyperlink"/>
            <w:sz w:val="24"/>
            <w:szCs w:val="24"/>
          </w:rPr>
          <w:t>RLGN 1304</w:t>
        </w:r>
      </w:hyperlink>
      <w:r w:rsidRPr="0077495E">
        <w:rPr>
          <w:sz w:val="24"/>
          <w:szCs w:val="24"/>
        </w:rPr>
        <w:t> </w:t>
      </w:r>
    </w:p>
    <w:p w14:paraId="6635C6FA" w14:textId="77777777" w:rsidR="00904553" w:rsidRDefault="00904553" w:rsidP="00322CF7">
      <w:pPr>
        <w:rPr>
          <w:sz w:val="24"/>
          <w:szCs w:val="24"/>
        </w:rPr>
      </w:pPr>
    </w:p>
    <w:p w14:paraId="5024B7AF" w14:textId="77777777" w:rsidR="00336694" w:rsidRPr="00322CF7" w:rsidRDefault="00336694" w:rsidP="00322CF7">
      <w:pPr>
        <w:rPr>
          <w:sz w:val="24"/>
          <w:szCs w:val="24"/>
        </w:rPr>
      </w:pPr>
    </w:p>
    <w:p w14:paraId="2BA78D24" w14:textId="77777777" w:rsidR="00322CF7" w:rsidRDefault="00322CF7" w:rsidP="00322CF7">
      <w:pPr>
        <w:spacing w:after="0"/>
        <w:outlineLvl w:val="0"/>
        <w:rPr>
          <w:b/>
          <w:sz w:val="24"/>
          <w:szCs w:val="24"/>
        </w:rPr>
      </w:pPr>
      <w:r w:rsidRPr="00322CF7">
        <w:rPr>
          <w:b/>
          <w:sz w:val="24"/>
          <w:szCs w:val="24"/>
        </w:rPr>
        <w:t xml:space="preserve">REQUIRED TEXTBOOK AND RESOURCE MATERIAL: </w:t>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67"/>
        <w:gridCol w:w="1880"/>
        <w:gridCol w:w="1627"/>
        <w:gridCol w:w="621"/>
        <w:gridCol w:w="854"/>
        <w:gridCol w:w="1513"/>
      </w:tblGrid>
      <w:tr w:rsidR="008A65CF" w:rsidRPr="00273E69" w14:paraId="56971668" w14:textId="77777777" w:rsidTr="006F4AD8">
        <w:trPr>
          <w:tblCellSpacing w:w="15" w:type="dxa"/>
        </w:trPr>
        <w:tc>
          <w:tcPr>
            <w:tcW w:w="3622" w:type="dxa"/>
            <w:tcBorders>
              <w:top w:val="outset" w:sz="6" w:space="0" w:color="000000"/>
              <w:left w:val="outset" w:sz="6" w:space="0" w:color="000000"/>
              <w:bottom w:val="outset" w:sz="6" w:space="0" w:color="000000"/>
              <w:right w:val="outset" w:sz="6" w:space="0" w:color="000000"/>
            </w:tcBorders>
            <w:vAlign w:val="center"/>
            <w:hideMark/>
          </w:tcPr>
          <w:p w14:paraId="55DE6C61"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1850" w:type="dxa"/>
            <w:tcBorders>
              <w:top w:val="outset" w:sz="6" w:space="0" w:color="000000"/>
              <w:left w:val="outset" w:sz="6" w:space="0" w:color="000000"/>
              <w:bottom w:val="outset" w:sz="6" w:space="0" w:color="000000"/>
              <w:right w:val="outset" w:sz="6" w:space="0" w:color="000000"/>
            </w:tcBorders>
            <w:hideMark/>
          </w:tcPr>
          <w:p w14:paraId="50F097F5"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97" w:type="dxa"/>
            <w:tcBorders>
              <w:top w:val="outset" w:sz="6" w:space="0" w:color="000000"/>
              <w:left w:val="outset" w:sz="6" w:space="0" w:color="000000"/>
              <w:bottom w:val="outset" w:sz="6" w:space="0" w:color="000000"/>
              <w:right w:val="outset" w:sz="6" w:space="0" w:color="000000"/>
            </w:tcBorders>
            <w:hideMark/>
          </w:tcPr>
          <w:p w14:paraId="39028039"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91" w:type="dxa"/>
            <w:tcBorders>
              <w:top w:val="outset" w:sz="6" w:space="0" w:color="000000"/>
              <w:left w:val="outset" w:sz="6" w:space="0" w:color="000000"/>
              <w:bottom w:val="outset" w:sz="6" w:space="0" w:color="000000"/>
              <w:right w:val="outset" w:sz="6" w:space="0" w:color="000000"/>
            </w:tcBorders>
            <w:hideMark/>
          </w:tcPr>
          <w:p w14:paraId="2FFDEBF7"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824" w:type="dxa"/>
            <w:tcBorders>
              <w:top w:val="outset" w:sz="6" w:space="0" w:color="000000"/>
              <w:left w:val="outset" w:sz="6" w:space="0" w:color="000000"/>
              <w:bottom w:val="outset" w:sz="6" w:space="0" w:color="000000"/>
              <w:right w:val="outset" w:sz="6" w:space="0" w:color="000000"/>
            </w:tcBorders>
            <w:hideMark/>
          </w:tcPr>
          <w:p w14:paraId="3B5233BB"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468" w:type="dxa"/>
            <w:tcBorders>
              <w:top w:val="outset" w:sz="6" w:space="0" w:color="000000"/>
              <w:left w:val="outset" w:sz="6" w:space="0" w:color="000000"/>
              <w:bottom w:val="outset" w:sz="6" w:space="0" w:color="000000"/>
              <w:right w:val="outset" w:sz="6" w:space="0" w:color="000000"/>
            </w:tcBorders>
            <w:hideMark/>
          </w:tcPr>
          <w:p w14:paraId="5B974DF8"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8A65CF" w:rsidRPr="00273E69" w14:paraId="02532F3D"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D438286"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Believer’s Prayer Manual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F33A5B"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Gary Mitchell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B12694A"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Redemption Press</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5DE026"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6CE859"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201</w:t>
            </w:r>
            <w:r>
              <w:rPr>
                <w:rFonts w:ascii="Arial" w:eastAsia="Times New Roman" w:hAnsi="Arial" w:cs="Arial"/>
                <w:color w:val="000000"/>
                <w:sz w:val="18"/>
                <w:szCs w:val="18"/>
              </w:rPr>
              <w:t>9</w:t>
            </w:r>
          </w:p>
        </w:tc>
        <w:tc>
          <w:tcPr>
            <w:tcW w:w="1468" w:type="dxa"/>
            <w:tcBorders>
              <w:top w:val="outset" w:sz="6" w:space="0" w:color="000000"/>
              <w:left w:val="outset" w:sz="6" w:space="0" w:color="000000"/>
              <w:bottom w:val="outset" w:sz="6" w:space="0" w:color="000000"/>
              <w:right w:val="outset" w:sz="6" w:space="0" w:color="000000"/>
            </w:tcBorders>
            <w:vAlign w:val="center"/>
            <w:hideMark/>
          </w:tcPr>
          <w:p w14:paraId="251A704E"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978</w:t>
            </w:r>
            <w:r>
              <w:rPr>
                <w:rFonts w:ascii="Arial" w:eastAsia="Times New Roman" w:hAnsi="Arial" w:cs="Arial"/>
                <w:color w:val="000000"/>
                <w:sz w:val="18"/>
                <w:szCs w:val="18"/>
              </w:rPr>
              <w:t>1632328731</w:t>
            </w:r>
          </w:p>
        </w:tc>
      </w:tr>
      <w:tr w:rsidR="008A65CF" w:rsidRPr="00273E69" w14:paraId="2C75CDCF"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4C47F4E7"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Celebration of Discipline</w:t>
            </w:r>
          </w:p>
        </w:tc>
        <w:tc>
          <w:tcPr>
            <w:tcW w:w="0" w:type="auto"/>
            <w:tcBorders>
              <w:top w:val="outset" w:sz="6" w:space="0" w:color="000000"/>
              <w:left w:val="outset" w:sz="6" w:space="0" w:color="000000"/>
              <w:bottom w:val="outset" w:sz="6" w:space="0" w:color="000000"/>
              <w:right w:val="outset" w:sz="6" w:space="0" w:color="000000"/>
            </w:tcBorders>
            <w:vAlign w:val="center"/>
          </w:tcPr>
          <w:p w14:paraId="7F8B0F2B"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Richard Foster</w:t>
            </w:r>
          </w:p>
        </w:tc>
        <w:tc>
          <w:tcPr>
            <w:tcW w:w="0" w:type="auto"/>
            <w:tcBorders>
              <w:top w:val="outset" w:sz="6" w:space="0" w:color="000000"/>
              <w:left w:val="outset" w:sz="6" w:space="0" w:color="000000"/>
              <w:bottom w:val="outset" w:sz="6" w:space="0" w:color="000000"/>
              <w:right w:val="outset" w:sz="6" w:space="0" w:color="000000"/>
            </w:tcBorders>
            <w:vAlign w:val="center"/>
          </w:tcPr>
          <w:p w14:paraId="14D1DFE2"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HarperCollins</w:t>
            </w:r>
          </w:p>
        </w:tc>
        <w:tc>
          <w:tcPr>
            <w:tcW w:w="0" w:type="auto"/>
            <w:tcBorders>
              <w:top w:val="outset" w:sz="6" w:space="0" w:color="000000"/>
              <w:left w:val="outset" w:sz="6" w:space="0" w:color="000000"/>
              <w:bottom w:val="outset" w:sz="6" w:space="0" w:color="000000"/>
              <w:right w:val="outset" w:sz="6" w:space="0" w:color="000000"/>
            </w:tcBorders>
            <w:vAlign w:val="center"/>
          </w:tcPr>
          <w:p w14:paraId="52868CEF"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0ED990A2" w14:textId="77777777"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1998</w:t>
            </w:r>
          </w:p>
        </w:tc>
        <w:tc>
          <w:tcPr>
            <w:tcW w:w="1468" w:type="dxa"/>
            <w:tcBorders>
              <w:top w:val="outset" w:sz="6" w:space="0" w:color="000000"/>
              <w:left w:val="outset" w:sz="6" w:space="0" w:color="000000"/>
              <w:bottom w:val="outset" w:sz="6" w:space="0" w:color="000000"/>
              <w:right w:val="outset" w:sz="6" w:space="0" w:color="000000"/>
            </w:tcBorders>
            <w:vAlign w:val="center"/>
          </w:tcPr>
          <w:p w14:paraId="4B8E483B" w14:textId="77777777"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9780060628391</w:t>
            </w:r>
          </w:p>
        </w:tc>
      </w:tr>
      <w:tr w:rsidR="008A65CF" w:rsidRPr="00273E69" w14:paraId="5A4940E9"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E6557E4"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Prayer Journal Resource Materials</w:t>
            </w:r>
          </w:p>
        </w:tc>
        <w:tc>
          <w:tcPr>
            <w:tcW w:w="0" w:type="auto"/>
            <w:tcBorders>
              <w:top w:val="outset" w:sz="6" w:space="0" w:color="000000"/>
              <w:left w:val="outset" w:sz="6" w:space="0" w:color="000000"/>
              <w:bottom w:val="outset" w:sz="6" w:space="0" w:color="000000"/>
              <w:right w:val="outset" w:sz="6" w:space="0" w:color="000000"/>
            </w:tcBorders>
            <w:vAlign w:val="center"/>
          </w:tcPr>
          <w:p w14:paraId="50E98990"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Gary Mitchell</w:t>
            </w:r>
          </w:p>
        </w:tc>
        <w:tc>
          <w:tcPr>
            <w:tcW w:w="0" w:type="auto"/>
            <w:tcBorders>
              <w:top w:val="outset" w:sz="6" w:space="0" w:color="000000"/>
              <w:left w:val="outset" w:sz="6" w:space="0" w:color="000000"/>
              <w:bottom w:val="outset" w:sz="6" w:space="0" w:color="000000"/>
              <w:right w:val="outset" w:sz="6" w:space="0" w:color="000000"/>
            </w:tcBorders>
            <w:vAlign w:val="center"/>
          </w:tcPr>
          <w:p w14:paraId="2A4F3AF2" w14:textId="77777777"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WBU Bookstore</w:t>
            </w:r>
          </w:p>
        </w:tc>
        <w:tc>
          <w:tcPr>
            <w:tcW w:w="0" w:type="auto"/>
            <w:tcBorders>
              <w:top w:val="outset" w:sz="6" w:space="0" w:color="000000"/>
              <w:left w:val="outset" w:sz="6" w:space="0" w:color="000000"/>
              <w:bottom w:val="outset" w:sz="6" w:space="0" w:color="000000"/>
              <w:right w:val="outset" w:sz="6" w:space="0" w:color="000000"/>
            </w:tcBorders>
            <w:vAlign w:val="center"/>
          </w:tcPr>
          <w:p w14:paraId="3C952364" w14:textId="77777777" w:rsidR="008A65CF" w:rsidRPr="00273E69" w:rsidRDefault="008A65CF"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07B8620" w14:textId="77777777"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1468" w:type="dxa"/>
            <w:tcBorders>
              <w:top w:val="outset" w:sz="6" w:space="0" w:color="000000"/>
              <w:left w:val="outset" w:sz="6" w:space="0" w:color="000000"/>
              <w:bottom w:val="outset" w:sz="6" w:space="0" w:color="000000"/>
              <w:right w:val="outset" w:sz="6" w:space="0" w:color="000000"/>
            </w:tcBorders>
            <w:vAlign w:val="center"/>
          </w:tcPr>
          <w:p w14:paraId="5DD54873" w14:textId="77777777"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14:paraId="474C2261" w14:textId="42C87587" w:rsidR="00230C9A" w:rsidRPr="00904553" w:rsidRDefault="00230C9A" w:rsidP="00904553">
      <w:pPr>
        <w:pStyle w:val="ListParagraph"/>
        <w:numPr>
          <w:ilvl w:val="0"/>
          <w:numId w:val="10"/>
        </w:numPr>
        <w:tabs>
          <w:tab w:val="left" w:pos="-720"/>
          <w:tab w:val="left" w:pos="720"/>
        </w:tabs>
        <w:suppressAutoHyphens/>
        <w:ind w:right="1008"/>
        <w:rPr>
          <w:rFonts w:ascii="Calibri" w:hAnsi="Calibri" w:cs="Arial"/>
          <w:i/>
          <w:spacing w:val="-3"/>
          <w:szCs w:val="24"/>
        </w:rPr>
      </w:pPr>
      <w:r w:rsidRPr="00904553">
        <w:rPr>
          <w:rFonts w:ascii="Calibri" w:hAnsi="Calibri" w:cs="Arial"/>
          <w:i/>
          <w:spacing w:val="-3"/>
          <w:szCs w:val="24"/>
        </w:rPr>
        <w:t xml:space="preserve">The Holy Bible </w:t>
      </w:r>
    </w:p>
    <w:p w14:paraId="4ECFC71E" w14:textId="77777777"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14:paraId="1416A89C" w14:textId="77777777" w:rsidR="001356AB" w:rsidRPr="001356AB" w:rsidRDefault="001356AB" w:rsidP="00904553">
      <w:pPr>
        <w:numPr>
          <w:ilvl w:val="0"/>
          <w:numId w:val="10"/>
        </w:numPr>
        <w:tabs>
          <w:tab w:val="left" w:pos="-720"/>
          <w:tab w:val="num" w:pos="360"/>
          <w:tab w:val="left" w:pos="720"/>
        </w:tabs>
        <w:suppressAutoHyphens/>
        <w:spacing w:after="0" w:line="240" w:lineRule="auto"/>
        <w:ind w:right="1008"/>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12" w:history="1">
        <w:r w:rsidRPr="001356AB">
          <w:rPr>
            <w:rStyle w:val="Hyperlink"/>
            <w:rFonts w:cs="Arial"/>
            <w:sz w:val="24"/>
            <w:szCs w:val="24"/>
          </w:rPr>
          <w:t>lrcref@wbu.edu</w:t>
        </w:r>
      </w:hyperlink>
      <w:r w:rsidRPr="001356AB">
        <w:rPr>
          <w:rFonts w:cs="Arial"/>
          <w:sz w:val="24"/>
          <w:szCs w:val="24"/>
        </w:rPr>
        <w:t xml:space="preserve">) about having books mailed to you. </w:t>
      </w:r>
    </w:p>
    <w:p w14:paraId="444F32ED" w14:textId="77777777" w:rsidR="001356AB" w:rsidRPr="001356AB" w:rsidRDefault="001356AB" w:rsidP="001356AB">
      <w:pPr>
        <w:pStyle w:val="ListParagraph"/>
        <w:rPr>
          <w:rFonts w:asciiTheme="minorHAnsi" w:hAnsiTheme="minorHAnsi" w:cs="Arial"/>
          <w:b/>
          <w:spacing w:val="-3"/>
          <w:szCs w:val="24"/>
        </w:rPr>
      </w:pPr>
    </w:p>
    <w:p w14:paraId="2D61882A" w14:textId="77777777" w:rsidR="001356AB" w:rsidRPr="001356AB" w:rsidRDefault="001356AB" w:rsidP="00904553">
      <w:pPr>
        <w:numPr>
          <w:ilvl w:val="0"/>
          <w:numId w:val="10"/>
        </w:numPr>
        <w:tabs>
          <w:tab w:val="left" w:pos="-720"/>
          <w:tab w:val="num" w:pos="360"/>
        </w:tabs>
        <w:suppressAutoHyphens/>
        <w:spacing w:after="0" w:line="240" w:lineRule="auto"/>
        <w:ind w:right="1008"/>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14:paraId="11B17379" w14:textId="77777777" w:rsidR="001356AB" w:rsidRPr="001356AB" w:rsidRDefault="001356AB" w:rsidP="00904553">
      <w:pPr>
        <w:numPr>
          <w:ilvl w:val="0"/>
          <w:numId w:val="10"/>
        </w:numPr>
        <w:tabs>
          <w:tab w:val="left" w:pos="-720"/>
          <w:tab w:val="num" w:pos="360"/>
        </w:tabs>
        <w:suppressAutoHyphens/>
        <w:spacing w:after="0" w:line="240" w:lineRule="auto"/>
        <w:ind w:right="1008"/>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14:paraId="5FA7B5FB" w14:textId="77777777" w:rsidR="001356AB" w:rsidRPr="001356AB" w:rsidRDefault="001356AB" w:rsidP="001356AB">
      <w:pPr>
        <w:pStyle w:val="ListParagraph"/>
        <w:rPr>
          <w:rFonts w:asciiTheme="minorHAnsi" w:hAnsiTheme="minorHAnsi" w:cs="Arial"/>
          <w:b/>
          <w:spacing w:val="-3"/>
          <w:szCs w:val="24"/>
        </w:rPr>
      </w:pPr>
    </w:p>
    <w:p w14:paraId="3FFD53E5" w14:textId="77777777" w:rsidR="001356AB" w:rsidRPr="001356AB" w:rsidRDefault="001356AB" w:rsidP="00904553">
      <w:pPr>
        <w:numPr>
          <w:ilvl w:val="0"/>
          <w:numId w:val="10"/>
        </w:numPr>
        <w:tabs>
          <w:tab w:val="left" w:pos="-720"/>
          <w:tab w:val="num" w:pos="360"/>
        </w:tabs>
        <w:suppressAutoHyphens/>
        <w:spacing w:after="0" w:line="240" w:lineRule="auto"/>
        <w:ind w:right="1008"/>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14:paraId="74885FBD" w14:textId="77777777" w:rsidR="001356AB" w:rsidRPr="00322CF7" w:rsidRDefault="001356AB" w:rsidP="00322CF7">
      <w:pPr>
        <w:spacing w:after="0"/>
        <w:outlineLvl w:val="0"/>
        <w:rPr>
          <w:b/>
          <w:sz w:val="24"/>
          <w:szCs w:val="24"/>
        </w:rPr>
      </w:pPr>
    </w:p>
    <w:p w14:paraId="2ECDD6EA" w14:textId="77777777"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14:paraId="29BA8F39" w14:textId="77777777" w:rsidR="008860A3" w:rsidRDefault="001356AB" w:rsidP="008860A3">
      <w:pPr>
        <w:spacing w:after="0" w:line="240" w:lineRule="auto"/>
        <w:rPr>
          <w:b/>
          <w:sz w:val="24"/>
          <w:szCs w:val="24"/>
        </w:rPr>
      </w:pPr>
      <w:r>
        <w:rPr>
          <w:b/>
          <w:sz w:val="24"/>
          <w:szCs w:val="24"/>
        </w:rPr>
        <w:t xml:space="preserve"> </w:t>
      </w:r>
    </w:p>
    <w:p w14:paraId="75154ABB" w14:textId="77777777"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14:paraId="4CE0DDA5" w14:textId="77777777"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14:paraId="69A3EA91" w14:textId="77777777"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14:paraId="506A9E88" w14:textId="77777777"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14:paraId="2550A9CA" w14:textId="77777777" w:rsidR="008860A3" w:rsidRPr="008872C4"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14:paraId="228E70D1" w14:textId="77777777" w:rsidR="008860A3" w:rsidRPr="008872C4" w:rsidRDefault="008860A3" w:rsidP="008860A3">
      <w:pPr>
        <w:autoSpaceDE w:val="0"/>
        <w:autoSpaceDN w:val="0"/>
        <w:adjustRightInd w:val="0"/>
        <w:ind w:left="720"/>
        <w:rPr>
          <w:rFonts w:ascii="Calibri" w:hAnsi="Calibri" w:cs="Arial"/>
        </w:rPr>
      </w:pPr>
    </w:p>
    <w:p w14:paraId="4D8AD1E0" w14:textId="77777777"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14:paraId="61A250F2" w14:textId="77777777"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14:paraId="2B083433" w14:textId="77777777"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14:paraId="74C74BA9" w14:textId="77777777"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14:paraId="1CAE8902" w14:textId="77777777"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14:paraId="6ECAD9E1" w14:textId="562DB253" w:rsidR="004D100E" w:rsidRDefault="004D100E" w:rsidP="008860A3">
      <w:pPr>
        <w:spacing w:after="0"/>
        <w:outlineLvl w:val="0"/>
        <w:rPr>
          <w:rFonts w:cs="Arial"/>
          <w:sz w:val="24"/>
          <w:szCs w:val="24"/>
        </w:rPr>
      </w:pPr>
    </w:p>
    <w:p w14:paraId="321EFBC9" w14:textId="69AE1B7E" w:rsidR="00904553" w:rsidRDefault="00904553" w:rsidP="008860A3">
      <w:pPr>
        <w:spacing w:after="0"/>
        <w:outlineLvl w:val="0"/>
        <w:rPr>
          <w:rFonts w:cs="Arial"/>
          <w:sz w:val="24"/>
          <w:szCs w:val="24"/>
        </w:rPr>
      </w:pPr>
    </w:p>
    <w:p w14:paraId="5761A9EE" w14:textId="77777777" w:rsidR="00904553" w:rsidRPr="001356AB" w:rsidRDefault="00904553" w:rsidP="008860A3">
      <w:pPr>
        <w:spacing w:after="0"/>
        <w:outlineLvl w:val="0"/>
        <w:rPr>
          <w:rFonts w:cs="Arial"/>
          <w:sz w:val="24"/>
          <w:szCs w:val="24"/>
        </w:rPr>
      </w:pPr>
    </w:p>
    <w:p w14:paraId="771589DE" w14:textId="77777777" w:rsidR="00322CF7" w:rsidRPr="00322CF7" w:rsidRDefault="00322CF7" w:rsidP="00322CF7">
      <w:pPr>
        <w:spacing w:after="0"/>
        <w:outlineLvl w:val="0"/>
        <w:rPr>
          <w:b/>
          <w:sz w:val="24"/>
          <w:szCs w:val="24"/>
        </w:rPr>
      </w:pPr>
      <w:r w:rsidRPr="00322CF7">
        <w:rPr>
          <w:b/>
          <w:sz w:val="24"/>
          <w:szCs w:val="24"/>
        </w:rPr>
        <w:t>ATTENDANCE REQUIREMENTS:</w:t>
      </w:r>
    </w:p>
    <w:p w14:paraId="1056F0AE"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BED65"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4BAF1FA5"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5DE2C6" w14:textId="77777777" w:rsidR="00322CF7" w:rsidRPr="00322CF7" w:rsidRDefault="00322CF7" w:rsidP="00322CF7">
      <w:pPr>
        <w:spacing w:after="0"/>
        <w:outlineLvl w:val="0"/>
        <w:rPr>
          <w:b/>
          <w:sz w:val="24"/>
          <w:szCs w:val="24"/>
        </w:rPr>
      </w:pPr>
      <w:r w:rsidRPr="00322CF7">
        <w:rPr>
          <w:b/>
          <w:sz w:val="24"/>
          <w:szCs w:val="24"/>
        </w:rPr>
        <w:t>DISABILITY STATEMENT:</w:t>
      </w:r>
    </w:p>
    <w:p w14:paraId="64D173A2"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E0669" w14:textId="77777777" w:rsidR="004D100E" w:rsidRDefault="004D100E" w:rsidP="00322CF7">
      <w:pPr>
        <w:spacing w:after="0"/>
        <w:outlineLvl w:val="0"/>
        <w:rPr>
          <w:b/>
          <w:sz w:val="24"/>
          <w:szCs w:val="24"/>
        </w:rPr>
      </w:pPr>
    </w:p>
    <w:p w14:paraId="1658CDF4"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67E1BB04" w14:textId="77777777"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14:paraId="59D07D31" w14:textId="77777777" w:rsidR="002064F9" w:rsidRPr="002064F9" w:rsidRDefault="002064F9" w:rsidP="002064F9">
      <w:pPr>
        <w:autoSpaceDE w:val="0"/>
        <w:autoSpaceDN w:val="0"/>
        <w:adjustRightInd w:val="0"/>
        <w:ind w:left="720"/>
        <w:rPr>
          <w:rFonts w:ascii="Calibri" w:hAnsi="Calibri" w:cs="Arial"/>
          <w:sz w:val="24"/>
          <w:szCs w:val="24"/>
        </w:rPr>
      </w:pPr>
      <w:r w:rsidRPr="002064F9">
        <w:rPr>
          <w:rFonts w:ascii="Calibri" w:hAnsi="Calibri" w:cs="Arial"/>
          <w:sz w:val="24"/>
          <w:szCs w:val="24"/>
        </w:rPr>
        <w:t>2</w:t>
      </w:r>
      <w:r w:rsidRPr="00904553">
        <w:rPr>
          <w:rFonts w:ascii="Calibri" w:hAnsi="Calibri" w:cs="Arial"/>
          <w:b/>
          <w:bCs/>
          <w:sz w:val="24"/>
          <w:szCs w:val="24"/>
        </w:rPr>
        <w:t>. Reading Assignments:</w:t>
      </w:r>
      <w:r w:rsidRPr="002064F9">
        <w:rPr>
          <w:rFonts w:ascii="Calibri" w:hAnsi="Calibri" w:cs="Arial"/>
          <w:sz w:val="24"/>
          <w:szCs w:val="24"/>
        </w:rPr>
        <w:t xml:space="preserve"> Students will read chapters as listed in the schedule of readings and tests. Assigned textbook/Lecture Note readings as indicated in the schedule must be completed on a weekly basis in order for you to participate meaningfully in discussion board activities. Active participation in an online forum is measured by posting at least </w:t>
      </w:r>
      <w:r w:rsidRPr="002064F9">
        <w:rPr>
          <w:rFonts w:ascii="Calibri" w:hAnsi="Calibri" w:cs="Arial"/>
          <w:b/>
          <w:bCs/>
          <w:sz w:val="24"/>
          <w:szCs w:val="24"/>
        </w:rPr>
        <w:t xml:space="preserve">four </w:t>
      </w:r>
      <w:r w:rsidRPr="002064F9">
        <w:rPr>
          <w:rFonts w:ascii="Calibri" w:hAnsi="Calibri" w:cs="Arial"/>
          <w:b/>
          <w:bCs/>
          <w:color w:val="990000"/>
          <w:sz w:val="24"/>
          <w:szCs w:val="24"/>
        </w:rPr>
        <w:t>substantial</w:t>
      </w:r>
      <w:r w:rsidRPr="002064F9">
        <w:rPr>
          <w:rFonts w:ascii="Calibri" w:hAnsi="Calibri" w:cs="Arial"/>
          <w:b/>
          <w:bCs/>
          <w:sz w:val="24"/>
          <w:szCs w:val="24"/>
        </w:rPr>
        <w:t xml:space="preserve"> comments</w:t>
      </w:r>
      <w:r w:rsidRPr="002064F9">
        <w:rPr>
          <w:rFonts w:ascii="Calibri" w:hAnsi="Calibri" w:cs="Arial"/>
          <w:sz w:val="24"/>
          <w:szCs w:val="24"/>
        </w:rPr>
        <w:t xml:space="preserve"> per forum. Comments may be replies to posted questions or to the responses of other students. Participation in discussion board forums will count for 25 points of the final grade.</w:t>
      </w:r>
    </w:p>
    <w:p w14:paraId="2E5F9A7E" w14:textId="77777777"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3. </w:t>
      </w:r>
      <w:r w:rsidRPr="00904553">
        <w:rPr>
          <w:rFonts w:ascii="Calibri" w:hAnsi="Calibri"/>
          <w:b/>
          <w:bCs/>
          <w:sz w:val="24"/>
          <w:szCs w:val="24"/>
        </w:rPr>
        <w:t>Tests:</w:t>
      </w:r>
      <w:r w:rsidRPr="00A42A1F">
        <w:rPr>
          <w:rFonts w:ascii="Calibri" w:hAnsi="Calibri"/>
          <w:sz w:val="24"/>
          <w:szCs w:val="24"/>
        </w:rPr>
        <w:t xml:space="preserve"> There will be three major examinations, including the final, to be given at the end of each major section of material. The tests will not be cumulative, but will only cover the previous section of material.</w:t>
      </w:r>
    </w:p>
    <w:p w14:paraId="24B69783" w14:textId="323AED1F"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lastRenderedPageBreak/>
        <w:t xml:space="preserve">4. </w:t>
      </w:r>
      <w:r w:rsidRPr="00904553">
        <w:rPr>
          <w:rFonts w:ascii="Calibri" w:hAnsi="Calibri"/>
          <w:b/>
          <w:bCs/>
          <w:sz w:val="24"/>
          <w:szCs w:val="24"/>
        </w:rPr>
        <w:t>Written Assignments:</w:t>
      </w:r>
      <w:r w:rsidRPr="00A42A1F">
        <w:rPr>
          <w:rFonts w:ascii="Calibri" w:hAnsi="Calibri"/>
          <w:sz w:val="24"/>
          <w:szCs w:val="24"/>
        </w:rPr>
        <w:t xml:space="preserve"> Students will turn in a </w:t>
      </w:r>
      <w:r w:rsidR="002934A3">
        <w:rPr>
          <w:rFonts w:ascii="Calibri" w:hAnsi="Calibri"/>
          <w:sz w:val="24"/>
          <w:szCs w:val="24"/>
        </w:rPr>
        <w:t>5</w:t>
      </w:r>
      <w:r w:rsidRPr="00A42A1F">
        <w:rPr>
          <w:rFonts w:ascii="Calibri" w:hAnsi="Calibri"/>
          <w:sz w:val="24"/>
          <w:szCs w:val="24"/>
        </w:rPr>
        <w:t>-</w:t>
      </w:r>
      <w:r w:rsidR="00BC3F58">
        <w:rPr>
          <w:rFonts w:ascii="Calibri" w:hAnsi="Calibri"/>
          <w:sz w:val="24"/>
          <w:szCs w:val="24"/>
        </w:rPr>
        <w:t>10</w:t>
      </w:r>
      <w:r w:rsidRPr="00A42A1F">
        <w:rPr>
          <w:rFonts w:ascii="Calibri" w:hAnsi="Calibri"/>
          <w:sz w:val="24"/>
          <w:szCs w:val="24"/>
        </w:rPr>
        <w:t xml:space="preserve"> page (double-spaced), biographical research paper on a deeply spiritual Christian personality. The paper must include a minimum of f</w:t>
      </w:r>
      <w:r w:rsidR="00CC3833">
        <w:rPr>
          <w:rFonts w:ascii="Calibri" w:hAnsi="Calibri"/>
          <w:sz w:val="24"/>
          <w:szCs w:val="24"/>
        </w:rPr>
        <w:t>ive sources.</w:t>
      </w:r>
      <w:r w:rsidRPr="00A42A1F">
        <w:rPr>
          <w:rFonts w:ascii="Calibri" w:hAnsi="Calibri"/>
          <w:sz w:val="24"/>
          <w:szCs w:val="24"/>
        </w:rPr>
        <w:t xml:space="preserve"> References must be cited (in Turabian style). A title page and a bibliography are required but are not counted as part of the </w:t>
      </w:r>
      <w:r w:rsidR="002934A3">
        <w:rPr>
          <w:rFonts w:ascii="Calibri" w:hAnsi="Calibri"/>
          <w:sz w:val="24"/>
          <w:szCs w:val="24"/>
        </w:rPr>
        <w:t>5</w:t>
      </w:r>
      <w:r w:rsidR="00CC3833">
        <w:rPr>
          <w:rFonts w:ascii="Calibri" w:hAnsi="Calibri"/>
          <w:sz w:val="24"/>
          <w:szCs w:val="24"/>
        </w:rPr>
        <w:t>-</w:t>
      </w:r>
      <w:r w:rsidR="002934A3">
        <w:rPr>
          <w:rFonts w:ascii="Calibri" w:hAnsi="Calibri"/>
          <w:sz w:val="24"/>
          <w:szCs w:val="24"/>
        </w:rPr>
        <w:t xml:space="preserve">7 </w:t>
      </w:r>
      <w:r w:rsidRPr="00A42A1F">
        <w:rPr>
          <w:rFonts w:ascii="Calibri" w:hAnsi="Calibri"/>
          <w:sz w:val="24"/>
          <w:szCs w:val="24"/>
        </w:rPr>
        <w:t>pages. The paper will consist of three parts: biblical background/personal history of the personality; major contributions/significance or principles demonstrated by the personality; and personal application of the personality to writer's life. Late papers will be accepted, but</w:t>
      </w:r>
      <w:r w:rsidR="002934A3">
        <w:rPr>
          <w:rFonts w:ascii="Calibri" w:hAnsi="Calibri"/>
          <w:sz w:val="24"/>
          <w:szCs w:val="24"/>
        </w:rPr>
        <w:t xml:space="preserve"> may</w:t>
      </w:r>
      <w:r w:rsidRPr="00A42A1F">
        <w:rPr>
          <w:rFonts w:ascii="Calibri" w:hAnsi="Calibri"/>
          <w:sz w:val="24"/>
          <w:szCs w:val="24"/>
        </w:rPr>
        <w:t xml:space="preserve"> be penalized by</w:t>
      </w:r>
      <w:r w:rsidR="002934A3">
        <w:rPr>
          <w:rFonts w:ascii="Calibri" w:hAnsi="Calibri"/>
          <w:sz w:val="24"/>
          <w:szCs w:val="24"/>
        </w:rPr>
        <w:t xml:space="preserve"> </w:t>
      </w:r>
      <w:r w:rsidRPr="00A42A1F">
        <w:rPr>
          <w:rFonts w:ascii="Calibri" w:hAnsi="Calibri"/>
          <w:sz w:val="24"/>
          <w:szCs w:val="24"/>
        </w:rPr>
        <w:t xml:space="preserve">a lower grade than what might have been given. </w:t>
      </w:r>
      <w:r w:rsidR="002934A3" w:rsidRPr="002934A3">
        <w:rPr>
          <w:rFonts w:ascii="Calibri" w:hAnsi="Calibri"/>
          <w:b/>
          <w:sz w:val="24"/>
          <w:szCs w:val="24"/>
        </w:rPr>
        <w:t xml:space="preserve">Due September </w:t>
      </w:r>
      <w:r w:rsidR="002F13E0">
        <w:rPr>
          <w:rFonts w:ascii="Calibri" w:hAnsi="Calibri"/>
          <w:b/>
          <w:sz w:val="24"/>
          <w:szCs w:val="24"/>
        </w:rPr>
        <w:t>19</w:t>
      </w:r>
    </w:p>
    <w:p w14:paraId="0BDF37DD" w14:textId="4614C220"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5. </w:t>
      </w:r>
      <w:r w:rsidR="00904553">
        <w:rPr>
          <w:rFonts w:ascii="Calibri" w:hAnsi="Calibri"/>
          <w:b/>
          <w:bCs/>
          <w:sz w:val="24"/>
          <w:szCs w:val="24"/>
        </w:rPr>
        <w:t xml:space="preserve">Personal Prayer Journal: </w:t>
      </w:r>
      <w:r w:rsidRPr="00A42A1F">
        <w:rPr>
          <w:rFonts w:ascii="Calibri" w:hAnsi="Calibri"/>
          <w:sz w:val="24"/>
          <w:szCs w:val="24"/>
        </w:rPr>
        <w:t xml:space="preserve">Students will develop his or her own personal prayer journal, based primarily on materials received from the instructor, but the student can also personalize the journal according to his or her spiritual insights and personal pilgrimage. </w:t>
      </w:r>
      <w:r w:rsidR="002934A3" w:rsidRPr="002934A3">
        <w:rPr>
          <w:rFonts w:ascii="Calibri" w:hAnsi="Calibri"/>
          <w:b/>
          <w:sz w:val="24"/>
          <w:szCs w:val="24"/>
        </w:rPr>
        <w:t xml:space="preserve">Due </w:t>
      </w:r>
      <w:r w:rsidR="002F13E0">
        <w:rPr>
          <w:rFonts w:ascii="Calibri" w:hAnsi="Calibri"/>
          <w:b/>
          <w:sz w:val="24"/>
          <w:szCs w:val="24"/>
        </w:rPr>
        <w:t>September 26</w:t>
      </w:r>
    </w:p>
    <w:p w14:paraId="0D6EC067" w14:textId="7EBE4CEE"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6. </w:t>
      </w:r>
      <w:r w:rsidR="00904553">
        <w:rPr>
          <w:rFonts w:ascii="Calibri" w:hAnsi="Calibri"/>
          <w:b/>
          <w:bCs/>
          <w:sz w:val="24"/>
          <w:szCs w:val="24"/>
        </w:rPr>
        <w:t xml:space="preserve">Personal Spiritual Discipline Projects: </w:t>
      </w:r>
      <w:r w:rsidRPr="00A42A1F">
        <w:rPr>
          <w:rFonts w:ascii="Calibri" w:hAnsi="Calibri"/>
          <w:sz w:val="24"/>
          <w:szCs w:val="24"/>
        </w:rPr>
        <w:t xml:space="preserve">Students will be given a choice </w:t>
      </w:r>
      <w:r w:rsidR="002934A3" w:rsidRPr="00A42A1F">
        <w:rPr>
          <w:rFonts w:ascii="Calibri" w:hAnsi="Calibri"/>
          <w:sz w:val="24"/>
          <w:szCs w:val="24"/>
        </w:rPr>
        <w:t xml:space="preserve">of </w:t>
      </w:r>
      <w:r w:rsidR="002934A3">
        <w:rPr>
          <w:rFonts w:ascii="Calibri" w:hAnsi="Calibri"/>
          <w:sz w:val="24"/>
          <w:szCs w:val="24"/>
        </w:rPr>
        <w:t xml:space="preserve">doing four </w:t>
      </w:r>
      <w:r w:rsidRPr="00A42A1F">
        <w:rPr>
          <w:rFonts w:ascii="Calibri" w:hAnsi="Calibri"/>
          <w:sz w:val="24"/>
          <w:szCs w:val="24"/>
        </w:rPr>
        <w:t>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discipling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r w:rsidR="002934A3">
        <w:rPr>
          <w:rFonts w:ascii="Calibri" w:hAnsi="Calibri"/>
          <w:sz w:val="24"/>
          <w:szCs w:val="24"/>
        </w:rPr>
        <w:t xml:space="preserve"> </w:t>
      </w:r>
      <w:r w:rsidR="002934A3" w:rsidRPr="002934A3">
        <w:rPr>
          <w:rFonts w:ascii="Calibri" w:hAnsi="Calibri"/>
          <w:b/>
          <w:sz w:val="24"/>
          <w:szCs w:val="24"/>
        </w:rPr>
        <w:t xml:space="preserve">Due </w:t>
      </w:r>
      <w:r w:rsidR="002F13E0">
        <w:rPr>
          <w:rFonts w:ascii="Calibri" w:hAnsi="Calibri"/>
          <w:b/>
          <w:sz w:val="24"/>
          <w:szCs w:val="24"/>
        </w:rPr>
        <w:t>September 26</w:t>
      </w:r>
    </w:p>
    <w:p w14:paraId="6CD7DBD9" w14:textId="77777777"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7. Grading will be based on the following scale: Students will have the opportunity to accumulate up to 500 points during the semester. This is how they can be earned:</w:t>
      </w:r>
    </w:p>
    <w:p w14:paraId="301A0905"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14:paraId="71D8E1F3"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14:paraId="28611F04"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14:paraId="30EF9A1F"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14:paraId="72F85D8B" w14:textId="77777777"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r>
      <w:proofErr w:type="gramStart"/>
      <w:r w:rsidRPr="00A42A1F">
        <w:rPr>
          <w:rFonts w:ascii="Calibri" w:hAnsi="Calibri"/>
          <w:sz w:val="24"/>
          <w:szCs w:val="24"/>
        </w:rPr>
        <w:t xml:space="preserve">=  </w:t>
      </w:r>
      <w:r w:rsidR="002064F9">
        <w:rPr>
          <w:rFonts w:ascii="Calibri" w:hAnsi="Calibri"/>
          <w:sz w:val="24"/>
          <w:szCs w:val="24"/>
        </w:rPr>
        <w:t>25</w:t>
      </w:r>
      <w:proofErr w:type="gramEnd"/>
      <w:r w:rsidRPr="00A42A1F">
        <w:rPr>
          <w:rFonts w:ascii="Calibri" w:hAnsi="Calibri"/>
          <w:sz w:val="24"/>
          <w:szCs w:val="24"/>
        </w:rPr>
        <w:t xml:space="preserve"> points</w:t>
      </w:r>
    </w:p>
    <w:p w14:paraId="3D2985DF" w14:textId="77777777" w:rsidR="002064F9" w:rsidRPr="00A42A1F" w:rsidRDefault="002064F9" w:rsidP="00A42A1F">
      <w:pPr>
        <w:autoSpaceDE w:val="0"/>
        <w:autoSpaceDN w:val="0"/>
        <w:adjustRightInd w:val="0"/>
        <w:rPr>
          <w:rFonts w:ascii="Calibri" w:hAnsi="Calibri"/>
          <w:sz w:val="24"/>
          <w:szCs w:val="24"/>
        </w:rPr>
      </w:pPr>
      <w:r>
        <w:rPr>
          <w:rFonts w:ascii="Calibri" w:hAnsi="Calibri"/>
          <w:sz w:val="24"/>
          <w:szCs w:val="24"/>
        </w:rPr>
        <w:tab/>
      </w:r>
      <w:r>
        <w:rPr>
          <w:rFonts w:ascii="Calibri" w:hAnsi="Calibri"/>
          <w:sz w:val="24"/>
          <w:szCs w:val="24"/>
        </w:rPr>
        <w:tab/>
        <w:t>Discussion Board</w:t>
      </w:r>
      <w:r>
        <w:rPr>
          <w:rFonts w:ascii="Calibri" w:hAnsi="Calibri"/>
          <w:sz w:val="24"/>
          <w:szCs w:val="24"/>
        </w:rPr>
        <w:tab/>
      </w:r>
      <w:proofErr w:type="gramStart"/>
      <w:r>
        <w:rPr>
          <w:rFonts w:ascii="Calibri" w:hAnsi="Calibri"/>
          <w:sz w:val="24"/>
          <w:szCs w:val="24"/>
        </w:rPr>
        <w:t>=  25</w:t>
      </w:r>
      <w:proofErr w:type="gramEnd"/>
      <w:r>
        <w:rPr>
          <w:rFonts w:ascii="Calibri" w:hAnsi="Calibri"/>
          <w:sz w:val="24"/>
          <w:szCs w:val="24"/>
        </w:rPr>
        <w:t xml:space="preserve"> points</w:t>
      </w:r>
    </w:p>
    <w:p w14:paraId="7D0196E5"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r>
      <w:proofErr w:type="gramStart"/>
      <w:r w:rsidRPr="00A42A1F">
        <w:rPr>
          <w:rFonts w:ascii="Calibri" w:hAnsi="Calibri"/>
          <w:sz w:val="24"/>
          <w:szCs w:val="24"/>
        </w:rPr>
        <w:t>=  25</w:t>
      </w:r>
      <w:proofErr w:type="gramEnd"/>
      <w:r w:rsidRPr="00A42A1F">
        <w:rPr>
          <w:rFonts w:ascii="Calibri" w:hAnsi="Calibri"/>
          <w:sz w:val="24"/>
          <w:szCs w:val="24"/>
        </w:rPr>
        <w:t xml:space="preserve"> points each (4)</w:t>
      </w:r>
    </w:p>
    <w:p w14:paraId="4106DC0F"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lastRenderedPageBreak/>
        <w:tab/>
        <w:t>A student can do a fifth individual project worth up to 20 points for extra credit.</w:t>
      </w:r>
    </w:p>
    <w:p w14:paraId="3F34F182"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The grading scale then would be as follows: A = 450-500 points; B = 400-449 points; C = 350-399 points; D = 300-349 points; and F = 299 and below.</w:t>
      </w:r>
    </w:p>
    <w:p w14:paraId="6D21DBB2" w14:textId="77777777"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14:paraId="46F622D7"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14:paraId="6BA37096"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14:paraId="78232C91"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14:paraId="78719D1A"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14:paraId="39A4D3F9"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14:paraId="0364D618"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14:paraId="4E761A01" w14:textId="77777777"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23D0768D" w14:textId="77777777" w:rsidR="004D100E" w:rsidRPr="004D100E" w:rsidRDefault="004D100E" w:rsidP="004D100E">
      <w:pPr>
        <w:pStyle w:val="BodyTextIndent3"/>
        <w:ind w:right="1008"/>
        <w:rPr>
          <w:rFonts w:asciiTheme="minorHAnsi" w:hAnsiTheme="minorHAnsi" w:cs="Arial"/>
          <w:sz w:val="24"/>
          <w:szCs w:val="24"/>
        </w:rPr>
      </w:pPr>
    </w:p>
    <w:p w14:paraId="0F60BF11" w14:textId="77777777" w:rsidR="00322CF7" w:rsidRDefault="00322CF7" w:rsidP="00171BB9">
      <w:pPr>
        <w:ind w:left="144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8E995D" w14:textId="77777777" w:rsidR="002934A3" w:rsidRPr="00322CF7" w:rsidRDefault="002934A3" w:rsidP="00171BB9">
      <w:pPr>
        <w:ind w:left="1440"/>
        <w:rPr>
          <w:sz w:val="24"/>
          <w:szCs w:val="24"/>
        </w:rPr>
      </w:pPr>
    </w:p>
    <w:p w14:paraId="329E4261" w14:textId="77777777" w:rsidR="00322CF7" w:rsidRPr="00322CF7" w:rsidRDefault="00322CF7" w:rsidP="00322CF7">
      <w:pPr>
        <w:rPr>
          <w:sz w:val="24"/>
          <w:szCs w:val="24"/>
        </w:rPr>
      </w:pPr>
    </w:p>
    <w:p w14:paraId="7C65428D" w14:textId="77777777" w:rsidR="00322CF7" w:rsidRPr="00322CF7" w:rsidRDefault="00322CF7" w:rsidP="00322CF7">
      <w:pPr>
        <w:spacing w:after="0"/>
        <w:outlineLvl w:val="0"/>
        <w:rPr>
          <w:b/>
          <w:sz w:val="24"/>
          <w:szCs w:val="24"/>
        </w:rPr>
      </w:pPr>
      <w:r w:rsidRPr="00322CF7">
        <w:rPr>
          <w:b/>
          <w:sz w:val="24"/>
          <w:szCs w:val="24"/>
        </w:rPr>
        <w:t>TENTATIVE SCHEDULE</w:t>
      </w:r>
    </w:p>
    <w:p w14:paraId="53B707B8" w14:textId="77777777"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14:paraId="2FAFF849" w14:textId="77777777"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lastRenderedPageBreak/>
        <w:t>The student is responsible for reading the assignments before the class session.  The instructor reserves the right to give quizzes over the reading assignments at his discretion.</w:t>
      </w:r>
    </w:p>
    <w:p w14:paraId="0CD4C537" w14:textId="0BE55E9B"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w:t>
      </w:r>
      <w:r w:rsidR="00DD0499">
        <w:rPr>
          <w:rFonts w:cstheme="minorHAnsi"/>
          <w:b/>
          <w:sz w:val="24"/>
          <w:szCs w:val="24"/>
        </w:rPr>
        <w:t>August</w:t>
      </w:r>
      <w:r w:rsidRPr="004148FA">
        <w:rPr>
          <w:rFonts w:cstheme="minorHAnsi"/>
          <w:b/>
          <w:sz w:val="24"/>
          <w:szCs w:val="24"/>
        </w:rPr>
        <w:t xml:space="preserve"> </w:t>
      </w:r>
      <w:r w:rsidR="00BC3F58">
        <w:rPr>
          <w:rFonts w:cstheme="minorHAnsi"/>
          <w:b/>
          <w:sz w:val="24"/>
          <w:szCs w:val="24"/>
        </w:rPr>
        <w:t>9</w:t>
      </w:r>
      <w:r w:rsidRPr="004148FA">
        <w:rPr>
          <w:rFonts w:cstheme="minorHAnsi"/>
          <w:b/>
          <w:sz w:val="24"/>
          <w:szCs w:val="24"/>
        </w:rPr>
        <w:t xml:space="preserve"> – </w:t>
      </w:r>
      <w:r w:rsidR="00BC3F58">
        <w:rPr>
          <w:rFonts w:cstheme="minorHAnsi"/>
          <w:b/>
          <w:sz w:val="24"/>
          <w:szCs w:val="24"/>
        </w:rPr>
        <w:t>15</w:t>
      </w:r>
      <w:r w:rsidRPr="004148FA">
        <w:rPr>
          <w:rFonts w:cstheme="minorHAnsi"/>
          <w:b/>
          <w:sz w:val="24"/>
          <w:szCs w:val="24"/>
        </w:rPr>
        <w:t>)</w:t>
      </w:r>
    </w:p>
    <w:p w14:paraId="599E8766" w14:textId="77777777"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14:paraId="31BD4BA4" w14:textId="77777777"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14:paraId="460BA885" w14:textId="77777777"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t>Lecture Notes:</w:t>
      </w:r>
      <w:r w:rsidRPr="00A42A1F">
        <w:rPr>
          <w:rFonts w:ascii="Calibri" w:hAnsi="Calibri" w:cs="Arial"/>
          <w:sz w:val="24"/>
          <w:szCs w:val="24"/>
        </w:rPr>
        <w:t xml:space="preserve"> Introduction/The Supernatural Power of Prayer/Necessity of Prayer &amp; the Sin of Prayerlessness (Mitchell, </w:t>
      </w:r>
      <w:r w:rsidR="00E4626E">
        <w:rPr>
          <w:rFonts w:ascii="Calibri" w:hAnsi="Calibri" w:cs="Arial"/>
          <w:sz w:val="24"/>
          <w:szCs w:val="24"/>
        </w:rPr>
        <w:t>Chaps. 1-3, pp. 9</w:t>
      </w:r>
      <w:r w:rsidRPr="00A42A1F">
        <w:rPr>
          <w:rFonts w:ascii="Calibri" w:hAnsi="Calibri" w:cs="Arial"/>
          <w:sz w:val="24"/>
          <w:szCs w:val="24"/>
        </w:rPr>
        <w:t>-3</w:t>
      </w:r>
      <w:r w:rsidR="00E4626E">
        <w:rPr>
          <w:rFonts w:ascii="Calibri" w:hAnsi="Calibri" w:cs="Arial"/>
          <w:sz w:val="24"/>
          <w:szCs w:val="24"/>
        </w:rPr>
        <w:t>6</w:t>
      </w:r>
      <w:r w:rsidRPr="00A42A1F">
        <w:rPr>
          <w:rFonts w:ascii="Calibri" w:hAnsi="Calibri" w:cs="Arial"/>
          <w:sz w:val="24"/>
          <w:szCs w:val="24"/>
        </w:rPr>
        <w:t>)</w:t>
      </w:r>
    </w:p>
    <w:p w14:paraId="484CDD45" w14:textId="2E27281C"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w:t>
      </w:r>
      <w:r w:rsidR="00DD0499">
        <w:rPr>
          <w:rFonts w:cstheme="minorHAnsi"/>
          <w:b/>
          <w:sz w:val="24"/>
          <w:szCs w:val="24"/>
        </w:rPr>
        <w:t>August</w:t>
      </w:r>
      <w:r w:rsidRPr="004148FA">
        <w:rPr>
          <w:rFonts w:cstheme="minorHAnsi"/>
          <w:b/>
          <w:sz w:val="24"/>
          <w:szCs w:val="24"/>
        </w:rPr>
        <w:t xml:space="preserve"> </w:t>
      </w:r>
      <w:r w:rsidR="00BC3F58">
        <w:rPr>
          <w:rFonts w:cstheme="minorHAnsi"/>
          <w:b/>
          <w:sz w:val="24"/>
          <w:szCs w:val="24"/>
        </w:rPr>
        <w:t>16</w:t>
      </w:r>
      <w:r w:rsidRPr="004148FA">
        <w:rPr>
          <w:rFonts w:cstheme="minorHAnsi"/>
          <w:b/>
          <w:sz w:val="24"/>
          <w:szCs w:val="24"/>
        </w:rPr>
        <w:t xml:space="preserve"> – </w:t>
      </w:r>
      <w:r w:rsidR="00BC3F58">
        <w:rPr>
          <w:rFonts w:cstheme="minorHAnsi"/>
          <w:b/>
          <w:sz w:val="24"/>
          <w:szCs w:val="24"/>
        </w:rPr>
        <w:t>22</w:t>
      </w:r>
      <w:r w:rsidRPr="004148FA">
        <w:rPr>
          <w:rFonts w:cstheme="minorHAnsi"/>
          <w:b/>
          <w:sz w:val="24"/>
          <w:szCs w:val="24"/>
        </w:rPr>
        <w:t>)</w:t>
      </w:r>
      <w:r w:rsidRPr="004148FA">
        <w:rPr>
          <w:rFonts w:cstheme="minorHAnsi"/>
          <w:sz w:val="24"/>
          <w:szCs w:val="24"/>
        </w:rPr>
        <w:tab/>
      </w:r>
    </w:p>
    <w:p w14:paraId="47D16992" w14:textId="77777777"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w:t>
      </w:r>
      <w:r w:rsidR="002934A3" w:rsidRPr="008872C4">
        <w:rPr>
          <w:rFonts w:ascii="Calibri" w:hAnsi="Calibri" w:cs="Arial"/>
        </w:rPr>
        <w:t>/</w:t>
      </w:r>
      <w:r w:rsidR="002934A3">
        <w:rPr>
          <w:rFonts w:ascii="Calibri" w:hAnsi="Calibri" w:cs="Arial"/>
        </w:rPr>
        <w:t>Fasting</w:t>
      </w:r>
      <w:r w:rsidR="002934A3" w:rsidRPr="008872C4">
        <w:rPr>
          <w:rFonts w:ascii="Calibri" w:hAnsi="Calibri" w:cs="Arial"/>
        </w:rPr>
        <w:t>/</w:t>
      </w:r>
      <w:r w:rsidR="002934A3">
        <w:rPr>
          <w:rFonts w:ascii="Calibri" w:hAnsi="Calibri" w:cs="Arial"/>
        </w:rPr>
        <w:t>Study</w:t>
      </w:r>
      <w:r w:rsidRPr="00A42A1F">
        <w:rPr>
          <w:rFonts w:ascii="Calibri" w:hAnsi="Calibri" w:cs="Arial"/>
          <w:sz w:val="24"/>
          <w:szCs w:val="24"/>
        </w:rPr>
        <w:t xml:space="preserve"> (Foster, 15-</w:t>
      </w:r>
      <w:r w:rsidR="002934A3">
        <w:rPr>
          <w:rFonts w:ascii="Calibri" w:hAnsi="Calibri" w:cs="Arial"/>
          <w:sz w:val="24"/>
          <w:szCs w:val="24"/>
        </w:rPr>
        <w:t>7</w:t>
      </w:r>
      <w:r w:rsidRPr="00A42A1F">
        <w:rPr>
          <w:rFonts w:ascii="Calibri" w:hAnsi="Calibri" w:cs="Arial"/>
          <w:sz w:val="24"/>
          <w:szCs w:val="24"/>
        </w:rPr>
        <w:t>6)</w:t>
      </w:r>
    </w:p>
    <w:p w14:paraId="47CBE725" w14:textId="77777777" w:rsidR="002934A3" w:rsidRDefault="00A42A1F" w:rsidP="00A42A1F">
      <w:pPr>
        <w:autoSpaceDE w:val="0"/>
        <w:autoSpaceDN w:val="0"/>
        <w:adjustRightInd w:val="0"/>
        <w:rPr>
          <w:rFonts w:ascii="Calibri" w:hAnsi="Calibri" w:cs="Arial"/>
          <w:b/>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w:t>
      </w:r>
      <w:r w:rsidR="00E4626E">
        <w:rPr>
          <w:rFonts w:ascii="Calibri" w:hAnsi="Calibri" w:cs="Arial"/>
          <w:sz w:val="24"/>
          <w:szCs w:val="24"/>
        </w:rPr>
        <w:t xml:space="preserve">Chap. 4, pp. </w:t>
      </w:r>
      <w:r w:rsidRPr="00A42A1F">
        <w:rPr>
          <w:rFonts w:ascii="Calibri" w:hAnsi="Calibri" w:cs="Arial"/>
          <w:sz w:val="24"/>
          <w:szCs w:val="24"/>
        </w:rPr>
        <w:t>3</w:t>
      </w:r>
      <w:r w:rsidR="00E4626E">
        <w:rPr>
          <w:rFonts w:ascii="Calibri" w:hAnsi="Calibri" w:cs="Arial"/>
          <w:sz w:val="24"/>
          <w:szCs w:val="24"/>
        </w:rPr>
        <w:t>7</w:t>
      </w:r>
      <w:r w:rsidRPr="00A42A1F">
        <w:rPr>
          <w:rFonts w:ascii="Calibri" w:hAnsi="Calibri" w:cs="Arial"/>
          <w:sz w:val="24"/>
          <w:szCs w:val="24"/>
        </w:rPr>
        <w:t>-5</w:t>
      </w:r>
      <w:r w:rsidR="00E4626E">
        <w:rPr>
          <w:rFonts w:ascii="Calibri" w:hAnsi="Calibri" w:cs="Arial"/>
          <w:sz w:val="24"/>
          <w:szCs w:val="24"/>
        </w:rPr>
        <w:t>8</w:t>
      </w:r>
      <w:r w:rsidRPr="00A42A1F">
        <w:rPr>
          <w:rFonts w:ascii="Calibri" w:hAnsi="Calibri" w:cs="Arial"/>
          <w:sz w:val="24"/>
          <w:szCs w:val="24"/>
        </w:rPr>
        <w:t>)</w:t>
      </w:r>
      <w:r w:rsidR="002934A3" w:rsidRPr="002934A3">
        <w:rPr>
          <w:rFonts w:ascii="Calibri" w:hAnsi="Calibri" w:cs="Arial"/>
          <w:b/>
        </w:rPr>
        <w:t xml:space="preserve"> </w:t>
      </w:r>
    </w:p>
    <w:p w14:paraId="746F5FDD" w14:textId="77777777" w:rsidR="00A42A1F" w:rsidRPr="002934A3" w:rsidRDefault="002934A3" w:rsidP="002934A3">
      <w:pPr>
        <w:autoSpaceDE w:val="0"/>
        <w:autoSpaceDN w:val="0"/>
        <w:adjustRightInd w:val="0"/>
        <w:ind w:left="720" w:firstLine="720"/>
        <w:rPr>
          <w:rFonts w:ascii="Calibri" w:hAnsi="Calibri" w:cs="Arial"/>
          <w:sz w:val="24"/>
          <w:szCs w:val="24"/>
        </w:rPr>
      </w:pPr>
      <w:r w:rsidRPr="002934A3">
        <w:rPr>
          <w:rFonts w:ascii="Calibri" w:hAnsi="Calibri" w:cs="Arial"/>
          <w:b/>
          <w:sz w:val="24"/>
          <w:szCs w:val="24"/>
        </w:rPr>
        <w:t>Lecture Notes:</w:t>
      </w:r>
      <w:r w:rsidRPr="002934A3">
        <w:rPr>
          <w:rFonts w:ascii="Calibri" w:hAnsi="Calibri" w:cs="Arial"/>
          <w:sz w:val="24"/>
          <w:szCs w:val="24"/>
        </w:rPr>
        <w:t xml:space="preserve"> People of Prayer in the Bible (Mitchell, Chap. 5, pp. 59-80)</w:t>
      </w:r>
    </w:p>
    <w:p w14:paraId="6FBD90ED" w14:textId="2603B4C9"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2934A3">
        <w:rPr>
          <w:rFonts w:cstheme="minorHAnsi"/>
          <w:b/>
          <w:sz w:val="24"/>
          <w:szCs w:val="24"/>
        </w:rPr>
        <w:t xml:space="preserve">August </w:t>
      </w:r>
      <w:r w:rsidR="00BC3F58">
        <w:rPr>
          <w:rFonts w:cstheme="minorHAnsi"/>
          <w:b/>
          <w:sz w:val="24"/>
          <w:szCs w:val="24"/>
        </w:rPr>
        <w:t>23</w:t>
      </w:r>
      <w:r w:rsidR="002934A3">
        <w:rPr>
          <w:rFonts w:cstheme="minorHAnsi"/>
          <w:b/>
          <w:sz w:val="24"/>
          <w:szCs w:val="24"/>
        </w:rPr>
        <w:t xml:space="preserve"> – </w:t>
      </w:r>
      <w:r w:rsidR="00BC3F58">
        <w:rPr>
          <w:rFonts w:cstheme="minorHAnsi"/>
          <w:b/>
          <w:sz w:val="24"/>
          <w:szCs w:val="24"/>
        </w:rPr>
        <w:t>29</w:t>
      </w:r>
      <w:r w:rsidRPr="004148FA">
        <w:rPr>
          <w:rFonts w:cstheme="minorHAnsi"/>
          <w:b/>
          <w:sz w:val="24"/>
          <w:szCs w:val="24"/>
        </w:rPr>
        <w:t>)</w:t>
      </w:r>
      <w:r w:rsidRPr="004148FA">
        <w:rPr>
          <w:rFonts w:cstheme="minorHAnsi"/>
          <w:sz w:val="24"/>
          <w:szCs w:val="24"/>
        </w:rPr>
        <w:tab/>
      </w:r>
    </w:p>
    <w:p w14:paraId="566DC6D0" w14:textId="77777777" w:rsidR="002934A3" w:rsidRPr="007F31F7"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w:t>
      </w:r>
      <w:r>
        <w:rPr>
          <w:rFonts w:ascii="Calibri" w:hAnsi="Calibri" w:cs="Arial"/>
        </w:rPr>
        <w:t>/</w:t>
      </w:r>
      <w:r w:rsidRPr="008872C4">
        <w:rPr>
          <w:rFonts w:ascii="Calibri" w:hAnsi="Calibri" w:cs="Arial"/>
        </w:rPr>
        <w:t>Submission/Service</w:t>
      </w:r>
      <w:r w:rsidRPr="007F31F7">
        <w:rPr>
          <w:rFonts w:ascii="Calibri" w:hAnsi="Calibri" w:cs="Arial"/>
          <w:sz w:val="24"/>
          <w:szCs w:val="24"/>
        </w:rPr>
        <w:t xml:space="preserve"> (Foster, 79-1</w:t>
      </w:r>
      <w:r>
        <w:rPr>
          <w:rFonts w:ascii="Calibri" w:hAnsi="Calibri" w:cs="Arial"/>
          <w:sz w:val="24"/>
          <w:szCs w:val="24"/>
        </w:rPr>
        <w:t>40</w:t>
      </w:r>
      <w:r w:rsidRPr="007F31F7">
        <w:rPr>
          <w:rFonts w:ascii="Calibri" w:hAnsi="Calibri" w:cs="Arial"/>
          <w:sz w:val="24"/>
          <w:szCs w:val="24"/>
        </w:rPr>
        <w:t>)</w:t>
      </w:r>
    </w:p>
    <w:p w14:paraId="4C70F6FF" w14:textId="77777777" w:rsidR="002934A3" w:rsidRPr="00A42A1F" w:rsidRDefault="002934A3" w:rsidP="002934A3">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Pr>
          <w:rFonts w:ascii="Calibri" w:hAnsi="Calibri" w:cs="Arial"/>
          <w:sz w:val="24"/>
          <w:szCs w:val="24"/>
        </w:rPr>
        <w:t xml:space="preserve"> / </w:t>
      </w:r>
      <w:r w:rsidRPr="00A42A1F">
        <w:rPr>
          <w:rFonts w:ascii="Calibri" w:hAnsi="Calibri" w:cs="Arial"/>
          <w:sz w:val="24"/>
          <w:szCs w:val="24"/>
        </w:rPr>
        <w:t>Work on projects</w:t>
      </w:r>
    </w:p>
    <w:p w14:paraId="24C081E2" w14:textId="634700CB" w:rsid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w:t>
      </w:r>
      <w:r w:rsidR="00BC3F58">
        <w:rPr>
          <w:rFonts w:cstheme="minorHAnsi"/>
          <w:b/>
          <w:sz w:val="24"/>
          <w:szCs w:val="24"/>
        </w:rPr>
        <w:t>August 30 – S</w:t>
      </w:r>
      <w:r w:rsidR="00DD0499">
        <w:rPr>
          <w:rFonts w:cstheme="minorHAnsi"/>
          <w:b/>
          <w:sz w:val="24"/>
          <w:szCs w:val="24"/>
        </w:rPr>
        <w:t>eptember</w:t>
      </w:r>
      <w:r w:rsidR="00BC3F58">
        <w:rPr>
          <w:rFonts w:cstheme="minorHAnsi"/>
          <w:b/>
          <w:sz w:val="24"/>
          <w:szCs w:val="24"/>
        </w:rPr>
        <w:t xml:space="preserve"> 5</w:t>
      </w:r>
      <w:r w:rsidRPr="004148FA">
        <w:rPr>
          <w:rFonts w:cstheme="minorHAnsi"/>
          <w:b/>
          <w:sz w:val="24"/>
          <w:szCs w:val="24"/>
        </w:rPr>
        <w:t>)</w:t>
      </w:r>
    </w:p>
    <w:p w14:paraId="08438E80" w14:textId="77777777" w:rsidR="002934A3" w:rsidRPr="007F31F7"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sz w:val="24"/>
          <w:szCs w:val="24"/>
        </w:rPr>
        <w:t>Corporate Disciplines/Confession/Worship (Foster, 141-174)</w:t>
      </w:r>
    </w:p>
    <w:p w14:paraId="22BE7E59" w14:textId="77777777" w:rsidR="002934A3"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Chap. 6, pp. 81-92)</w:t>
      </w:r>
    </w:p>
    <w:p w14:paraId="0101D881" w14:textId="77777777" w:rsidR="002934A3" w:rsidRPr="002934A3" w:rsidRDefault="002934A3" w:rsidP="002934A3">
      <w:pPr>
        <w:autoSpaceDE w:val="0"/>
        <w:autoSpaceDN w:val="0"/>
        <w:adjustRightInd w:val="0"/>
        <w:ind w:left="720" w:firstLine="720"/>
        <w:rPr>
          <w:rFonts w:cstheme="minorHAnsi"/>
          <w:b/>
          <w:sz w:val="24"/>
          <w:szCs w:val="24"/>
        </w:rPr>
      </w:pPr>
      <w:r w:rsidRPr="002934A3">
        <w:rPr>
          <w:rFonts w:ascii="Calibri" w:hAnsi="Calibri" w:cs="Arial"/>
          <w:b/>
          <w:sz w:val="24"/>
          <w:szCs w:val="24"/>
        </w:rPr>
        <w:t>Lecture Notes:</w:t>
      </w:r>
      <w:r w:rsidRPr="002934A3">
        <w:rPr>
          <w:rFonts w:ascii="Calibri" w:hAnsi="Calibri" w:cs="Arial"/>
          <w:sz w:val="24"/>
          <w:szCs w:val="24"/>
        </w:rPr>
        <w:t xml:space="preserve"> Prayer: Key to Spiritual Awakening (Mitchell, Chap. 7, pp. 93-116)</w:t>
      </w:r>
    </w:p>
    <w:p w14:paraId="3EDB7ADF" w14:textId="13CCBBBF"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w:t>
      </w:r>
      <w:r w:rsidR="00DD0499">
        <w:rPr>
          <w:rFonts w:cstheme="minorHAnsi"/>
          <w:b/>
          <w:sz w:val="24"/>
          <w:szCs w:val="24"/>
        </w:rPr>
        <w:t xml:space="preserve">September </w:t>
      </w:r>
      <w:r w:rsidR="00BC3F58">
        <w:rPr>
          <w:rFonts w:cstheme="minorHAnsi"/>
          <w:b/>
          <w:sz w:val="24"/>
          <w:szCs w:val="24"/>
        </w:rPr>
        <w:t>6</w:t>
      </w:r>
      <w:r w:rsidRPr="004148FA">
        <w:rPr>
          <w:rFonts w:cstheme="minorHAnsi"/>
          <w:b/>
          <w:sz w:val="24"/>
          <w:szCs w:val="24"/>
        </w:rPr>
        <w:t xml:space="preserve"> – </w:t>
      </w:r>
      <w:r w:rsidR="00BC3F58">
        <w:rPr>
          <w:rFonts w:cstheme="minorHAnsi"/>
          <w:b/>
          <w:sz w:val="24"/>
          <w:szCs w:val="24"/>
        </w:rPr>
        <w:t>12</w:t>
      </w:r>
      <w:r w:rsidRPr="004148FA">
        <w:rPr>
          <w:rFonts w:cstheme="minorHAnsi"/>
          <w:b/>
          <w:sz w:val="24"/>
          <w:szCs w:val="24"/>
        </w:rPr>
        <w:t>)</w:t>
      </w:r>
      <w:r w:rsidRPr="004148FA">
        <w:rPr>
          <w:rFonts w:cstheme="minorHAnsi"/>
          <w:sz w:val="24"/>
          <w:szCs w:val="24"/>
        </w:rPr>
        <w:tab/>
      </w:r>
    </w:p>
    <w:p w14:paraId="050584B9" w14:textId="77777777" w:rsidR="002934A3" w:rsidRPr="00C15CA1" w:rsidRDefault="002934A3" w:rsidP="002934A3">
      <w:pPr>
        <w:autoSpaceDE w:val="0"/>
        <w:autoSpaceDN w:val="0"/>
        <w:adjustRightInd w:val="0"/>
        <w:ind w:left="720" w:firstLine="720"/>
        <w:rPr>
          <w:rFonts w:ascii="Calibri" w:hAnsi="Calibri" w:cs="Arial"/>
          <w:sz w:val="24"/>
          <w:szCs w:val="24"/>
        </w:rPr>
      </w:pPr>
      <w:r>
        <w:rPr>
          <w:rFonts w:ascii="Calibri" w:hAnsi="Calibri" w:cs="Arial"/>
          <w:sz w:val="24"/>
          <w:szCs w:val="24"/>
        </w:rPr>
        <w:t>Corporate Disciplines/</w:t>
      </w:r>
      <w:r w:rsidRPr="00C15CA1">
        <w:rPr>
          <w:rFonts w:ascii="Calibri" w:hAnsi="Calibri" w:cs="Arial"/>
          <w:sz w:val="24"/>
          <w:szCs w:val="24"/>
        </w:rPr>
        <w:t>Guidance/Celebration (Foster, 175-201)</w:t>
      </w:r>
    </w:p>
    <w:p w14:paraId="3FC165A1" w14:textId="77777777" w:rsidR="00385101" w:rsidRPr="007531FB" w:rsidRDefault="00385101" w:rsidP="00385101">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Chaps. 8-9, pp. 117-141)</w:t>
      </w:r>
    </w:p>
    <w:p w14:paraId="7964A2B5" w14:textId="77777777" w:rsidR="00385101" w:rsidRPr="007531FB" w:rsidRDefault="00385101" w:rsidP="00385101">
      <w:pPr>
        <w:autoSpaceDE w:val="0"/>
        <w:autoSpaceDN w:val="0"/>
        <w:adjustRightInd w:val="0"/>
        <w:ind w:left="720" w:firstLine="720"/>
        <w:rPr>
          <w:rFonts w:ascii="Calibri" w:hAnsi="Calibri" w:cs="Arial"/>
          <w:sz w:val="24"/>
          <w:szCs w:val="24"/>
        </w:rPr>
      </w:pPr>
      <w:r w:rsidRPr="007531FB">
        <w:rPr>
          <w:rFonts w:ascii="Calibri" w:hAnsi="Calibri" w:cs="Arial"/>
          <w:sz w:val="24"/>
          <w:szCs w:val="24"/>
        </w:rPr>
        <w:t>EXAM</w:t>
      </w:r>
      <w:r>
        <w:rPr>
          <w:rFonts w:ascii="Calibri" w:hAnsi="Calibri" w:cs="Arial"/>
          <w:sz w:val="24"/>
          <w:szCs w:val="24"/>
        </w:rPr>
        <w:t xml:space="preserve"> / Work on projects</w:t>
      </w:r>
    </w:p>
    <w:p w14:paraId="24C2F610" w14:textId="0F6EFDA1"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BC3F58">
        <w:rPr>
          <w:rFonts w:cstheme="minorHAnsi"/>
          <w:b/>
          <w:sz w:val="24"/>
          <w:szCs w:val="24"/>
        </w:rPr>
        <w:t>13</w:t>
      </w:r>
      <w:r w:rsidRPr="004148FA">
        <w:rPr>
          <w:rFonts w:cstheme="minorHAnsi"/>
          <w:b/>
          <w:sz w:val="24"/>
          <w:szCs w:val="24"/>
        </w:rPr>
        <w:t xml:space="preserve"> – </w:t>
      </w:r>
      <w:r w:rsidR="00BC3F58">
        <w:rPr>
          <w:rFonts w:cstheme="minorHAnsi"/>
          <w:b/>
          <w:sz w:val="24"/>
          <w:szCs w:val="24"/>
        </w:rPr>
        <w:t>19</w:t>
      </w:r>
      <w:r w:rsidRPr="004148FA">
        <w:rPr>
          <w:rFonts w:cstheme="minorHAnsi"/>
          <w:b/>
          <w:sz w:val="24"/>
          <w:szCs w:val="24"/>
        </w:rPr>
        <w:t>)</w:t>
      </w:r>
      <w:r w:rsidRPr="004148FA">
        <w:rPr>
          <w:rFonts w:cstheme="minorHAnsi"/>
          <w:sz w:val="24"/>
          <w:szCs w:val="24"/>
        </w:rPr>
        <w:tab/>
      </w:r>
    </w:p>
    <w:p w14:paraId="66668479" w14:textId="77777777" w:rsidR="00385101" w:rsidRPr="00C15CA1" w:rsidRDefault="00385101" w:rsidP="00385101">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Components of Effective Prayer/Fasting &amp; Prayer (Mitchell, </w:t>
      </w:r>
      <w:r>
        <w:rPr>
          <w:rFonts w:ascii="Calibri" w:hAnsi="Calibri" w:cs="Arial"/>
          <w:sz w:val="24"/>
          <w:szCs w:val="24"/>
        </w:rPr>
        <w:t xml:space="preserve">Chaps. 10-11, pp. </w:t>
      </w:r>
      <w:r w:rsidRPr="00C15CA1">
        <w:rPr>
          <w:rFonts w:ascii="Calibri" w:hAnsi="Calibri" w:cs="Arial"/>
          <w:sz w:val="24"/>
          <w:szCs w:val="24"/>
        </w:rPr>
        <w:t>1</w:t>
      </w:r>
      <w:r>
        <w:rPr>
          <w:rFonts w:ascii="Calibri" w:hAnsi="Calibri" w:cs="Arial"/>
          <w:sz w:val="24"/>
          <w:szCs w:val="24"/>
        </w:rPr>
        <w:t>4</w:t>
      </w:r>
      <w:r w:rsidRPr="00C15CA1">
        <w:rPr>
          <w:rFonts w:ascii="Calibri" w:hAnsi="Calibri" w:cs="Arial"/>
          <w:sz w:val="24"/>
          <w:szCs w:val="24"/>
        </w:rPr>
        <w:t>2-1</w:t>
      </w:r>
      <w:r>
        <w:rPr>
          <w:rFonts w:ascii="Calibri" w:hAnsi="Calibri" w:cs="Arial"/>
          <w:sz w:val="24"/>
          <w:szCs w:val="24"/>
        </w:rPr>
        <w:t>83</w:t>
      </w:r>
      <w:r w:rsidRPr="00C15CA1">
        <w:rPr>
          <w:rFonts w:ascii="Calibri" w:hAnsi="Calibri" w:cs="Arial"/>
          <w:sz w:val="24"/>
          <w:szCs w:val="24"/>
        </w:rPr>
        <w:t>)</w:t>
      </w:r>
    </w:p>
    <w:p w14:paraId="05F50CCC" w14:textId="77777777" w:rsidR="00385101" w:rsidRPr="00C15CA1" w:rsidRDefault="00385101" w:rsidP="00385101">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w:t>
      </w:r>
      <w:r>
        <w:rPr>
          <w:rFonts w:ascii="Calibri" w:hAnsi="Calibri" w:cs="Arial"/>
          <w:sz w:val="24"/>
          <w:szCs w:val="24"/>
        </w:rPr>
        <w:t xml:space="preserve">Chaps. 12-13, pp. </w:t>
      </w:r>
      <w:r w:rsidRPr="00C15CA1">
        <w:rPr>
          <w:rFonts w:ascii="Calibri" w:hAnsi="Calibri" w:cs="Arial"/>
          <w:sz w:val="24"/>
          <w:szCs w:val="24"/>
        </w:rPr>
        <w:t>1</w:t>
      </w:r>
      <w:r>
        <w:rPr>
          <w:rFonts w:ascii="Calibri" w:hAnsi="Calibri" w:cs="Arial"/>
          <w:sz w:val="24"/>
          <w:szCs w:val="24"/>
        </w:rPr>
        <w:t>84</w:t>
      </w:r>
      <w:r w:rsidRPr="00C15CA1">
        <w:rPr>
          <w:rFonts w:ascii="Calibri" w:hAnsi="Calibri" w:cs="Arial"/>
          <w:sz w:val="24"/>
          <w:szCs w:val="24"/>
        </w:rPr>
        <w:t>-</w:t>
      </w:r>
      <w:r>
        <w:rPr>
          <w:rFonts w:ascii="Calibri" w:hAnsi="Calibri" w:cs="Arial"/>
          <w:sz w:val="24"/>
          <w:szCs w:val="24"/>
        </w:rPr>
        <w:t>217</w:t>
      </w:r>
      <w:r w:rsidRPr="00C15CA1">
        <w:rPr>
          <w:rFonts w:ascii="Calibri" w:hAnsi="Calibri" w:cs="Arial"/>
          <w:sz w:val="24"/>
          <w:szCs w:val="24"/>
        </w:rPr>
        <w:t>)</w:t>
      </w:r>
    </w:p>
    <w:p w14:paraId="24F8A4BC" w14:textId="1F6F3DE8" w:rsidR="00385101" w:rsidRDefault="00385101" w:rsidP="00385101">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Research Paper Due</w:t>
      </w:r>
      <w:r w:rsidR="002F13E0">
        <w:rPr>
          <w:rFonts w:ascii="Calibri" w:hAnsi="Calibri" w:cs="Arial"/>
          <w:b/>
          <w:sz w:val="24"/>
          <w:szCs w:val="24"/>
        </w:rPr>
        <w:t xml:space="preserve"> September 19</w:t>
      </w:r>
    </w:p>
    <w:p w14:paraId="71D483BB" w14:textId="77777777" w:rsidR="00385101" w:rsidRPr="00385101" w:rsidRDefault="00385101" w:rsidP="00385101">
      <w:pPr>
        <w:autoSpaceDE w:val="0"/>
        <w:autoSpaceDN w:val="0"/>
        <w:adjustRightInd w:val="0"/>
        <w:ind w:left="720" w:firstLine="720"/>
        <w:rPr>
          <w:rFonts w:ascii="Calibri" w:hAnsi="Calibri" w:cs="Arial"/>
          <w:b/>
          <w:sz w:val="24"/>
          <w:szCs w:val="24"/>
        </w:rPr>
      </w:pPr>
    </w:p>
    <w:p w14:paraId="00CE890F" w14:textId="1C9386A7" w:rsidR="00385101" w:rsidRDefault="004148FA" w:rsidP="00385101">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BC3F58">
        <w:rPr>
          <w:rFonts w:cstheme="minorHAnsi"/>
          <w:b/>
          <w:sz w:val="24"/>
          <w:szCs w:val="24"/>
        </w:rPr>
        <w:t>20</w:t>
      </w:r>
      <w:r w:rsidRPr="004148FA">
        <w:rPr>
          <w:rFonts w:cstheme="minorHAnsi"/>
          <w:b/>
          <w:sz w:val="24"/>
          <w:szCs w:val="24"/>
        </w:rPr>
        <w:t xml:space="preserve"> – </w:t>
      </w:r>
      <w:r w:rsidR="00BC3F58">
        <w:rPr>
          <w:rFonts w:cstheme="minorHAnsi"/>
          <w:b/>
          <w:sz w:val="24"/>
          <w:szCs w:val="24"/>
        </w:rPr>
        <w:t>26</w:t>
      </w:r>
      <w:r w:rsidRPr="004148FA">
        <w:rPr>
          <w:rFonts w:cstheme="minorHAnsi"/>
          <w:b/>
          <w:sz w:val="24"/>
          <w:szCs w:val="24"/>
        </w:rPr>
        <w:t>)</w:t>
      </w:r>
      <w:r w:rsidRPr="004148FA">
        <w:rPr>
          <w:rFonts w:cstheme="minorHAnsi"/>
          <w:sz w:val="24"/>
          <w:szCs w:val="24"/>
        </w:rPr>
        <w:tab/>
      </w:r>
    </w:p>
    <w:p w14:paraId="0E6CBC20" w14:textId="2492CB84" w:rsidR="00385101" w:rsidRPr="00C15CA1" w:rsidRDefault="00385101" w:rsidP="00385101">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Prayer Journal Report Due</w:t>
      </w:r>
      <w:r w:rsidR="002F13E0">
        <w:rPr>
          <w:rFonts w:ascii="Calibri" w:hAnsi="Calibri" w:cs="Arial"/>
          <w:b/>
          <w:sz w:val="24"/>
          <w:szCs w:val="24"/>
        </w:rPr>
        <w:t xml:space="preserve"> September 26</w:t>
      </w:r>
    </w:p>
    <w:p w14:paraId="7C79C986" w14:textId="435750E0" w:rsidR="00385101" w:rsidRPr="0069733C" w:rsidRDefault="00385101" w:rsidP="00385101">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r w:rsidR="002F13E0">
        <w:rPr>
          <w:rFonts w:ascii="Calibri" w:hAnsi="Calibri" w:cs="Arial"/>
          <w:b/>
          <w:sz w:val="24"/>
          <w:szCs w:val="24"/>
        </w:rPr>
        <w:t xml:space="preserve"> September 26</w:t>
      </w:r>
    </w:p>
    <w:p w14:paraId="67352455" w14:textId="29B9695B" w:rsidR="00385101"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w:t>
      </w:r>
      <w:r w:rsidR="00BC3F58">
        <w:rPr>
          <w:rFonts w:cstheme="minorHAnsi"/>
          <w:b/>
          <w:sz w:val="24"/>
          <w:szCs w:val="24"/>
        </w:rPr>
        <w:t>September 27 – O</w:t>
      </w:r>
      <w:r w:rsidR="00DD0499">
        <w:rPr>
          <w:rFonts w:cstheme="minorHAnsi"/>
          <w:b/>
          <w:sz w:val="24"/>
          <w:szCs w:val="24"/>
        </w:rPr>
        <w:t>ctober</w:t>
      </w:r>
      <w:r w:rsidRPr="004148FA">
        <w:rPr>
          <w:rFonts w:cstheme="minorHAnsi"/>
          <w:b/>
          <w:sz w:val="24"/>
          <w:szCs w:val="24"/>
        </w:rPr>
        <w:t xml:space="preserve"> </w:t>
      </w:r>
      <w:r w:rsidR="00BC3F58">
        <w:rPr>
          <w:rFonts w:cstheme="minorHAnsi"/>
          <w:b/>
          <w:sz w:val="24"/>
          <w:szCs w:val="24"/>
        </w:rPr>
        <w:t>2</w:t>
      </w:r>
      <w:r w:rsidRPr="004148FA">
        <w:rPr>
          <w:rFonts w:cstheme="minorHAnsi"/>
          <w:b/>
          <w:sz w:val="24"/>
          <w:szCs w:val="24"/>
        </w:rPr>
        <w:t>)</w:t>
      </w:r>
    </w:p>
    <w:p w14:paraId="7CBFC2D7" w14:textId="1F7B02FA" w:rsidR="004148FA" w:rsidRPr="00217442" w:rsidRDefault="00385101" w:rsidP="00385101">
      <w:pPr>
        <w:autoSpaceDE w:val="0"/>
        <w:autoSpaceDN w:val="0"/>
        <w:adjustRightInd w:val="0"/>
        <w:ind w:left="720" w:firstLine="720"/>
        <w:rPr>
          <w:rFonts w:ascii="Calibri" w:hAnsi="Calibri" w:cs="Arial"/>
          <w:b/>
          <w:bCs/>
          <w:sz w:val="24"/>
          <w:szCs w:val="24"/>
        </w:rPr>
      </w:pPr>
      <w:r w:rsidRPr="00217442">
        <w:rPr>
          <w:rFonts w:ascii="Calibri" w:hAnsi="Calibri" w:cs="Arial"/>
          <w:b/>
          <w:bCs/>
          <w:sz w:val="24"/>
          <w:szCs w:val="24"/>
        </w:rPr>
        <w:t>FINAL EXAM</w:t>
      </w:r>
      <w:r w:rsidR="002F13E0">
        <w:rPr>
          <w:rFonts w:ascii="Calibri" w:hAnsi="Calibri" w:cs="Arial"/>
          <w:b/>
          <w:bCs/>
          <w:sz w:val="24"/>
          <w:szCs w:val="24"/>
        </w:rPr>
        <w:t xml:space="preserve"> Due October 2</w:t>
      </w:r>
    </w:p>
    <w:p w14:paraId="63A2BCDF" w14:textId="77777777" w:rsidR="00385101" w:rsidRPr="00385101" w:rsidRDefault="00385101" w:rsidP="00385101">
      <w:pPr>
        <w:autoSpaceDE w:val="0"/>
        <w:autoSpaceDN w:val="0"/>
        <w:adjustRightInd w:val="0"/>
        <w:ind w:left="720" w:firstLine="720"/>
        <w:rPr>
          <w:rFonts w:ascii="Calibri" w:hAnsi="Calibri" w:cs="Arial"/>
          <w:sz w:val="24"/>
          <w:szCs w:val="24"/>
        </w:rPr>
      </w:pPr>
    </w:p>
    <w:p w14:paraId="7534A022" w14:textId="77777777"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14:paraId="7EF0327B" w14:textId="77777777"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14:paraId="5FCD9BE2" w14:textId="77777777" w:rsidR="006B7776" w:rsidRDefault="00A461F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54C"/>
    <w:multiLevelType w:val="hybridMultilevel"/>
    <w:tmpl w:val="570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5724C96"/>
    <w:multiLevelType w:val="hybridMultilevel"/>
    <w:tmpl w:val="AED0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7"/>
  </w:num>
  <w:num w:numId="5">
    <w:abstractNumId w:val="8"/>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B6D25"/>
    <w:rsid w:val="000E585E"/>
    <w:rsid w:val="001356AB"/>
    <w:rsid w:val="00171BB9"/>
    <w:rsid w:val="002036D6"/>
    <w:rsid w:val="002064F9"/>
    <w:rsid w:val="00217442"/>
    <w:rsid w:val="00230C9A"/>
    <w:rsid w:val="002934A3"/>
    <w:rsid w:val="002E54A9"/>
    <w:rsid w:val="002F13E0"/>
    <w:rsid w:val="00316D17"/>
    <w:rsid w:val="00322CF7"/>
    <w:rsid w:val="00336694"/>
    <w:rsid w:val="00385101"/>
    <w:rsid w:val="004148FA"/>
    <w:rsid w:val="004B2CBF"/>
    <w:rsid w:val="004D100E"/>
    <w:rsid w:val="00580D72"/>
    <w:rsid w:val="005B262F"/>
    <w:rsid w:val="0069733C"/>
    <w:rsid w:val="006C7981"/>
    <w:rsid w:val="00731A4D"/>
    <w:rsid w:val="00732922"/>
    <w:rsid w:val="007531FB"/>
    <w:rsid w:val="0077495E"/>
    <w:rsid w:val="008860A3"/>
    <w:rsid w:val="008A65CF"/>
    <w:rsid w:val="00904553"/>
    <w:rsid w:val="009300A5"/>
    <w:rsid w:val="00992AC9"/>
    <w:rsid w:val="009A4E7D"/>
    <w:rsid w:val="00A27A4C"/>
    <w:rsid w:val="00A4096B"/>
    <w:rsid w:val="00A42A1F"/>
    <w:rsid w:val="00A42A2F"/>
    <w:rsid w:val="00A461F3"/>
    <w:rsid w:val="00B426F2"/>
    <w:rsid w:val="00BB4262"/>
    <w:rsid w:val="00BC3F58"/>
    <w:rsid w:val="00BD1C99"/>
    <w:rsid w:val="00C03719"/>
    <w:rsid w:val="00C15CA1"/>
    <w:rsid w:val="00CC3833"/>
    <w:rsid w:val="00CF6FA8"/>
    <w:rsid w:val="00D30D7D"/>
    <w:rsid w:val="00D463DA"/>
    <w:rsid w:val="00DD0499"/>
    <w:rsid w:val="00DE1187"/>
    <w:rsid w:val="00E214A2"/>
    <w:rsid w:val="00E4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2BB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 w:type="character" w:styleId="UnresolvedMention">
    <w:name w:val="Unresolved Mention"/>
    <w:basedOn w:val="DefaultParagraphFont"/>
    <w:uiPriority w:val="99"/>
    <w:semiHidden/>
    <w:unhideWhenUsed/>
    <w:rsid w:val="0090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filter%5B27%5D=MNST&amp;filter%5B29%5D=3301&amp;filter%5Bcourse_type%5D=-1&amp;filter%5Bkeyword%5D=&amp;filter%5B32%5D=1&amp;filter%5Bcpage%5D=1&amp;cur_cat_oid=10&amp;expand=&amp;navoid=892&amp;search_database=Fil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mitchell@wayland.wbu.edu" TargetMode="External"/><Relationship Id="rId12"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tchell2@plateautel.net" TargetMode="External"/><Relationship Id="rId11" Type="http://schemas.openxmlformats.org/officeDocument/2006/relationships/hyperlink" Target="https://catalog.wbu.edu/content.php?filter%5B27%5D=MNST&amp;filter%5B29%5D=3301&amp;filter%5Bcourse_type%5D=-1&amp;filter%5Bkeyword%5D=&amp;filter%5B32%5D=1&amp;filter%5Bcpage%5D=1&amp;cur_cat_oid=10&amp;expand=&amp;navoid=892&amp;search_database=Filter" TargetMode="External"/><Relationship Id="rId5" Type="http://schemas.openxmlformats.org/officeDocument/2006/relationships/image" Target="media/image1.png"/><Relationship Id="rId10" Type="http://schemas.openxmlformats.org/officeDocument/2006/relationships/hyperlink" Target="https://catalog.wbu.edu/content.php?filter%5B27%5D=MNST&amp;filter%5B29%5D=3301&amp;filter%5Bcourse_type%5D=-1&amp;filter%5Bkeyword%5D=&amp;filter%5B32%5D=1&amp;filter%5Bcpage%5D=1&amp;cur_cat_oid=10&amp;expand=&amp;navoid=892&amp;search_database=Filter" TargetMode="External"/><Relationship Id="rId4" Type="http://schemas.openxmlformats.org/officeDocument/2006/relationships/webSettings" Target="webSettings.xml"/><Relationship Id="rId9" Type="http://schemas.openxmlformats.org/officeDocument/2006/relationships/hyperlink" Target="https://catalog.wbu.edu/content.php?filter%5B27%5D=MNST&amp;filter%5B29%5D=3301&amp;filter%5Bcourse_type%5D=-1&amp;filter%5Bkeyword%5D=&amp;filter%5B32%5D=1&amp;filter%5Bcpage%5D=1&amp;cur_cat_oid=10&amp;expand=&amp;navoid=892&amp;search_database=Fil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2</cp:revision>
  <cp:lastPrinted>2018-04-20T19:43:00Z</cp:lastPrinted>
  <dcterms:created xsi:type="dcterms:W3CDTF">2021-06-24T22:25:00Z</dcterms:created>
  <dcterms:modified xsi:type="dcterms:W3CDTF">2021-06-24T22:25:00Z</dcterms:modified>
</cp:coreProperties>
</file>