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51A610F9"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2532C844"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7C39293F" w:rsidR="00322CF7" w:rsidRPr="00322CF7" w:rsidRDefault="00DD708D" w:rsidP="00322CF7">
      <w:pPr>
        <w:rPr>
          <w:sz w:val="24"/>
          <w:szCs w:val="24"/>
        </w:rPr>
      </w:pPr>
      <w:r>
        <w:rPr>
          <w:sz w:val="24"/>
          <w:szCs w:val="24"/>
        </w:rPr>
        <w:t xml:space="preserve">EDLI </w:t>
      </w:r>
      <w:r w:rsidR="00275EA7">
        <w:rPr>
          <w:sz w:val="24"/>
          <w:szCs w:val="24"/>
        </w:rPr>
        <w:t>4348</w:t>
      </w:r>
      <w:r w:rsidR="00322CF7" w:rsidRPr="00322CF7">
        <w:rPr>
          <w:sz w:val="24"/>
          <w:szCs w:val="24"/>
        </w:rPr>
        <w:t xml:space="preserve">   </w:t>
      </w:r>
      <w:r w:rsidR="00275EA7">
        <w:rPr>
          <w:sz w:val="24"/>
          <w:szCs w:val="24"/>
        </w:rPr>
        <w:t>Literacy Processes of Culturally and Linguistically Diverse Populations</w:t>
      </w:r>
    </w:p>
    <w:p w14:paraId="219444C5" w14:textId="0B91E2EE" w:rsidR="00322CF7" w:rsidRPr="00322CF7" w:rsidRDefault="00322CF7" w:rsidP="00322CF7">
      <w:pPr>
        <w:spacing w:after="0"/>
        <w:outlineLvl w:val="0"/>
        <w:rPr>
          <w:b/>
          <w:sz w:val="24"/>
          <w:szCs w:val="24"/>
        </w:rPr>
      </w:pPr>
      <w:r w:rsidRPr="00322CF7">
        <w:rPr>
          <w:b/>
          <w:sz w:val="24"/>
          <w:szCs w:val="24"/>
        </w:rPr>
        <w:t xml:space="preserve">TERM: </w:t>
      </w:r>
      <w:r w:rsidR="00090F4F">
        <w:rPr>
          <w:b/>
          <w:sz w:val="24"/>
          <w:szCs w:val="24"/>
        </w:rPr>
        <w:t>Fall 1</w:t>
      </w:r>
    </w:p>
    <w:p w14:paraId="4EDFE080" w14:textId="5244D542" w:rsidR="00322CF7" w:rsidRPr="00322CF7" w:rsidRDefault="00090F4F" w:rsidP="00322CF7">
      <w:pPr>
        <w:rPr>
          <w:sz w:val="24"/>
          <w:szCs w:val="24"/>
        </w:rPr>
      </w:pPr>
      <w:r>
        <w:rPr>
          <w:sz w:val="24"/>
          <w:szCs w:val="24"/>
        </w:rPr>
        <w:t xml:space="preserve">August </w:t>
      </w:r>
      <w:r w:rsidR="00035D53">
        <w:rPr>
          <w:sz w:val="24"/>
          <w:szCs w:val="24"/>
        </w:rPr>
        <w:t>9</w:t>
      </w:r>
      <w:r>
        <w:rPr>
          <w:sz w:val="24"/>
          <w:szCs w:val="24"/>
        </w:rPr>
        <w:t xml:space="preserve">-October </w:t>
      </w:r>
      <w:r w:rsidR="00035D53">
        <w:rPr>
          <w:sz w:val="24"/>
          <w:szCs w:val="24"/>
        </w:rPr>
        <w:t>2</w:t>
      </w:r>
      <w:r>
        <w:rPr>
          <w:sz w:val="24"/>
          <w:szCs w:val="24"/>
        </w:rPr>
        <w:t>, 202</w:t>
      </w:r>
      <w:r w:rsidR="00035D53">
        <w:rPr>
          <w:sz w:val="24"/>
          <w:szCs w:val="24"/>
        </w:rPr>
        <w:t>1</w:t>
      </w:r>
    </w:p>
    <w:p w14:paraId="7DB47DD7" w14:textId="725C2BB6" w:rsidR="00322CF7" w:rsidRPr="00322CF7" w:rsidRDefault="00322CF7" w:rsidP="00322CF7">
      <w:pPr>
        <w:spacing w:after="0"/>
        <w:outlineLvl w:val="0"/>
        <w:rPr>
          <w:b/>
          <w:sz w:val="24"/>
          <w:szCs w:val="24"/>
        </w:rPr>
      </w:pPr>
      <w:r w:rsidRPr="00322CF7">
        <w:rPr>
          <w:b/>
          <w:sz w:val="24"/>
          <w:szCs w:val="24"/>
        </w:rPr>
        <w:t xml:space="preserve">INSTRUCTOR: </w:t>
      </w:r>
    </w:p>
    <w:p w14:paraId="665C6AE0" w14:textId="590DE355" w:rsidR="00322CF7" w:rsidRPr="00322CF7" w:rsidRDefault="00090F4F" w:rsidP="00322CF7">
      <w:pPr>
        <w:rPr>
          <w:sz w:val="24"/>
          <w:szCs w:val="24"/>
        </w:rPr>
      </w:pPr>
      <w:r>
        <w:rPr>
          <w:sz w:val="24"/>
          <w:szCs w:val="24"/>
        </w:rPr>
        <w:t>Dr. Christy Reed</w:t>
      </w:r>
    </w:p>
    <w:p w14:paraId="027D075E" w14:textId="26192268" w:rsidR="00322CF7" w:rsidRPr="00322CF7" w:rsidRDefault="00322CF7" w:rsidP="00322CF7">
      <w:pPr>
        <w:spacing w:after="0"/>
        <w:outlineLvl w:val="0"/>
        <w:rPr>
          <w:b/>
          <w:sz w:val="24"/>
          <w:szCs w:val="24"/>
        </w:rPr>
      </w:pPr>
      <w:r w:rsidRPr="00322CF7">
        <w:rPr>
          <w:b/>
          <w:sz w:val="24"/>
          <w:szCs w:val="24"/>
        </w:rPr>
        <w:t>CONTACT INFORMATION:</w:t>
      </w:r>
    </w:p>
    <w:p w14:paraId="626BB51B" w14:textId="00B61A95" w:rsidR="007C20D0" w:rsidRDefault="00322CF7" w:rsidP="007C20D0">
      <w:pPr>
        <w:rPr>
          <w:sz w:val="24"/>
          <w:szCs w:val="24"/>
        </w:rPr>
      </w:pPr>
      <w:r w:rsidRPr="00322CF7">
        <w:rPr>
          <w:sz w:val="24"/>
          <w:szCs w:val="24"/>
        </w:rPr>
        <w:t xml:space="preserve">WBU Email: </w:t>
      </w:r>
      <w:r w:rsidR="00090F4F">
        <w:rPr>
          <w:sz w:val="24"/>
          <w:szCs w:val="24"/>
        </w:rPr>
        <w:t>reedc@wbu.edu</w:t>
      </w:r>
    </w:p>
    <w:p w14:paraId="0DAE5E7A" w14:textId="77777777" w:rsidR="001B6F43" w:rsidRDefault="00322CF7" w:rsidP="007C20D0">
      <w:pPr>
        <w:rPr>
          <w:sz w:val="24"/>
          <w:szCs w:val="24"/>
        </w:rPr>
      </w:pPr>
      <w:r w:rsidRPr="00322CF7">
        <w:rPr>
          <w:b/>
          <w:sz w:val="24"/>
          <w:szCs w:val="24"/>
        </w:rPr>
        <w:t xml:space="preserve">OFFICE HOURS, BUILDING &amp; LOCATION: </w:t>
      </w:r>
    </w:p>
    <w:p w14:paraId="011906CF" w14:textId="4793D710" w:rsidR="007C20D0" w:rsidRDefault="00F82320" w:rsidP="007C20D0">
      <w:pPr>
        <w:rPr>
          <w:sz w:val="24"/>
          <w:szCs w:val="24"/>
        </w:rPr>
      </w:pPr>
      <w:r>
        <w:rPr>
          <w:sz w:val="24"/>
          <w:szCs w:val="24"/>
        </w:rPr>
        <w:t>Online</w:t>
      </w:r>
    </w:p>
    <w:p w14:paraId="1128DFBD" w14:textId="1122DA2F" w:rsidR="00322CF7" w:rsidRPr="007C20D0" w:rsidRDefault="00322CF7" w:rsidP="007C20D0">
      <w:pPr>
        <w:rPr>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0B582E0B"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7E1D459B" w:rsidR="00DD708D" w:rsidRDefault="00EB6A4D" w:rsidP="00DD708D">
      <w:pPr>
        <w:rPr>
          <w:bCs/>
          <w:sz w:val="24"/>
          <w:szCs w:val="24"/>
        </w:rPr>
      </w:pPr>
      <w:r w:rsidRPr="00EB6A4D">
        <w:rPr>
          <w:bCs/>
          <w:sz w:val="24"/>
          <w:szCs w:val="24"/>
        </w:rPr>
        <w:t>This course provides research and trends in teaching school language learners for all educators and ESL specialists.  The legal aspects, instructional design, behavioral principles, and real world challenges of second language learning and teaching.  Best instructional practices for students of diverse cultural and linguistic backgrounds are learned and applied.  Various theories/approaches of language acquisition are investigated including the Structured English Instruction approach.</w:t>
      </w:r>
    </w:p>
    <w:p w14:paraId="44044EF5" w14:textId="244306ED" w:rsidR="00EB6A4D" w:rsidRPr="00EB6A4D" w:rsidRDefault="00EB6A4D" w:rsidP="00DD708D">
      <w:pPr>
        <w:rPr>
          <w:b/>
          <w:sz w:val="24"/>
          <w:szCs w:val="24"/>
        </w:rPr>
      </w:pPr>
      <w:r w:rsidRPr="00EB6A4D">
        <w:rPr>
          <w:rFonts w:cs="Times New Roman (Body CS)"/>
          <w:b/>
          <w:caps/>
          <w:sz w:val="24"/>
          <w:szCs w:val="24"/>
        </w:rPr>
        <w:t>Field Experience</w:t>
      </w:r>
      <w:r>
        <w:rPr>
          <w:b/>
          <w:sz w:val="24"/>
          <w:szCs w:val="24"/>
        </w:rPr>
        <w:t>:  8 hours</w:t>
      </w:r>
    </w:p>
    <w:p w14:paraId="49EA84F1" w14:textId="0A07C198"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w:t>
      </w:r>
      <w:r w:rsidR="009047FE">
        <w:rPr>
          <w:b/>
          <w:color w:val="2F5496" w:themeColor="accent5" w:themeShade="BF"/>
          <w:sz w:val="24"/>
          <w:szCs w:val="24"/>
        </w:rPr>
        <w:t>EDLI 3308</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2F842D0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12D521DE" w14:textId="35B62AF4" w:rsidR="006543DD" w:rsidRDefault="00EB6A4D" w:rsidP="001B6F43">
      <w:pPr>
        <w:rPr>
          <w:bCs/>
          <w:sz w:val="24"/>
          <w:szCs w:val="24"/>
        </w:rPr>
      </w:pPr>
      <w:r>
        <w:rPr>
          <w:bCs/>
          <w:sz w:val="24"/>
          <w:szCs w:val="24"/>
        </w:rPr>
        <w:t>Diaz-Rico</w:t>
      </w:r>
      <w:r w:rsidR="00DD708D">
        <w:rPr>
          <w:bCs/>
          <w:sz w:val="24"/>
          <w:szCs w:val="24"/>
        </w:rPr>
        <w:t xml:space="preserve">, </w:t>
      </w:r>
      <w:r>
        <w:rPr>
          <w:bCs/>
          <w:sz w:val="24"/>
          <w:szCs w:val="24"/>
        </w:rPr>
        <w:t>L</w:t>
      </w:r>
      <w:r w:rsidR="00DD708D">
        <w:rPr>
          <w:bCs/>
          <w:sz w:val="24"/>
          <w:szCs w:val="24"/>
        </w:rPr>
        <w:t>.</w:t>
      </w:r>
      <w:r>
        <w:rPr>
          <w:bCs/>
          <w:sz w:val="24"/>
          <w:szCs w:val="24"/>
        </w:rPr>
        <w:t xml:space="preserve"> T.</w:t>
      </w:r>
      <w:r w:rsidR="00DD708D">
        <w:rPr>
          <w:bCs/>
          <w:sz w:val="24"/>
          <w:szCs w:val="24"/>
        </w:rPr>
        <w:t xml:space="preserve"> (20</w:t>
      </w:r>
      <w:r>
        <w:rPr>
          <w:bCs/>
          <w:sz w:val="24"/>
          <w:szCs w:val="24"/>
        </w:rPr>
        <w:t>18</w:t>
      </w:r>
      <w:r w:rsidR="00DD708D" w:rsidRPr="0032198A">
        <w:rPr>
          <w:bCs/>
          <w:sz w:val="24"/>
          <w:szCs w:val="24"/>
        </w:rPr>
        <w:t xml:space="preserve">). </w:t>
      </w:r>
      <w:r w:rsidRPr="00EB6A4D">
        <w:rPr>
          <w:i/>
          <w:sz w:val="24"/>
          <w:szCs w:val="24"/>
        </w:rPr>
        <w:t xml:space="preserve">The </w:t>
      </w:r>
      <w:proofErr w:type="spellStart"/>
      <w:r w:rsidRPr="00EB6A4D">
        <w:rPr>
          <w:i/>
          <w:sz w:val="24"/>
          <w:szCs w:val="24"/>
        </w:rPr>
        <w:t>Crosscultural</w:t>
      </w:r>
      <w:proofErr w:type="spellEnd"/>
      <w:r w:rsidRPr="00EB6A4D">
        <w:rPr>
          <w:i/>
          <w:sz w:val="24"/>
          <w:szCs w:val="24"/>
        </w:rPr>
        <w:t>, Language, and Academic Development Handbook; A Complete K-12 Reference Guide</w:t>
      </w:r>
      <w:r w:rsidRPr="0032198A">
        <w:rPr>
          <w:bCs/>
          <w:sz w:val="24"/>
          <w:szCs w:val="24"/>
        </w:rPr>
        <w:t xml:space="preserve"> </w:t>
      </w:r>
      <w:r w:rsidR="00DD708D" w:rsidRPr="0032198A">
        <w:rPr>
          <w:bCs/>
          <w:sz w:val="24"/>
          <w:szCs w:val="24"/>
        </w:rPr>
        <w:t>(</w:t>
      </w:r>
      <w:r>
        <w:rPr>
          <w:bCs/>
          <w:sz w:val="24"/>
          <w:szCs w:val="24"/>
        </w:rPr>
        <w:t>6</w:t>
      </w:r>
      <w:r w:rsidR="00DD708D" w:rsidRPr="0032198A">
        <w:rPr>
          <w:bCs/>
          <w:sz w:val="24"/>
          <w:szCs w:val="24"/>
        </w:rPr>
        <w:t xml:space="preserve">th ed.). </w:t>
      </w:r>
      <w:r>
        <w:rPr>
          <w:bCs/>
          <w:sz w:val="24"/>
          <w:szCs w:val="24"/>
        </w:rPr>
        <w:t>New York</w:t>
      </w:r>
      <w:r w:rsidR="00DD708D">
        <w:rPr>
          <w:bCs/>
          <w:sz w:val="24"/>
          <w:szCs w:val="24"/>
        </w:rPr>
        <w:t xml:space="preserve">: Pearson. </w:t>
      </w:r>
    </w:p>
    <w:p w14:paraId="289AB4A6" w14:textId="3D5493F4" w:rsidR="00035D53" w:rsidRDefault="00035D53" w:rsidP="001B6F43">
      <w:pPr>
        <w:rPr>
          <w:bCs/>
          <w:sz w:val="24"/>
          <w:szCs w:val="24"/>
        </w:rPr>
      </w:pPr>
      <w:proofErr w:type="spellStart"/>
      <w:r>
        <w:rPr>
          <w:bCs/>
          <w:sz w:val="24"/>
          <w:szCs w:val="24"/>
        </w:rPr>
        <w:lastRenderedPageBreak/>
        <w:t>Herrell</w:t>
      </w:r>
      <w:proofErr w:type="spellEnd"/>
      <w:r>
        <w:rPr>
          <w:bCs/>
          <w:sz w:val="24"/>
          <w:szCs w:val="24"/>
        </w:rPr>
        <w:t xml:space="preserve">, A. &amp; Jordan, M. (2016). </w:t>
      </w:r>
      <w:r>
        <w:rPr>
          <w:bCs/>
          <w:i/>
          <w:iCs/>
          <w:sz w:val="24"/>
          <w:szCs w:val="24"/>
        </w:rPr>
        <w:t xml:space="preserve">50 Strategies for Teaching English Language Learners </w:t>
      </w:r>
      <w:r>
        <w:rPr>
          <w:bCs/>
          <w:sz w:val="24"/>
          <w:szCs w:val="24"/>
        </w:rPr>
        <w:t>(5</w:t>
      </w:r>
      <w:r w:rsidRPr="00035D53">
        <w:rPr>
          <w:bCs/>
          <w:sz w:val="24"/>
          <w:szCs w:val="24"/>
          <w:vertAlign w:val="superscript"/>
        </w:rPr>
        <w:t>th</w:t>
      </w:r>
      <w:r>
        <w:rPr>
          <w:bCs/>
          <w:sz w:val="24"/>
          <w:szCs w:val="24"/>
        </w:rPr>
        <w:t xml:space="preserve"> ed.). Pearson.</w:t>
      </w:r>
    </w:p>
    <w:p w14:paraId="70BCDD2A" w14:textId="10D0E4B2" w:rsidR="00035D53" w:rsidRPr="00035D53" w:rsidRDefault="00035D53" w:rsidP="001B6F43">
      <w:pPr>
        <w:rPr>
          <w:rStyle w:val="Heading1Char"/>
          <w:rFonts w:eastAsiaTheme="minorHAnsi" w:cstheme="minorBidi"/>
          <w:b w:val="0"/>
          <w:color w:val="auto"/>
          <w:sz w:val="22"/>
          <w:szCs w:val="22"/>
        </w:rPr>
      </w:pPr>
      <w:r>
        <w:rPr>
          <w:bCs/>
          <w:sz w:val="24"/>
          <w:szCs w:val="24"/>
        </w:rPr>
        <w:t xml:space="preserve">Echevarria, J., Vogt, M.E., &amp; Short, D.J. (2017). </w:t>
      </w:r>
      <w:r>
        <w:rPr>
          <w:bCs/>
          <w:i/>
          <w:iCs/>
          <w:sz w:val="24"/>
          <w:szCs w:val="24"/>
        </w:rPr>
        <w:t xml:space="preserve">Making Content Comprehensible for English Learners:  The SIOP Model </w:t>
      </w:r>
      <w:r>
        <w:rPr>
          <w:bCs/>
          <w:sz w:val="24"/>
          <w:szCs w:val="24"/>
        </w:rPr>
        <w:t>(5</w:t>
      </w:r>
      <w:r w:rsidRPr="00035D53">
        <w:rPr>
          <w:bCs/>
          <w:sz w:val="24"/>
          <w:szCs w:val="24"/>
          <w:vertAlign w:val="superscript"/>
        </w:rPr>
        <w:t>th</w:t>
      </w:r>
      <w:r>
        <w:rPr>
          <w:bCs/>
          <w:sz w:val="24"/>
          <w:szCs w:val="24"/>
        </w:rPr>
        <w:t xml:space="preserve"> ed.). Pearson.</w:t>
      </w:r>
    </w:p>
    <w:p w14:paraId="22C780E6" w14:textId="305B6714" w:rsidR="00473A7A" w:rsidRPr="00EB6A4D" w:rsidRDefault="00473A7A" w:rsidP="00473A7A">
      <w:pPr>
        <w:pStyle w:val="Default"/>
        <w:rPr>
          <w:rFonts w:asciiTheme="minorHAnsi" w:hAnsiTheme="minorHAnsi" w:cs="Calibri (Body)"/>
          <w:caps/>
        </w:rPr>
      </w:pPr>
      <w:r w:rsidRPr="00EB6A4D">
        <w:rPr>
          <w:rStyle w:val="Heading1Char"/>
          <w:rFonts w:asciiTheme="minorHAnsi" w:hAnsiTheme="minorHAnsi" w:cs="Calibri (Body)"/>
          <w:caps/>
        </w:rPr>
        <w:t>Learning Outcomes</w:t>
      </w:r>
      <w:r w:rsidRPr="00EB6A4D">
        <w:rPr>
          <w:rFonts w:asciiTheme="minorHAnsi" w:eastAsia="Times New Roman" w:hAnsiTheme="minorHAnsi" w:cs="Calibri (Body)"/>
          <w:b/>
          <w:bCs/>
          <w:caps/>
          <w:sz w:val="23"/>
          <w:szCs w:val="23"/>
        </w:rPr>
        <w:t>:</w:t>
      </w:r>
      <w:r w:rsidRPr="00EB6A4D">
        <w:rPr>
          <w:rFonts w:asciiTheme="minorHAnsi" w:hAnsiTheme="minorHAnsi" w:cs="Calibri (Body)"/>
          <w:caps/>
        </w:rPr>
        <w:t xml:space="preserve"> </w:t>
      </w:r>
    </w:p>
    <w:p w14:paraId="019EE28C" w14:textId="77777777" w:rsidR="00EB6A4D" w:rsidRPr="00EB6A4D" w:rsidRDefault="00EB6A4D" w:rsidP="00EB6A4D">
      <w:pPr>
        <w:spacing w:line="240" w:lineRule="auto"/>
        <w:contextualSpacing/>
        <w:rPr>
          <w:rFonts w:cs="Times New Roman (Body CS)"/>
        </w:rPr>
      </w:pPr>
      <w:r w:rsidRPr="00EB6A4D">
        <w:rPr>
          <w:rFonts w:cs="Times New Roman (Body CS)"/>
        </w:rPr>
        <w:t>By the conclusion of the course, successful students will be able to:</w:t>
      </w:r>
    </w:p>
    <w:p w14:paraId="4765C7F6" w14:textId="77777777" w:rsidR="00EB6A4D" w:rsidRPr="00EB6A4D" w:rsidRDefault="00EB6A4D" w:rsidP="00EB6A4D">
      <w:pPr>
        <w:numPr>
          <w:ilvl w:val="0"/>
          <w:numId w:val="8"/>
        </w:numPr>
        <w:tabs>
          <w:tab w:val="num" w:pos="-8280"/>
        </w:tabs>
        <w:spacing w:line="240" w:lineRule="auto"/>
        <w:contextualSpacing/>
        <w:rPr>
          <w:rFonts w:cs="Times New Roman (Body CS)"/>
        </w:rPr>
      </w:pPr>
      <w:r w:rsidRPr="00EB6A4D">
        <w:rPr>
          <w:rFonts w:cs="Times New Roman (Body CS)"/>
        </w:rPr>
        <w:t>Know the current research and trends in teaching English language learners.</w:t>
      </w:r>
    </w:p>
    <w:p w14:paraId="26B4FD90" w14:textId="77777777" w:rsidR="00EB6A4D" w:rsidRPr="00EB6A4D" w:rsidRDefault="00EB6A4D" w:rsidP="00EB6A4D">
      <w:pPr>
        <w:numPr>
          <w:ilvl w:val="0"/>
          <w:numId w:val="8"/>
        </w:numPr>
        <w:tabs>
          <w:tab w:val="num" w:pos="-7200"/>
        </w:tabs>
        <w:spacing w:line="240" w:lineRule="auto"/>
        <w:contextualSpacing/>
        <w:rPr>
          <w:rFonts w:cs="Times New Roman (Body CS)"/>
        </w:rPr>
      </w:pPr>
      <w:r w:rsidRPr="00EB6A4D">
        <w:rPr>
          <w:rFonts w:cs="Times New Roman (Body CS)"/>
        </w:rPr>
        <w:t>Know the legal aspects of teaching English language learners.</w:t>
      </w:r>
    </w:p>
    <w:p w14:paraId="08705069" w14:textId="77777777" w:rsidR="00EB6A4D" w:rsidRPr="00EB6A4D" w:rsidRDefault="00EB6A4D" w:rsidP="00EB6A4D">
      <w:pPr>
        <w:numPr>
          <w:ilvl w:val="0"/>
          <w:numId w:val="8"/>
        </w:numPr>
        <w:tabs>
          <w:tab w:val="num" w:pos="-6120"/>
        </w:tabs>
        <w:spacing w:line="240" w:lineRule="auto"/>
        <w:contextualSpacing/>
        <w:rPr>
          <w:rFonts w:cs="Times New Roman (Body CS)"/>
        </w:rPr>
      </w:pPr>
      <w:r w:rsidRPr="00EB6A4D">
        <w:rPr>
          <w:rFonts w:cs="Times New Roman (Body CS)"/>
        </w:rPr>
        <w:t>Understand how to design instructional lessons incorporating supplementary aids such as manipulatives, pictures, etc. for English language learners.</w:t>
      </w:r>
    </w:p>
    <w:p w14:paraId="57C9907A" w14:textId="77777777" w:rsidR="00EB6A4D" w:rsidRPr="00EB6A4D" w:rsidRDefault="00EB6A4D" w:rsidP="00EB6A4D">
      <w:pPr>
        <w:numPr>
          <w:ilvl w:val="0"/>
          <w:numId w:val="8"/>
        </w:numPr>
        <w:tabs>
          <w:tab w:val="num" w:pos="-5040"/>
        </w:tabs>
        <w:spacing w:line="240" w:lineRule="auto"/>
        <w:contextualSpacing/>
        <w:rPr>
          <w:rFonts w:cs="Times New Roman (Body CS)"/>
        </w:rPr>
      </w:pPr>
      <w:r w:rsidRPr="00EB6A4D">
        <w:rPr>
          <w:rFonts w:cs="Times New Roman (Body CS)"/>
        </w:rPr>
        <w:t>Understand how to foster collaboration with and communicate students’ progress in literacy development to parents/caregivers and to other professionals through a variety of means, including the use of examples of students’ work.</w:t>
      </w:r>
    </w:p>
    <w:p w14:paraId="6AB88B55" w14:textId="77777777" w:rsidR="00EB6A4D" w:rsidRPr="00EB6A4D" w:rsidRDefault="00EB6A4D" w:rsidP="00EB6A4D">
      <w:pPr>
        <w:numPr>
          <w:ilvl w:val="0"/>
          <w:numId w:val="8"/>
        </w:numPr>
        <w:tabs>
          <w:tab w:val="num" w:pos="-3960"/>
        </w:tabs>
        <w:spacing w:line="240" w:lineRule="auto"/>
        <w:contextualSpacing/>
        <w:rPr>
          <w:rFonts w:cs="Times New Roman (Body CS)"/>
        </w:rPr>
      </w:pPr>
      <w:r w:rsidRPr="00EB6A4D">
        <w:rPr>
          <w:rFonts w:cs="Times New Roman (Body CS)"/>
        </w:rPr>
        <w:t>Understand the real world challenges for English language learners and teachers.</w:t>
      </w:r>
    </w:p>
    <w:p w14:paraId="44C6351D" w14:textId="77777777" w:rsidR="00EB6A4D" w:rsidRPr="00EB6A4D" w:rsidRDefault="00EB6A4D" w:rsidP="00EB6A4D">
      <w:pPr>
        <w:numPr>
          <w:ilvl w:val="0"/>
          <w:numId w:val="8"/>
        </w:numPr>
        <w:tabs>
          <w:tab w:val="num" w:pos="-2880"/>
        </w:tabs>
        <w:spacing w:line="240" w:lineRule="auto"/>
        <w:contextualSpacing/>
        <w:rPr>
          <w:rFonts w:cs="Times New Roman (Body CS)"/>
        </w:rPr>
      </w:pPr>
      <w:r w:rsidRPr="00EB6A4D">
        <w:rPr>
          <w:rFonts w:cs="Times New Roman (Body CS)"/>
        </w:rPr>
        <w:t>Select and use a variety of formal and informal procedures for monitoring students’ reading comprehension and adjust instruction to meet the needs of English-Language Learners.</w:t>
      </w:r>
    </w:p>
    <w:p w14:paraId="02F06F55" w14:textId="77777777" w:rsidR="00EB6A4D" w:rsidRPr="00EB6A4D" w:rsidRDefault="00EB6A4D" w:rsidP="00EB6A4D">
      <w:pPr>
        <w:numPr>
          <w:ilvl w:val="0"/>
          <w:numId w:val="8"/>
        </w:numPr>
        <w:tabs>
          <w:tab w:val="num" w:pos="-1800"/>
        </w:tabs>
        <w:spacing w:line="240" w:lineRule="auto"/>
        <w:contextualSpacing/>
        <w:rPr>
          <w:rFonts w:cs="Times New Roman (Body CS)"/>
        </w:rPr>
      </w:pPr>
      <w:r w:rsidRPr="00EB6A4D">
        <w:rPr>
          <w:rFonts w:cs="Times New Roman (Body CS)"/>
        </w:rPr>
        <w:t>Articulate various conditions that impede literacy development (e.g., physical and cognitive conditions).</w:t>
      </w:r>
    </w:p>
    <w:p w14:paraId="631139C5" w14:textId="57692336" w:rsidR="00EB6A4D" w:rsidRDefault="00EB6A4D" w:rsidP="00EB6A4D">
      <w:pPr>
        <w:numPr>
          <w:ilvl w:val="0"/>
          <w:numId w:val="8"/>
        </w:numPr>
        <w:tabs>
          <w:tab w:val="num" w:pos="-720"/>
        </w:tabs>
        <w:spacing w:line="240" w:lineRule="auto"/>
        <w:contextualSpacing/>
        <w:rPr>
          <w:rFonts w:cs="Times New Roman (Body CS)"/>
        </w:rPr>
      </w:pPr>
      <w:r w:rsidRPr="00EB6A4D">
        <w:rPr>
          <w:rFonts w:cs="Times New Roman (Body CS)"/>
        </w:rPr>
        <w:t>Demonstrate a working knowledge of current, effective research-based reading instruction practices/programs used in Texas elementary schools.</w:t>
      </w:r>
    </w:p>
    <w:p w14:paraId="7778A18F" w14:textId="77777777" w:rsidR="00EB6A4D" w:rsidRPr="00EB6A4D" w:rsidRDefault="00EB6A4D" w:rsidP="00EB6A4D">
      <w:pPr>
        <w:spacing w:line="240" w:lineRule="auto"/>
        <w:ind w:left="360"/>
        <w:contextualSpacing/>
        <w:rPr>
          <w:rFonts w:cs="Times New Roman (Body CS)"/>
        </w:rPr>
      </w:pPr>
    </w:p>
    <w:p w14:paraId="627B5162" w14:textId="0B01E740"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EF29D09" w14:textId="77777777" w:rsidR="00EB6A4D" w:rsidRPr="00EB6A4D" w:rsidRDefault="00EB6A4D" w:rsidP="00EB6A4D">
      <w:pPr>
        <w:spacing w:line="240" w:lineRule="auto"/>
        <w:contextualSpacing/>
        <w:rPr>
          <w:b/>
        </w:rPr>
      </w:pPr>
      <w:r w:rsidRPr="00EB6A4D">
        <w:rPr>
          <w:b/>
        </w:rPr>
        <w:t>English as a Second Language I:</w:t>
      </w:r>
    </w:p>
    <w:p w14:paraId="2C7F227C" w14:textId="77777777" w:rsidR="00EB6A4D" w:rsidRPr="00EB6A4D" w:rsidRDefault="00EB6A4D" w:rsidP="00EB6A4D">
      <w:pPr>
        <w:spacing w:line="240" w:lineRule="auto"/>
        <w:contextualSpacing/>
      </w:pPr>
      <w:r w:rsidRPr="00EB6A4D">
        <w:t>The ESL teacher understands fundamental language concepts and knows the structure and conventions of the English language.</w:t>
      </w:r>
    </w:p>
    <w:p w14:paraId="245ABC13" w14:textId="77777777" w:rsidR="00EB6A4D" w:rsidRPr="00EB6A4D" w:rsidRDefault="00EB6A4D" w:rsidP="00EB6A4D">
      <w:pPr>
        <w:spacing w:line="240" w:lineRule="auto"/>
        <w:contextualSpacing/>
        <w:rPr>
          <w:b/>
        </w:rPr>
      </w:pPr>
      <w:r w:rsidRPr="00EB6A4D">
        <w:rPr>
          <w:b/>
        </w:rPr>
        <w:t>English as a Second Language II:</w:t>
      </w:r>
    </w:p>
    <w:p w14:paraId="47EDF440" w14:textId="77777777" w:rsidR="00EB6A4D" w:rsidRPr="00EB6A4D" w:rsidRDefault="00EB6A4D" w:rsidP="00EB6A4D">
      <w:pPr>
        <w:spacing w:line="240" w:lineRule="auto"/>
        <w:contextualSpacing/>
      </w:pPr>
      <w:r w:rsidRPr="00EB6A4D">
        <w:t>The ESL teacher has knowledge of the foundations of ESL education and factors that contribute to an effective multicultural and multilingual learning environment.</w:t>
      </w:r>
    </w:p>
    <w:p w14:paraId="0EC022CE" w14:textId="77777777" w:rsidR="00EB6A4D" w:rsidRPr="00EB6A4D" w:rsidRDefault="00EB6A4D" w:rsidP="00EB6A4D">
      <w:pPr>
        <w:spacing w:line="240" w:lineRule="auto"/>
        <w:contextualSpacing/>
        <w:rPr>
          <w:b/>
        </w:rPr>
      </w:pPr>
      <w:r w:rsidRPr="00EB6A4D">
        <w:rPr>
          <w:b/>
        </w:rPr>
        <w:t>English as a Second Language III:</w:t>
      </w:r>
    </w:p>
    <w:p w14:paraId="7C03ED5B" w14:textId="77777777" w:rsidR="00EB6A4D" w:rsidRPr="00EB6A4D" w:rsidRDefault="00EB6A4D" w:rsidP="00EB6A4D">
      <w:pPr>
        <w:spacing w:line="240" w:lineRule="auto"/>
        <w:contextualSpacing/>
      </w:pPr>
      <w:r w:rsidRPr="00EB6A4D">
        <w:t>The ESL teacher understands the processes of first-and second-language acquisition and uses this knowledge to promote students’ language development in English.</w:t>
      </w:r>
    </w:p>
    <w:p w14:paraId="3DB5C8ED" w14:textId="77777777" w:rsidR="00EB6A4D" w:rsidRPr="00EB6A4D" w:rsidRDefault="00EB6A4D" w:rsidP="00EB6A4D">
      <w:pPr>
        <w:spacing w:line="240" w:lineRule="auto"/>
        <w:contextualSpacing/>
        <w:rPr>
          <w:b/>
        </w:rPr>
      </w:pPr>
      <w:r w:rsidRPr="00EB6A4D">
        <w:rPr>
          <w:b/>
        </w:rPr>
        <w:t>English as a Second Language V:</w:t>
      </w:r>
    </w:p>
    <w:p w14:paraId="01E9F229" w14:textId="77777777" w:rsidR="00EB6A4D" w:rsidRPr="00EB6A4D" w:rsidRDefault="00EB6A4D" w:rsidP="00EB6A4D">
      <w:pPr>
        <w:spacing w:line="240" w:lineRule="auto"/>
        <w:contextualSpacing/>
      </w:pPr>
      <w:r w:rsidRPr="00EB6A4D">
        <w:t>The ESL teacher has knowledge of the factors that affect ESL students’ learning of academic content, language, and culture.</w:t>
      </w:r>
    </w:p>
    <w:p w14:paraId="06FBBC01" w14:textId="77777777" w:rsidR="00EB6A4D" w:rsidRPr="00EB6A4D" w:rsidRDefault="00EB6A4D" w:rsidP="00EB6A4D">
      <w:pPr>
        <w:spacing w:line="240" w:lineRule="auto"/>
        <w:contextualSpacing/>
        <w:rPr>
          <w:b/>
        </w:rPr>
      </w:pPr>
      <w:r w:rsidRPr="00EB6A4D">
        <w:rPr>
          <w:b/>
        </w:rPr>
        <w:t>English as a Second Language VII:</w:t>
      </w:r>
    </w:p>
    <w:p w14:paraId="0268332F" w14:textId="6AF98CC7" w:rsidR="00EB6A4D" w:rsidRDefault="00EB6A4D" w:rsidP="00EB6A4D">
      <w:pPr>
        <w:spacing w:line="240" w:lineRule="auto"/>
        <w:contextualSpacing/>
      </w:pPr>
      <w:r w:rsidRPr="00EB6A4D">
        <w:t>The ESL teacher knows how to serve as an advocate for ESL students and facilitate family and community involvement in their education.</w:t>
      </w:r>
    </w:p>
    <w:p w14:paraId="029AA49C" w14:textId="01A9A0F5" w:rsidR="007C20D0" w:rsidRDefault="007C20D0" w:rsidP="00EB6A4D">
      <w:pPr>
        <w:spacing w:line="240" w:lineRule="auto"/>
        <w:contextualSpacing/>
      </w:pPr>
    </w:p>
    <w:tbl>
      <w:tblPr>
        <w:tblW w:w="9810" w:type="dxa"/>
        <w:tblLook w:val="04A0" w:firstRow="1" w:lastRow="0" w:firstColumn="1" w:lastColumn="0" w:noHBand="0" w:noVBand="1"/>
      </w:tblPr>
      <w:tblGrid>
        <w:gridCol w:w="9810"/>
      </w:tblGrid>
      <w:tr w:rsidR="007C20D0" w:rsidRPr="005F510A" w14:paraId="10015FB5" w14:textId="77777777" w:rsidTr="008D13DA">
        <w:trPr>
          <w:trHeight w:val="207"/>
        </w:trPr>
        <w:tc>
          <w:tcPr>
            <w:tcW w:w="9810" w:type="dxa"/>
            <w:shd w:val="clear" w:color="auto" w:fill="auto"/>
          </w:tcPr>
          <w:p w14:paraId="3D200234" w14:textId="77777777" w:rsidR="007C20D0" w:rsidRPr="007C20D0" w:rsidRDefault="007C20D0" w:rsidP="008D13DA">
            <w:pPr>
              <w:spacing w:after="0" w:line="240" w:lineRule="auto"/>
              <w:rPr>
                <w:rFonts w:eastAsia="Times New Roman" w:cstheme="minorHAnsi"/>
                <w:b/>
                <w:bCs/>
                <w:i/>
                <w:iCs/>
                <w:sz w:val="24"/>
                <w:szCs w:val="24"/>
              </w:rPr>
            </w:pPr>
            <w:r w:rsidRPr="007C20D0">
              <w:rPr>
                <w:rFonts w:eastAsia="Times New Roman" w:cstheme="minorHAnsi"/>
                <w:b/>
                <w:bCs/>
                <w:i/>
                <w:iCs/>
                <w:sz w:val="24"/>
                <w:szCs w:val="24"/>
              </w:rPr>
              <w:t>Science of Teaching Reading Competencies:</w:t>
            </w:r>
          </w:p>
        </w:tc>
      </w:tr>
      <w:tr w:rsidR="007C20D0" w:rsidRPr="00723700" w14:paraId="6FE88CD9" w14:textId="77777777" w:rsidTr="008D13DA">
        <w:trPr>
          <w:trHeight w:val="255"/>
        </w:trPr>
        <w:tc>
          <w:tcPr>
            <w:tcW w:w="9810" w:type="dxa"/>
            <w:shd w:val="clear" w:color="auto" w:fill="auto"/>
            <w:hideMark/>
          </w:tcPr>
          <w:p w14:paraId="1FC15BED" w14:textId="77777777" w:rsidR="007C20D0" w:rsidRPr="007C20D0" w:rsidRDefault="007C20D0" w:rsidP="008D13DA">
            <w:pPr>
              <w:spacing w:after="0" w:line="240" w:lineRule="auto"/>
              <w:rPr>
                <w:rFonts w:eastAsia="Times New Roman" w:cstheme="minorHAnsi"/>
                <w:b/>
                <w:bCs/>
              </w:rPr>
            </w:pPr>
            <w:r w:rsidRPr="007C20D0">
              <w:rPr>
                <w:rFonts w:eastAsia="Times New Roman" w:cstheme="minorHAnsi"/>
                <w:b/>
                <w:bCs/>
              </w:rPr>
              <w:t>Competency 001 (Foundations of the Science of Teaching Reading):  Understand foundational concepts, principals, and best practices related to the science of teaching reading.</w:t>
            </w:r>
          </w:p>
          <w:p w14:paraId="57F05D47" w14:textId="77777777" w:rsidR="007C20D0" w:rsidRPr="0089380C" w:rsidRDefault="007C20D0" w:rsidP="007C20D0">
            <w:pPr>
              <w:pStyle w:val="ListParagraph"/>
              <w:numPr>
                <w:ilvl w:val="0"/>
                <w:numId w:val="11"/>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w:t>
            </w:r>
            <w:r w:rsidRPr="0089380C">
              <w:rPr>
                <w:rFonts w:asciiTheme="minorHAnsi" w:hAnsiTheme="minorHAnsi" w:cstheme="minorHAnsi"/>
                <w:sz w:val="20"/>
                <w:szCs w:val="20"/>
              </w:rPr>
              <w:lastRenderedPageBreak/>
              <w:t>vocabulary, and text comprehension) and the essential roles that oral language, writing, and motivation play in promoting reading development for students in prekindergarten through grade 3.</w:t>
            </w:r>
          </w:p>
          <w:p w14:paraId="3B373FE4" w14:textId="77777777" w:rsidR="007C20D0" w:rsidRPr="0089380C" w:rsidRDefault="007C20D0" w:rsidP="007C20D0">
            <w:pPr>
              <w:pStyle w:val="ListParagraph"/>
              <w:numPr>
                <w:ilvl w:val="0"/>
                <w:numId w:val="11"/>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519AD229" w14:textId="77777777" w:rsidR="007C20D0" w:rsidRPr="00723700" w:rsidRDefault="007C20D0" w:rsidP="007C20D0">
            <w:pPr>
              <w:pStyle w:val="ListParagraph"/>
              <w:numPr>
                <w:ilvl w:val="0"/>
                <w:numId w:val="11"/>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3B7D61E9" w14:textId="77777777" w:rsidR="007C20D0" w:rsidRPr="00723700" w:rsidRDefault="007C20D0" w:rsidP="007C20D0">
            <w:pPr>
              <w:pStyle w:val="ListParagraph"/>
              <w:numPr>
                <w:ilvl w:val="0"/>
                <w:numId w:val="11"/>
              </w:numPr>
              <w:spacing w:after="0"/>
              <w:jc w:val="left"/>
              <w:rPr>
                <w:rFonts w:ascii="Times New Roman" w:eastAsia="Times New Roman" w:hAnsi="Times New Roman"/>
                <w:color w:val="000000"/>
              </w:rPr>
            </w:pPr>
            <w:r w:rsidRPr="004F7173">
              <w:rPr>
                <w:rFonts w:cstheme="minorHAnsi"/>
                <w:sz w:val="20"/>
                <w:szCs w:val="20"/>
              </w:rPr>
              <w:t>Demonstrate knowledge of the characteristics of students at various stages of reading development from learning to read, including emergent (i.e., pre-reading stage or pre-alphabetic stage), beginning (i.e., initial 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23C22BB1" w14:textId="77C3B558" w:rsidR="007C20D0" w:rsidRPr="007C20D0" w:rsidRDefault="007C20D0" w:rsidP="007C20D0">
            <w:pPr>
              <w:pStyle w:val="ListParagraph"/>
              <w:numPr>
                <w:ilvl w:val="0"/>
                <w:numId w:val="13"/>
              </w:numPr>
              <w:spacing w:after="0"/>
              <w:jc w:val="left"/>
              <w:rPr>
                <w:rFonts w:ascii="Times New Roman" w:eastAsia="Times New Roman" w:hAnsi="Times New Roman"/>
                <w:color w:val="000000"/>
              </w:rPr>
            </w:pPr>
            <w:r w:rsidRPr="007C20D0">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 structural analysis) rather than overreliance on memorization and context clues and that emphasizes the reading of whole texts rather than worksheets, and the use of culturally responsive instructional practices (e.g., call-and-response strategies).</w:t>
            </w:r>
          </w:p>
          <w:p w14:paraId="6B12F65F"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518288E1"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17CA0F02"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6CC212CE" w14:textId="59808744" w:rsidR="007C20D0" w:rsidRPr="00723700" w:rsidRDefault="007C20D0" w:rsidP="007C20D0">
            <w:pPr>
              <w:pStyle w:val="ListParagraph"/>
              <w:numPr>
                <w:ilvl w:val="0"/>
                <w:numId w:val="14"/>
              </w:numPr>
              <w:spacing w:after="0"/>
              <w:jc w:val="left"/>
              <w:rPr>
                <w:rFonts w:ascii="Times New Roman" w:eastAsia="Times New Roman" w:hAnsi="Times New Roman"/>
                <w:color w:val="000000"/>
              </w:rPr>
            </w:pPr>
            <w:r w:rsidRPr="004F7173">
              <w:rPr>
                <w:rFonts w:cstheme="minorHAnsi"/>
                <w:sz w:val="20"/>
                <w:szCs w:val="20"/>
              </w:rPr>
              <w:t>Recognize that individual variations in literacy development occur and may require additional support and monitoring in the early childhood education classroom and warrant in-depth evaluation and/or collaboration with other professionals, if growth is not achieved th</w:t>
            </w:r>
            <w:r>
              <w:rPr>
                <w:rFonts w:cstheme="minorHAnsi"/>
                <w:sz w:val="20"/>
                <w:szCs w:val="20"/>
              </w:rPr>
              <w:t>rough classroom interventions.</w:t>
            </w:r>
          </w:p>
          <w:p w14:paraId="6C58557B" w14:textId="77777777" w:rsidR="007C20D0" w:rsidRPr="00723700" w:rsidRDefault="007C20D0" w:rsidP="007C20D0">
            <w:pPr>
              <w:pStyle w:val="ListParagraph"/>
              <w:numPr>
                <w:ilvl w:val="0"/>
                <w:numId w:val="12"/>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37918C93" w14:textId="77777777" w:rsidR="007C20D0" w:rsidRPr="007C20D0" w:rsidRDefault="007C20D0" w:rsidP="007C20D0">
            <w:pPr>
              <w:pStyle w:val="ListParagraph"/>
              <w:numPr>
                <w:ilvl w:val="0"/>
                <w:numId w:val="12"/>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456B6D2A" w14:textId="77777777" w:rsidR="007C20D0" w:rsidRPr="007C20D0" w:rsidRDefault="007C20D0" w:rsidP="00076022">
            <w:pPr>
              <w:spacing w:line="240" w:lineRule="auto"/>
              <w:contextualSpacing/>
              <w:rPr>
                <w:rFonts w:eastAsia="Times New Roman" w:cstheme="minorHAnsi"/>
                <w:b/>
                <w:bCs/>
              </w:rPr>
            </w:pPr>
            <w:r w:rsidRPr="007C20D0">
              <w:rPr>
                <w:rFonts w:eastAsia="Times New Roman" w:cstheme="minorHAnsi"/>
                <w:b/>
                <w:bCs/>
              </w:rPr>
              <w:t>Competency 002 (Foundations of the Reading Assessment):  Understand foundational concepts, principals, and best practices related to reading assessment.</w:t>
            </w:r>
          </w:p>
          <w:p w14:paraId="7BFE7F26" w14:textId="77777777" w:rsidR="007C20D0" w:rsidRPr="007C20D0" w:rsidRDefault="007C20D0" w:rsidP="00076022">
            <w:pPr>
              <w:pStyle w:val="ListParagraph"/>
              <w:numPr>
                <w:ilvl w:val="0"/>
                <w:numId w:val="15"/>
              </w:numPr>
              <w:jc w:val="left"/>
            </w:pPr>
            <w:r>
              <w:t xml:space="preserve"> </w:t>
            </w:r>
            <w:r w:rsidRPr="004F7173">
              <w:rPr>
                <w:rFonts w:cstheme="minorHAnsi"/>
                <w:sz w:val="20"/>
                <w:szCs w:val="20"/>
              </w:rPr>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or TEKS for ELAR (Kindergarten through Grade 5), and using data from ongoing reading assessments to inform instruction, 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72473CD4" w14:textId="77777777" w:rsidR="007C20D0" w:rsidRPr="007C20D0" w:rsidRDefault="007C20D0" w:rsidP="00076022">
            <w:pPr>
              <w:pStyle w:val="ListParagraph"/>
              <w:numPr>
                <w:ilvl w:val="0"/>
                <w:numId w:val="15"/>
              </w:numPr>
              <w:jc w:val="left"/>
            </w:pPr>
            <w:r w:rsidRPr="007C20D0">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 and pre- and post-assessments</w:t>
            </w:r>
            <w:r>
              <w:rPr>
                <w:rFonts w:cstheme="minorHAnsi"/>
                <w:sz w:val="20"/>
                <w:szCs w:val="20"/>
              </w:rPr>
              <w:t>.</w:t>
            </w:r>
          </w:p>
          <w:p w14:paraId="7E4026CA" w14:textId="77777777" w:rsidR="00076022" w:rsidRPr="00076022" w:rsidRDefault="007C20D0" w:rsidP="00076022">
            <w:pPr>
              <w:pStyle w:val="ListParagraph"/>
              <w:numPr>
                <w:ilvl w:val="0"/>
                <w:numId w:val="21"/>
              </w:numPr>
              <w:jc w:val="left"/>
            </w:pPr>
            <w:r w:rsidRPr="00076022">
              <w:rPr>
                <w:rFonts w:cstheme="minorHAnsi"/>
                <w:sz w:val="20"/>
                <w:szCs w:val="20"/>
              </w:rPr>
              <w:lastRenderedPageBreak/>
              <w:t>Demonstrate understanding of the importance of selecting and using texts for reading assessments that reflect a diversity of genres, cultures, perspectives, and time periods, including the diversity of the classroom, the school community, and society.</w:t>
            </w:r>
          </w:p>
          <w:p w14:paraId="69EF6C9D" w14:textId="5A9AC338" w:rsidR="007C20D0" w:rsidRPr="00076022" w:rsidRDefault="007C20D0" w:rsidP="00076022">
            <w:pPr>
              <w:rPr>
                <w:rFonts w:ascii="Calibri" w:eastAsia="Calibri" w:hAnsi="Calibri"/>
              </w:rPr>
            </w:pPr>
            <w:r w:rsidRPr="00076022">
              <w:rPr>
                <w:rFonts w:ascii="Times New Roman" w:eastAsia="Times New Roman" w:hAnsi="Times New Roman"/>
                <w:b/>
                <w:bCs/>
                <w:sz w:val="20"/>
                <w:szCs w:val="20"/>
              </w:rPr>
              <w:t>Competency 003 (Oral Language Foundations of Reading Development):  Understand foundational concepts, principals, and best practices related to young children’s development of oral language, including second-language acquisition, and demonstrate knowledge of developmentally appropriate, research- and evidence-based assessment and instructional practices to promote all students’ development of grade-level oral language skills.</w:t>
            </w:r>
          </w:p>
          <w:p w14:paraId="2126B634" w14:textId="77777777" w:rsidR="007C20D0" w:rsidRPr="004D31B9" w:rsidRDefault="007C20D0" w:rsidP="00076022">
            <w:pPr>
              <w:pStyle w:val="ListParagraph"/>
              <w:numPr>
                <w:ilvl w:val="0"/>
                <w:numId w:val="16"/>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2526359B" w14:textId="085C1D96" w:rsidR="007C20D0" w:rsidRPr="00076022" w:rsidRDefault="007C20D0" w:rsidP="00076022">
            <w:pPr>
              <w:pStyle w:val="ListParagraph"/>
              <w:numPr>
                <w:ilvl w:val="0"/>
                <w:numId w:val="16"/>
              </w:numPr>
              <w:jc w:val="left"/>
              <w:rPr>
                <w:sz w:val="20"/>
                <w:szCs w:val="20"/>
              </w:rPr>
            </w:pPr>
            <w:r w:rsidRPr="004D31B9">
              <w:rPr>
                <w:rFonts w:cstheme="minorHAnsi"/>
                <w:sz w:val="20"/>
                <w:szCs w:val="20"/>
              </w:rPr>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50E7C6C7" w14:textId="0925A341" w:rsidR="00076022" w:rsidRDefault="00076022" w:rsidP="00076022">
            <w:pPr>
              <w:spacing w:line="240" w:lineRule="auto"/>
              <w:ind w:left="288" w:hanging="288"/>
              <w:contextualSpacing/>
              <w:rPr>
                <w:rFonts w:cstheme="minorHAnsi"/>
                <w:sz w:val="20"/>
                <w:szCs w:val="20"/>
              </w:rPr>
            </w:pPr>
            <w:r>
              <w:rPr>
                <w:sz w:val="20"/>
                <w:szCs w:val="20"/>
              </w:rPr>
              <w:t>F.    Demonstrate knowledge of research-based strategies and best practices for promoting students’ understanding and use of grade-level instructional</w:t>
            </w:r>
            <w:r w:rsidRPr="004F7173">
              <w:rPr>
                <w:rFonts w:cstheme="minorHAnsi"/>
                <w:sz w:val="20"/>
                <w:szCs w:val="20"/>
              </w:rPr>
              <w:t xml:space="preserve"> language, including terminology and sentence structures used to label and describe people, things, places, and locations and to name, describe, and explain actions, directions, positions, sequences, locations, and categories (e.</w:t>
            </w:r>
            <w:r>
              <w:rPr>
                <w:rFonts w:cstheme="minorHAnsi"/>
                <w:sz w:val="20"/>
                <w:szCs w:val="20"/>
              </w:rPr>
              <w:t>g., colors, shapes, textures).</w:t>
            </w:r>
          </w:p>
          <w:p w14:paraId="03F4B7D4" w14:textId="5CD2BD30" w:rsidR="00076022" w:rsidRDefault="00076022" w:rsidP="00076022">
            <w:pPr>
              <w:spacing w:line="240" w:lineRule="auto"/>
              <w:ind w:left="288" w:hanging="288"/>
              <w:contextualSpacing/>
              <w:rPr>
                <w:rFonts w:cstheme="minorHAnsi"/>
                <w:sz w:val="20"/>
                <w:szCs w:val="20"/>
              </w:rPr>
            </w:pPr>
            <w:r>
              <w:rPr>
                <w:sz w:val="20"/>
                <w:szCs w:val="20"/>
              </w:rPr>
              <w:t xml:space="preserve">G.  Demonstrate </w:t>
            </w:r>
            <w:r w:rsidRPr="004F7173">
              <w:rPr>
                <w:rFonts w:cstheme="minorHAnsi"/>
                <w:sz w:val="20"/>
                <w:szCs w:val="20"/>
              </w:rPr>
              <w:t>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including factors that affect oral language development (e.g., familial, cultural, educational, socioeconomic, linguistic, and developme</w:t>
            </w:r>
            <w:r>
              <w:rPr>
                <w:rFonts w:cstheme="minorHAnsi"/>
                <w:sz w:val="20"/>
                <w:szCs w:val="20"/>
              </w:rPr>
              <w:t>ntal characteristics).</w:t>
            </w:r>
          </w:p>
          <w:p w14:paraId="1BB0C3B7" w14:textId="477B4BC6" w:rsidR="00076022" w:rsidRDefault="00076022" w:rsidP="00076022">
            <w:pPr>
              <w:spacing w:line="240" w:lineRule="auto"/>
              <w:ind w:left="288" w:hanging="288"/>
              <w:contextualSpacing/>
              <w:rPr>
                <w:rFonts w:cstheme="minorHAnsi"/>
                <w:sz w:val="20"/>
                <w:szCs w:val="20"/>
              </w:rPr>
            </w:pPr>
            <w:r>
              <w:rPr>
                <w:sz w:val="20"/>
                <w:szCs w:val="20"/>
              </w:rPr>
              <w:t xml:space="preserve">H.  Demonstrate </w:t>
            </w:r>
            <w:r w:rsidRPr="004F7173">
              <w:rPr>
                <w:rFonts w:cstheme="minorHAnsi"/>
                <w:sz w:val="20"/>
                <w:szCs w:val="20"/>
              </w:rPr>
              <w:t xml:space="preserve">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t>
            </w:r>
            <w:r>
              <w:rPr>
                <w:rFonts w:cstheme="minorHAnsi"/>
                <w:sz w:val="20"/>
                <w:szCs w:val="20"/>
              </w:rPr>
              <w:t>words with familiar meanings).</w:t>
            </w:r>
          </w:p>
          <w:p w14:paraId="6016B555" w14:textId="76200712" w:rsidR="00076022" w:rsidRDefault="00076022" w:rsidP="00076022">
            <w:pPr>
              <w:spacing w:line="240" w:lineRule="auto"/>
              <w:ind w:left="288" w:hanging="288"/>
              <w:contextualSpacing/>
              <w:rPr>
                <w:rFonts w:cstheme="minorHAnsi"/>
                <w:sz w:val="20"/>
                <w:szCs w:val="20"/>
              </w:rPr>
            </w:pPr>
            <w:r>
              <w:rPr>
                <w:sz w:val="20"/>
                <w:szCs w:val="20"/>
              </w:rPr>
              <w:t xml:space="preserve">I.    Demonstrate </w:t>
            </w:r>
            <w:r w:rsidRPr="004F7173">
              <w:rPr>
                <w:rFonts w:cstheme="minorHAnsi"/>
                <w:sz w:val="20"/>
                <w:szCs w:val="20"/>
              </w:rPr>
              <w:t xml:space="preserve">knowledge of basic concepts related to second-language acquisition as described in the </w:t>
            </w:r>
            <w:r w:rsidRPr="004F7173">
              <w:rPr>
                <w:rFonts w:cstheme="minorHAnsi"/>
                <w:i/>
                <w:iCs/>
                <w:sz w:val="20"/>
                <w:szCs w:val="20"/>
              </w:rPr>
              <w:t xml:space="preserve">Texas Prekindergarten Guidelines </w:t>
            </w:r>
            <w:r w:rsidRPr="004F7173">
              <w:rPr>
                <w:rFonts w:cstheme="minorHAnsi"/>
                <w:sz w:val="20"/>
                <w:szCs w:val="20"/>
              </w:rPr>
              <w:t xml:space="preserve">and the TEKS for ELAR (Kindergarten through Grade 5) (e.g., recognizing that general education teachers have a shared responsibility in promoting English learners' English language development, that an English </w:t>
            </w:r>
            <w:proofErr w:type="spellStart"/>
            <w:r w:rsidRPr="004F7173">
              <w:rPr>
                <w:rFonts w:cstheme="minorHAnsi"/>
                <w:sz w:val="20"/>
                <w:szCs w:val="20"/>
              </w:rPr>
              <w:t>learner's</w:t>
            </w:r>
            <w:proofErr w:type="spellEnd"/>
            <w:r w:rsidRPr="004F7173">
              <w:rPr>
                <w:rFonts w:cstheme="minorHAnsi"/>
                <w:sz w:val="20"/>
                <w:szCs w:val="20"/>
              </w:rPr>
              <w:t xml:space="preserve"> English language proficiency level does not relate to the student's grade level, that beginning-level English learners may experience a "silent period" during which they are listening actively without producing oral language, that English learners acquire a new language best when they are provided with multiple, incremental opportunities to expand and extend their English language skills as they build on their st</w:t>
            </w:r>
            <w:r>
              <w:rPr>
                <w:rFonts w:cstheme="minorHAnsi"/>
                <w:sz w:val="20"/>
                <w:szCs w:val="20"/>
              </w:rPr>
              <w:t>rengths in the home language).</w:t>
            </w:r>
          </w:p>
          <w:p w14:paraId="45BC2B89" w14:textId="2BFCEBBD" w:rsidR="00076022" w:rsidRDefault="00076022" w:rsidP="00076022">
            <w:pPr>
              <w:spacing w:line="240" w:lineRule="auto"/>
              <w:ind w:left="288" w:hanging="288"/>
              <w:contextualSpacing/>
              <w:rPr>
                <w:rFonts w:cstheme="minorHAnsi"/>
                <w:sz w:val="20"/>
                <w:szCs w:val="20"/>
              </w:rPr>
            </w:pPr>
            <w:r>
              <w:rPr>
                <w:sz w:val="20"/>
                <w:szCs w:val="20"/>
              </w:rPr>
              <w:t xml:space="preserve">K.   Demonstrate </w:t>
            </w:r>
            <w:r w:rsidRPr="004F7173">
              <w:rPr>
                <w:rFonts w:cstheme="minorHAnsi"/>
                <w:sz w:val="20"/>
                <w:szCs w:val="20"/>
              </w:rPr>
              <w:t xml:space="preserve">knowledge of culturally responsive instruction, including research-based strategies and best practices for supporting English learners' oral language, literacy, and concept development across academic disciplines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(e.g., identifying and aligning relevant language objectives with content-area lessons; using appropriate scaffolds, particularly visual cu</w:t>
            </w:r>
            <w:r>
              <w:rPr>
                <w:rFonts w:cstheme="minorHAnsi"/>
                <w:sz w:val="20"/>
                <w:szCs w:val="20"/>
              </w:rPr>
              <w:t>es, to support understanding).</w:t>
            </w:r>
          </w:p>
          <w:p w14:paraId="20EC7FD0" w14:textId="7AAED4A8" w:rsidR="00076022" w:rsidRDefault="00076022" w:rsidP="00076022">
            <w:pPr>
              <w:spacing w:line="240" w:lineRule="auto"/>
              <w:ind w:left="288" w:hanging="288"/>
              <w:contextualSpacing/>
              <w:rPr>
                <w:rFonts w:cstheme="minorHAnsi"/>
                <w:sz w:val="20"/>
                <w:szCs w:val="20"/>
              </w:rPr>
            </w:pPr>
            <w:r>
              <w:rPr>
                <w:sz w:val="20"/>
                <w:szCs w:val="20"/>
              </w:rPr>
              <w:t xml:space="preserve">L.   Demonstrate </w:t>
            </w:r>
            <w:r w:rsidRPr="004F7173">
              <w:rPr>
                <w:rFonts w:cstheme="minorHAnsi"/>
                <w:sz w:val="20"/>
                <w:szCs w:val="20"/>
              </w:rPr>
              <w:t>knowledge of research-based strategies and best practices for differentiating instruction in oral language development, including in sentence and grammatical structures, in order to address the assessed nee</w:t>
            </w:r>
            <w:r>
              <w:rPr>
                <w:rFonts w:cstheme="minorHAnsi"/>
                <w:sz w:val="20"/>
                <w:szCs w:val="20"/>
              </w:rPr>
              <w:t>ds of all students.</w:t>
            </w:r>
          </w:p>
          <w:p w14:paraId="5A83F948" w14:textId="52F56399" w:rsidR="00076022" w:rsidRDefault="00076022" w:rsidP="001C713E">
            <w:pPr>
              <w:spacing w:line="240" w:lineRule="auto"/>
              <w:contextualSpacing/>
              <w:rPr>
                <w:b/>
                <w:bCs/>
                <w:sz w:val="20"/>
                <w:szCs w:val="20"/>
              </w:rPr>
            </w:pPr>
            <w:r w:rsidRPr="00076022">
              <w:rPr>
                <w:b/>
                <w:bCs/>
                <w:sz w:val="20"/>
                <w:szCs w:val="20"/>
              </w:rPr>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11CD7418" w14:textId="77777777" w:rsidR="001C713E" w:rsidRDefault="001C713E" w:rsidP="001C713E">
            <w:pPr>
              <w:pStyle w:val="ListParagraph"/>
              <w:numPr>
                <w:ilvl w:val="0"/>
                <w:numId w:val="24"/>
              </w:numPr>
              <w:jc w:val="left"/>
              <w:rPr>
                <w:rFonts w:cstheme="minorHAnsi"/>
                <w:sz w:val="20"/>
                <w:szCs w:val="20"/>
              </w:rPr>
            </w:pPr>
            <w:r w:rsidRPr="001C713E">
              <w:rPr>
                <w:sz w:val="20"/>
                <w:szCs w:val="20"/>
              </w:rPr>
              <w:lastRenderedPageBreak/>
              <w:t xml:space="preserve">Demonstrate </w:t>
            </w:r>
            <w:r w:rsidRPr="001C713E">
              <w:rPr>
                <w:rFonts w:cstheme="minorHAnsi"/>
                <w:sz w:val="20"/>
                <w:szCs w:val="20"/>
              </w:rPr>
              <w:t>knowledge of explicit, research-based strategies, tools, and techniques for assessing students' development of phonological and phonemic awareness skills.</w:t>
            </w:r>
          </w:p>
          <w:p w14:paraId="56067B79" w14:textId="1FFA55BC" w:rsidR="001C713E" w:rsidRPr="001C713E" w:rsidRDefault="001C713E" w:rsidP="001C713E">
            <w:pPr>
              <w:spacing w:line="240" w:lineRule="auto"/>
              <w:ind w:left="288" w:hanging="288"/>
              <w:contextualSpacing/>
              <w:rPr>
                <w:rFonts w:cstheme="minorHAnsi"/>
                <w:sz w:val="20"/>
                <w:szCs w:val="20"/>
              </w:rPr>
            </w:pPr>
            <w:r w:rsidRPr="001C713E">
              <w:rPr>
                <w:rFonts w:cstheme="minorHAnsi"/>
                <w:sz w:val="20"/>
                <w:szCs w:val="20"/>
              </w:rPr>
              <w:t xml:space="preserve">C. </w:t>
            </w:r>
            <w:r>
              <w:rPr>
                <w:rFonts w:cstheme="minorHAnsi"/>
                <w:sz w:val="20"/>
                <w:szCs w:val="20"/>
              </w:rPr>
              <w:t xml:space="preserve">  </w:t>
            </w:r>
            <w:r w:rsidRPr="001C713E">
              <w:rPr>
                <w:rFonts w:cstheme="minorHAnsi"/>
                <w:sz w:val="20"/>
                <w:szCs w:val="20"/>
              </w:rPr>
              <w:t>Demonstrate knowledge of the role of phonological and phonemic awareness in the development of literacy in an alphabetic language.</w:t>
            </w:r>
          </w:p>
          <w:p w14:paraId="102EFEC7" w14:textId="633A08C7"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D.  Demonstrate </w:t>
            </w:r>
            <w:r w:rsidRPr="004F7173">
              <w:rPr>
                <w:rFonts w:cstheme="minorHAnsi"/>
                <w:sz w:val="20"/>
                <w:szCs w:val="20"/>
              </w:rPr>
              <w:t>understanding of the distinctions between phonological awareness and phonemic awareness and the distinctions between phonemic awareness</w:t>
            </w:r>
            <w:r>
              <w:rPr>
                <w:rFonts w:cstheme="minorHAnsi"/>
                <w:sz w:val="20"/>
                <w:szCs w:val="20"/>
              </w:rPr>
              <w:t xml:space="preserve"> and the alphabetic principle.</w:t>
            </w:r>
          </w:p>
          <w:p w14:paraId="763BF09D" w14:textId="0B8F201E"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F.    Demonstrate </w:t>
            </w:r>
            <w:r w:rsidRPr="004F7173">
              <w:rPr>
                <w:rFonts w:cstheme="minorHAnsi"/>
                <w:sz w:val="20"/>
                <w:szCs w:val="20"/>
              </w:rPr>
              <w:t xml:space="preserve">knowledge of the phonological awareness continuum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and apply knowledge of the phonological awareness continuum in order to plan and deliver instruction that</w:t>
            </w:r>
            <w:r>
              <w:rPr>
                <w:rFonts w:cstheme="minorHAnsi"/>
                <w:sz w:val="20"/>
                <w:szCs w:val="20"/>
              </w:rPr>
              <w:t xml:space="preserve"> is systematic and sequential.</w:t>
            </w:r>
          </w:p>
          <w:p w14:paraId="71D20C9C" w14:textId="7F707677"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G.  Demonstrate </w:t>
            </w:r>
            <w:r w:rsidRPr="004F7173">
              <w:rPr>
                <w:rFonts w:cstheme="minorHAnsi"/>
                <w:sz w:val="20"/>
                <w:szCs w:val="20"/>
              </w:rPr>
              <w:t xml:space="preserve">knowledge of research-based strategies and best practices for promoting young children's development of </w:t>
            </w:r>
            <w:r>
              <w:rPr>
                <w:rFonts w:cstheme="minorHAnsi"/>
                <w:sz w:val="20"/>
                <w:szCs w:val="20"/>
              </w:rPr>
              <w:t>phonological awareness skills.</w:t>
            </w:r>
          </w:p>
          <w:p w14:paraId="187DB409" w14:textId="5A509473"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promoting development of phonemic awareness skills, including strategies that help make the concept of phonemes more concrete for young childre</w:t>
            </w:r>
            <w:r>
              <w:rPr>
                <w:rFonts w:cstheme="minorHAnsi"/>
                <w:sz w:val="20"/>
                <w:szCs w:val="20"/>
              </w:rPr>
              <w:t>n (e.g., using manipulatives).</w:t>
            </w:r>
          </w:p>
          <w:p w14:paraId="2B9EC5D6" w14:textId="3E849666"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I.    Recognize </w:t>
            </w:r>
            <w:r w:rsidRPr="004F7173">
              <w:rPr>
                <w:rFonts w:cstheme="minorHAnsi"/>
                <w:sz w:val="20"/>
                <w:szCs w:val="20"/>
              </w:rPr>
              <w:t>that a student's home language or language variety may not include all the sounds used in standard English and that English learners and speakers of various dialects or regional styles of English may require explicit, linguistically appropriate support in order to perceive and manipulate some of the</w:t>
            </w:r>
            <w:r>
              <w:rPr>
                <w:rFonts w:cstheme="minorHAnsi"/>
                <w:sz w:val="20"/>
                <w:szCs w:val="20"/>
              </w:rPr>
              <w:t xml:space="preserve"> phonemes of standard English.</w:t>
            </w:r>
          </w:p>
          <w:p w14:paraId="5A136F9E" w14:textId="03D8480A" w:rsidR="001C713E" w:rsidRPr="001C713E" w:rsidRDefault="001C713E" w:rsidP="001C713E">
            <w:pPr>
              <w:spacing w:line="240" w:lineRule="auto"/>
              <w:ind w:left="288" w:hanging="288"/>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differentiating instruction in phonological and phonemic awareness skills in order to address the a</w:t>
            </w:r>
            <w:r>
              <w:rPr>
                <w:rFonts w:cstheme="minorHAnsi"/>
                <w:sz w:val="20"/>
                <w:szCs w:val="20"/>
              </w:rPr>
              <w:t>ssessed needs of all students.</w:t>
            </w:r>
          </w:p>
          <w:p w14:paraId="61C8F9AD" w14:textId="761F413A" w:rsidR="001C713E" w:rsidRDefault="001C713E" w:rsidP="001C713E">
            <w:pPr>
              <w:spacing w:line="240" w:lineRule="auto"/>
              <w:contextualSpacing/>
              <w:rPr>
                <w:rFonts w:cstheme="minorHAnsi"/>
                <w:b/>
                <w:iCs/>
              </w:rPr>
            </w:pPr>
            <w:r w:rsidRPr="001C713E">
              <w:rPr>
                <w:rFonts w:cstheme="minorHAnsi"/>
                <w:b/>
                <w:bCs/>
                <w:sz w:val="20"/>
                <w:szCs w:val="20"/>
              </w:rPr>
              <w:t xml:space="preserve">Competency 005 (Print Concepts and Alphabet Knowledge):  </w:t>
            </w:r>
            <w:r w:rsidRPr="001C713E">
              <w:rPr>
                <w:rFonts w:cstheme="minorHAnsi"/>
                <w:b/>
                <w:iCs/>
                <w:sz w:val="20"/>
                <w:szCs w:val="20"/>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r w:rsidRPr="004A13C0">
              <w:rPr>
                <w:rFonts w:cstheme="minorHAnsi"/>
                <w:b/>
                <w:iCs/>
              </w:rPr>
              <w:t>.</w:t>
            </w:r>
          </w:p>
          <w:p w14:paraId="2816570A" w14:textId="78C0D990" w:rsidR="001C713E" w:rsidRDefault="001C713E" w:rsidP="001C713E">
            <w:pPr>
              <w:spacing w:line="240" w:lineRule="auto"/>
              <w:ind w:left="288" w:hanging="288"/>
              <w:contextualSpacing/>
              <w:rPr>
                <w:rFonts w:cstheme="minorHAnsi"/>
                <w:sz w:val="20"/>
                <w:szCs w:val="20"/>
              </w:rPr>
            </w:pPr>
            <w:r w:rsidRPr="001C713E">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print concepts and alphabet knowledge, including their understandin</w:t>
            </w:r>
            <w:r>
              <w:rPr>
                <w:rFonts w:cstheme="minorHAnsi"/>
                <w:sz w:val="20"/>
                <w:szCs w:val="20"/>
              </w:rPr>
              <w:t>g of the alphabetic principle.</w:t>
            </w:r>
          </w:p>
          <w:p w14:paraId="19677249" w14:textId="35BF82FE"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print concepts, alphabet knowledge, and the alphabetic principle, and to use the results to inform instructional planning and delivery, including differentiation</w:t>
            </w:r>
            <w:r>
              <w:rPr>
                <w:rFonts w:cstheme="minorHAnsi"/>
                <w:sz w:val="20"/>
                <w:szCs w:val="20"/>
              </w:rPr>
              <w:t xml:space="preserve"> strategies and interventions.</w:t>
            </w:r>
          </w:p>
          <w:p w14:paraId="0F111C79" w14:textId="742327BB"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E.   Demonstrate </w:t>
            </w:r>
            <w:r w:rsidRPr="004F7173">
              <w:rPr>
                <w:rFonts w:cstheme="minorHAnsi"/>
                <w:sz w:val="20"/>
                <w:szCs w:val="20"/>
              </w:rPr>
              <w:t>understanding of the role of alphabet knowledge in reading development (e.g., recognizing that phonemic awareness and alphabet knowledge are key predict</w:t>
            </w:r>
            <w:r>
              <w:rPr>
                <w:rFonts w:cstheme="minorHAnsi"/>
                <w:sz w:val="20"/>
                <w:szCs w:val="20"/>
              </w:rPr>
              <w:t>ors of early reading success).</w:t>
            </w:r>
          </w:p>
          <w:p w14:paraId="03B824C7" w14:textId="3D1E5C58"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I.   Demonstrate </w:t>
            </w:r>
            <w:r w:rsidRPr="004F7173">
              <w:rPr>
                <w:rFonts w:cstheme="minorHAnsi"/>
                <w:sz w:val="20"/>
                <w:szCs w:val="20"/>
              </w:rPr>
              <w:t>understanding of the role of predictable texts in promoting young children's development of print co</w:t>
            </w:r>
            <w:r>
              <w:rPr>
                <w:rFonts w:cstheme="minorHAnsi"/>
                <w:sz w:val="20"/>
                <w:szCs w:val="20"/>
              </w:rPr>
              <w:t>ncepts and alphabet knowledge.</w:t>
            </w:r>
          </w:p>
          <w:p w14:paraId="50C970F0" w14:textId="709D16DF"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J.   Demonstrate </w:t>
            </w:r>
            <w:r w:rsidRPr="004F7173">
              <w:rPr>
                <w:rFonts w:cstheme="minorHAnsi"/>
                <w:sz w:val="20"/>
                <w:szCs w:val="20"/>
              </w:rPr>
              <w:t>understanding that not all written languages are alphabetic, that many alphabetic languages are more phonetically regular than English, and that English learners' literacy development in English</w:t>
            </w:r>
            <w:r>
              <w:rPr>
                <w:rFonts w:cstheme="minorHAnsi"/>
                <w:sz w:val="20"/>
                <w:szCs w:val="20"/>
              </w:rPr>
              <w:t xml:space="preserve"> is affected by these factors.</w:t>
            </w:r>
          </w:p>
          <w:p w14:paraId="55835FFF" w14:textId="6BFA6016"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K.  Demonstrate </w:t>
            </w:r>
            <w:r w:rsidRPr="004F7173">
              <w:rPr>
                <w:rFonts w:cstheme="minorHAnsi"/>
                <w:sz w:val="20"/>
                <w:szCs w:val="20"/>
              </w:rPr>
              <w:t xml:space="preserve">knowledge of research-based strategies and best practices for differentiating instruction in print concepts, alphabet knowledge, and the alphabetic principle in order to address the assessed needs of </w:t>
            </w:r>
            <w:r>
              <w:rPr>
                <w:rFonts w:cstheme="minorHAnsi"/>
                <w:sz w:val="20"/>
                <w:szCs w:val="20"/>
              </w:rPr>
              <w:t>all students.</w:t>
            </w:r>
          </w:p>
          <w:p w14:paraId="2ACB04BA" w14:textId="77777777" w:rsidR="007468D1" w:rsidRDefault="007468D1" w:rsidP="007468D1">
            <w:pPr>
              <w:spacing w:line="240" w:lineRule="auto"/>
              <w:contextualSpacing/>
              <w:rPr>
                <w:rFonts w:cstheme="minorHAnsi"/>
                <w:b/>
                <w:iCs/>
                <w:sz w:val="20"/>
                <w:szCs w:val="20"/>
              </w:rPr>
            </w:pPr>
            <w:r>
              <w:rPr>
                <w:rFonts w:cstheme="minorHAnsi"/>
                <w:b/>
                <w:bCs/>
                <w:sz w:val="20"/>
                <w:szCs w:val="20"/>
              </w:rPr>
              <w:t xml:space="preserve">Competency 006 (Phonics and Other Word Identification Skills):  </w:t>
            </w:r>
            <w:r w:rsidRPr="00ED0879">
              <w:rPr>
                <w:rFonts w:cstheme="minorHAnsi"/>
                <w:b/>
                <w:iCs/>
                <w:sz w:val="20"/>
                <w:szCs w:val="20"/>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7F452FF0" w14:textId="100E60E5" w:rsidR="001C713E" w:rsidRDefault="007468D1" w:rsidP="001C713E">
            <w:pPr>
              <w:spacing w:line="240" w:lineRule="auto"/>
              <w:ind w:left="288" w:hanging="288"/>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phonics and other word identification skills, incl</w:t>
            </w:r>
            <w:r>
              <w:rPr>
                <w:rFonts w:cstheme="minorHAnsi"/>
                <w:sz w:val="20"/>
                <w:szCs w:val="20"/>
              </w:rPr>
              <w:t>uding related spelling skills.</w:t>
            </w:r>
          </w:p>
          <w:p w14:paraId="12A7FB13" w14:textId="3994FCF1" w:rsidR="007468D1" w:rsidRDefault="007468D1" w:rsidP="001C713E">
            <w:pPr>
              <w:spacing w:line="240" w:lineRule="auto"/>
              <w:ind w:left="288" w:hanging="288"/>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phonics and other word identification skills, including related spelling skills, and to use the results to inform instructional planning and delivery, including differentiation</w:t>
            </w:r>
            <w:r>
              <w:rPr>
                <w:rFonts w:cstheme="minorHAnsi"/>
                <w:sz w:val="20"/>
                <w:szCs w:val="20"/>
              </w:rPr>
              <w:t xml:space="preserve"> strategies and interventions.</w:t>
            </w:r>
          </w:p>
          <w:p w14:paraId="23B870E2" w14:textId="36347EA9"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C.   Demonstrate </w:t>
            </w:r>
            <w:r w:rsidRPr="004F7173">
              <w:rPr>
                <w:rFonts w:cstheme="minorHAnsi"/>
                <w:sz w:val="20"/>
                <w:szCs w:val="20"/>
              </w:rPr>
              <w:t xml:space="preserve">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w:t>
            </w:r>
            <w:r w:rsidRPr="004F7173">
              <w:rPr>
                <w:rFonts w:cstheme="minorHAnsi"/>
                <w:sz w:val="20"/>
                <w:szCs w:val="20"/>
              </w:rPr>
              <w:lastRenderedPageBreak/>
              <w:t>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sz w:val="20"/>
                <w:szCs w:val="20"/>
              </w:rPr>
              <w:t>ding skills in connected text.</w:t>
            </w:r>
          </w:p>
          <w:p w14:paraId="16EBD81D" w14:textId="21307626"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teaching students how to self-monitor when reading connected text in order to confirm accurate decoding and comprehension, including how to use semantic and syntactic clues to verify the meaning an</w:t>
            </w:r>
            <w:r>
              <w:rPr>
                <w:rFonts w:cstheme="minorHAnsi"/>
                <w:sz w:val="20"/>
                <w:szCs w:val="20"/>
              </w:rPr>
              <w:t>d pronunciation of homographs.</w:t>
            </w:r>
          </w:p>
          <w:p w14:paraId="5B3165BF" w14:textId="5C4F828E" w:rsidR="007468D1" w:rsidRDefault="007468D1" w:rsidP="001C713E">
            <w:pPr>
              <w:spacing w:line="240" w:lineRule="auto"/>
              <w:ind w:left="288" w:hanging="288"/>
              <w:contextualSpacing/>
              <w:rPr>
                <w:rFonts w:cstheme="minorHAnsi"/>
                <w:sz w:val="20"/>
                <w:szCs w:val="20"/>
              </w:rPr>
            </w:pPr>
            <w:r>
              <w:rPr>
                <w:rFonts w:cstheme="minorHAnsi"/>
                <w:bCs/>
                <w:iCs/>
                <w:sz w:val="20"/>
                <w:szCs w:val="20"/>
              </w:rPr>
              <w:t xml:space="preserve">K.   Demonstrate </w:t>
            </w:r>
            <w:r w:rsidRPr="004F7173">
              <w:rPr>
                <w:rFonts w:cstheme="minorHAnsi"/>
                <w:sz w:val="20"/>
                <w:szCs w:val="20"/>
              </w:rPr>
              <w:t>knowledge of research-based strategies and best practices for reinforcing students' development of beginning reading skills (e.g., reading and rereading decodable texts that feature elements already taught, practicing applying newly taug</w:t>
            </w:r>
            <w:r>
              <w:rPr>
                <w:rFonts w:cstheme="minorHAnsi"/>
                <w:sz w:val="20"/>
                <w:szCs w:val="20"/>
              </w:rPr>
              <w:t>ht elements in their writing).</w:t>
            </w:r>
          </w:p>
          <w:p w14:paraId="71506A42" w14:textId="4D1865DB"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L.   Recognize </w:t>
            </w:r>
            <w:r w:rsidRPr="004F7173">
              <w:rPr>
                <w:rFonts w:cstheme="minorHAnsi"/>
                <w:sz w:val="20"/>
                <w:szCs w:val="20"/>
              </w:rPr>
              <w:t>that a student's home language or language variety may not include all the sounds or sound sequences used in standard English and that English learners and speakers of various dialects or regional styles of English may require additional support in order to perceive, produce, read, or spell certain phonics elements (e.g., consonant clus</w:t>
            </w:r>
            <w:r>
              <w:rPr>
                <w:rFonts w:cstheme="minorHAnsi"/>
                <w:sz w:val="20"/>
                <w:szCs w:val="20"/>
              </w:rPr>
              <w:t>ters) or inflectional endings.</w:t>
            </w:r>
          </w:p>
          <w:p w14:paraId="3C085BF3" w14:textId="0E293A43"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M. Demonstrate </w:t>
            </w:r>
            <w:r w:rsidRPr="004F7173">
              <w:rPr>
                <w:rFonts w:cstheme="minorHAnsi"/>
                <w:sz w:val="20"/>
                <w:szCs w:val="20"/>
              </w:rPr>
              <w:t>knowledge of research-based strategies and best practices for differentiating instruction in phonics and other word identification skills in order to address the a</w:t>
            </w:r>
            <w:r>
              <w:rPr>
                <w:rFonts w:cstheme="minorHAnsi"/>
                <w:sz w:val="20"/>
                <w:szCs w:val="20"/>
              </w:rPr>
              <w:t>ssessed needs of all students.</w:t>
            </w:r>
          </w:p>
          <w:p w14:paraId="25ECBF44" w14:textId="77777777" w:rsidR="007468D1" w:rsidRPr="007468D1" w:rsidRDefault="007468D1" w:rsidP="007468D1">
            <w:pPr>
              <w:spacing w:line="240" w:lineRule="auto"/>
              <w:contextualSpacing/>
              <w:rPr>
                <w:rFonts w:cstheme="minorHAnsi"/>
                <w:b/>
                <w:iCs/>
                <w:sz w:val="20"/>
                <w:szCs w:val="20"/>
              </w:rPr>
            </w:pPr>
            <w:r w:rsidRPr="007468D1">
              <w:rPr>
                <w:rFonts w:cstheme="minorHAnsi"/>
                <w:b/>
                <w:bCs/>
                <w:sz w:val="20"/>
                <w:szCs w:val="20"/>
              </w:rPr>
              <w:t xml:space="preserve">Competency 007 (Syllabication and Morphemic Analysis Skills): </w:t>
            </w:r>
            <w:r w:rsidRPr="007468D1">
              <w:rPr>
                <w:rFonts w:cstheme="minorHAnsi"/>
                <w:b/>
                <w:iCs/>
                <w:sz w:val="20"/>
                <w:szCs w:val="20"/>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5EACCACB" w14:textId="751861DF" w:rsidR="007468D1" w:rsidRDefault="007468D1" w:rsidP="001C713E">
            <w:pPr>
              <w:spacing w:line="240" w:lineRule="auto"/>
              <w:ind w:left="288" w:hanging="288"/>
              <w:contextualSpacing/>
              <w:rPr>
                <w:rFonts w:cstheme="minorHAnsi"/>
                <w:sz w:val="20"/>
                <w:szCs w:val="20"/>
              </w:rPr>
            </w:pPr>
            <w:r>
              <w:rPr>
                <w:rFonts w:cstheme="minorHAnsi"/>
                <w:bCs/>
                <w:iCs/>
                <w:sz w:val="20"/>
                <w:szCs w:val="20"/>
              </w:rPr>
              <w:t xml:space="preserve">J.   </w:t>
            </w:r>
            <w:r w:rsidRPr="004F7173">
              <w:rPr>
                <w:rFonts w:cstheme="minorHAnsi"/>
                <w:sz w:val="20"/>
                <w:szCs w:val="20"/>
              </w:rPr>
              <w:t>Demonstrate knowledge of research-based strategies and best practices for differentiating instruction in syllabication and morphemic analysis skills in order to address the a</w:t>
            </w:r>
            <w:r>
              <w:rPr>
                <w:rFonts w:cstheme="minorHAnsi"/>
                <w:sz w:val="20"/>
                <w:szCs w:val="20"/>
              </w:rPr>
              <w:t>ssessed needs of all students.</w:t>
            </w:r>
          </w:p>
          <w:p w14:paraId="7E9C4E3B" w14:textId="4D722086" w:rsidR="007468D1" w:rsidRDefault="007468D1" w:rsidP="007468D1">
            <w:pPr>
              <w:spacing w:line="240" w:lineRule="auto"/>
              <w:contextualSpacing/>
              <w:rPr>
                <w:rFonts w:cstheme="minorHAnsi"/>
                <w:b/>
                <w:iCs/>
                <w:sz w:val="20"/>
                <w:szCs w:val="20"/>
              </w:rPr>
            </w:pPr>
            <w:r w:rsidRPr="007468D1">
              <w:rPr>
                <w:b/>
                <w:sz w:val="20"/>
                <w:szCs w:val="20"/>
              </w:rPr>
              <w:t xml:space="preserve">Competency 008 </w:t>
            </w:r>
            <w:r w:rsidRPr="007468D1">
              <w:rPr>
                <w:rFonts w:cstheme="minorHAnsi"/>
                <w:b/>
                <w:bCs/>
                <w:sz w:val="20"/>
                <w:szCs w:val="20"/>
              </w:rPr>
              <w:t xml:space="preserve">(Reading Fluency): </w:t>
            </w:r>
            <w:r w:rsidRPr="007468D1">
              <w:rPr>
                <w:rFonts w:cstheme="minorHAnsi"/>
                <w:b/>
                <w:iCs/>
                <w:sz w:val="20"/>
                <w:szCs w:val="20"/>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2E568E85" w14:textId="6A92BE7C" w:rsidR="007468D1" w:rsidRDefault="007468D1"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w:t>
            </w:r>
            <w:r>
              <w:rPr>
                <w:rFonts w:cstheme="minorHAnsi"/>
                <w:sz w:val="20"/>
                <w:szCs w:val="20"/>
              </w:rPr>
              <w:t>evelopment of reading fluency.</w:t>
            </w:r>
          </w:p>
          <w:p w14:paraId="1AA28945" w14:textId="1A181177" w:rsidR="007468D1" w:rsidRDefault="007468D1" w:rsidP="007468D1">
            <w:pPr>
              <w:spacing w:line="240" w:lineRule="auto"/>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reading fluency and to use the results to inform instructional planning and delivery, including differentiation</w:t>
            </w:r>
            <w:r>
              <w:rPr>
                <w:rFonts w:cstheme="minorHAnsi"/>
                <w:sz w:val="20"/>
                <w:szCs w:val="20"/>
              </w:rPr>
              <w:t xml:space="preserve"> strategies and interventions.</w:t>
            </w:r>
          </w:p>
          <w:p w14:paraId="2862B21D" w14:textId="7AE761C9" w:rsidR="007468D1" w:rsidRDefault="007468D1" w:rsidP="007468D1">
            <w:pPr>
              <w:spacing w:line="240" w:lineRule="auto"/>
              <w:contextualSpacing/>
              <w:rPr>
                <w:rFonts w:cstheme="minorHAnsi"/>
                <w:sz w:val="20"/>
                <w:szCs w:val="20"/>
              </w:rPr>
            </w:pPr>
            <w:r>
              <w:rPr>
                <w:rFonts w:cstheme="minorHAnsi"/>
                <w:bCs/>
                <w:iCs/>
                <w:sz w:val="20"/>
                <w:szCs w:val="20"/>
              </w:rPr>
              <w:t xml:space="preserve">C.  Demonstrate </w:t>
            </w:r>
            <w:r w:rsidRPr="004F7173">
              <w:rPr>
                <w:rFonts w:cstheme="minorHAnsi"/>
                <w:sz w:val="20"/>
                <w:szCs w:val="20"/>
              </w:rPr>
              <w:t xml:space="preserve">knowledge of the continuum of fluency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accurate, automatic letter naming, to word reading, to reading connected text, to reading increa</w:t>
            </w:r>
            <w:r>
              <w:rPr>
                <w:rFonts w:cstheme="minorHAnsi"/>
                <w:sz w:val="20"/>
                <w:szCs w:val="20"/>
              </w:rPr>
              <w:t>singly complex connected text.</w:t>
            </w:r>
          </w:p>
          <w:p w14:paraId="199F613F" w14:textId="541B4177" w:rsidR="007468D1" w:rsidRDefault="007468D1" w:rsidP="007468D1">
            <w:pPr>
              <w:spacing w:line="240" w:lineRule="auto"/>
              <w:contextualSpacing/>
              <w:rPr>
                <w:rFonts w:cstheme="minorHAnsi"/>
                <w:sz w:val="20"/>
                <w:szCs w:val="20"/>
              </w:rPr>
            </w:pPr>
            <w:r>
              <w:rPr>
                <w:rFonts w:cstheme="minorHAnsi"/>
                <w:bCs/>
                <w:iCs/>
                <w:sz w:val="20"/>
                <w:szCs w:val="20"/>
              </w:rPr>
              <w:t xml:space="preserve">E.  Demonstrate </w:t>
            </w:r>
            <w:r w:rsidRPr="004F7173">
              <w:rPr>
                <w:rFonts w:cstheme="minorHAnsi"/>
                <w:sz w:val="20"/>
                <w:szCs w:val="20"/>
              </w:rPr>
              <w:t>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sz w:val="20"/>
                <w:szCs w:val="20"/>
              </w:rPr>
              <w:t xml:space="preserve"> for addressing these factors.</w:t>
            </w:r>
          </w:p>
          <w:p w14:paraId="34AB5450" w14:textId="1B70507A" w:rsidR="007468D1" w:rsidRDefault="007468D1" w:rsidP="007468D1">
            <w:pPr>
              <w:spacing w:line="240" w:lineRule="auto"/>
              <w:contextualSpacing/>
              <w:rPr>
                <w:rFonts w:cstheme="minorHAnsi"/>
                <w:sz w:val="20"/>
                <w:szCs w:val="20"/>
              </w:rPr>
            </w:pPr>
            <w:r>
              <w:rPr>
                <w:rFonts w:cstheme="minorHAnsi"/>
                <w:bCs/>
                <w:iCs/>
                <w:sz w:val="20"/>
                <w:szCs w:val="20"/>
              </w:rPr>
              <w:t xml:space="preserve">J.  Demonstrate </w:t>
            </w:r>
            <w:r w:rsidRPr="004F7173">
              <w:rPr>
                <w:rFonts w:cstheme="minorHAnsi"/>
                <w:sz w:val="20"/>
                <w:szCs w:val="20"/>
              </w:rPr>
              <w:t>knowledge of research-based strategies and best practices for differentiating instruction in reading fluency in order to address the a</w:t>
            </w:r>
            <w:r>
              <w:rPr>
                <w:rFonts w:cstheme="minorHAnsi"/>
                <w:sz w:val="20"/>
                <w:szCs w:val="20"/>
              </w:rPr>
              <w:t>ssessed needs of all students.</w:t>
            </w:r>
          </w:p>
          <w:p w14:paraId="3070646E" w14:textId="77777777" w:rsidR="007468D1" w:rsidRPr="007468D1" w:rsidRDefault="007468D1" w:rsidP="007468D1">
            <w:pPr>
              <w:spacing w:line="240" w:lineRule="auto"/>
              <w:contextualSpacing/>
              <w:rPr>
                <w:rFonts w:cstheme="minorHAnsi"/>
                <w:b/>
                <w:iCs/>
                <w:sz w:val="20"/>
                <w:szCs w:val="20"/>
              </w:rPr>
            </w:pPr>
            <w:r w:rsidRPr="007468D1">
              <w:rPr>
                <w:rFonts w:cstheme="minorHAnsi"/>
                <w:b/>
                <w:bCs/>
                <w:sz w:val="20"/>
                <w:szCs w:val="20"/>
              </w:rPr>
              <w:t xml:space="preserve">Competency 009 (Vocabulary Development): </w:t>
            </w:r>
            <w:r w:rsidRPr="007468D1">
              <w:rPr>
                <w:rFonts w:cstheme="minorHAnsi"/>
                <w:b/>
                <w:iCs/>
                <w:sz w:val="20"/>
                <w:szCs w:val="20"/>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p w14:paraId="3ECC22A6" w14:textId="3462747A" w:rsidR="007468D1" w:rsidRDefault="007468D1"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development of vocabulary knowledge and skills in the context of aut</w:t>
            </w:r>
            <w:r>
              <w:rPr>
                <w:rFonts w:cstheme="minorHAnsi"/>
                <w:sz w:val="20"/>
                <w:szCs w:val="20"/>
              </w:rPr>
              <w:t>hentic and meaningful reading.</w:t>
            </w:r>
          </w:p>
          <w:p w14:paraId="401B4EDA" w14:textId="04AEDCE3" w:rsidR="007468D1" w:rsidRDefault="007468D1" w:rsidP="007468D1">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vocabulary development and to use the results to inform instructional planning and delivery, including differentiation</w:t>
            </w:r>
            <w:r>
              <w:rPr>
                <w:rFonts w:cstheme="minorHAnsi"/>
                <w:sz w:val="20"/>
                <w:szCs w:val="20"/>
              </w:rPr>
              <w:t xml:space="preserve"> strategies and interventions.</w:t>
            </w:r>
          </w:p>
          <w:p w14:paraId="435CAC2F" w14:textId="31CCE19F" w:rsidR="007468D1" w:rsidRDefault="007468D1" w:rsidP="007468D1">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the role of vocabulary in supporting students' reading comprehension and ability to engage in self-sustained reading, including the interrelationships between vocabulary knowledge, reading achievement, and</w:t>
            </w:r>
            <w:r>
              <w:rPr>
                <w:rFonts w:cstheme="minorHAnsi"/>
                <w:sz w:val="20"/>
                <w:szCs w:val="20"/>
              </w:rPr>
              <w:t xml:space="preserve"> overall academic achievement.</w:t>
            </w:r>
          </w:p>
          <w:p w14:paraId="1BF863DC" w14:textId="0B340926" w:rsidR="007468D1" w:rsidRDefault="007468D1" w:rsidP="007468D1">
            <w:pPr>
              <w:spacing w:line="240" w:lineRule="auto"/>
              <w:contextualSpacing/>
              <w:rPr>
                <w:rFonts w:cstheme="minorHAnsi"/>
                <w:sz w:val="20"/>
                <w:szCs w:val="20"/>
              </w:rPr>
            </w:pPr>
            <w:r>
              <w:rPr>
                <w:rFonts w:cstheme="minorHAnsi"/>
                <w:sz w:val="20"/>
                <w:szCs w:val="20"/>
              </w:rPr>
              <w:t xml:space="preserve">D.  Demonstrate </w:t>
            </w:r>
            <w:r w:rsidRPr="004F7173">
              <w:rPr>
                <w:rFonts w:cstheme="minorHAnsi"/>
                <w:sz w:val="20"/>
                <w:szCs w:val="20"/>
              </w:rPr>
              <w:t xml:space="preserve">knowledge of the continuum of vocabulary development as described in the </w:t>
            </w:r>
            <w:r w:rsidRPr="004F7173">
              <w:rPr>
                <w:rFonts w:cstheme="minorHAnsi"/>
                <w:i/>
                <w:iCs/>
                <w:sz w:val="20"/>
                <w:szCs w:val="20"/>
              </w:rPr>
              <w:t xml:space="preserve">Texas Prekindergarten Guidelines </w:t>
            </w:r>
            <w:r w:rsidRPr="004F7173">
              <w:rPr>
                <w:rFonts w:cstheme="minorHAnsi"/>
                <w:sz w:val="20"/>
                <w:szCs w:val="20"/>
              </w:rPr>
              <w:t xml:space="preserve">and the TEKS for ELAR (Kindergarten through Grade 5), including the importance of providing young </w:t>
            </w:r>
            <w:r w:rsidRPr="004F7173">
              <w:rPr>
                <w:rFonts w:cstheme="minorHAnsi"/>
                <w:sz w:val="20"/>
                <w:szCs w:val="20"/>
              </w:rPr>
              <w:lastRenderedPageBreak/>
              <w:t>children with frequent, repeated, incremental exposures to and opportunities to use new vocabulary in meaningful</w:t>
            </w:r>
            <w:r>
              <w:rPr>
                <w:rFonts w:cstheme="minorHAnsi"/>
                <w:sz w:val="20"/>
                <w:szCs w:val="20"/>
              </w:rPr>
              <w:t xml:space="preserve"> contexts.</w:t>
            </w:r>
          </w:p>
          <w:p w14:paraId="664FAA34" w14:textId="53EE427F" w:rsidR="007468D1" w:rsidRDefault="007468D1" w:rsidP="007468D1">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knowledge of factors that affect vocabulary development (e.g., familial, cultural, educational, socioeconomic, linguistic, and developmental characteristics), including the role of frequent and wide read</w:t>
            </w:r>
            <w:r>
              <w:rPr>
                <w:rFonts w:cstheme="minorHAnsi"/>
                <w:sz w:val="20"/>
                <w:szCs w:val="20"/>
              </w:rPr>
              <w:t>ing in vocabulary development.</w:t>
            </w:r>
          </w:p>
          <w:p w14:paraId="7679DF92" w14:textId="23212FDF" w:rsidR="007468D1" w:rsidRDefault="007468D1" w:rsidP="007468D1">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knowledge of the distinctions between various tiers of vocabulary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students may be unfamiliar and ex</w:t>
            </w:r>
            <w:r>
              <w:rPr>
                <w:rFonts w:cstheme="minorHAnsi"/>
                <w:sz w:val="20"/>
                <w:szCs w:val="20"/>
              </w:rPr>
              <w:t>plicitly teaching these words.</w:t>
            </w:r>
          </w:p>
          <w:p w14:paraId="4B364E1C" w14:textId="062CEF77" w:rsidR="007468D1" w:rsidRDefault="007468D1" w:rsidP="007468D1">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sz w:val="20"/>
                <w:szCs w:val="20"/>
              </w:rPr>
              <w:t>ords in a variety of settings.</w:t>
            </w:r>
          </w:p>
          <w:p w14:paraId="04EB5D49" w14:textId="6F3E9C9C" w:rsidR="007468D1" w:rsidRDefault="007468D1" w:rsidP="007468D1">
            <w:pPr>
              <w:spacing w:line="240" w:lineRule="auto"/>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promoting students' ability to identify, use, and explain the meaning of grade-level antonyms, synon</w:t>
            </w:r>
            <w:r>
              <w:rPr>
                <w:rFonts w:cstheme="minorHAnsi"/>
                <w:sz w:val="20"/>
                <w:szCs w:val="20"/>
              </w:rPr>
              <w:t>yms, idioms, adages, and puns.</w:t>
            </w:r>
          </w:p>
          <w:p w14:paraId="500B02AF" w14:textId="0B76C4C7" w:rsidR="007468D1" w:rsidRDefault="007468D1" w:rsidP="007468D1">
            <w:pPr>
              <w:spacing w:line="240" w:lineRule="auto"/>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promoting students' ability to use structural/morphemic analysis skills, including etymology, to help them determine the meaning of unfamiliar words.</w:t>
            </w:r>
          </w:p>
          <w:p w14:paraId="6667C5C1" w14:textId="4F861177" w:rsidR="007468D1" w:rsidRDefault="007468D1" w:rsidP="007468D1">
            <w:pPr>
              <w:spacing w:line="240" w:lineRule="auto"/>
              <w:contextualSpacing/>
              <w:rPr>
                <w:rFonts w:cstheme="minorHAnsi"/>
                <w:sz w:val="20"/>
                <w:szCs w:val="20"/>
              </w:rPr>
            </w:pPr>
            <w:r>
              <w:rPr>
                <w:rFonts w:cstheme="minorHAnsi"/>
                <w:sz w:val="20"/>
                <w:szCs w:val="20"/>
              </w:rPr>
              <w:t xml:space="preserve">K.  Demonstrate </w:t>
            </w:r>
            <w:r w:rsidRPr="004F7173">
              <w:rPr>
                <w:rFonts w:cstheme="minorHAnsi"/>
                <w:sz w:val="20"/>
                <w:szCs w:val="20"/>
              </w:rPr>
              <w:t>knowledge of research-based strategies and best practices for promoting students' ability to use context within and beyond a sentence to help infer the meaning of an unfamiliar word or to determine the meaning of a multiple-meaning word, including using different types of context clues (e.g., syntax, punctuation, embedded definition/explanation, apposition, restateme</w:t>
            </w:r>
            <w:r>
              <w:rPr>
                <w:rFonts w:cstheme="minorHAnsi"/>
                <w:sz w:val="20"/>
                <w:szCs w:val="20"/>
              </w:rPr>
              <w:t>nt/synonym, contrast/antonym).</w:t>
            </w:r>
          </w:p>
          <w:p w14:paraId="6558D94C" w14:textId="79871192" w:rsidR="005B0473" w:rsidRDefault="005B0473" w:rsidP="007468D1">
            <w:pPr>
              <w:spacing w:line="240" w:lineRule="auto"/>
              <w:contextualSpacing/>
              <w:rPr>
                <w:rFonts w:cstheme="minorHAnsi"/>
                <w:sz w:val="20"/>
                <w:szCs w:val="20"/>
              </w:rPr>
            </w:pPr>
            <w:r>
              <w:rPr>
                <w:rFonts w:cstheme="minorHAnsi"/>
                <w:sz w:val="20"/>
                <w:szCs w:val="20"/>
              </w:rPr>
              <w:t xml:space="preserve">L.  Demonstrate </w:t>
            </w:r>
            <w:r w:rsidRPr="004F7173">
              <w:rPr>
                <w:rFonts w:cstheme="minorHAnsi"/>
                <w:sz w:val="20"/>
                <w:szCs w:val="20"/>
              </w:rPr>
              <w:t>knowledge of research-based strategies and best practices for promoting students' word consciousness and motivation to learn new words and for supporting their retention of new words (e.g., providing student-friendly definitions and meaningful, contextualized</w:t>
            </w:r>
            <w:r>
              <w:rPr>
                <w:rFonts w:cstheme="minorHAnsi"/>
                <w:sz w:val="20"/>
                <w:szCs w:val="20"/>
              </w:rPr>
              <w:t xml:space="preserve"> </w:t>
            </w:r>
            <w:r w:rsidRPr="004F7173">
              <w:rPr>
                <w:rFonts w:cstheme="minorHAnsi"/>
                <w:sz w:val="20"/>
                <w:szCs w:val="20"/>
              </w:rPr>
              <w:t>examples; grouping words based on conceptual categories and associative meanin</w:t>
            </w:r>
            <w:r>
              <w:rPr>
                <w:rFonts w:cstheme="minorHAnsi"/>
                <w:sz w:val="20"/>
                <w:szCs w:val="20"/>
              </w:rPr>
              <w:t>gs; developing semantic maps).</w:t>
            </w:r>
          </w:p>
          <w:p w14:paraId="4DBA0AA5" w14:textId="3B7E1EAA" w:rsidR="005B0473" w:rsidRDefault="005B0473" w:rsidP="007468D1">
            <w:pPr>
              <w:spacing w:line="240" w:lineRule="auto"/>
              <w:contextualSpacing/>
              <w:rPr>
                <w:rFonts w:cstheme="minorHAnsi"/>
                <w:sz w:val="20"/>
                <w:szCs w:val="20"/>
              </w:rPr>
            </w:pPr>
            <w:r>
              <w:rPr>
                <w:rFonts w:cstheme="minorHAnsi"/>
                <w:sz w:val="20"/>
                <w:szCs w:val="20"/>
              </w:rPr>
              <w:t xml:space="preserve">M.  Demonstrate </w:t>
            </w:r>
            <w:r w:rsidRPr="004F7173">
              <w:rPr>
                <w:rFonts w:cstheme="minorHAnsi"/>
                <w:sz w:val="20"/>
                <w:szCs w:val="20"/>
              </w:rPr>
              <w:t>knowledge of research-based strategies and best practices for differentiating instruction in vocabulary development in order to address the a</w:t>
            </w:r>
            <w:r>
              <w:rPr>
                <w:rFonts w:cstheme="minorHAnsi"/>
                <w:sz w:val="20"/>
                <w:szCs w:val="20"/>
              </w:rPr>
              <w:t>ssessed needs of all students.</w:t>
            </w:r>
          </w:p>
          <w:p w14:paraId="201A270E" w14:textId="77777777" w:rsidR="005B0473" w:rsidRP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010 (Comprehension Development): </w:t>
            </w:r>
            <w:r w:rsidRPr="005B0473">
              <w:rPr>
                <w:rFonts w:cstheme="minorHAnsi"/>
                <w:b/>
                <w:iCs/>
                <w:sz w:val="20"/>
                <w:szCs w:val="20"/>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706B292F" w14:textId="00BEA464" w:rsidR="005B0473" w:rsidRDefault="005B0473"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reading comprehension (e.g., inferring), including their development of reading comprehension strat</w:t>
            </w:r>
            <w:r>
              <w:rPr>
                <w:rFonts w:cstheme="minorHAnsi"/>
                <w:sz w:val="20"/>
                <w:szCs w:val="20"/>
              </w:rPr>
              <w:t>egies (e.g., self-monitoring).</w:t>
            </w:r>
          </w:p>
          <w:p w14:paraId="2CB5308C" w14:textId="07E531B3" w:rsidR="005B0473" w:rsidRDefault="005B0473" w:rsidP="007468D1">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including reading comprehension strategies and trends in student work that provide insights into possible misconceptions, and to use the results to inform instructional planning and delivery, including differentiation</w:t>
            </w:r>
            <w:r>
              <w:rPr>
                <w:rFonts w:cstheme="minorHAnsi"/>
                <w:sz w:val="20"/>
                <w:szCs w:val="20"/>
              </w:rPr>
              <w:t xml:space="preserve"> strategies and interventions.</w:t>
            </w:r>
          </w:p>
          <w:p w14:paraId="7EB0548C" w14:textId="361043D1" w:rsidR="005B0473" w:rsidRDefault="005B0473" w:rsidP="007468D1">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factors affecting reading comprehension (e.g., oral language development, including listening comprehension skills; academic language</w:t>
            </w:r>
            <w:r>
              <w:rPr>
                <w:rFonts w:cstheme="minorHAnsi"/>
                <w:sz w:val="20"/>
                <w:szCs w:val="20"/>
              </w:rPr>
              <w:t xml:space="preserve"> </w:t>
            </w:r>
            <w:r w:rsidRPr="004F7173">
              <w:rPr>
                <w:rFonts w:cstheme="minorHAnsi"/>
                <w:sz w:val="20"/>
                <w:szCs w:val="20"/>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sz w:val="20"/>
                <w:szCs w:val="20"/>
              </w:rPr>
              <w:t>pecific text characteristics).</w:t>
            </w:r>
          </w:p>
          <w:p w14:paraId="29067C53" w14:textId="73A77691" w:rsidR="005B0473" w:rsidRDefault="005B0473" w:rsidP="007468D1">
            <w:pPr>
              <w:spacing w:line="240" w:lineRule="auto"/>
              <w:contextualSpacing/>
              <w:rPr>
                <w:rFonts w:cstheme="minorHAnsi"/>
                <w:sz w:val="20"/>
                <w:szCs w:val="20"/>
              </w:rPr>
            </w:pPr>
            <w:r>
              <w:rPr>
                <w:rFonts w:cstheme="minorHAnsi"/>
                <w:sz w:val="20"/>
                <w:szCs w:val="20"/>
              </w:rPr>
              <w:t xml:space="preserve">D.  Demonstrate </w:t>
            </w:r>
            <w:r w:rsidRPr="004F7173">
              <w:rPr>
                <w:rFonts w:cstheme="minorHAnsi"/>
                <w:sz w:val="20"/>
                <w:szCs w:val="20"/>
              </w:rPr>
              <w:t>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w:t>
            </w:r>
            <w:proofErr w:type="spellStart"/>
            <w:r w:rsidRPr="004F7173">
              <w:rPr>
                <w:rFonts w:cstheme="minorHAnsi"/>
                <w:sz w:val="20"/>
                <w:szCs w:val="20"/>
              </w:rPr>
              <w:t>alouds</w:t>
            </w:r>
            <w:proofErr w:type="spellEnd"/>
            <w:r w:rsidRPr="004F7173">
              <w:rPr>
                <w:rFonts w:cstheme="minorHAnsi"/>
                <w:sz w:val="20"/>
                <w:szCs w:val="20"/>
              </w:rPr>
              <w:t xml:space="preserve"> and to reenact stories using a variety of strategies (e.g., using puppets and character voices, using student illustrations</w:t>
            </w:r>
            <w:r>
              <w:rPr>
                <w:rFonts w:cstheme="minorHAnsi"/>
                <w:sz w:val="20"/>
                <w:szCs w:val="20"/>
              </w:rPr>
              <w:t>, using digital applications).</w:t>
            </w:r>
          </w:p>
          <w:p w14:paraId="7A7C9461" w14:textId="573F2290" w:rsidR="005B0473" w:rsidRDefault="005B0473" w:rsidP="007468D1">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 xml:space="preserve">knowledge of the challenges and supports in a text (e.g., pictures, predictability, </w:t>
            </w:r>
            <w:proofErr w:type="spellStart"/>
            <w:r w:rsidRPr="004F7173">
              <w:rPr>
                <w:rFonts w:cstheme="minorHAnsi"/>
                <w:sz w:val="20"/>
                <w:szCs w:val="20"/>
              </w:rPr>
              <w:t>decodability</w:t>
            </w:r>
            <w:proofErr w:type="spellEnd"/>
            <w:r w:rsidRPr="004F7173">
              <w:rPr>
                <w:rFonts w:cstheme="minorHAnsi"/>
                <w:sz w:val="20"/>
                <w:szCs w:val="20"/>
              </w:rPr>
              <w:t>, text structure) and strategies for evaluating and sequencing texts for reading instruction according to text complexity (e.g., quantitative dimensions, qualitative dimensions, reader and task variables), including strategies that promote students' self-sustained reading of increasingly</w:t>
            </w:r>
            <w:r>
              <w:rPr>
                <w:rFonts w:cstheme="minorHAnsi"/>
                <w:sz w:val="20"/>
                <w:szCs w:val="20"/>
              </w:rPr>
              <w:t xml:space="preserve"> </w:t>
            </w:r>
            <w:r w:rsidRPr="004F7173">
              <w:rPr>
                <w:rFonts w:cstheme="minorHAnsi"/>
                <w:sz w:val="20"/>
                <w:szCs w:val="20"/>
              </w:rPr>
              <w:t>complex texts and their ability to self-select appropriate texts for independent r</w:t>
            </w:r>
            <w:r>
              <w:rPr>
                <w:rFonts w:cstheme="minorHAnsi"/>
                <w:sz w:val="20"/>
                <w:szCs w:val="20"/>
              </w:rPr>
              <w:t>eading, inquiry, and research.</w:t>
            </w:r>
          </w:p>
          <w:p w14:paraId="2C1DE530" w14:textId="1EFB450C" w:rsidR="005B0473" w:rsidRDefault="005B0473" w:rsidP="007468D1">
            <w:pPr>
              <w:spacing w:line="240" w:lineRule="auto"/>
              <w:contextualSpacing/>
              <w:rPr>
                <w:rFonts w:cstheme="minorHAnsi"/>
                <w:sz w:val="20"/>
                <w:szCs w:val="20"/>
              </w:rPr>
            </w:pPr>
            <w:r>
              <w:rPr>
                <w:rFonts w:cstheme="minorHAnsi"/>
                <w:sz w:val="20"/>
                <w:szCs w:val="20"/>
              </w:rPr>
              <w:lastRenderedPageBreak/>
              <w:t xml:space="preserve">F.  Demonstrate </w:t>
            </w:r>
            <w:r w:rsidRPr="004F7173">
              <w:rPr>
                <w:rFonts w:cstheme="minorHAnsi"/>
                <w:sz w:val="20"/>
                <w:szCs w:val="20"/>
              </w:rPr>
              <w:t>knowledge of different levels of comprehension, including literal comprehension skills, inferential comprehension skills, and ev</w:t>
            </w:r>
            <w:r>
              <w:rPr>
                <w:rFonts w:cstheme="minorHAnsi"/>
                <w:sz w:val="20"/>
                <w:szCs w:val="20"/>
              </w:rPr>
              <w:t>aluative comprehension skills.</w:t>
            </w:r>
          </w:p>
          <w:p w14:paraId="28949A5A" w14:textId="0E1A0E31" w:rsidR="005B0473" w:rsidRDefault="005B0473" w:rsidP="007468D1">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adjustments such as rereading, using background knowledge, asking questions, and annotating wh</w:t>
            </w:r>
            <w:r>
              <w:rPr>
                <w:rFonts w:cstheme="minorHAnsi"/>
                <w:sz w:val="20"/>
                <w:szCs w:val="20"/>
              </w:rPr>
              <w:t>en understanding breaks down).</w:t>
            </w:r>
          </w:p>
          <w:p w14:paraId="2C05EFE1" w14:textId="7AD05E6E" w:rsid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011 (Comprehension of Literary Texts): </w:t>
            </w:r>
            <w:r w:rsidRPr="005B0473">
              <w:rPr>
                <w:rFonts w:cstheme="minorHAnsi"/>
                <w:b/>
                <w:iCs/>
                <w:sz w:val="20"/>
                <w:szCs w:val="20"/>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p>
          <w:p w14:paraId="26C39E0B" w14:textId="4F116A69" w:rsidR="005B0473" w:rsidRDefault="005B0473"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reading comprehension a</w:t>
            </w:r>
            <w:r>
              <w:rPr>
                <w:rFonts w:cstheme="minorHAnsi"/>
                <w:sz w:val="20"/>
                <w:szCs w:val="20"/>
              </w:rPr>
              <w:t>nd analysis of literary texts.</w:t>
            </w:r>
          </w:p>
          <w:p w14:paraId="6A2C197B" w14:textId="375AB439" w:rsidR="005B0473" w:rsidRDefault="005B0473" w:rsidP="005B0473">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and analysis of literary texts and to use the results to inform instructional planning and delivery, including differentiation</w:t>
            </w:r>
            <w:r>
              <w:rPr>
                <w:rFonts w:cstheme="minorHAnsi"/>
                <w:sz w:val="20"/>
                <w:szCs w:val="20"/>
              </w:rPr>
              <w:t xml:space="preserve"> strategies and interventions.</w:t>
            </w:r>
          </w:p>
          <w:p w14:paraId="2DC0B01F" w14:textId="0768F4B6" w:rsidR="005B0473" w:rsidRDefault="005B0473" w:rsidP="005B0473">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(e.g., asking</w:t>
            </w:r>
            <w:r>
              <w:rPr>
                <w:rFonts w:cstheme="minorHAnsi"/>
                <w:sz w:val="20"/>
                <w:szCs w:val="20"/>
              </w:rPr>
              <w:t xml:space="preserve"> </w:t>
            </w:r>
            <w:r w:rsidRPr="004F7173">
              <w:rPr>
                <w:rFonts w:cstheme="minorHAnsi"/>
                <w:sz w:val="20"/>
                <w:szCs w:val="20"/>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sz w:val="20"/>
                <w:szCs w:val="20"/>
              </w:rPr>
              <w:t>ry in other ways).</w:t>
            </w:r>
          </w:p>
          <w:p w14:paraId="6080A9FF" w14:textId="68ECEFBA" w:rsidR="005B0473" w:rsidRDefault="005B0473" w:rsidP="005B0473">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w:t>
            </w:r>
            <w:r>
              <w:rPr>
                <w:rFonts w:cstheme="minorHAnsi"/>
                <w:sz w:val="20"/>
                <w:szCs w:val="20"/>
              </w:rPr>
              <w:t>ary text to support responses.</w:t>
            </w:r>
          </w:p>
          <w:p w14:paraId="64B5A4D6" w14:textId="75307C85" w:rsidR="005B0473" w:rsidRDefault="005B0473" w:rsidP="005B0473">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research-based strategies and best practices for promoting students' comprehension of literary texts at all three comprehension levels (i.e., literal, inferential, and evaluative) and for promoting critical thinking about literary texts (e.g., synthesizing information to create new understandings; asking and having students generate questions related to bias, such as</w:t>
            </w:r>
            <w:r>
              <w:rPr>
                <w:rFonts w:cstheme="minorHAnsi"/>
                <w:sz w:val="20"/>
                <w:szCs w:val="20"/>
              </w:rPr>
              <w:t xml:space="preserve"> </w:t>
            </w:r>
            <w:r w:rsidRPr="004F7173">
              <w:rPr>
                <w:rFonts w:cstheme="minorHAnsi"/>
                <w:sz w:val="20"/>
                <w:szCs w:val="20"/>
              </w:rPr>
              <w:t xml:space="preserve">which voices and perspectives are </w:t>
            </w:r>
            <w:r>
              <w:rPr>
                <w:rFonts w:cstheme="minorHAnsi"/>
                <w:sz w:val="20"/>
                <w:szCs w:val="20"/>
              </w:rPr>
              <w:t>present and absent in a text).</w:t>
            </w:r>
          </w:p>
          <w:p w14:paraId="6025F173" w14:textId="079F0F58" w:rsidR="005B0473" w:rsidRDefault="005B0473" w:rsidP="005B0473">
            <w:pPr>
              <w:spacing w:line="240" w:lineRule="auto"/>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differentiating instruction in the comprehension and analysis of literary texts in order to address the a</w:t>
            </w:r>
            <w:r>
              <w:rPr>
                <w:rFonts w:cstheme="minorHAnsi"/>
                <w:sz w:val="20"/>
                <w:szCs w:val="20"/>
              </w:rPr>
              <w:t>ssessed needs of all students.</w:t>
            </w:r>
          </w:p>
          <w:p w14:paraId="78193A89" w14:textId="7AE77FE5" w:rsid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012 (Comprehension of Informational Texts): </w:t>
            </w:r>
            <w:r w:rsidRPr="005B0473">
              <w:rPr>
                <w:rFonts w:cstheme="minorHAnsi"/>
                <w:b/>
                <w:iCs/>
                <w:sz w:val="20"/>
                <w:szCs w:val="20"/>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1E226436" w14:textId="283387F6" w:rsidR="005B0473" w:rsidRDefault="005B0473"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reading comprehension and analysis of informational texts.</w:t>
            </w:r>
          </w:p>
          <w:p w14:paraId="5BF3B0D2" w14:textId="2AF05CF2" w:rsidR="005B0473" w:rsidRDefault="005B0473" w:rsidP="005B0473">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and analysis of informational texts and to use the results to inform instructional planning and delivery, including differentiation</w:t>
            </w:r>
            <w:r>
              <w:rPr>
                <w:rFonts w:cstheme="minorHAnsi"/>
                <w:sz w:val="20"/>
                <w:szCs w:val="20"/>
              </w:rPr>
              <w:t xml:space="preserve"> strategies and interventions.</w:t>
            </w:r>
          </w:p>
          <w:p w14:paraId="622A8661" w14:textId="0AAAE5BB" w:rsidR="005B0473" w:rsidRDefault="005B0473" w:rsidP="005B0473">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 xml:space="preserve">knowledge of distinguishing characteristics and structures of informational, persuasive, </w:t>
            </w:r>
            <w:r>
              <w:rPr>
                <w:rFonts w:cstheme="minorHAnsi"/>
                <w:sz w:val="20"/>
                <w:szCs w:val="20"/>
              </w:rPr>
              <w:t>multimodal, and digital texts.</w:t>
            </w:r>
          </w:p>
          <w:p w14:paraId="593BF5DF" w14:textId="66837C53" w:rsidR="005B0473" w:rsidRDefault="005B0473" w:rsidP="005B0473">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understanding of the importance of reading aloud high-quality informational texts on a regular basis to develop young children's familiarity with informational texts, and demonstrate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including asking questions about a text as it is being read aloud, engaging students in activities related to the text's content, and extending an informational text into centers to continue students' interac</w:t>
            </w:r>
            <w:r>
              <w:rPr>
                <w:rFonts w:cstheme="minorHAnsi"/>
                <w:sz w:val="20"/>
                <w:szCs w:val="20"/>
              </w:rPr>
              <w:t>tions with the text's content.</w:t>
            </w:r>
          </w:p>
          <w:p w14:paraId="5D457CE1" w14:textId="2CEA5CFB" w:rsidR="005B0473" w:rsidRDefault="005B0473" w:rsidP="005B0473">
            <w:pPr>
              <w:spacing w:line="240" w:lineRule="auto"/>
              <w:contextualSpacing/>
              <w:rPr>
                <w:rFonts w:cstheme="minorHAnsi"/>
                <w:sz w:val="20"/>
                <w:szCs w:val="20"/>
              </w:rPr>
            </w:pPr>
            <w:r>
              <w:rPr>
                <w:rFonts w:cstheme="minorHAnsi"/>
                <w:sz w:val="20"/>
                <w:szCs w:val="20"/>
              </w:rPr>
              <w:lastRenderedPageBreak/>
              <w:t xml:space="preserve">F.  Demonstrate </w:t>
            </w:r>
            <w:r w:rsidRPr="004F7173">
              <w:rPr>
                <w:rFonts w:cstheme="minorHAnsi"/>
                <w:sz w:val="20"/>
                <w:szCs w:val="20"/>
              </w:rPr>
              <w:t>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35FDC580" w14:textId="48714BB0" w:rsidR="005B0473" w:rsidRDefault="005B0473" w:rsidP="005B0473">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3D7180F2" w14:textId="5EC67475" w:rsidR="005B0473" w:rsidRDefault="005B0473" w:rsidP="005B0473">
            <w:pPr>
              <w:spacing w:line="240" w:lineRule="auto"/>
              <w:contextualSpacing/>
              <w:rPr>
                <w:rFonts w:cstheme="minorHAnsi"/>
                <w:sz w:val="20"/>
                <w:szCs w:val="20"/>
              </w:rPr>
            </w:pPr>
            <w:r>
              <w:rPr>
                <w:rFonts w:cstheme="minorHAnsi"/>
                <w:sz w:val="20"/>
                <w:szCs w:val="20"/>
              </w:rPr>
              <w:t xml:space="preserve">I.  Demonstrate </w:t>
            </w:r>
            <w:r w:rsidRPr="004F7173">
              <w:rPr>
                <w:rFonts w:cstheme="minorHAnsi"/>
                <w:sz w:val="20"/>
                <w:szCs w:val="20"/>
              </w:rPr>
              <w:t xml:space="preserve">knowledge of research-based strategies and best practices for promoting students' development of disciplinary-literacy skills, including distinguishing discipline-specific meanings of words (e.g., </w:t>
            </w:r>
            <w:r w:rsidRPr="004F7173">
              <w:rPr>
                <w:rFonts w:cstheme="minorHAnsi"/>
                <w:i/>
                <w:iCs/>
                <w:sz w:val="20"/>
                <w:szCs w:val="20"/>
              </w:rPr>
              <w:t xml:space="preserve">ruler </w:t>
            </w:r>
            <w:r w:rsidRPr="004F7173">
              <w:rPr>
                <w:rFonts w:cstheme="minorHAnsi"/>
                <w:sz w:val="20"/>
                <w:szCs w:val="20"/>
              </w:rPr>
              <w:t xml:space="preserve">in mathematics [a measuring device] versus </w:t>
            </w:r>
            <w:r w:rsidRPr="004F7173">
              <w:rPr>
                <w:rFonts w:cstheme="minorHAnsi"/>
                <w:i/>
                <w:iCs/>
                <w:sz w:val="20"/>
                <w:szCs w:val="20"/>
              </w:rPr>
              <w:t xml:space="preserve">ruler </w:t>
            </w:r>
            <w:r w:rsidRPr="004F7173">
              <w:rPr>
                <w:rFonts w:cstheme="minorHAnsi"/>
                <w:sz w:val="20"/>
                <w:szCs w:val="20"/>
              </w:rPr>
              <w:t>in social</w:t>
            </w:r>
            <w:r>
              <w:rPr>
                <w:rFonts w:cstheme="minorHAnsi"/>
                <w:sz w:val="20"/>
                <w:szCs w:val="20"/>
              </w:rPr>
              <w:t xml:space="preserve"> </w:t>
            </w:r>
            <w:r w:rsidRPr="004F7173">
              <w:rPr>
                <w:rFonts w:cstheme="minorHAnsi"/>
                <w:sz w:val="20"/>
                <w:szCs w:val="20"/>
              </w:rPr>
              <w:t xml:space="preserve">studies [a monarch or government leader]), and recognizing text structures </w:t>
            </w:r>
            <w:r>
              <w:rPr>
                <w:rFonts w:cstheme="minorHAnsi"/>
                <w:sz w:val="20"/>
                <w:szCs w:val="20"/>
              </w:rPr>
              <w:t>commonly used in a discipline.</w:t>
            </w:r>
          </w:p>
          <w:p w14:paraId="7E6E8896" w14:textId="6F6F6418" w:rsidR="005B0473" w:rsidRPr="005B0473" w:rsidRDefault="005B0473" w:rsidP="005B0473">
            <w:pPr>
              <w:spacing w:line="240" w:lineRule="auto"/>
              <w:contextualSpacing/>
              <w:rPr>
                <w:rFonts w:cstheme="minorHAnsi"/>
                <w:bCs/>
                <w:iCs/>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differentiating instruction in the comprehension and analysis of informational texts in order to address the a</w:t>
            </w:r>
            <w:r>
              <w:rPr>
                <w:rFonts w:cstheme="minorHAnsi"/>
                <w:sz w:val="20"/>
                <w:szCs w:val="20"/>
              </w:rPr>
              <w:t>ssessed needs of all students.</w:t>
            </w:r>
          </w:p>
          <w:p w14:paraId="5F7D83F3" w14:textId="77777777" w:rsidR="00C92141" w:rsidRPr="00C92141" w:rsidRDefault="00C92141" w:rsidP="00C92141">
            <w:pPr>
              <w:spacing w:line="240" w:lineRule="auto"/>
              <w:contextualSpacing/>
              <w:rPr>
                <w:rFonts w:cstheme="minorHAnsi"/>
                <w:b/>
                <w:iCs/>
                <w:sz w:val="20"/>
                <w:szCs w:val="20"/>
              </w:rPr>
            </w:pPr>
            <w:r w:rsidRPr="00C92141">
              <w:rPr>
                <w:rFonts w:cstheme="minorHAnsi"/>
                <w:b/>
                <w:bCs/>
                <w:sz w:val="20"/>
                <w:szCs w:val="20"/>
              </w:rPr>
              <w:t xml:space="preserve">Competency 013 (Analysis and Response): </w:t>
            </w:r>
            <w:r w:rsidRPr="00C92141">
              <w:rPr>
                <w:rFonts w:cstheme="minorHAnsi"/>
                <w:b/>
                <w:iCs/>
                <w:sz w:val="20"/>
                <w:szCs w:val="20"/>
              </w:rPr>
              <w:t>Analyze assessment data related to reading development in foundational reading skills and reading comprehension, and prepare an organized, developed written response based on the data and information presented.</w:t>
            </w:r>
          </w:p>
          <w:p w14:paraId="7C1C67C0" w14:textId="5A7A9367" w:rsidR="005B0473" w:rsidRDefault="00C92141"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 xml:space="preserve">the ability to analyze, interpret, and discuss accurately and appropriately the results of a reading assessment </w:t>
            </w:r>
            <w:r>
              <w:rPr>
                <w:rFonts w:cstheme="minorHAnsi"/>
                <w:sz w:val="20"/>
                <w:szCs w:val="20"/>
              </w:rPr>
              <w:t>for an individual student.</w:t>
            </w:r>
          </w:p>
          <w:p w14:paraId="2B75C6AA" w14:textId="4FD98ADA" w:rsidR="00C92141" w:rsidRDefault="00C92141" w:rsidP="005B0473">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sz w:val="20"/>
                <w:szCs w:val="20"/>
              </w:rPr>
              <w:t>student's reading performance.</w:t>
            </w:r>
          </w:p>
          <w:p w14:paraId="67B0A9F4" w14:textId="16F9CB59" w:rsidR="00C92141" w:rsidRDefault="00C92141" w:rsidP="005B0473">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the ability to select and accurately describe an appropriate, effective instructional strategy or intervention to address a student's identified need i</w:t>
            </w:r>
            <w:r>
              <w:rPr>
                <w:rFonts w:cstheme="minorHAnsi"/>
                <w:sz w:val="20"/>
                <w:szCs w:val="20"/>
              </w:rPr>
              <w:t>n foundational reading skills.</w:t>
            </w:r>
          </w:p>
          <w:p w14:paraId="07FAE522" w14:textId="28651FEF" w:rsidR="00C92141" w:rsidRDefault="00C92141" w:rsidP="005B0473">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Using sound reasoning and knowledge of foundational reading skills, demonstrate the ability to explain the effectiveness of the selected instructional strategy or intervention to address a student's identified need i</w:t>
            </w:r>
            <w:r>
              <w:rPr>
                <w:rFonts w:cstheme="minorHAnsi"/>
                <w:sz w:val="20"/>
                <w:szCs w:val="20"/>
              </w:rPr>
              <w:t>n foundational reading skills.</w:t>
            </w:r>
          </w:p>
          <w:p w14:paraId="4A86E233" w14:textId="09BBA7AD" w:rsidR="00C92141" w:rsidRDefault="00C92141" w:rsidP="005B0473">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the ability to identify a significant need that a student demonstrates related to reading comprehension (e.g., vocabulary knowledge; knowledge of</w:t>
            </w:r>
            <w:r>
              <w:rPr>
                <w:rFonts w:cstheme="minorHAnsi"/>
                <w:sz w:val="20"/>
                <w:szCs w:val="20"/>
              </w:rPr>
              <w:t xml:space="preserve"> </w:t>
            </w:r>
            <w:r w:rsidRPr="004F7173">
              <w:rPr>
                <w:rFonts w:cstheme="minorHAnsi"/>
                <w:sz w:val="20"/>
                <w:szCs w:val="20"/>
              </w:rPr>
              <w:t xml:space="preserve">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w:t>
            </w:r>
            <w:r>
              <w:rPr>
                <w:rFonts w:cstheme="minorHAnsi"/>
                <w:sz w:val="20"/>
                <w:szCs w:val="20"/>
              </w:rPr>
              <w:t>student's reading performance.</w:t>
            </w:r>
          </w:p>
          <w:p w14:paraId="7F1C4374" w14:textId="409FEDEA" w:rsidR="00C92141" w:rsidRDefault="00C92141" w:rsidP="005B0473">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the ability to select and accurately describe an appropriate, effective instructional strategy or intervention to address a student's identified </w:t>
            </w:r>
            <w:r>
              <w:rPr>
                <w:rFonts w:cstheme="minorHAnsi"/>
                <w:sz w:val="20"/>
                <w:szCs w:val="20"/>
              </w:rPr>
              <w:t>need in reading comprehension.</w:t>
            </w:r>
          </w:p>
          <w:p w14:paraId="20212493" w14:textId="426509D1" w:rsidR="00076022" w:rsidRPr="00C92141" w:rsidRDefault="00C92141" w:rsidP="00C92141">
            <w:pPr>
              <w:spacing w:line="240" w:lineRule="auto"/>
              <w:contextualSpacing/>
              <w:rPr>
                <w:rFonts w:cstheme="minorHAnsi"/>
                <w:bCs/>
                <w:iCs/>
                <w:sz w:val="20"/>
                <w:szCs w:val="20"/>
              </w:rPr>
            </w:pPr>
            <w:r>
              <w:rPr>
                <w:rFonts w:cstheme="minorHAnsi"/>
                <w:sz w:val="20"/>
                <w:szCs w:val="20"/>
              </w:rPr>
              <w:t xml:space="preserve">G.  </w:t>
            </w:r>
            <w:r w:rsidRPr="004F7173">
              <w:rPr>
                <w:rFonts w:cstheme="minorHAnsi"/>
                <w:sz w:val="20"/>
                <w:szCs w:val="20"/>
              </w:rPr>
              <w:t>Using sound reasoning and knowledge of reading comprehension, demonstrate the ability to explain the effectiveness of the selected instructional strategy or intervention to address a student's identified need in reading</w:t>
            </w:r>
            <w:r>
              <w:rPr>
                <w:rFonts w:cstheme="minorHAnsi"/>
                <w:sz w:val="20"/>
                <w:szCs w:val="20"/>
              </w:rPr>
              <w:t xml:space="preserve"> comprehension.</w:t>
            </w:r>
          </w:p>
          <w:p w14:paraId="10F70787" w14:textId="2431CA2F" w:rsidR="00076022" w:rsidRPr="00076022" w:rsidRDefault="00076022" w:rsidP="00076022">
            <w:pPr>
              <w:pStyle w:val="ListParagraph"/>
              <w:ind w:left="360"/>
              <w:jc w:val="left"/>
              <w:rPr>
                <w:sz w:val="20"/>
                <w:szCs w:val="20"/>
              </w:rPr>
            </w:pPr>
          </w:p>
        </w:tc>
      </w:tr>
    </w:tbl>
    <w:p w14:paraId="7AC748D4" w14:textId="1F47CB12" w:rsidR="00322CF7" w:rsidRPr="00322CF7" w:rsidRDefault="00322CF7" w:rsidP="00322CF7">
      <w:pPr>
        <w:spacing w:after="0"/>
        <w:outlineLvl w:val="0"/>
        <w:rPr>
          <w:b/>
          <w:sz w:val="24"/>
          <w:szCs w:val="24"/>
        </w:rPr>
      </w:pPr>
      <w:r w:rsidRPr="00322CF7">
        <w:rPr>
          <w:b/>
          <w:sz w:val="24"/>
          <w:szCs w:val="24"/>
        </w:rPr>
        <w:lastRenderedPageBreak/>
        <w:t>ATTENDANCE REQUIREMENTS:</w:t>
      </w:r>
    </w:p>
    <w:p w14:paraId="4A41D77D" w14:textId="77777777"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322CF7">
        <w:rPr>
          <w:sz w:val="24"/>
          <w:szCs w:val="24"/>
        </w:rPr>
        <w:lastRenderedPageBreak/>
        <w:t>as defined by the instructor in the course syllabus, are considered a part of the University’s attendance policy.</w:t>
      </w:r>
    </w:p>
    <w:p w14:paraId="5AF4B498" w14:textId="7196D44F" w:rsidR="00322CF7" w:rsidRPr="00322CF7" w:rsidRDefault="00322CF7" w:rsidP="00322CF7">
      <w:pPr>
        <w:spacing w:after="0"/>
        <w:outlineLvl w:val="0"/>
        <w:rPr>
          <w:b/>
          <w:sz w:val="24"/>
          <w:szCs w:val="24"/>
        </w:rPr>
      </w:pPr>
      <w:r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53F449CE" w:rsidR="00322CF7" w:rsidRPr="00322CF7" w:rsidRDefault="006543DD" w:rsidP="00322CF7">
      <w:pPr>
        <w:spacing w:after="0"/>
        <w:outlineLvl w:val="0"/>
        <w:rPr>
          <w:b/>
          <w:sz w:val="24"/>
          <w:szCs w:val="24"/>
        </w:rPr>
      </w:pPr>
      <w:r>
        <w:rPr>
          <w:b/>
          <w:sz w:val="24"/>
          <w:szCs w:val="24"/>
        </w:rPr>
        <w:t xml:space="preserve">16. </w:t>
      </w:r>
      <w:r w:rsidR="00322CF7"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E2D4B04" w:rsidR="00AB3604" w:rsidRPr="009456CC" w:rsidRDefault="006543DD" w:rsidP="00AB3604">
      <w:pPr>
        <w:rPr>
          <w:b/>
          <w:bCs/>
          <w:sz w:val="24"/>
          <w:szCs w:val="24"/>
        </w:rPr>
      </w:pPr>
      <w:r>
        <w:rPr>
          <w:rStyle w:val="Heading1Char"/>
        </w:rPr>
        <w:t xml:space="preserve">17. </w:t>
      </w:r>
      <w:r w:rsidR="00AB3604" w:rsidRPr="00D75293">
        <w:rPr>
          <w:rStyle w:val="Heading1Char"/>
        </w:rPr>
        <w:t>COURSE EXPECTATIONS</w:t>
      </w:r>
      <w:r w:rsidR="00AB3604" w:rsidRPr="009456CC">
        <w:rPr>
          <w:b/>
          <w:bCs/>
          <w:sz w:val="24"/>
          <w:szCs w:val="24"/>
        </w:rPr>
        <w:t>:</w:t>
      </w:r>
    </w:p>
    <w:p w14:paraId="0A6B6B2F" w14:textId="77777777" w:rsidR="006543DD" w:rsidRDefault="00AB3604" w:rsidP="006543DD">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66B38B5" w:rsidR="00322CF7" w:rsidRPr="006543DD" w:rsidRDefault="00322CF7" w:rsidP="006543DD">
      <w:pPr>
        <w:rPr>
          <w:bCs/>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078A57C5" w14:textId="46583EF8" w:rsidR="00E7128B" w:rsidRDefault="002B717B" w:rsidP="00B14331">
      <w:pPr>
        <w:spacing w:line="240" w:lineRule="auto"/>
        <w:contextualSpacing/>
        <w:jc w:val="both"/>
        <w:rPr>
          <w:bCs/>
          <w:sz w:val="24"/>
          <w:szCs w:val="24"/>
        </w:rPr>
      </w:pPr>
      <w:r>
        <w:rPr>
          <w:bCs/>
          <w:sz w:val="24"/>
          <w:szCs w:val="24"/>
        </w:rPr>
        <w:t>Field Experiences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Pr>
          <w:bCs/>
          <w:sz w:val="24"/>
          <w:szCs w:val="24"/>
        </w:rPr>
        <w:t>30</w:t>
      </w:r>
      <w:r w:rsidR="00E7128B">
        <w:rPr>
          <w:bCs/>
          <w:sz w:val="24"/>
          <w:szCs w:val="24"/>
        </w:rPr>
        <w:t>0 pts.</w:t>
      </w:r>
    </w:p>
    <w:p w14:paraId="7DB593E0" w14:textId="17D73DEB" w:rsidR="00E7128B" w:rsidRDefault="00156546" w:rsidP="00B14331">
      <w:pPr>
        <w:spacing w:line="240" w:lineRule="auto"/>
        <w:contextualSpacing/>
        <w:jc w:val="both"/>
        <w:rPr>
          <w:bCs/>
          <w:sz w:val="24"/>
          <w:szCs w:val="24"/>
        </w:rPr>
      </w:pPr>
      <w:r>
        <w:rPr>
          <w:bCs/>
          <w:sz w:val="24"/>
          <w:szCs w:val="24"/>
        </w:rPr>
        <w:t>Discussion Board</w:t>
      </w:r>
      <w:r w:rsidR="008A49F5">
        <w:rPr>
          <w:bCs/>
          <w:sz w:val="24"/>
          <w:szCs w:val="24"/>
        </w:rPr>
        <w:t xml:space="preserve"> (</w:t>
      </w:r>
      <w:r w:rsidR="009A64C7">
        <w:rPr>
          <w:bCs/>
          <w:sz w:val="24"/>
          <w:szCs w:val="24"/>
        </w:rPr>
        <w:t>6</w:t>
      </w:r>
      <w:r w:rsidR="008A49F5">
        <w:rPr>
          <w:bCs/>
          <w:sz w:val="24"/>
          <w:szCs w:val="24"/>
        </w:rPr>
        <w:t xml:space="preserve"> @ </w:t>
      </w:r>
      <w:r w:rsidR="009A64C7">
        <w:rPr>
          <w:bCs/>
          <w:sz w:val="24"/>
          <w:szCs w:val="24"/>
        </w:rPr>
        <w:t>4</w:t>
      </w:r>
      <w:r w:rsidR="008A49F5">
        <w:rPr>
          <w:bCs/>
          <w:sz w:val="24"/>
          <w:szCs w:val="24"/>
        </w:rPr>
        <w:t>0 pts)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8A49F5">
        <w:rPr>
          <w:bCs/>
          <w:sz w:val="24"/>
          <w:szCs w:val="24"/>
        </w:rPr>
        <w:t>2</w:t>
      </w:r>
      <w:r w:rsidR="009A64C7">
        <w:rPr>
          <w:bCs/>
          <w:sz w:val="24"/>
          <w:szCs w:val="24"/>
        </w:rPr>
        <w:t>4</w:t>
      </w:r>
      <w:r w:rsidR="00E7128B">
        <w:rPr>
          <w:bCs/>
          <w:sz w:val="24"/>
          <w:szCs w:val="24"/>
        </w:rPr>
        <w:t>0 pts.</w:t>
      </w:r>
    </w:p>
    <w:p w14:paraId="376F0ED4" w14:textId="7B9E1135" w:rsidR="009A64C7" w:rsidRDefault="009A64C7" w:rsidP="00B14331">
      <w:pPr>
        <w:spacing w:line="240" w:lineRule="auto"/>
        <w:contextualSpacing/>
        <w:jc w:val="both"/>
        <w:rPr>
          <w:bCs/>
          <w:sz w:val="24"/>
          <w:szCs w:val="24"/>
        </w:rPr>
      </w:pPr>
      <w:r>
        <w:rPr>
          <w:bCs/>
          <w:sz w:val="24"/>
          <w:szCs w:val="24"/>
        </w:rPr>
        <w:t>Introduction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ab/>
        <w:t xml:space="preserve">  10</w:t>
      </w:r>
      <w:proofErr w:type="gramEnd"/>
      <w:r>
        <w:rPr>
          <w:bCs/>
          <w:sz w:val="24"/>
          <w:szCs w:val="24"/>
        </w:rPr>
        <w:t xml:space="preserve"> pts.</w:t>
      </w:r>
    </w:p>
    <w:p w14:paraId="1593CED7" w14:textId="08AAB465" w:rsidR="00991976" w:rsidRDefault="00991976" w:rsidP="00B14331">
      <w:pPr>
        <w:spacing w:line="240" w:lineRule="auto"/>
        <w:contextualSpacing/>
        <w:jc w:val="both"/>
        <w:rPr>
          <w:bCs/>
          <w:sz w:val="24"/>
          <w:szCs w:val="24"/>
        </w:rPr>
      </w:pPr>
      <w:r>
        <w:rPr>
          <w:bCs/>
          <w:sz w:val="24"/>
          <w:szCs w:val="24"/>
        </w:rPr>
        <w:t>Lesson Plans (</w:t>
      </w:r>
      <w:r w:rsidR="009A64C7">
        <w:rPr>
          <w:bCs/>
          <w:sz w:val="24"/>
          <w:szCs w:val="24"/>
        </w:rPr>
        <w:t>3</w:t>
      </w:r>
      <w:r>
        <w:rPr>
          <w:bCs/>
          <w:sz w:val="24"/>
          <w:szCs w:val="24"/>
        </w:rPr>
        <w:t xml:space="preserve"> @ </w:t>
      </w:r>
      <w:r w:rsidR="008A49F5">
        <w:rPr>
          <w:bCs/>
          <w:sz w:val="24"/>
          <w:szCs w:val="24"/>
        </w:rPr>
        <w:t>50 pts.</w:t>
      </w:r>
      <w:r>
        <w:rPr>
          <w:bCs/>
          <w:sz w:val="24"/>
          <w:szCs w:val="24"/>
        </w:rPr>
        <w:t>)</w:t>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9A64C7">
        <w:rPr>
          <w:bCs/>
          <w:sz w:val="24"/>
          <w:szCs w:val="24"/>
        </w:rPr>
        <w:t>15</w:t>
      </w:r>
      <w:r w:rsidR="008A49F5">
        <w:rPr>
          <w:bCs/>
          <w:sz w:val="24"/>
          <w:szCs w:val="24"/>
        </w:rPr>
        <w:t>0 pts.</w:t>
      </w:r>
    </w:p>
    <w:p w14:paraId="6F2A7398" w14:textId="5F107EFD"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1AFF94B4" w14:textId="5ACCE22B" w:rsidR="00E7128B" w:rsidRDefault="00E7128B" w:rsidP="00B14331">
      <w:pPr>
        <w:spacing w:line="240" w:lineRule="auto"/>
        <w:contextualSpacing/>
        <w:jc w:val="both"/>
        <w:rPr>
          <w:b/>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lastRenderedPageBreak/>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6F206873" w:rsidR="00F22E72" w:rsidRPr="00F22E72" w:rsidRDefault="00F22E72" w:rsidP="00B14331">
      <w:pPr>
        <w:spacing w:line="240" w:lineRule="auto"/>
        <w:contextualSpacing/>
        <w:rPr>
          <w:sz w:val="24"/>
          <w:szCs w:val="24"/>
        </w:rPr>
      </w:pPr>
      <w:r>
        <w:rPr>
          <w:sz w:val="24"/>
          <w:szCs w:val="24"/>
        </w:rPr>
        <w:t>F</w:t>
      </w:r>
      <w:r>
        <w:rPr>
          <w:sz w:val="24"/>
          <w:szCs w:val="24"/>
        </w:rPr>
        <w:tab/>
        <w:t>Below 600</w:t>
      </w:r>
    </w:p>
    <w:p w14:paraId="012BC7DC" w14:textId="7E4DA253" w:rsidR="00322CF7" w:rsidRPr="00B14331" w:rsidRDefault="006543DD" w:rsidP="00322CF7">
      <w:pPr>
        <w:rPr>
          <w:sz w:val="20"/>
          <w:szCs w:val="20"/>
        </w:rPr>
      </w:pPr>
      <w:r>
        <w:rPr>
          <w:rStyle w:val="Heading1Char"/>
          <w:sz w:val="20"/>
          <w:szCs w:val="20"/>
        </w:rPr>
        <w:t xml:space="preserve">17.1 </w:t>
      </w:r>
      <w:r w:rsidR="00322CF7" w:rsidRPr="00B14331">
        <w:rPr>
          <w:rStyle w:val="Heading1Char"/>
          <w:sz w:val="20"/>
          <w:szCs w:val="20"/>
        </w:rPr>
        <w:t>Grade Appeal Statement</w:t>
      </w:r>
      <w:r w:rsidR="00322CF7"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7EC32419" w:rsidR="00AB3604" w:rsidRDefault="006543DD" w:rsidP="00AB3604">
      <w:pPr>
        <w:spacing w:after="0"/>
        <w:outlineLvl w:val="0"/>
        <w:rPr>
          <w:b/>
          <w:sz w:val="24"/>
          <w:szCs w:val="24"/>
        </w:rPr>
      </w:pPr>
      <w:r>
        <w:rPr>
          <w:b/>
          <w:sz w:val="24"/>
          <w:szCs w:val="24"/>
        </w:rPr>
        <w:t xml:space="preserve">18 </w:t>
      </w:r>
      <w:r w:rsidR="00322CF7" w:rsidRPr="00322CF7">
        <w:rPr>
          <w:b/>
          <w:sz w:val="24"/>
          <w:szCs w:val="24"/>
        </w:rPr>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1B829F7C" w:rsidR="00856267" w:rsidRDefault="00856267" w:rsidP="001B6F43">
      <w:pPr>
        <w:spacing w:after="0"/>
        <w:outlineLvl w:val="0"/>
        <w:rPr>
          <w:iCs/>
          <w:sz w:val="24"/>
          <w:szCs w:val="24"/>
        </w:rPr>
      </w:pPr>
      <w:r>
        <w:rPr>
          <w:sz w:val="24"/>
          <w:szCs w:val="24"/>
        </w:rPr>
        <w:t>Week 1</w:t>
      </w:r>
      <w:r>
        <w:rPr>
          <w:sz w:val="24"/>
          <w:szCs w:val="24"/>
        </w:rPr>
        <w:tab/>
      </w:r>
      <w:r w:rsidRPr="00081029">
        <w:rPr>
          <w:iCs/>
          <w:color w:val="FF0000"/>
          <w:sz w:val="24"/>
          <w:szCs w:val="24"/>
        </w:rPr>
        <w:t xml:space="preserve">Chapter 1 </w:t>
      </w:r>
      <w:r w:rsidR="00156546">
        <w:rPr>
          <w:iCs/>
          <w:sz w:val="24"/>
          <w:szCs w:val="24"/>
        </w:rPr>
        <w:t>Learning about the</w:t>
      </w:r>
      <w:r>
        <w:rPr>
          <w:iCs/>
          <w:sz w:val="24"/>
          <w:szCs w:val="24"/>
        </w:rPr>
        <w:t xml:space="preserve"> </w:t>
      </w:r>
      <w:r>
        <w:rPr>
          <w:iCs/>
          <w:sz w:val="24"/>
          <w:szCs w:val="24"/>
        </w:rPr>
        <w:tab/>
      </w:r>
      <w:r w:rsidR="00037811">
        <w:rPr>
          <w:iCs/>
          <w:sz w:val="24"/>
          <w:szCs w:val="24"/>
        </w:rPr>
        <w:tab/>
      </w:r>
      <w:r w:rsidRPr="001B6F43">
        <w:rPr>
          <w:b/>
          <w:bCs/>
          <w:iCs/>
          <w:sz w:val="24"/>
          <w:szCs w:val="24"/>
        </w:rPr>
        <w:t xml:space="preserve">Discussion Board </w:t>
      </w:r>
      <w:r>
        <w:rPr>
          <w:iCs/>
          <w:sz w:val="24"/>
          <w:szCs w:val="24"/>
        </w:rPr>
        <w:tab/>
      </w:r>
      <w:r>
        <w:rPr>
          <w:iCs/>
          <w:sz w:val="24"/>
          <w:szCs w:val="24"/>
        </w:rPr>
        <w:tab/>
      </w:r>
      <w:r w:rsidR="001B6F43">
        <w:rPr>
          <w:iCs/>
          <w:sz w:val="24"/>
          <w:szCs w:val="24"/>
        </w:rPr>
        <w:t>4</w:t>
      </w:r>
      <w:r>
        <w:rPr>
          <w:iCs/>
          <w:sz w:val="24"/>
          <w:szCs w:val="24"/>
        </w:rPr>
        <w:t>0</w:t>
      </w:r>
    </w:p>
    <w:p w14:paraId="6C922B16" w14:textId="1D65AF1A" w:rsidR="001B6F43" w:rsidRDefault="006D2FBF" w:rsidP="001B6F43">
      <w:pPr>
        <w:spacing w:after="0"/>
        <w:outlineLvl w:val="0"/>
        <w:rPr>
          <w:iCs/>
          <w:sz w:val="24"/>
          <w:szCs w:val="24"/>
        </w:rPr>
      </w:pPr>
      <w:r>
        <w:rPr>
          <w:iCs/>
          <w:sz w:val="24"/>
          <w:szCs w:val="24"/>
        </w:rPr>
        <w:t>Aug</w:t>
      </w:r>
      <w:r w:rsidR="00856267">
        <w:rPr>
          <w:iCs/>
          <w:sz w:val="24"/>
          <w:szCs w:val="24"/>
        </w:rPr>
        <w:t xml:space="preserve">. </w:t>
      </w:r>
      <w:r w:rsidR="00035D53">
        <w:rPr>
          <w:iCs/>
          <w:sz w:val="24"/>
          <w:szCs w:val="24"/>
        </w:rPr>
        <w:t>9</w:t>
      </w:r>
      <w:r w:rsidR="00856267" w:rsidRPr="00856267">
        <w:rPr>
          <w:iCs/>
          <w:sz w:val="24"/>
          <w:szCs w:val="24"/>
          <w:vertAlign w:val="superscript"/>
        </w:rPr>
        <w:t>th</w:t>
      </w:r>
      <w:r w:rsidR="00856267">
        <w:rPr>
          <w:iCs/>
          <w:sz w:val="24"/>
          <w:szCs w:val="24"/>
        </w:rPr>
        <w:t xml:space="preserve"> </w:t>
      </w:r>
      <w:r w:rsidR="00856267">
        <w:rPr>
          <w:iCs/>
          <w:sz w:val="24"/>
          <w:szCs w:val="24"/>
        </w:rPr>
        <w:tab/>
      </w:r>
      <w:r w:rsidR="00156546">
        <w:rPr>
          <w:iCs/>
          <w:sz w:val="24"/>
          <w:szCs w:val="24"/>
        </w:rPr>
        <w:t>Language Learner</w:t>
      </w:r>
      <w:r w:rsidR="00856267">
        <w:rPr>
          <w:iCs/>
          <w:sz w:val="24"/>
          <w:szCs w:val="24"/>
        </w:rPr>
        <w:tab/>
      </w:r>
      <w:r w:rsidR="001B6F43">
        <w:rPr>
          <w:iCs/>
          <w:sz w:val="24"/>
          <w:szCs w:val="24"/>
        </w:rPr>
        <w:tab/>
      </w:r>
      <w:r w:rsidR="001B6F43">
        <w:rPr>
          <w:iCs/>
          <w:sz w:val="24"/>
          <w:szCs w:val="24"/>
        </w:rPr>
        <w:tab/>
      </w:r>
      <w:r w:rsidR="001B6F43">
        <w:rPr>
          <w:iCs/>
          <w:sz w:val="24"/>
          <w:szCs w:val="24"/>
        </w:rPr>
        <w:tab/>
      </w:r>
      <w:r w:rsidR="001B6F43" w:rsidRPr="001B6F43">
        <w:rPr>
          <w:b/>
          <w:bCs/>
          <w:iCs/>
          <w:sz w:val="24"/>
          <w:szCs w:val="24"/>
        </w:rPr>
        <w:t>Introduction</w:t>
      </w:r>
      <w:r w:rsidR="001B6F43">
        <w:rPr>
          <w:iCs/>
          <w:sz w:val="24"/>
          <w:szCs w:val="24"/>
        </w:rPr>
        <w:tab/>
      </w:r>
      <w:r w:rsidR="001B6F43">
        <w:rPr>
          <w:iCs/>
          <w:sz w:val="24"/>
          <w:szCs w:val="24"/>
        </w:rPr>
        <w:tab/>
      </w:r>
      <w:r w:rsidR="001B6F43">
        <w:rPr>
          <w:iCs/>
          <w:sz w:val="24"/>
          <w:szCs w:val="24"/>
        </w:rPr>
        <w:tab/>
        <w:t>10</w:t>
      </w:r>
    </w:p>
    <w:p w14:paraId="5DCA3018" w14:textId="77777777" w:rsidR="001B6F43" w:rsidRDefault="001B6F43" w:rsidP="001B6F43">
      <w:pPr>
        <w:spacing w:after="0"/>
        <w:outlineLvl w:val="0"/>
        <w:rPr>
          <w:iCs/>
          <w:sz w:val="24"/>
          <w:szCs w:val="24"/>
        </w:rPr>
      </w:pPr>
      <w:r>
        <w:rPr>
          <w:iCs/>
          <w:sz w:val="24"/>
          <w:szCs w:val="24"/>
        </w:rPr>
        <w:tab/>
      </w:r>
      <w:r>
        <w:rPr>
          <w:iCs/>
          <w:sz w:val="24"/>
          <w:szCs w:val="24"/>
        </w:rPr>
        <w:tab/>
      </w:r>
      <w:r w:rsidRPr="00081029">
        <w:rPr>
          <w:iCs/>
          <w:color w:val="FF0000"/>
          <w:sz w:val="24"/>
          <w:szCs w:val="24"/>
        </w:rPr>
        <w:t>Chapter 2</w:t>
      </w:r>
      <w:r w:rsidRPr="00AB3604">
        <w:rPr>
          <w:iCs/>
          <w:sz w:val="24"/>
          <w:szCs w:val="24"/>
        </w:rPr>
        <w:t xml:space="preserve"> </w:t>
      </w:r>
      <w:r>
        <w:rPr>
          <w:iCs/>
          <w:sz w:val="24"/>
          <w:szCs w:val="24"/>
        </w:rPr>
        <w:t>Learning about Language</w:t>
      </w:r>
    </w:p>
    <w:p w14:paraId="5F91E861" w14:textId="64656E67" w:rsidR="00856267" w:rsidRDefault="001B6F43" w:rsidP="001B6F43">
      <w:pPr>
        <w:spacing w:after="0"/>
        <w:outlineLvl w:val="0"/>
        <w:rPr>
          <w:iCs/>
          <w:sz w:val="24"/>
          <w:szCs w:val="24"/>
        </w:rPr>
      </w:pPr>
      <w:r>
        <w:rPr>
          <w:iCs/>
          <w:sz w:val="24"/>
          <w:szCs w:val="24"/>
        </w:rPr>
        <w:tab/>
      </w:r>
      <w:r>
        <w:rPr>
          <w:iCs/>
          <w:sz w:val="24"/>
          <w:szCs w:val="24"/>
        </w:rPr>
        <w:tab/>
        <w:t>Structure</w:t>
      </w:r>
      <w:r w:rsidR="00856267">
        <w:rPr>
          <w:iCs/>
          <w:sz w:val="24"/>
          <w:szCs w:val="24"/>
        </w:rPr>
        <w:tab/>
      </w:r>
      <w:r w:rsidR="00856267">
        <w:rPr>
          <w:iCs/>
          <w:sz w:val="24"/>
          <w:szCs w:val="24"/>
        </w:rPr>
        <w:tab/>
      </w:r>
      <w:r w:rsidR="00037811">
        <w:rPr>
          <w:iCs/>
          <w:sz w:val="24"/>
          <w:szCs w:val="24"/>
        </w:rPr>
        <w:tab/>
      </w:r>
      <w:r w:rsidR="00856267" w:rsidRPr="00351E51">
        <w:rPr>
          <w:b/>
          <w:bCs/>
          <w:iCs/>
          <w:sz w:val="24"/>
          <w:szCs w:val="24"/>
        </w:rPr>
        <w:tab/>
      </w:r>
      <w:r w:rsidR="00856267">
        <w:rPr>
          <w:iCs/>
          <w:sz w:val="24"/>
          <w:szCs w:val="24"/>
        </w:rPr>
        <w:tab/>
      </w:r>
      <w:r w:rsidR="00856267">
        <w:rPr>
          <w:iCs/>
          <w:sz w:val="24"/>
          <w:szCs w:val="24"/>
        </w:rPr>
        <w:tab/>
      </w:r>
      <w:r w:rsidR="00856267">
        <w:rPr>
          <w:iCs/>
          <w:sz w:val="24"/>
          <w:szCs w:val="24"/>
        </w:rPr>
        <w:tab/>
      </w:r>
    </w:p>
    <w:p w14:paraId="11F6FFB2" w14:textId="4BBC0F81" w:rsidR="00856267" w:rsidRDefault="00856267" w:rsidP="00856267">
      <w:pPr>
        <w:spacing w:after="0"/>
        <w:outlineLvl w:val="0"/>
        <w:rPr>
          <w:iCs/>
          <w:sz w:val="24"/>
          <w:szCs w:val="24"/>
        </w:rPr>
      </w:pPr>
    </w:p>
    <w:p w14:paraId="08AB986A" w14:textId="03A228A2" w:rsidR="00856267" w:rsidRDefault="00856267" w:rsidP="00856267">
      <w:pPr>
        <w:spacing w:after="0"/>
        <w:outlineLvl w:val="0"/>
        <w:rPr>
          <w:iCs/>
          <w:sz w:val="24"/>
          <w:szCs w:val="24"/>
        </w:rPr>
      </w:pPr>
      <w:r>
        <w:rPr>
          <w:iCs/>
          <w:sz w:val="24"/>
          <w:szCs w:val="24"/>
        </w:rPr>
        <w:t>Week 2</w:t>
      </w:r>
      <w:r>
        <w:rPr>
          <w:iCs/>
          <w:sz w:val="24"/>
          <w:szCs w:val="24"/>
        </w:rPr>
        <w:tab/>
      </w:r>
      <w:r w:rsidR="001B6F43" w:rsidRPr="00081029">
        <w:rPr>
          <w:iCs/>
          <w:color w:val="FF0000"/>
          <w:sz w:val="24"/>
          <w:szCs w:val="24"/>
        </w:rPr>
        <w:t xml:space="preserve">Chapter 3 </w:t>
      </w:r>
      <w:r w:rsidR="001B6F43">
        <w:rPr>
          <w:iCs/>
          <w:sz w:val="24"/>
          <w:szCs w:val="24"/>
        </w:rPr>
        <w:t>Learning about Second-</w:t>
      </w:r>
      <w:r>
        <w:rPr>
          <w:iCs/>
          <w:sz w:val="24"/>
          <w:szCs w:val="24"/>
        </w:rPr>
        <w:tab/>
      </w:r>
      <w:r w:rsidR="001B6F43">
        <w:rPr>
          <w:iCs/>
          <w:sz w:val="24"/>
          <w:szCs w:val="24"/>
        </w:rPr>
        <w:tab/>
      </w:r>
      <w:r w:rsidRPr="001B6F43">
        <w:rPr>
          <w:b/>
          <w:bCs/>
          <w:iCs/>
          <w:sz w:val="24"/>
          <w:szCs w:val="24"/>
        </w:rPr>
        <w:t>Discussion Board</w:t>
      </w:r>
      <w:r>
        <w:rPr>
          <w:iCs/>
          <w:sz w:val="24"/>
          <w:szCs w:val="24"/>
        </w:rPr>
        <w:tab/>
      </w:r>
      <w:r>
        <w:rPr>
          <w:iCs/>
          <w:sz w:val="24"/>
          <w:szCs w:val="24"/>
        </w:rPr>
        <w:tab/>
      </w:r>
      <w:r w:rsidR="001B6F43">
        <w:rPr>
          <w:iCs/>
          <w:sz w:val="24"/>
          <w:szCs w:val="24"/>
        </w:rPr>
        <w:t>4</w:t>
      </w:r>
      <w:r>
        <w:rPr>
          <w:iCs/>
          <w:sz w:val="24"/>
          <w:szCs w:val="24"/>
        </w:rPr>
        <w:t>0</w:t>
      </w:r>
    </w:p>
    <w:p w14:paraId="23CDDA56" w14:textId="5E9F1425" w:rsidR="00856267" w:rsidRDefault="006D2FBF" w:rsidP="00856267">
      <w:pPr>
        <w:spacing w:after="0"/>
        <w:outlineLvl w:val="0"/>
        <w:rPr>
          <w:iCs/>
          <w:sz w:val="24"/>
          <w:szCs w:val="24"/>
        </w:rPr>
      </w:pPr>
      <w:r>
        <w:rPr>
          <w:iCs/>
          <w:sz w:val="24"/>
          <w:szCs w:val="24"/>
        </w:rPr>
        <w:t>Aug.</w:t>
      </w:r>
      <w:r w:rsidR="00856267">
        <w:rPr>
          <w:iCs/>
          <w:sz w:val="24"/>
          <w:szCs w:val="24"/>
        </w:rPr>
        <w:t xml:space="preserve"> </w:t>
      </w:r>
      <w:r w:rsidR="00035D53">
        <w:rPr>
          <w:iCs/>
          <w:sz w:val="24"/>
          <w:szCs w:val="24"/>
        </w:rPr>
        <w:t>16</w:t>
      </w:r>
      <w:r w:rsidR="00856267" w:rsidRPr="00856267">
        <w:rPr>
          <w:iCs/>
          <w:sz w:val="24"/>
          <w:szCs w:val="24"/>
          <w:vertAlign w:val="superscript"/>
        </w:rPr>
        <w:t>th</w:t>
      </w:r>
      <w:r w:rsidR="00856267">
        <w:rPr>
          <w:iCs/>
          <w:sz w:val="24"/>
          <w:szCs w:val="24"/>
        </w:rPr>
        <w:t xml:space="preserve"> </w:t>
      </w:r>
      <w:r w:rsidR="00856267">
        <w:rPr>
          <w:iCs/>
          <w:sz w:val="24"/>
          <w:szCs w:val="24"/>
        </w:rPr>
        <w:tab/>
      </w:r>
      <w:r w:rsidR="001B6F43">
        <w:rPr>
          <w:iCs/>
          <w:sz w:val="24"/>
          <w:szCs w:val="24"/>
        </w:rPr>
        <w:t>Language Acquisition</w:t>
      </w:r>
      <w:r w:rsidR="009A64C7">
        <w:rPr>
          <w:iCs/>
          <w:sz w:val="24"/>
          <w:szCs w:val="24"/>
        </w:rPr>
        <w:tab/>
      </w:r>
      <w:r w:rsidR="009A64C7">
        <w:rPr>
          <w:iCs/>
          <w:sz w:val="24"/>
          <w:szCs w:val="24"/>
        </w:rPr>
        <w:tab/>
      </w:r>
      <w:r w:rsidR="009A64C7">
        <w:rPr>
          <w:iCs/>
          <w:sz w:val="24"/>
          <w:szCs w:val="24"/>
        </w:rPr>
        <w:tab/>
      </w:r>
      <w:r w:rsidR="009A64C7">
        <w:rPr>
          <w:iCs/>
          <w:sz w:val="24"/>
          <w:szCs w:val="24"/>
        </w:rPr>
        <w:tab/>
      </w:r>
    </w:p>
    <w:p w14:paraId="393A13F9" w14:textId="511556D7" w:rsidR="00856267" w:rsidRDefault="001B6F43" w:rsidP="00AB3604">
      <w:pPr>
        <w:spacing w:after="0"/>
        <w:outlineLvl w:val="0"/>
        <w:rPr>
          <w:iCs/>
          <w:sz w:val="24"/>
          <w:szCs w:val="24"/>
        </w:rPr>
      </w:pPr>
      <w:r>
        <w:rPr>
          <w:b/>
          <w:sz w:val="24"/>
          <w:szCs w:val="24"/>
        </w:rPr>
        <w:tab/>
      </w:r>
      <w:r>
        <w:rPr>
          <w:b/>
          <w:sz w:val="24"/>
          <w:szCs w:val="24"/>
        </w:rPr>
        <w:tab/>
      </w:r>
      <w:r w:rsidRPr="00081029">
        <w:rPr>
          <w:iCs/>
          <w:color w:val="FF0000"/>
          <w:sz w:val="24"/>
          <w:szCs w:val="24"/>
        </w:rPr>
        <w:t>Chapter 4</w:t>
      </w:r>
      <w:r>
        <w:rPr>
          <w:iCs/>
          <w:sz w:val="24"/>
          <w:szCs w:val="24"/>
        </w:rPr>
        <w:t xml:space="preserve"> Oracy and Literacy for</w:t>
      </w:r>
      <w:r w:rsidRPr="001B6F43">
        <w:rPr>
          <w:iCs/>
          <w:sz w:val="24"/>
          <w:szCs w:val="24"/>
        </w:rPr>
        <w:t xml:space="preserve"> </w:t>
      </w:r>
      <w:r>
        <w:rPr>
          <w:iCs/>
          <w:sz w:val="24"/>
          <w:szCs w:val="24"/>
        </w:rPr>
        <w:t>English-Language Development</w:t>
      </w:r>
    </w:p>
    <w:p w14:paraId="3AB15A6F" w14:textId="77777777" w:rsidR="001B6F43" w:rsidRDefault="001B6F43" w:rsidP="00AB3604">
      <w:pPr>
        <w:spacing w:after="0"/>
        <w:outlineLvl w:val="0"/>
        <w:rPr>
          <w:b/>
          <w:sz w:val="24"/>
          <w:szCs w:val="24"/>
        </w:rPr>
      </w:pPr>
    </w:p>
    <w:p w14:paraId="5D6C9C5F" w14:textId="26FE1E84" w:rsidR="00037811" w:rsidRDefault="00037811" w:rsidP="00AB3604">
      <w:pPr>
        <w:spacing w:after="0"/>
        <w:outlineLvl w:val="0"/>
        <w:rPr>
          <w:iCs/>
          <w:sz w:val="24"/>
          <w:szCs w:val="24"/>
        </w:rPr>
      </w:pPr>
      <w:r>
        <w:rPr>
          <w:sz w:val="24"/>
          <w:szCs w:val="24"/>
        </w:rPr>
        <w:t>Week 3</w:t>
      </w:r>
      <w:r>
        <w:rPr>
          <w:sz w:val="24"/>
          <w:szCs w:val="24"/>
        </w:rPr>
        <w:tab/>
      </w:r>
      <w:r w:rsidR="001B6F43" w:rsidRPr="00081029">
        <w:rPr>
          <w:iCs/>
          <w:color w:val="FF0000"/>
          <w:sz w:val="24"/>
          <w:szCs w:val="24"/>
        </w:rPr>
        <w:t>Chapter 5</w:t>
      </w:r>
      <w:r w:rsidR="001B6F43">
        <w:rPr>
          <w:iCs/>
          <w:sz w:val="24"/>
          <w:szCs w:val="24"/>
        </w:rPr>
        <w:t xml:space="preserve"> Content Area Instruction</w:t>
      </w:r>
      <w:r>
        <w:rPr>
          <w:iCs/>
          <w:sz w:val="24"/>
          <w:szCs w:val="24"/>
        </w:rPr>
        <w:tab/>
      </w:r>
      <w:r w:rsidR="001B6F43">
        <w:rPr>
          <w:iCs/>
          <w:sz w:val="24"/>
          <w:szCs w:val="24"/>
        </w:rPr>
        <w:tab/>
      </w:r>
      <w:r w:rsidR="001B6F43" w:rsidRPr="001B6F43">
        <w:rPr>
          <w:b/>
          <w:bCs/>
          <w:iCs/>
          <w:sz w:val="24"/>
          <w:szCs w:val="24"/>
        </w:rPr>
        <w:t>Discussion Board</w:t>
      </w:r>
      <w:r w:rsidR="001B6F43">
        <w:rPr>
          <w:iCs/>
          <w:sz w:val="24"/>
          <w:szCs w:val="24"/>
        </w:rPr>
        <w:tab/>
      </w:r>
      <w:r w:rsidR="001B6F43">
        <w:rPr>
          <w:iCs/>
          <w:sz w:val="24"/>
          <w:szCs w:val="24"/>
        </w:rPr>
        <w:tab/>
        <w:t>40</w:t>
      </w:r>
    </w:p>
    <w:p w14:paraId="48F279BF" w14:textId="2554741D" w:rsidR="001B6F43" w:rsidRDefault="001B6F43" w:rsidP="001B6F43">
      <w:pPr>
        <w:spacing w:after="0"/>
        <w:outlineLvl w:val="0"/>
        <w:rPr>
          <w:iCs/>
          <w:sz w:val="24"/>
          <w:szCs w:val="24"/>
        </w:rPr>
      </w:pPr>
      <w:r>
        <w:rPr>
          <w:iCs/>
          <w:sz w:val="24"/>
          <w:szCs w:val="24"/>
        </w:rPr>
        <w:t xml:space="preserve">Aug. </w:t>
      </w:r>
      <w:r w:rsidR="00035D53">
        <w:rPr>
          <w:iCs/>
          <w:sz w:val="24"/>
          <w:szCs w:val="24"/>
        </w:rPr>
        <w:t>23</w:t>
      </w:r>
      <w:r w:rsidR="00035D53" w:rsidRPr="00035D53">
        <w:rPr>
          <w:iCs/>
          <w:sz w:val="24"/>
          <w:szCs w:val="24"/>
          <w:vertAlign w:val="superscript"/>
        </w:rPr>
        <w:t>rd</w:t>
      </w:r>
      <w:r w:rsidR="00035D53">
        <w:rPr>
          <w:iCs/>
          <w:sz w:val="24"/>
          <w:szCs w:val="24"/>
        </w:rPr>
        <w:t xml:space="preserve"> </w:t>
      </w:r>
      <w:r>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r>
      <w:r w:rsidRPr="00081029">
        <w:rPr>
          <w:iCs/>
          <w:color w:val="FF0000"/>
          <w:sz w:val="24"/>
          <w:szCs w:val="24"/>
        </w:rPr>
        <w:t>Chapter 6</w:t>
      </w:r>
      <w:r>
        <w:rPr>
          <w:iCs/>
          <w:sz w:val="24"/>
          <w:szCs w:val="24"/>
        </w:rPr>
        <w:t xml:space="preserve"> Theories and Methods of Bilingual Education </w:t>
      </w:r>
    </w:p>
    <w:p w14:paraId="2976B8EE" w14:textId="29E4C8A7" w:rsidR="001B6F43" w:rsidRPr="002B011C" w:rsidRDefault="001B6F43" w:rsidP="001B6F43">
      <w:pPr>
        <w:spacing w:after="0"/>
        <w:ind w:left="5040" w:firstLine="720"/>
        <w:outlineLvl w:val="0"/>
        <w:rPr>
          <w:iCs/>
          <w:sz w:val="24"/>
          <w:szCs w:val="24"/>
        </w:rPr>
      </w:pPr>
      <w:r>
        <w:rPr>
          <w:b/>
          <w:bCs/>
          <w:iCs/>
          <w:sz w:val="24"/>
          <w:szCs w:val="24"/>
        </w:rPr>
        <w:t>Lesson Plan #1</w:t>
      </w:r>
      <w:r>
        <w:rPr>
          <w:b/>
          <w:bCs/>
          <w:iCs/>
          <w:sz w:val="24"/>
          <w:szCs w:val="24"/>
        </w:rPr>
        <w:tab/>
      </w:r>
      <w:r>
        <w:rPr>
          <w:b/>
          <w:bCs/>
          <w:iCs/>
          <w:sz w:val="24"/>
          <w:szCs w:val="24"/>
        </w:rPr>
        <w:tab/>
      </w:r>
      <w:r>
        <w:rPr>
          <w:iCs/>
          <w:sz w:val="24"/>
          <w:szCs w:val="24"/>
        </w:rPr>
        <w:t>50</w:t>
      </w:r>
    </w:p>
    <w:p w14:paraId="7674E459" w14:textId="1AD3F972" w:rsidR="00037811" w:rsidRDefault="00037811" w:rsidP="00AB3604">
      <w:pPr>
        <w:spacing w:after="0"/>
        <w:outlineLvl w:val="0"/>
        <w:rPr>
          <w:iCs/>
          <w:sz w:val="24"/>
          <w:szCs w:val="24"/>
        </w:rPr>
      </w:pPr>
    </w:p>
    <w:p w14:paraId="475232ED" w14:textId="7E92146A" w:rsidR="00037811" w:rsidRDefault="00037811" w:rsidP="001B6F43">
      <w:pPr>
        <w:spacing w:after="0"/>
        <w:outlineLvl w:val="0"/>
        <w:rPr>
          <w:iCs/>
          <w:sz w:val="24"/>
          <w:szCs w:val="24"/>
        </w:rPr>
      </w:pPr>
      <w:r>
        <w:rPr>
          <w:iCs/>
          <w:sz w:val="24"/>
          <w:szCs w:val="24"/>
        </w:rPr>
        <w:t>Week 4</w:t>
      </w:r>
      <w:r>
        <w:rPr>
          <w:iCs/>
          <w:sz w:val="24"/>
          <w:szCs w:val="24"/>
        </w:rPr>
        <w:tab/>
      </w:r>
      <w:r w:rsidR="001B6F43">
        <w:rPr>
          <w:iCs/>
          <w:sz w:val="24"/>
          <w:szCs w:val="24"/>
        </w:rPr>
        <w:t>Review Ch. 1-6</w:t>
      </w:r>
      <w:r w:rsidR="001B6F43">
        <w:rPr>
          <w:iCs/>
          <w:sz w:val="24"/>
          <w:szCs w:val="24"/>
        </w:rPr>
        <w:tab/>
      </w:r>
      <w:r w:rsidR="001B6F43">
        <w:rPr>
          <w:iCs/>
          <w:sz w:val="24"/>
          <w:szCs w:val="24"/>
        </w:rPr>
        <w:tab/>
      </w:r>
      <w:r w:rsidR="001B6F43">
        <w:rPr>
          <w:iCs/>
          <w:sz w:val="24"/>
          <w:szCs w:val="24"/>
        </w:rPr>
        <w:tab/>
      </w:r>
      <w:r w:rsidR="001B6F43">
        <w:rPr>
          <w:iCs/>
          <w:sz w:val="24"/>
          <w:szCs w:val="24"/>
        </w:rPr>
        <w:tab/>
      </w:r>
      <w:r w:rsidR="001B6F43" w:rsidRPr="001B6F43">
        <w:rPr>
          <w:b/>
          <w:bCs/>
          <w:iCs/>
          <w:sz w:val="24"/>
          <w:szCs w:val="24"/>
        </w:rPr>
        <w:t>Midterm</w:t>
      </w:r>
      <w:r w:rsidR="001B6F43">
        <w:rPr>
          <w:iCs/>
          <w:sz w:val="24"/>
          <w:szCs w:val="24"/>
        </w:rPr>
        <w:tab/>
      </w:r>
      <w:r w:rsidR="001B6F43">
        <w:rPr>
          <w:iCs/>
          <w:sz w:val="24"/>
          <w:szCs w:val="24"/>
        </w:rPr>
        <w:tab/>
      </w:r>
      <w:r w:rsidR="001B6F43">
        <w:rPr>
          <w:iCs/>
          <w:sz w:val="24"/>
          <w:szCs w:val="24"/>
        </w:rPr>
        <w:tab/>
        <w:t>150</w:t>
      </w:r>
      <w:r>
        <w:rPr>
          <w:iCs/>
          <w:sz w:val="24"/>
          <w:szCs w:val="24"/>
        </w:rPr>
        <w:tab/>
      </w:r>
    </w:p>
    <w:p w14:paraId="602B6324" w14:textId="58D282F5" w:rsidR="00037811" w:rsidRPr="002B011C" w:rsidRDefault="00035D53" w:rsidP="001B6F43">
      <w:pPr>
        <w:spacing w:after="0"/>
        <w:outlineLvl w:val="0"/>
        <w:rPr>
          <w:iCs/>
          <w:sz w:val="24"/>
          <w:szCs w:val="24"/>
        </w:rPr>
      </w:pPr>
      <w:r>
        <w:rPr>
          <w:iCs/>
          <w:sz w:val="24"/>
          <w:szCs w:val="24"/>
        </w:rPr>
        <w:t>Aug. 30</w:t>
      </w:r>
      <w:r w:rsidRPr="00035D53">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r>
      <w:r w:rsidR="002B011C">
        <w:rPr>
          <w:iCs/>
          <w:sz w:val="24"/>
          <w:szCs w:val="24"/>
        </w:rPr>
        <w:tab/>
      </w:r>
      <w:r w:rsidR="002B011C">
        <w:rPr>
          <w:iCs/>
          <w:sz w:val="24"/>
          <w:szCs w:val="24"/>
        </w:rPr>
        <w:tab/>
      </w:r>
    </w:p>
    <w:p w14:paraId="433AEBBE" w14:textId="4672BE4D" w:rsidR="00037811" w:rsidRDefault="00037811" w:rsidP="00AB3604">
      <w:pPr>
        <w:spacing w:after="0"/>
        <w:outlineLvl w:val="0"/>
        <w:rPr>
          <w:iCs/>
          <w:sz w:val="24"/>
          <w:szCs w:val="24"/>
        </w:rPr>
      </w:pPr>
    </w:p>
    <w:p w14:paraId="3AFB677D" w14:textId="7346E65B" w:rsidR="00037811" w:rsidRDefault="00037811" w:rsidP="00AB3604">
      <w:pPr>
        <w:spacing w:after="0"/>
        <w:outlineLvl w:val="0"/>
        <w:rPr>
          <w:iCs/>
          <w:sz w:val="24"/>
          <w:szCs w:val="24"/>
        </w:rPr>
      </w:pPr>
      <w:r>
        <w:rPr>
          <w:iCs/>
          <w:sz w:val="24"/>
          <w:szCs w:val="24"/>
        </w:rPr>
        <w:t>Week 5</w:t>
      </w:r>
      <w:r>
        <w:rPr>
          <w:iCs/>
          <w:sz w:val="24"/>
          <w:szCs w:val="24"/>
        </w:rPr>
        <w:tab/>
      </w:r>
      <w:r w:rsidR="001B6F43" w:rsidRPr="00081029">
        <w:rPr>
          <w:iCs/>
          <w:color w:val="FF0000"/>
          <w:sz w:val="24"/>
          <w:szCs w:val="24"/>
        </w:rPr>
        <w:t>Chapter 7</w:t>
      </w:r>
      <w:r w:rsidR="001B6F43">
        <w:rPr>
          <w:iCs/>
          <w:sz w:val="24"/>
          <w:szCs w:val="24"/>
        </w:rPr>
        <w:t xml:space="preserve"> Language and Content-Area</w:t>
      </w:r>
      <w:r>
        <w:rPr>
          <w:iCs/>
          <w:sz w:val="24"/>
          <w:szCs w:val="24"/>
        </w:rPr>
        <w:tab/>
      </w:r>
      <w:r w:rsidRPr="009A64C7">
        <w:rPr>
          <w:b/>
          <w:bCs/>
          <w:iCs/>
          <w:sz w:val="24"/>
          <w:szCs w:val="24"/>
        </w:rPr>
        <w:t>Discussion Board</w:t>
      </w:r>
      <w:r>
        <w:rPr>
          <w:iCs/>
          <w:sz w:val="24"/>
          <w:szCs w:val="24"/>
        </w:rPr>
        <w:tab/>
      </w:r>
      <w:r>
        <w:rPr>
          <w:iCs/>
          <w:sz w:val="24"/>
          <w:szCs w:val="24"/>
        </w:rPr>
        <w:tab/>
      </w:r>
      <w:r w:rsidR="009A64C7">
        <w:rPr>
          <w:iCs/>
          <w:sz w:val="24"/>
          <w:szCs w:val="24"/>
        </w:rPr>
        <w:t>4</w:t>
      </w:r>
      <w:r>
        <w:rPr>
          <w:iCs/>
          <w:sz w:val="24"/>
          <w:szCs w:val="24"/>
        </w:rPr>
        <w:t>0</w:t>
      </w:r>
    </w:p>
    <w:p w14:paraId="4BD36ED4" w14:textId="2C12E233" w:rsidR="00037811" w:rsidRDefault="006D2FBF" w:rsidP="00AB3604">
      <w:pPr>
        <w:spacing w:after="0"/>
        <w:outlineLvl w:val="0"/>
        <w:rPr>
          <w:iCs/>
          <w:sz w:val="24"/>
          <w:szCs w:val="24"/>
        </w:rPr>
      </w:pPr>
      <w:r>
        <w:rPr>
          <w:iCs/>
          <w:sz w:val="24"/>
          <w:szCs w:val="24"/>
        </w:rPr>
        <w:t>Sept.</w:t>
      </w:r>
      <w:r w:rsidR="00035D53">
        <w:rPr>
          <w:iCs/>
          <w:sz w:val="24"/>
          <w:szCs w:val="24"/>
        </w:rPr>
        <w:t xml:space="preserve"> 6</w:t>
      </w:r>
      <w:proofErr w:type="gramStart"/>
      <w:r w:rsidRPr="006D2FBF">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r>
      <w:proofErr w:type="gramEnd"/>
      <w:r w:rsidR="009A64C7">
        <w:rPr>
          <w:iCs/>
          <w:sz w:val="24"/>
          <w:szCs w:val="24"/>
        </w:rPr>
        <w:t>Assessment</w:t>
      </w:r>
      <w:r w:rsidR="008E4EF9">
        <w:rPr>
          <w:iCs/>
          <w:sz w:val="24"/>
          <w:szCs w:val="24"/>
        </w:rPr>
        <w:tab/>
      </w:r>
      <w:r w:rsidR="00037811">
        <w:rPr>
          <w:iCs/>
          <w:sz w:val="24"/>
          <w:szCs w:val="24"/>
        </w:rPr>
        <w:t xml:space="preserve"> </w:t>
      </w:r>
      <w:r w:rsidR="00037811">
        <w:rPr>
          <w:iCs/>
          <w:sz w:val="24"/>
          <w:szCs w:val="24"/>
        </w:rPr>
        <w:tab/>
      </w:r>
      <w:r w:rsidR="009A64C7">
        <w:rPr>
          <w:iCs/>
          <w:sz w:val="24"/>
          <w:szCs w:val="24"/>
        </w:rPr>
        <w:tab/>
      </w:r>
      <w:r w:rsidR="009A64C7">
        <w:rPr>
          <w:iCs/>
          <w:sz w:val="24"/>
          <w:szCs w:val="24"/>
        </w:rPr>
        <w:tab/>
      </w:r>
      <w:r w:rsidR="009A64C7">
        <w:rPr>
          <w:iCs/>
          <w:sz w:val="24"/>
          <w:szCs w:val="24"/>
        </w:rPr>
        <w:tab/>
      </w:r>
      <w:r w:rsidR="00037811" w:rsidRPr="00351E51">
        <w:rPr>
          <w:b/>
          <w:bCs/>
          <w:iCs/>
          <w:sz w:val="24"/>
          <w:szCs w:val="24"/>
        </w:rPr>
        <w:t>Lesson Plan #</w:t>
      </w:r>
      <w:r w:rsidR="002B011C">
        <w:rPr>
          <w:b/>
          <w:bCs/>
          <w:iCs/>
          <w:sz w:val="24"/>
          <w:szCs w:val="24"/>
        </w:rPr>
        <w:t>2</w:t>
      </w:r>
      <w:r w:rsidR="00037811">
        <w:rPr>
          <w:iCs/>
          <w:sz w:val="24"/>
          <w:szCs w:val="24"/>
        </w:rPr>
        <w:tab/>
      </w:r>
      <w:r w:rsidR="00037811">
        <w:rPr>
          <w:iCs/>
          <w:sz w:val="24"/>
          <w:szCs w:val="24"/>
        </w:rPr>
        <w:tab/>
      </w:r>
      <w:r w:rsidR="002B011C">
        <w:rPr>
          <w:iCs/>
          <w:sz w:val="24"/>
          <w:szCs w:val="24"/>
        </w:rPr>
        <w:t>5</w:t>
      </w:r>
      <w:r w:rsidR="00037811">
        <w:rPr>
          <w:iCs/>
          <w:sz w:val="24"/>
          <w:szCs w:val="24"/>
        </w:rPr>
        <w:t>0</w:t>
      </w:r>
    </w:p>
    <w:p w14:paraId="6BD7F198" w14:textId="460E5840" w:rsidR="00037811" w:rsidRDefault="00037811" w:rsidP="00AB3604">
      <w:pPr>
        <w:spacing w:after="0"/>
        <w:outlineLvl w:val="0"/>
        <w:rPr>
          <w:iCs/>
          <w:sz w:val="24"/>
          <w:szCs w:val="24"/>
        </w:rPr>
      </w:pPr>
      <w:r>
        <w:rPr>
          <w:iCs/>
          <w:sz w:val="24"/>
          <w:szCs w:val="24"/>
        </w:rPr>
        <w:tab/>
      </w:r>
      <w:r>
        <w:rPr>
          <w:iCs/>
          <w:sz w:val="24"/>
          <w:szCs w:val="24"/>
        </w:rPr>
        <w:tab/>
      </w:r>
      <w:r w:rsidR="009A64C7" w:rsidRPr="00081029">
        <w:rPr>
          <w:iCs/>
          <w:color w:val="FF0000"/>
          <w:sz w:val="24"/>
          <w:szCs w:val="24"/>
        </w:rPr>
        <w:t xml:space="preserve">Chapter 12 </w:t>
      </w:r>
      <w:r w:rsidR="009A64C7">
        <w:rPr>
          <w:iCs/>
          <w:sz w:val="24"/>
          <w:szCs w:val="24"/>
        </w:rPr>
        <w:t>Culturally and Linguistically</w:t>
      </w:r>
    </w:p>
    <w:p w14:paraId="4AD0817D" w14:textId="4E32D8B5" w:rsidR="00037811" w:rsidRDefault="009A64C7" w:rsidP="00AB3604">
      <w:pPr>
        <w:spacing w:after="0"/>
        <w:outlineLvl w:val="0"/>
        <w:rPr>
          <w:iCs/>
          <w:sz w:val="24"/>
          <w:szCs w:val="24"/>
        </w:rPr>
      </w:pPr>
      <w:r>
        <w:rPr>
          <w:iCs/>
          <w:sz w:val="24"/>
          <w:szCs w:val="24"/>
        </w:rPr>
        <w:tab/>
      </w:r>
      <w:r>
        <w:rPr>
          <w:iCs/>
          <w:sz w:val="24"/>
          <w:szCs w:val="24"/>
        </w:rPr>
        <w:tab/>
        <w:t>Diverse Learners &amp; Special Ed.</w:t>
      </w:r>
    </w:p>
    <w:p w14:paraId="0FB08274" w14:textId="77777777" w:rsidR="009A64C7" w:rsidRDefault="009A64C7" w:rsidP="00AB3604">
      <w:pPr>
        <w:spacing w:after="0"/>
        <w:outlineLvl w:val="0"/>
        <w:rPr>
          <w:iCs/>
          <w:sz w:val="24"/>
          <w:szCs w:val="24"/>
        </w:rPr>
      </w:pPr>
    </w:p>
    <w:p w14:paraId="0F64CE38" w14:textId="29CD87DF" w:rsidR="00037811" w:rsidRDefault="00037811" w:rsidP="009A64C7">
      <w:pPr>
        <w:spacing w:after="0"/>
        <w:outlineLvl w:val="0"/>
        <w:rPr>
          <w:iCs/>
          <w:sz w:val="24"/>
          <w:szCs w:val="24"/>
        </w:rPr>
      </w:pPr>
      <w:r>
        <w:rPr>
          <w:iCs/>
          <w:sz w:val="24"/>
          <w:szCs w:val="24"/>
        </w:rPr>
        <w:t>Week 6</w:t>
      </w:r>
      <w:r>
        <w:rPr>
          <w:iCs/>
          <w:sz w:val="24"/>
          <w:szCs w:val="24"/>
        </w:rPr>
        <w:tab/>
      </w:r>
      <w:r w:rsidR="009A64C7" w:rsidRPr="00081029">
        <w:rPr>
          <w:iCs/>
          <w:color w:val="FF0000"/>
          <w:sz w:val="24"/>
          <w:szCs w:val="24"/>
        </w:rPr>
        <w:t>Chapter 8</w:t>
      </w:r>
      <w:r w:rsidR="009A64C7">
        <w:rPr>
          <w:iCs/>
          <w:sz w:val="24"/>
          <w:szCs w:val="24"/>
        </w:rPr>
        <w:t xml:space="preserve"> Cultural Diversity</w:t>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Discussion Board</w:t>
      </w:r>
      <w:r w:rsidR="009A64C7">
        <w:rPr>
          <w:iCs/>
          <w:sz w:val="24"/>
          <w:szCs w:val="24"/>
        </w:rPr>
        <w:tab/>
      </w:r>
      <w:r w:rsidR="009A64C7">
        <w:rPr>
          <w:iCs/>
          <w:sz w:val="24"/>
          <w:szCs w:val="24"/>
        </w:rPr>
        <w:tab/>
        <w:t>40</w:t>
      </w:r>
    </w:p>
    <w:p w14:paraId="50335A8B" w14:textId="684F5FF3" w:rsidR="00E7128B" w:rsidRPr="009A64C7" w:rsidRDefault="006D2FBF" w:rsidP="009A64C7">
      <w:pPr>
        <w:spacing w:after="0"/>
        <w:outlineLvl w:val="0"/>
        <w:rPr>
          <w:b/>
          <w:bCs/>
          <w:sz w:val="24"/>
          <w:szCs w:val="24"/>
        </w:rPr>
      </w:pPr>
      <w:r>
        <w:rPr>
          <w:iCs/>
          <w:sz w:val="24"/>
          <w:szCs w:val="24"/>
        </w:rPr>
        <w:t xml:space="preserve">Sept. </w:t>
      </w:r>
      <w:r w:rsidR="006B41A7">
        <w:rPr>
          <w:iCs/>
          <w:sz w:val="24"/>
          <w:szCs w:val="24"/>
        </w:rPr>
        <w:t>13</w:t>
      </w:r>
      <w:r w:rsidR="006B41A7" w:rsidRPr="006B41A7">
        <w:rPr>
          <w:iCs/>
          <w:sz w:val="24"/>
          <w:szCs w:val="24"/>
          <w:vertAlign w:val="superscript"/>
        </w:rPr>
        <w:t>th</w:t>
      </w:r>
      <w:r w:rsidR="006B41A7">
        <w:rPr>
          <w:iCs/>
          <w:sz w:val="24"/>
          <w:szCs w:val="24"/>
        </w:rPr>
        <w:t xml:space="preserve"> </w:t>
      </w:r>
      <w:r>
        <w:rPr>
          <w:iCs/>
          <w:sz w:val="24"/>
          <w:szCs w:val="24"/>
        </w:rPr>
        <w:t xml:space="preserve"> </w:t>
      </w:r>
      <w:r w:rsidR="00037811">
        <w:rPr>
          <w:iCs/>
          <w:sz w:val="24"/>
          <w:szCs w:val="24"/>
        </w:rPr>
        <w:t xml:space="preserve"> </w:t>
      </w:r>
      <w:r w:rsidR="00037811">
        <w:rPr>
          <w:iCs/>
          <w:sz w:val="24"/>
          <w:szCs w:val="24"/>
        </w:rPr>
        <w:tab/>
      </w:r>
      <w:r w:rsidR="009A64C7" w:rsidRPr="00081029">
        <w:rPr>
          <w:iCs/>
          <w:color w:val="FF0000"/>
          <w:sz w:val="24"/>
          <w:szCs w:val="24"/>
        </w:rPr>
        <w:t>Chapter 9</w:t>
      </w:r>
      <w:r w:rsidR="009A64C7">
        <w:rPr>
          <w:iCs/>
          <w:sz w:val="24"/>
          <w:szCs w:val="24"/>
        </w:rPr>
        <w:t xml:space="preserve"> Culturally Responsive Schooling</w:t>
      </w:r>
      <w:r w:rsidR="009A64C7">
        <w:rPr>
          <w:iCs/>
          <w:sz w:val="24"/>
          <w:szCs w:val="24"/>
        </w:rPr>
        <w:tab/>
      </w:r>
      <w:r w:rsidR="009A64C7">
        <w:rPr>
          <w:b/>
          <w:bCs/>
          <w:iCs/>
          <w:sz w:val="24"/>
          <w:szCs w:val="24"/>
        </w:rPr>
        <w:t>Lesson Plan #3</w:t>
      </w:r>
      <w:r w:rsidR="009A64C7">
        <w:rPr>
          <w:b/>
          <w:bCs/>
          <w:iCs/>
          <w:sz w:val="24"/>
          <w:szCs w:val="24"/>
        </w:rPr>
        <w:tab/>
      </w:r>
      <w:r w:rsidR="009A64C7">
        <w:rPr>
          <w:b/>
          <w:bCs/>
          <w:iCs/>
          <w:sz w:val="24"/>
          <w:szCs w:val="24"/>
        </w:rPr>
        <w:tab/>
      </w:r>
      <w:r w:rsidR="009A64C7">
        <w:rPr>
          <w:iCs/>
          <w:sz w:val="24"/>
          <w:szCs w:val="24"/>
        </w:rPr>
        <w:t>50</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p>
    <w:p w14:paraId="38B264EB" w14:textId="315B0AA3" w:rsidR="009A64C7" w:rsidRDefault="00037811" w:rsidP="009A64C7">
      <w:pPr>
        <w:spacing w:after="0"/>
        <w:outlineLvl w:val="0"/>
        <w:rPr>
          <w:iCs/>
          <w:sz w:val="24"/>
          <w:szCs w:val="24"/>
        </w:rPr>
      </w:pPr>
      <w:r>
        <w:rPr>
          <w:iCs/>
          <w:sz w:val="24"/>
          <w:szCs w:val="24"/>
        </w:rPr>
        <w:t>Week 7</w:t>
      </w:r>
      <w:r>
        <w:rPr>
          <w:iCs/>
          <w:sz w:val="24"/>
          <w:szCs w:val="24"/>
        </w:rPr>
        <w:tab/>
      </w:r>
      <w:r w:rsidR="009A64C7" w:rsidRPr="00081029">
        <w:rPr>
          <w:iCs/>
          <w:color w:val="FF0000"/>
          <w:sz w:val="24"/>
          <w:szCs w:val="24"/>
        </w:rPr>
        <w:t xml:space="preserve">Chapter 10 </w:t>
      </w:r>
      <w:r w:rsidR="009A64C7">
        <w:rPr>
          <w:iCs/>
          <w:sz w:val="24"/>
          <w:szCs w:val="24"/>
        </w:rPr>
        <w:t>The Role of Family in Schools</w:t>
      </w:r>
      <w:r w:rsidR="009A64C7">
        <w:rPr>
          <w:iCs/>
          <w:sz w:val="24"/>
          <w:szCs w:val="24"/>
        </w:rPr>
        <w:tab/>
      </w:r>
      <w:r w:rsidR="009A64C7" w:rsidRPr="009A64C7">
        <w:rPr>
          <w:b/>
          <w:bCs/>
          <w:iCs/>
          <w:sz w:val="24"/>
          <w:szCs w:val="24"/>
        </w:rPr>
        <w:t>Discussion Board</w:t>
      </w:r>
      <w:r w:rsidR="009A64C7">
        <w:rPr>
          <w:iCs/>
          <w:sz w:val="24"/>
          <w:szCs w:val="24"/>
        </w:rPr>
        <w:tab/>
      </w:r>
      <w:r w:rsidR="009A64C7">
        <w:rPr>
          <w:iCs/>
          <w:sz w:val="24"/>
          <w:szCs w:val="24"/>
        </w:rPr>
        <w:tab/>
        <w:t>40</w:t>
      </w:r>
    </w:p>
    <w:p w14:paraId="72DE6FD0" w14:textId="2E35A80B" w:rsidR="009A64C7" w:rsidRDefault="009A64C7" w:rsidP="009A64C7">
      <w:pPr>
        <w:spacing w:after="0"/>
        <w:outlineLvl w:val="0"/>
        <w:rPr>
          <w:iCs/>
          <w:sz w:val="24"/>
          <w:szCs w:val="24"/>
        </w:rPr>
      </w:pPr>
      <w:r>
        <w:rPr>
          <w:iCs/>
          <w:sz w:val="24"/>
          <w:szCs w:val="24"/>
        </w:rPr>
        <w:t>Sept. 2</w:t>
      </w:r>
      <w:r w:rsidR="006B41A7">
        <w:rPr>
          <w:iCs/>
          <w:sz w:val="24"/>
          <w:szCs w:val="24"/>
        </w:rPr>
        <w:t>0</w:t>
      </w:r>
      <w:proofErr w:type="gramStart"/>
      <w:r w:rsidRPr="009A64C7">
        <w:rPr>
          <w:iCs/>
          <w:sz w:val="24"/>
          <w:szCs w:val="24"/>
          <w:vertAlign w:val="superscript"/>
        </w:rPr>
        <w:t>th</w:t>
      </w:r>
      <w:r>
        <w:rPr>
          <w:iCs/>
          <w:sz w:val="24"/>
          <w:szCs w:val="24"/>
        </w:rPr>
        <w:t xml:space="preserve">  </w:t>
      </w:r>
      <w:r>
        <w:rPr>
          <w:iCs/>
          <w:sz w:val="24"/>
          <w:szCs w:val="24"/>
        </w:rPr>
        <w:tab/>
      </w:r>
      <w:proofErr w:type="gramEnd"/>
      <w:r w:rsidRPr="00081029">
        <w:rPr>
          <w:iCs/>
          <w:color w:val="FF0000"/>
          <w:sz w:val="24"/>
          <w:szCs w:val="24"/>
        </w:rPr>
        <w:t xml:space="preserve">Chapter 11 </w:t>
      </w:r>
      <w:r>
        <w:rPr>
          <w:iCs/>
          <w:sz w:val="24"/>
          <w:szCs w:val="24"/>
        </w:rPr>
        <w:t>The Role of Educators in Language Policy</w:t>
      </w:r>
    </w:p>
    <w:p w14:paraId="18100DB7" w14:textId="5A74636A" w:rsidR="00D75293" w:rsidRDefault="00D75293" w:rsidP="009A64C7">
      <w:pPr>
        <w:spacing w:after="0"/>
        <w:outlineLvl w:val="0"/>
        <w:rPr>
          <w:iCs/>
          <w:sz w:val="24"/>
          <w:szCs w:val="24"/>
        </w:rPr>
      </w:pPr>
    </w:p>
    <w:p w14:paraId="2E5BD470" w14:textId="38495DD2" w:rsidR="009A64C7" w:rsidRDefault="00037811" w:rsidP="009A64C7">
      <w:pPr>
        <w:spacing w:after="0"/>
        <w:outlineLvl w:val="0"/>
        <w:rPr>
          <w:iCs/>
          <w:sz w:val="24"/>
          <w:szCs w:val="24"/>
        </w:rPr>
      </w:pPr>
      <w:r>
        <w:rPr>
          <w:iCs/>
          <w:sz w:val="24"/>
          <w:szCs w:val="24"/>
        </w:rPr>
        <w:t>Week 8</w:t>
      </w:r>
      <w:r>
        <w:rPr>
          <w:iCs/>
          <w:sz w:val="24"/>
          <w:szCs w:val="24"/>
        </w:rPr>
        <w:tab/>
      </w:r>
      <w:r w:rsidR="009A64C7">
        <w:rPr>
          <w:iCs/>
          <w:sz w:val="24"/>
          <w:szCs w:val="24"/>
        </w:rPr>
        <w:t>Review Chapters 7-12</w:t>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Final Exam</w:t>
      </w:r>
      <w:r w:rsidR="009A64C7">
        <w:rPr>
          <w:iCs/>
          <w:sz w:val="24"/>
          <w:szCs w:val="24"/>
        </w:rPr>
        <w:tab/>
      </w:r>
      <w:r w:rsidR="009A64C7">
        <w:rPr>
          <w:iCs/>
          <w:sz w:val="24"/>
          <w:szCs w:val="24"/>
        </w:rPr>
        <w:tab/>
      </w:r>
      <w:r w:rsidR="009A64C7">
        <w:rPr>
          <w:iCs/>
          <w:sz w:val="24"/>
          <w:szCs w:val="24"/>
        </w:rPr>
        <w:tab/>
        <w:t>150</w:t>
      </w:r>
    </w:p>
    <w:p w14:paraId="71A10A7E" w14:textId="39DF6AAD" w:rsidR="009A64C7" w:rsidRDefault="006B41A7" w:rsidP="009A64C7">
      <w:pPr>
        <w:spacing w:after="0"/>
        <w:outlineLvl w:val="0"/>
        <w:rPr>
          <w:iCs/>
          <w:sz w:val="24"/>
          <w:szCs w:val="24"/>
        </w:rPr>
      </w:pPr>
      <w:r>
        <w:rPr>
          <w:iCs/>
          <w:sz w:val="24"/>
          <w:szCs w:val="24"/>
        </w:rPr>
        <w:lastRenderedPageBreak/>
        <w:t>Sept. 27</w:t>
      </w:r>
      <w:proofErr w:type="gramStart"/>
      <w:r w:rsidRPr="006B41A7">
        <w:rPr>
          <w:iCs/>
          <w:sz w:val="24"/>
          <w:szCs w:val="24"/>
          <w:vertAlign w:val="superscript"/>
        </w:rPr>
        <w:t>th</w:t>
      </w:r>
      <w:r>
        <w:rPr>
          <w:iCs/>
          <w:sz w:val="24"/>
          <w:szCs w:val="24"/>
        </w:rPr>
        <w:t xml:space="preserve"> </w:t>
      </w:r>
      <w:r w:rsidR="00081029">
        <w:rPr>
          <w:iCs/>
          <w:sz w:val="24"/>
          <w:szCs w:val="24"/>
        </w:rPr>
        <w:t xml:space="preserve"> </w:t>
      </w:r>
      <w:r w:rsidR="009A64C7">
        <w:rPr>
          <w:iCs/>
          <w:sz w:val="24"/>
          <w:szCs w:val="24"/>
        </w:rPr>
        <w:tab/>
      </w:r>
      <w:proofErr w:type="gramEnd"/>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Field Experience</w:t>
      </w:r>
      <w:r w:rsidR="009A64C7">
        <w:rPr>
          <w:iCs/>
          <w:sz w:val="24"/>
          <w:szCs w:val="24"/>
        </w:rPr>
        <w:tab/>
      </w:r>
      <w:r w:rsidR="009A64C7">
        <w:rPr>
          <w:iCs/>
          <w:sz w:val="24"/>
          <w:szCs w:val="24"/>
        </w:rPr>
        <w:tab/>
        <w:t>300</w:t>
      </w:r>
    </w:p>
    <w:p w14:paraId="5895AF89" w14:textId="77777777" w:rsidR="00095090" w:rsidRDefault="00E7128B" w:rsidP="00495F74">
      <w:pPr>
        <w:spacing w:after="0"/>
        <w:outlineLvl w:val="0"/>
        <w:rPr>
          <w:iCs/>
          <w:sz w:val="24"/>
          <w:szCs w:val="24"/>
        </w:rPr>
      </w:pPr>
      <w:r>
        <w:rPr>
          <w:iCs/>
          <w:sz w:val="24"/>
          <w:szCs w:val="24"/>
        </w:rPr>
        <w:tab/>
      </w:r>
      <w:r>
        <w:rPr>
          <w:iCs/>
          <w:sz w:val="24"/>
          <w:szCs w:val="24"/>
        </w:rPr>
        <w:tab/>
      </w:r>
    </w:p>
    <w:p w14:paraId="738D20EC" w14:textId="79875A07" w:rsidR="00C31351" w:rsidRPr="00495F74" w:rsidRDefault="00E7128B" w:rsidP="00495F74">
      <w:pPr>
        <w:spacing w:after="0"/>
        <w:outlineLvl w:val="0"/>
        <w:rPr>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08F8B192" w14:textId="77777777" w:rsidR="00617D0A" w:rsidRPr="00617D0A" w:rsidRDefault="00617D0A" w:rsidP="00617D0A">
      <w:pPr>
        <w:numPr>
          <w:ilvl w:val="0"/>
          <w:numId w:val="9"/>
        </w:numPr>
        <w:spacing w:after="0" w:line="240" w:lineRule="auto"/>
        <w:rPr>
          <w:rFonts w:ascii="Cambria" w:eastAsia="Calibri" w:hAnsi="Cambria" w:cs="Times New Roman"/>
          <w:b/>
          <w:bCs/>
          <w:iCs/>
          <w:sz w:val="24"/>
          <w:szCs w:val="24"/>
        </w:rPr>
      </w:pPr>
      <w:r w:rsidRPr="00617D0A">
        <w:rPr>
          <w:rFonts w:ascii="Cambria" w:eastAsia="Calibri" w:hAnsi="Cambria" w:cs="Times New Roman"/>
          <w:b/>
          <w:bCs/>
          <w:iCs/>
          <w:sz w:val="24"/>
          <w:szCs w:val="24"/>
        </w:rPr>
        <w:t>Field Experience (300 points):</w:t>
      </w:r>
    </w:p>
    <w:p w14:paraId="14FE1689" w14:textId="6DFD47E7" w:rsidR="00473A7A" w:rsidRPr="00617D0A" w:rsidRDefault="00617D0A" w:rsidP="00617D0A">
      <w:pPr>
        <w:spacing w:after="0" w:line="240" w:lineRule="auto"/>
        <w:ind w:left="360"/>
        <w:rPr>
          <w:rFonts w:ascii="Cambria" w:eastAsia="Calibri" w:hAnsi="Cambria" w:cs="Times New Roman"/>
          <w:iCs/>
          <w:sz w:val="24"/>
          <w:szCs w:val="24"/>
        </w:rPr>
      </w:pPr>
      <w:r w:rsidRPr="00617D0A">
        <w:rPr>
          <w:rFonts w:ascii="Cambria" w:eastAsia="Calibri" w:hAnsi="Cambria" w:cs="Times New Roman"/>
          <w:iCs/>
          <w:sz w:val="24"/>
          <w:szCs w:val="24"/>
        </w:rPr>
        <w:t xml:space="preserve">You will have to complete 8 hours of field observation hours.  You </w:t>
      </w:r>
      <w:r w:rsidRPr="00617D0A">
        <w:rPr>
          <w:rFonts w:ascii="Cambria" w:eastAsia="Calibri" w:hAnsi="Cambria" w:cs="Times New Roman"/>
          <w:b/>
          <w:bCs/>
          <w:iCs/>
          <w:sz w:val="24"/>
          <w:szCs w:val="24"/>
          <w:u w:val="single"/>
        </w:rPr>
        <w:t>must</w:t>
      </w:r>
      <w:r w:rsidRPr="00617D0A">
        <w:rPr>
          <w:rFonts w:ascii="Cambria" w:eastAsia="Calibri" w:hAnsi="Cambria" w:cs="Times New Roman"/>
          <w:iCs/>
          <w:sz w:val="24"/>
          <w:szCs w:val="24"/>
          <w:u w:val="single"/>
        </w:rPr>
        <w:t xml:space="preserve"> </w:t>
      </w:r>
      <w:r w:rsidRPr="00617D0A">
        <w:rPr>
          <w:rFonts w:ascii="Cambria" w:eastAsia="Calibri" w:hAnsi="Cambria" w:cs="Times New Roman"/>
          <w:iCs/>
          <w:sz w:val="24"/>
          <w:szCs w:val="24"/>
        </w:rPr>
        <w:t xml:space="preserve">observe </w:t>
      </w:r>
      <w:r w:rsidRPr="00617D0A">
        <w:rPr>
          <w:rFonts w:ascii="Cambria" w:eastAsia="Calibri" w:hAnsi="Cambria" w:cs="Times New Roman"/>
          <w:b/>
          <w:bCs/>
          <w:iCs/>
          <w:sz w:val="24"/>
          <w:szCs w:val="24"/>
        </w:rPr>
        <w:t>second language learners!</w:t>
      </w:r>
      <w:r w:rsidRPr="00617D0A">
        <w:rPr>
          <w:rFonts w:ascii="Cambria" w:eastAsia="Calibri" w:hAnsi="Cambria" w:cs="Times New Roman"/>
          <w:iCs/>
          <w:sz w:val="24"/>
          <w:szCs w:val="24"/>
        </w:rPr>
        <w:t xml:space="preserve">  You will be required to document your field observation hours by completing the Field Observation Documentation Form.  Please have the cooperating teacher sign the documentation form.  You will write a journal reflection over your field experience observations.  Each </w:t>
      </w:r>
      <w:r w:rsidRPr="00617D0A">
        <w:rPr>
          <w:rFonts w:ascii="Cambria" w:eastAsia="Calibri" w:hAnsi="Cambria" w:cs="Times New Roman"/>
          <w:b/>
          <w:bCs/>
          <w:iCs/>
          <w:sz w:val="24"/>
          <w:szCs w:val="24"/>
        </w:rPr>
        <w:t>hour</w:t>
      </w:r>
      <w:r w:rsidRPr="00617D0A">
        <w:rPr>
          <w:rFonts w:ascii="Cambria" w:eastAsia="Calibri" w:hAnsi="Cambria" w:cs="Times New Roman"/>
          <w:iCs/>
          <w:sz w:val="24"/>
          <w:szCs w:val="24"/>
        </w:rPr>
        <w:t xml:space="preserve"> of observation should equate to </w:t>
      </w:r>
      <w:r w:rsidRPr="00617D0A">
        <w:rPr>
          <w:rFonts w:ascii="Cambria" w:eastAsia="Calibri" w:hAnsi="Cambria" w:cs="Times New Roman"/>
          <w:b/>
          <w:bCs/>
          <w:iCs/>
          <w:sz w:val="24"/>
          <w:szCs w:val="24"/>
        </w:rPr>
        <w:t>at least one page</w:t>
      </w:r>
      <w:r w:rsidRPr="00617D0A">
        <w:rPr>
          <w:rFonts w:ascii="Cambria" w:eastAsia="Calibri" w:hAnsi="Cambria" w:cs="Times New Roman"/>
          <w:iCs/>
          <w:sz w:val="24"/>
          <w:szCs w:val="24"/>
        </w:rPr>
        <w:t xml:space="preserve">.  </w:t>
      </w:r>
      <w:r w:rsidRPr="00617D0A">
        <w:rPr>
          <w:rFonts w:ascii="Cambria" w:eastAsia="Calibri" w:hAnsi="Cambria" w:cs="Times New Roman"/>
          <w:b/>
          <w:bCs/>
          <w:iCs/>
          <w:sz w:val="24"/>
          <w:szCs w:val="24"/>
        </w:rPr>
        <w:t>(</w:t>
      </w:r>
      <w:r w:rsidRPr="00617D0A">
        <w:rPr>
          <w:rFonts w:ascii="Cambria" w:eastAsia="Calibri" w:hAnsi="Cambria" w:cs="Times New Roman"/>
          <w:b/>
          <w:bCs/>
          <w:iCs/>
          <w:sz w:val="24"/>
          <w:szCs w:val="24"/>
          <w:u w:val="single"/>
        </w:rPr>
        <w:t>At least</w:t>
      </w:r>
      <w:r w:rsidRPr="00617D0A">
        <w:rPr>
          <w:rFonts w:ascii="Cambria" w:eastAsia="Calibri" w:hAnsi="Cambria" w:cs="Times New Roman"/>
          <w:b/>
          <w:bCs/>
          <w:iCs/>
          <w:sz w:val="24"/>
          <w:szCs w:val="24"/>
        </w:rPr>
        <w:t xml:space="preserve"> 4 pages are required for the total of 8 hours.  Less than 4 pages will result in a zero.)</w:t>
      </w:r>
      <w:r w:rsidRPr="00617D0A">
        <w:rPr>
          <w:rFonts w:ascii="Cambria" w:eastAsia="Calibri" w:hAnsi="Cambria" w:cs="Times New Roman"/>
          <w:iCs/>
          <w:sz w:val="24"/>
          <w:szCs w:val="24"/>
        </w:rPr>
        <w:t xml:space="preserve">  Please begin each hour by stating the location, teacher, how many students, and any other important or useful information.  Then, you will need to describe your observations:  what did the teacher do, what did the students do, what strategies did the teacher use, etc.  At the end of your paper, please reflect on your 8 hours of observation and offer any recommendations and reflect on the course readings compared to your observations.  Your write-up and documentation sheet will be submitted together.</w:t>
      </w:r>
      <w:r w:rsidR="006B1DF4">
        <w:rPr>
          <w:rFonts w:ascii="Cambria" w:eastAsia="Calibri" w:hAnsi="Cambria" w:cs="Times New Roman"/>
          <w:iCs/>
          <w:sz w:val="24"/>
          <w:szCs w:val="24"/>
        </w:rPr>
        <w:t xml:space="preserve">  This is double-spaced!</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C0802DF" w14:textId="7BD25B26" w:rsidR="00617D0A" w:rsidRPr="00617D0A" w:rsidRDefault="00617D0A" w:rsidP="00617D0A">
      <w:pPr>
        <w:spacing w:after="0" w:line="240" w:lineRule="auto"/>
        <w:rPr>
          <w:rFonts w:ascii="Cambria" w:eastAsia="Times New Roman" w:hAnsi="Cambria" w:cs="Times New Roman"/>
          <w:b/>
          <w:bCs/>
          <w:iCs/>
          <w:sz w:val="24"/>
          <w:szCs w:val="24"/>
        </w:rPr>
      </w:pPr>
      <w:r w:rsidRPr="00617D0A">
        <w:rPr>
          <w:rFonts w:ascii="Cambria" w:eastAsia="Times New Roman" w:hAnsi="Cambria" w:cs="Times New Roman"/>
          <w:b/>
          <w:bCs/>
          <w:iCs/>
          <w:sz w:val="24"/>
          <w:szCs w:val="24"/>
        </w:rPr>
        <w:t>2.  Lesson Plans (</w:t>
      </w:r>
      <w:r w:rsidR="009A64C7">
        <w:rPr>
          <w:rFonts w:ascii="Cambria" w:eastAsia="Times New Roman" w:hAnsi="Cambria" w:cs="Times New Roman"/>
          <w:b/>
          <w:bCs/>
          <w:iCs/>
          <w:sz w:val="24"/>
          <w:szCs w:val="24"/>
        </w:rPr>
        <w:t>3</w:t>
      </w:r>
      <w:r w:rsidRPr="00617D0A">
        <w:rPr>
          <w:rFonts w:ascii="Cambria" w:eastAsia="Times New Roman" w:hAnsi="Cambria" w:cs="Times New Roman"/>
          <w:b/>
          <w:bCs/>
          <w:iCs/>
          <w:sz w:val="24"/>
          <w:szCs w:val="24"/>
        </w:rPr>
        <w:t xml:space="preserve"> @ 50 pts. Each)</w:t>
      </w:r>
      <w:r>
        <w:rPr>
          <w:rFonts w:ascii="Cambria" w:eastAsia="Times New Roman" w:hAnsi="Cambria" w:cs="Times New Roman"/>
          <w:b/>
          <w:bCs/>
          <w:iCs/>
          <w:sz w:val="24"/>
          <w:szCs w:val="24"/>
        </w:rPr>
        <w:t>:</w:t>
      </w:r>
    </w:p>
    <w:p w14:paraId="646EC850" w14:textId="5B9B1FCE" w:rsidR="00C01BD6" w:rsidRDefault="00617D0A" w:rsidP="00617D0A">
      <w:pPr>
        <w:spacing w:after="0" w:line="240" w:lineRule="auto"/>
        <w:ind w:left="432"/>
        <w:rPr>
          <w:rFonts w:ascii="Cambria" w:eastAsia="Times New Roman" w:hAnsi="Cambria" w:cs="Times New Roman"/>
          <w:iCs/>
          <w:sz w:val="24"/>
          <w:szCs w:val="24"/>
        </w:rPr>
      </w:pPr>
      <w:r w:rsidRPr="00617D0A">
        <w:rPr>
          <w:rFonts w:ascii="Cambria" w:eastAsia="Times New Roman" w:hAnsi="Cambria" w:cs="Times New Roman"/>
          <w:iCs/>
          <w:sz w:val="24"/>
          <w:szCs w:val="24"/>
        </w:rPr>
        <w:t xml:space="preserve">You will be required to write </w:t>
      </w:r>
      <w:r w:rsidR="006B1DF4">
        <w:rPr>
          <w:rFonts w:ascii="Cambria" w:eastAsia="Times New Roman" w:hAnsi="Cambria" w:cs="Times New Roman"/>
          <w:b/>
          <w:bCs/>
          <w:iCs/>
          <w:sz w:val="24"/>
          <w:szCs w:val="24"/>
        </w:rPr>
        <w:t>three</w:t>
      </w:r>
      <w:r w:rsidRPr="00617D0A">
        <w:rPr>
          <w:rFonts w:ascii="Cambria" w:eastAsia="Times New Roman" w:hAnsi="Cambria" w:cs="Times New Roman"/>
          <w:b/>
          <w:bCs/>
          <w:iCs/>
          <w:sz w:val="24"/>
          <w:szCs w:val="24"/>
        </w:rPr>
        <w:t xml:space="preserve"> separate</w:t>
      </w:r>
      <w:r w:rsidRPr="00617D0A">
        <w:rPr>
          <w:rFonts w:ascii="Cambria" w:eastAsia="Times New Roman" w:hAnsi="Cambria" w:cs="Times New Roman"/>
          <w:iCs/>
          <w:sz w:val="24"/>
          <w:szCs w:val="24"/>
        </w:rPr>
        <w:t xml:space="preserve"> lesson plans based off of the course readings </w:t>
      </w:r>
      <w:r w:rsidRPr="00617D0A">
        <w:rPr>
          <w:rFonts w:ascii="Cambria" w:eastAsia="Times New Roman" w:hAnsi="Cambria" w:cs="Times New Roman"/>
          <w:b/>
          <w:bCs/>
          <w:iCs/>
          <w:sz w:val="24"/>
          <w:szCs w:val="24"/>
        </w:rPr>
        <w:t>using the template</w:t>
      </w:r>
      <w:r w:rsidRPr="00617D0A">
        <w:rPr>
          <w:rFonts w:ascii="Cambria" w:eastAsia="Times New Roman" w:hAnsi="Cambria" w:cs="Times New Roman"/>
          <w:iCs/>
          <w:sz w:val="24"/>
          <w:szCs w:val="24"/>
        </w:rPr>
        <w:t xml:space="preserve"> provided on Blackboard.  You must </w:t>
      </w:r>
      <w:r w:rsidRPr="00617D0A">
        <w:rPr>
          <w:rFonts w:ascii="Cambria" w:eastAsia="Times New Roman" w:hAnsi="Cambria" w:cs="Times New Roman"/>
          <w:b/>
          <w:bCs/>
          <w:iCs/>
          <w:sz w:val="24"/>
          <w:szCs w:val="24"/>
        </w:rPr>
        <w:t>write the state</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standards out</w:t>
      </w:r>
      <w:r w:rsidRPr="00617D0A">
        <w:rPr>
          <w:rFonts w:ascii="Cambria" w:eastAsia="Times New Roman" w:hAnsi="Cambria" w:cs="Times New Roman"/>
          <w:iCs/>
          <w:sz w:val="24"/>
          <w:szCs w:val="24"/>
        </w:rPr>
        <w:t xml:space="preserve">, and you </w:t>
      </w:r>
      <w:r w:rsidRPr="00617D0A">
        <w:rPr>
          <w:rFonts w:ascii="Cambria" w:eastAsia="Times New Roman" w:hAnsi="Cambria" w:cs="Times New Roman"/>
          <w:b/>
          <w:bCs/>
          <w:iCs/>
          <w:sz w:val="24"/>
          <w:szCs w:val="24"/>
        </w:rPr>
        <w:t>must include the English Language Proficiency Standards</w:t>
      </w:r>
      <w:r w:rsidRPr="00617D0A">
        <w:rPr>
          <w:rFonts w:ascii="Cambria" w:eastAsia="Times New Roman" w:hAnsi="Cambria" w:cs="Times New Roman"/>
          <w:iCs/>
          <w:sz w:val="24"/>
          <w:szCs w:val="24"/>
        </w:rPr>
        <w:t xml:space="preserve"> for second language learners.  You must also </w:t>
      </w:r>
      <w:r w:rsidRPr="00617D0A">
        <w:rPr>
          <w:rFonts w:ascii="Cambria" w:eastAsia="Times New Roman" w:hAnsi="Cambria" w:cs="Times New Roman"/>
          <w:b/>
          <w:bCs/>
          <w:iCs/>
          <w:sz w:val="24"/>
          <w:szCs w:val="24"/>
        </w:rPr>
        <w:t>include modifications for English</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language learners</w:t>
      </w:r>
      <w:r w:rsidRPr="00617D0A">
        <w:rPr>
          <w:rFonts w:ascii="Cambria" w:eastAsia="Times New Roman" w:hAnsi="Cambria" w:cs="Times New Roman"/>
          <w:iCs/>
          <w:sz w:val="24"/>
          <w:szCs w:val="24"/>
        </w:rPr>
        <w:t xml:space="preserve">.  More information will be provided on Blackboard.  The lesson plans will be checked for plagiarism.  </w:t>
      </w:r>
      <w:r w:rsidRPr="00617D0A">
        <w:rPr>
          <w:rFonts w:ascii="Cambria" w:eastAsia="Times New Roman" w:hAnsi="Cambria" w:cs="Times New Roman"/>
          <w:b/>
          <w:bCs/>
          <w:iCs/>
          <w:sz w:val="24"/>
          <w:szCs w:val="24"/>
        </w:rPr>
        <w:t>If a lesson is plagiarized, you will receive a zero!</w:t>
      </w:r>
      <w:r w:rsidRPr="00617D0A">
        <w:rPr>
          <w:rFonts w:ascii="Cambria" w:eastAsia="Times New Roman" w:hAnsi="Cambria" w:cs="Times New Roman"/>
          <w:iCs/>
          <w:sz w:val="24"/>
          <w:szCs w:val="24"/>
        </w:rPr>
        <w:t xml:space="preserve">  If you take an idea from another source, please cite the source</w:t>
      </w:r>
      <w:r>
        <w:rPr>
          <w:rFonts w:ascii="Cambria" w:eastAsia="Times New Roman" w:hAnsi="Cambria" w:cs="Times New Roman"/>
          <w:iCs/>
          <w:sz w:val="24"/>
          <w:szCs w:val="24"/>
        </w:rPr>
        <w:t>.</w:t>
      </w:r>
    </w:p>
    <w:p w14:paraId="693872F5" w14:textId="359EFDD7" w:rsidR="00A32732" w:rsidRDefault="00A32732" w:rsidP="00A32732">
      <w:pPr>
        <w:spacing w:after="0" w:line="240" w:lineRule="auto"/>
        <w:rPr>
          <w:rFonts w:ascii="Cambria" w:eastAsia="Times New Roman" w:hAnsi="Cambria" w:cs="Times New Roman"/>
          <w:iCs/>
          <w:sz w:val="24"/>
          <w:szCs w:val="24"/>
        </w:rPr>
      </w:pPr>
    </w:p>
    <w:p w14:paraId="38CC922F" w14:textId="4424D4D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3. Discussion Forum</w:t>
      </w:r>
      <w:r w:rsidR="002B011C">
        <w:rPr>
          <w:rFonts w:ascii="Cambria" w:hAnsi="Cambria"/>
          <w:b/>
          <w:bCs/>
          <w:sz w:val="24"/>
          <w:szCs w:val="24"/>
        </w:rPr>
        <w:t xml:space="preserve"> (</w:t>
      </w:r>
      <w:r w:rsidR="006B1DF4">
        <w:rPr>
          <w:rFonts w:ascii="Cambria" w:hAnsi="Cambria"/>
          <w:b/>
          <w:bCs/>
          <w:sz w:val="24"/>
          <w:szCs w:val="24"/>
        </w:rPr>
        <w:t>6</w:t>
      </w:r>
      <w:r w:rsidR="002B011C">
        <w:rPr>
          <w:rFonts w:ascii="Cambria" w:hAnsi="Cambria"/>
          <w:b/>
          <w:bCs/>
          <w:sz w:val="24"/>
          <w:szCs w:val="24"/>
        </w:rPr>
        <w:t xml:space="preserve"> @ </w:t>
      </w:r>
      <w:r w:rsidR="006B1DF4">
        <w:rPr>
          <w:rFonts w:ascii="Cambria" w:hAnsi="Cambria"/>
          <w:b/>
          <w:bCs/>
          <w:sz w:val="24"/>
          <w:szCs w:val="24"/>
        </w:rPr>
        <w:t>4</w:t>
      </w:r>
      <w:r w:rsidR="002B011C">
        <w:rPr>
          <w:rFonts w:ascii="Cambria" w:hAnsi="Cambria"/>
          <w:b/>
          <w:bCs/>
          <w:sz w:val="24"/>
          <w:szCs w:val="24"/>
        </w:rPr>
        <w:t>0 pts. Each)</w:t>
      </w:r>
      <w:r w:rsidRPr="00A32732">
        <w:rPr>
          <w:rFonts w:ascii="Cambria" w:hAnsi="Cambria"/>
          <w:b/>
          <w:bCs/>
          <w:sz w:val="24"/>
          <w:szCs w:val="24"/>
        </w:rPr>
        <w:t>:</w:t>
      </w:r>
    </w:p>
    <w:p w14:paraId="73C2C892" w14:textId="77777777" w:rsidR="006B1DF4" w:rsidRDefault="006B1DF4" w:rsidP="006B1DF4">
      <w:pPr>
        <w:spacing w:after="0" w:line="240" w:lineRule="auto"/>
        <w:ind w:left="432"/>
        <w:rPr>
          <w:rFonts w:ascii="Cambria" w:hAnsi="Cambria"/>
          <w:sz w:val="24"/>
          <w:szCs w:val="24"/>
        </w:rPr>
      </w:pPr>
      <w:r w:rsidRPr="00E0775F">
        <w:rPr>
          <w:rFonts w:ascii="Cambria" w:hAnsi="Cambria"/>
          <w:sz w:val="24"/>
          <w:szCs w:val="24"/>
        </w:rPr>
        <w:t xml:space="preserve">I have provided </w:t>
      </w:r>
      <w:r>
        <w:rPr>
          <w:rFonts w:ascii="Cambria" w:hAnsi="Cambria"/>
          <w:sz w:val="24"/>
          <w:szCs w:val="24"/>
        </w:rPr>
        <w:t>a rubric and examples on the discussion board.  Please read through these documents carefully.</w:t>
      </w:r>
    </w:p>
    <w:p w14:paraId="74C2E471" w14:textId="77777777" w:rsidR="006B1DF4" w:rsidRDefault="006B1DF4" w:rsidP="00A32732">
      <w:pPr>
        <w:spacing w:after="0" w:line="240" w:lineRule="auto"/>
        <w:ind w:left="432"/>
        <w:rPr>
          <w:rFonts w:ascii="Cambria" w:hAnsi="Cambria"/>
          <w:sz w:val="24"/>
          <w:szCs w:val="24"/>
        </w:rPr>
      </w:pPr>
    </w:p>
    <w:p w14:paraId="1B10E5C6" w14:textId="4F185D5F" w:rsidR="00A32732" w:rsidRDefault="00A32732" w:rsidP="00A32732">
      <w:pPr>
        <w:spacing w:after="0" w:line="240" w:lineRule="auto"/>
        <w:ind w:left="432"/>
        <w:rPr>
          <w:rFonts w:ascii="Cambria" w:hAnsi="Cambria"/>
          <w:sz w:val="24"/>
          <w:szCs w:val="24"/>
        </w:rPr>
      </w:pPr>
      <w:r w:rsidRPr="00A32732">
        <w:rPr>
          <w:rFonts w:ascii="Cambria" w:hAnsi="Cambria"/>
          <w:sz w:val="24"/>
          <w:szCs w:val="24"/>
        </w:rPr>
        <w:t xml:space="preserve">When answering/responding to the discussion board prompts/questions, you must </w:t>
      </w:r>
      <w:r w:rsidRPr="00A32732">
        <w:rPr>
          <w:rFonts w:ascii="Cambria" w:hAnsi="Cambria"/>
          <w:b/>
          <w:bCs/>
          <w:sz w:val="24"/>
          <w:szCs w:val="24"/>
        </w:rPr>
        <w:t xml:space="preserve">reflectively </w:t>
      </w:r>
      <w:r w:rsidRPr="00A32732">
        <w:rPr>
          <w:rFonts w:ascii="Cambria" w:hAnsi="Cambria"/>
          <w:sz w:val="24"/>
          <w:szCs w:val="24"/>
        </w:rPr>
        <w:t xml:space="preserve">answer the questions.  Answers </w:t>
      </w:r>
      <w:r w:rsidRPr="00A32732">
        <w:rPr>
          <w:rFonts w:ascii="Cambria" w:hAnsi="Cambria"/>
          <w:b/>
          <w:bCs/>
          <w:sz w:val="24"/>
          <w:szCs w:val="24"/>
        </w:rPr>
        <w:t>should not</w:t>
      </w:r>
      <w:r w:rsidRPr="00A32732">
        <w:rPr>
          <w:rFonts w:ascii="Cambria" w:hAnsi="Cambria"/>
          <w:sz w:val="24"/>
          <w:szCs w:val="24"/>
        </w:rPr>
        <w:t xml:space="preserve">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When submitting responses to the online discussion forum, </w:t>
      </w:r>
      <w:r w:rsidRPr="00A32732">
        <w:rPr>
          <w:rFonts w:ascii="Cambria" w:hAnsi="Cambria"/>
          <w:b/>
          <w:bCs/>
          <w:sz w:val="24"/>
          <w:szCs w:val="24"/>
        </w:rPr>
        <w:t xml:space="preserve">please type your response directly into the forum rather than as an attachment. </w:t>
      </w:r>
      <w:r w:rsidRPr="00A32732">
        <w:rPr>
          <w:rFonts w:ascii="Cambria" w:hAnsi="Cambria"/>
          <w:sz w:val="24"/>
          <w:szCs w:val="24"/>
        </w:rPr>
        <w:t xml:space="preserve"> The purpose of the discussion forum is to allow everyone in the course to easily see, read, and respond.  All </w:t>
      </w:r>
      <w:r w:rsidRPr="00A32732">
        <w:rPr>
          <w:rFonts w:ascii="Cambria" w:hAnsi="Cambria"/>
          <w:b/>
          <w:bCs/>
          <w:sz w:val="24"/>
          <w:szCs w:val="24"/>
        </w:rPr>
        <w:t>initial posts</w:t>
      </w:r>
      <w:r w:rsidRPr="00A32732">
        <w:rPr>
          <w:rFonts w:ascii="Cambria" w:hAnsi="Cambria"/>
          <w:sz w:val="24"/>
          <w:szCs w:val="24"/>
        </w:rPr>
        <w:t xml:space="preserve"> are due by </w:t>
      </w:r>
      <w:r w:rsidR="006B1DF4">
        <w:rPr>
          <w:rFonts w:ascii="Cambria" w:hAnsi="Cambria"/>
          <w:sz w:val="24"/>
          <w:szCs w:val="24"/>
          <w:highlight w:val="yellow"/>
        </w:rPr>
        <w:t>Thursday</w:t>
      </w:r>
      <w:r w:rsidRPr="00A32732">
        <w:rPr>
          <w:rFonts w:ascii="Cambria" w:hAnsi="Cambria"/>
          <w:sz w:val="24"/>
          <w:szCs w:val="24"/>
          <w:highlight w:val="yellow"/>
        </w:rPr>
        <w:t xml:space="preserve"> at 11:59</w:t>
      </w:r>
      <w:r w:rsidRPr="00A32732">
        <w:rPr>
          <w:rFonts w:ascii="Cambria" w:hAnsi="Cambria"/>
          <w:sz w:val="24"/>
          <w:szCs w:val="24"/>
        </w:rPr>
        <w:t xml:space="preserve"> p.m.</w:t>
      </w:r>
      <w:r w:rsidR="006B1DF4">
        <w:rPr>
          <w:rFonts w:ascii="Cambria" w:hAnsi="Cambria"/>
          <w:sz w:val="24"/>
          <w:szCs w:val="24"/>
        </w:rPr>
        <w:t xml:space="preserve"> central standard time.</w:t>
      </w:r>
      <w:r w:rsidRPr="00A32732">
        <w:rPr>
          <w:rFonts w:ascii="Cambria" w:hAnsi="Cambria"/>
          <w:sz w:val="24"/>
          <w:szCs w:val="24"/>
        </w:rPr>
        <w:t xml:space="preserve">  Your </w:t>
      </w:r>
      <w:r w:rsidRPr="00A32732">
        <w:rPr>
          <w:rFonts w:ascii="Cambria" w:hAnsi="Cambria"/>
          <w:b/>
          <w:bCs/>
          <w:sz w:val="24"/>
          <w:szCs w:val="24"/>
        </w:rPr>
        <w:t>responses</w:t>
      </w:r>
      <w:r w:rsidRPr="00A32732">
        <w:rPr>
          <w:rFonts w:ascii="Cambria" w:hAnsi="Cambria"/>
          <w:sz w:val="24"/>
          <w:szCs w:val="24"/>
        </w:rPr>
        <w:t xml:space="preserve"> to other posts are due by </w:t>
      </w:r>
      <w:r w:rsidR="006B1DF4">
        <w:rPr>
          <w:rFonts w:ascii="Cambria" w:hAnsi="Cambria"/>
          <w:b/>
          <w:bCs/>
          <w:sz w:val="24"/>
          <w:szCs w:val="24"/>
          <w:highlight w:val="yellow"/>
        </w:rPr>
        <w:t>Satur</w:t>
      </w:r>
      <w:r w:rsidRPr="00A32732">
        <w:rPr>
          <w:rFonts w:ascii="Cambria" w:hAnsi="Cambria"/>
          <w:b/>
          <w:bCs/>
          <w:sz w:val="24"/>
          <w:szCs w:val="24"/>
          <w:highlight w:val="yellow"/>
        </w:rPr>
        <w:t>day at midnight</w:t>
      </w:r>
      <w:r w:rsidRPr="00A32732">
        <w:rPr>
          <w:rFonts w:ascii="Cambria" w:hAnsi="Cambria"/>
          <w:b/>
          <w:bCs/>
          <w:sz w:val="24"/>
          <w:szCs w:val="24"/>
        </w:rPr>
        <w:t>, central standard time</w:t>
      </w:r>
      <w:r w:rsidRPr="00A32732">
        <w:rPr>
          <w:rFonts w:ascii="Cambria" w:hAnsi="Cambria"/>
          <w:sz w:val="24"/>
          <w:szCs w:val="24"/>
        </w:rPr>
        <w:t xml:space="preserve">.  It is not productive to post and try to respond at the very last minute; this does not give others time to deeply read and consider the discussions.  The purpose of the </w:t>
      </w:r>
      <w:r w:rsidRPr="00A32732">
        <w:rPr>
          <w:rFonts w:ascii="Cambria" w:hAnsi="Cambria"/>
          <w:sz w:val="24"/>
          <w:szCs w:val="24"/>
        </w:rPr>
        <w:lastRenderedPageBreak/>
        <w:t>discussion board is to give you interaction and a platform to discuss relevant and necessary topics in the online environment as you do in the face-to-face classroom.</w:t>
      </w:r>
    </w:p>
    <w:p w14:paraId="44477286" w14:textId="77777777" w:rsidR="002B011C" w:rsidRPr="00A32732" w:rsidRDefault="002B011C" w:rsidP="00A32732">
      <w:pPr>
        <w:spacing w:after="0" w:line="240" w:lineRule="auto"/>
        <w:ind w:left="432"/>
        <w:rPr>
          <w:rFonts w:ascii="Cambria" w:hAnsi="Cambria"/>
          <w:sz w:val="24"/>
          <w:szCs w:val="24"/>
        </w:rPr>
      </w:pPr>
    </w:p>
    <w:p w14:paraId="724BA874" w14:textId="7777777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Basic Netiquette for All Online Participation</w:t>
      </w:r>
    </w:p>
    <w:p w14:paraId="5B8A6DF0" w14:textId="77777777" w:rsidR="00A32732" w:rsidRPr="00A32732" w:rsidRDefault="00A32732" w:rsidP="00A32732">
      <w:pPr>
        <w:numPr>
          <w:ilvl w:val="0"/>
          <w:numId w:val="10"/>
        </w:numPr>
        <w:spacing w:after="0" w:line="240" w:lineRule="auto"/>
      </w:pPr>
      <w:r w:rsidRPr="00A32732">
        <w:t xml:space="preserve">Common courtesy and good manners, along with proper use of grammar, sentence structure, and correct spelling, are all part of proper netiquette when taking an online class. </w:t>
      </w:r>
    </w:p>
    <w:p w14:paraId="68A87D81" w14:textId="77777777" w:rsidR="00A32732" w:rsidRPr="00A32732" w:rsidRDefault="00A32732" w:rsidP="00A32732">
      <w:pPr>
        <w:numPr>
          <w:ilvl w:val="0"/>
          <w:numId w:val="10"/>
        </w:numPr>
        <w:spacing w:after="0" w:line="240" w:lineRule="auto"/>
      </w:pPr>
      <w:r w:rsidRPr="00A32732">
        <w:t xml:space="preserve">Adhere to the same standards as you would for written language. </w:t>
      </w:r>
    </w:p>
    <w:p w14:paraId="22E3BE98" w14:textId="77777777" w:rsidR="00A32732" w:rsidRPr="00A32732" w:rsidRDefault="00A32732" w:rsidP="00A32732">
      <w:pPr>
        <w:numPr>
          <w:ilvl w:val="0"/>
          <w:numId w:val="10"/>
        </w:numPr>
        <w:spacing w:after="0" w:line="240" w:lineRule="auto"/>
        <w:rPr>
          <w:b/>
        </w:rPr>
      </w:pPr>
      <w:r w:rsidRPr="00A32732">
        <w:t xml:space="preserve">Remember whom your audience is when posting to discussion boards. You should behave as if you were sitting in a traditional classroom. </w:t>
      </w:r>
      <w:r w:rsidRPr="00A32732">
        <w:rPr>
          <w:b/>
          <w:bCs/>
        </w:rPr>
        <w:t>Remember:</w:t>
      </w:r>
      <w:r w:rsidRPr="00A32732">
        <w:t xml:space="preserve"> </w:t>
      </w:r>
      <w:r w:rsidRPr="00A32732">
        <w:rPr>
          <w:b/>
          <w:i/>
          <w:iCs/>
        </w:rPr>
        <w:t xml:space="preserve">The online classroom setting is more formal than in public forums or personal chat groups you may have used. </w:t>
      </w:r>
    </w:p>
    <w:p w14:paraId="161382F2" w14:textId="77777777" w:rsidR="00A32732" w:rsidRPr="00A32732" w:rsidRDefault="00A32732" w:rsidP="00A32732">
      <w:pPr>
        <w:numPr>
          <w:ilvl w:val="0"/>
          <w:numId w:val="10"/>
        </w:numPr>
        <w:spacing w:after="0" w:line="240" w:lineRule="auto"/>
      </w:pPr>
      <w:r w:rsidRPr="00A32732">
        <w:t xml:space="preserve">Be clear and concise. Explain your ideas entirely but get quickly to the point. </w:t>
      </w:r>
    </w:p>
    <w:p w14:paraId="05933A76" w14:textId="77777777" w:rsidR="00A32732" w:rsidRPr="00A32732" w:rsidRDefault="00A32732" w:rsidP="00A32732">
      <w:pPr>
        <w:numPr>
          <w:ilvl w:val="0"/>
          <w:numId w:val="10"/>
        </w:numPr>
        <w:spacing w:after="0" w:line="240" w:lineRule="auto"/>
      </w:pPr>
      <w:r w:rsidRPr="00A32732">
        <w:t xml:space="preserve">Using all capitals is the equivalent of SHOUTING and considered RUDE. </w:t>
      </w:r>
    </w:p>
    <w:p w14:paraId="7C366B59" w14:textId="77777777" w:rsidR="00A32732" w:rsidRPr="00A32732" w:rsidRDefault="00A32732" w:rsidP="00A32732">
      <w:pPr>
        <w:numPr>
          <w:ilvl w:val="0"/>
          <w:numId w:val="10"/>
        </w:numPr>
        <w:spacing w:after="0" w:line="240" w:lineRule="auto"/>
      </w:pPr>
      <w:r w:rsidRPr="00A32732">
        <w:t xml:space="preserve">Avoid "flaming" or attacking someone for his or her point of view. Remember that many readers, including the instructor, will read it. </w:t>
      </w:r>
    </w:p>
    <w:p w14:paraId="4EC13529" w14:textId="77777777" w:rsidR="00A32732" w:rsidRPr="00A32732" w:rsidRDefault="00A32732" w:rsidP="00A32732">
      <w:pPr>
        <w:numPr>
          <w:ilvl w:val="0"/>
          <w:numId w:val="10"/>
        </w:numPr>
        <w:spacing w:after="0" w:line="240" w:lineRule="auto"/>
      </w:pPr>
      <w:r w:rsidRPr="00A32732">
        <w:t xml:space="preserve">Read over what you are going to send at least once, just as you would proof read a paper you submit.  Remember; once you submit your work, discussion, or email, you cannot change what you have written. </w:t>
      </w:r>
    </w:p>
    <w:p w14:paraId="65213B3C" w14:textId="77777777" w:rsidR="00A32732" w:rsidRPr="00A32732" w:rsidRDefault="00A32732" w:rsidP="00A32732">
      <w:pPr>
        <w:numPr>
          <w:ilvl w:val="0"/>
          <w:numId w:val="10"/>
        </w:numPr>
        <w:spacing w:after="0" w:line="240" w:lineRule="auto"/>
      </w:pPr>
      <w:r w:rsidRPr="00A32732">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46EA68BA" w14:textId="77777777" w:rsidR="00A32732" w:rsidRPr="00A32732" w:rsidRDefault="00A32732" w:rsidP="00A32732">
      <w:pPr>
        <w:spacing w:after="0" w:line="240" w:lineRule="auto"/>
      </w:pPr>
      <w:r w:rsidRPr="00A32732">
        <w:t xml:space="preserve">*Netiquette information by Spartanburg Community College and retrieved from </w:t>
      </w:r>
      <w:hyperlink r:id="rId6" w:history="1">
        <w:r w:rsidRPr="00A32732">
          <w:rPr>
            <w:rStyle w:val="Hyperlink"/>
          </w:rPr>
          <w:t>http://online.sccsc.edu/netiquette.htm on August 10</w:t>
        </w:r>
      </w:hyperlink>
    </w:p>
    <w:p w14:paraId="2F7CFCF8" w14:textId="77777777" w:rsidR="00A32732" w:rsidRPr="00617D0A" w:rsidRDefault="00A32732" w:rsidP="00A32732">
      <w:pPr>
        <w:spacing w:after="0" w:line="240" w:lineRule="auto"/>
      </w:pPr>
    </w:p>
    <w:sectPr w:rsidR="00A32732" w:rsidRPr="00617D0A"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panose1 w:val="020B0604020202020204"/>
    <w:charset w:val="00"/>
    <w:family w:val="roman"/>
    <w:pitch w:val="default"/>
  </w:font>
  <w:font w:name="Calibri (Body)">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E5740"/>
    <w:multiLevelType w:val="hybridMultilevel"/>
    <w:tmpl w:val="682CC8A0"/>
    <w:lvl w:ilvl="0" w:tplc="636CB078">
      <w:start w:val="5"/>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10737"/>
    <w:multiLevelType w:val="hybridMultilevel"/>
    <w:tmpl w:val="860C1BD2"/>
    <w:lvl w:ilvl="0" w:tplc="1C100C8A">
      <w:start w:val="1"/>
      <w:numFmt w:val="upp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2F6A3D"/>
    <w:multiLevelType w:val="hybridMultilevel"/>
    <w:tmpl w:val="E7DED9F6"/>
    <w:lvl w:ilvl="0" w:tplc="6C544F06">
      <w:start w:val="1"/>
      <w:numFmt w:val="upp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88564A"/>
    <w:multiLevelType w:val="multilevel"/>
    <w:tmpl w:val="FB2C6364"/>
    <w:lvl w:ilvl="0">
      <w:start w:val="6"/>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10678D"/>
    <w:multiLevelType w:val="hybridMultilevel"/>
    <w:tmpl w:val="EC840F80"/>
    <w:lvl w:ilvl="0" w:tplc="D2F46742">
      <w:start w:val="9"/>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D141CA"/>
    <w:multiLevelType w:val="hybridMultilevel"/>
    <w:tmpl w:val="61C8B000"/>
    <w:lvl w:ilvl="0" w:tplc="EBBAE95E">
      <w:start w:val="14"/>
      <w:numFmt w:val="upperLetter"/>
      <w:lvlText w:val="%1."/>
      <w:lvlJc w:val="left"/>
      <w:pPr>
        <w:ind w:left="360" w:hanging="360"/>
      </w:pPr>
      <w:rPr>
        <w:rFonts w:ascii="Calibri" w:eastAsia="Calibri" w:hAnsi="Calibr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F19B5"/>
    <w:multiLevelType w:val="hybridMultilevel"/>
    <w:tmpl w:val="24D8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9018C8"/>
    <w:multiLevelType w:val="hybridMultilevel"/>
    <w:tmpl w:val="70341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4682F"/>
    <w:multiLevelType w:val="hybridMultilevel"/>
    <w:tmpl w:val="FCFCF790"/>
    <w:lvl w:ilvl="0" w:tplc="4324450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7715B"/>
    <w:multiLevelType w:val="multilevel"/>
    <w:tmpl w:val="FAECB3D8"/>
    <w:lvl w:ilvl="0">
      <w:start w:val="4"/>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EE10E5"/>
    <w:multiLevelType w:val="hybridMultilevel"/>
    <w:tmpl w:val="75EAEE30"/>
    <w:lvl w:ilvl="0" w:tplc="A836AECC">
      <w:start w:val="10"/>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E97A1D"/>
    <w:multiLevelType w:val="multilevel"/>
    <w:tmpl w:val="F5BE29B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940F7"/>
    <w:multiLevelType w:val="multilevel"/>
    <w:tmpl w:val="A7226A7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3041"/>
    <w:multiLevelType w:val="hybridMultilevel"/>
    <w:tmpl w:val="747E5F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900A26"/>
    <w:multiLevelType w:val="hybridMultilevel"/>
    <w:tmpl w:val="4D96FB0A"/>
    <w:lvl w:ilvl="0" w:tplc="7E3AEAD6">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10"/>
  </w:num>
  <w:num w:numId="4">
    <w:abstractNumId w:val="8"/>
  </w:num>
  <w:num w:numId="5">
    <w:abstractNumId w:val="13"/>
  </w:num>
  <w:num w:numId="6">
    <w:abstractNumId w:val="21"/>
  </w:num>
  <w:num w:numId="7">
    <w:abstractNumId w:val="9"/>
  </w:num>
  <w:num w:numId="8">
    <w:abstractNumId w:val="22"/>
  </w:num>
  <w:num w:numId="9">
    <w:abstractNumId w:val="7"/>
  </w:num>
  <w:num w:numId="10">
    <w:abstractNumId w:val="14"/>
  </w:num>
  <w:num w:numId="11">
    <w:abstractNumId w:val="11"/>
  </w:num>
  <w:num w:numId="12">
    <w:abstractNumId w:val="18"/>
  </w:num>
  <w:num w:numId="13">
    <w:abstractNumId w:val="4"/>
  </w:num>
  <w:num w:numId="14">
    <w:abstractNumId w:val="6"/>
  </w:num>
  <w:num w:numId="15">
    <w:abstractNumId w:val="5"/>
  </w:num>
  <w:num w:numId="16">
    <w:abstractNumId w:val="2"/>
  </w:num>
  <w:num w:numId="17">
    <w:abstractNumId w:val="0"/>
  </w:num>
  <w:num w:numId="18">
    <w:abstractNumId w:val="16"/>
  </w:num>
  <w:num w:numId="19">
    <w:abstractNumId w:val="20"/>
  </w:num>
  <w:num w:numId="20">
    <w:abstractNumId w:val="17"/>
  </w:num>
  <w:num w:numId="21">
    <w:abstractNumId w:val="23"/>
  </w:num>
  <w:num w:numId="22">
    <w:abstractNumId w:val="15"/>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5D53"/>
    <w:rsid w:val="00037811"/>
    <w:rsid w:val="00076022"/>
    <w:rsid w:val="00081029"/>
    <w:rsid w:val="00090F4F"/>
    <w:rsid w:val="00095090"/>
    <w:rsid w:val="001231CB"/>
    <w:rsid w:val="00156546"/>
    <w:rsid w:val="001A2F4A"/>
    <w:rsid w:val="001B6F43"/>
    <w:rsid w:val="001C713E"/>
    <w:rsid w:val="002036D6"/>
    <w:rsid w:val="0022519F"/>
    <w:rsid w:val="0025790C"/>
    <w:rsid w:val="00262F70"/>
    <w:rsid w:val="00275EA7"/>
    <w:rsid w:val="00281B29"/>
    <w:rsid w:val="002B011C"/>
    <w:rsid w:val="002B717B"/>
    <w:rsid w:val="002E4F91"/>
    <w:rsid w:val="003126F3"/>
    <w:rsid w:val="00322CF7"/>
    <w:rsid w:val="00351E51"/>
    <w:rsid w:val="003543BF"/>
    <w:rsid w:val="003C376A"/>
    <w:rsid w:val="0044680C"/>
    <w:rsid w:val="00473A7A"/>
    <w:rsid w:val="00495F74"/>
    <w:rsid w:val="004B2BD3"/>
    <w:rsid w:val="004B2CBF"/>
    <w:rsid w:val="00586FF2"/>
    <w:rsid w:val="005B0473"/>
    <w:rsid w:val="00606982"/>
    <w:rsid w:val="00617D0A"/>
    <w:rsid w:val="006543DD"/>
    <w:rsid w:val="006866A3"/>
    <w:rsid w:val="006927AF"/>
    <w:rsid w:val="006B1DF4"/>
    <w:rsid w:val="006B41A7"/>
    <w:rsid w:val="006C7981"/>
    <w:rsid w:val="006D2FBF"/>
    <w:rsid w:val="006F28B6"/>
    <w:rsid w:val="007468D1"/>
    <w:rsid w:val="007C20D0"/>
    <w:rsid w:val="0080615C"/>
    <w:rsid w:val="00856267"/>
    <w:rsid w:val="008A49F5"/>
    <w:rsid w:val="008E4EF9"/>
    <w:rsid w:val="009047FE"/>
    <w:rsid w:val="0095158D"/>
    <w:rsid w:val="00991976"/>
    <w:rsid w:val="009A64C7"/>
    <w:rsid w:val="009F1B45"/>
    <w:rsid w:val="00A32732"/>
    <w:rsid w:val="00AB3604"/>
    <w:rsid w:val="00B14331"/>
    <w:rsid w:val="00B82690"/>
    <w:rsid w:val="00BD6DB1"/>
    <w:rsid w:val="00C01BD6"/>
    <w:rsid w:val="00C2488C"/>
    <w:rsid w:val="00C31351"/>
    <w:rsid w:val="00C92141"/>
    <w:rsid w:val="00D463DA"/>
    <w:rsid w:val="00D75293"/>
    <w:rsid w:val="00DD708D"/>
    <w:rsid w:val="00DE1187"/>
    <w:rsid w:val="00E7128B"/>
    <w:rsid w:val="00EB6A4D"/>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 w:type="character" w:styleId="Hyperlink">
    <w:name w:val="Hyperlink"/>
    <w:basedOn w:val="DefaultParagraphFont"/>
    <w:uiPriority w:val="99"/>
    <w:unhideWhenUsed/>
    <w:rsid w:val="00A32732"/>
    <w:rPr>
      <w:color w:val="0563C1" w:themeColor="hyperlink"/>
      <w:u w:val="single"/>
    </w:rPr>
  </w:style>
  <w:style w:type="character" w:customStyle="1" w:styleId="UnresolvedMention1">
    <w:name w:val="Unresolved Mention1"/>
    <w:basedOn w:val="DefaultParagraphFont"/>
    <w:uiPriority w:val="99"/>
    <w:semiHidden/>
    <w:unhideWhenUsed/>
    <w:rsid w:val="00A3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csc.edu/netiquette.htm%20on%20August%2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7212</Words>
  <Characters>41115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2</cp:revision>
  <cp:lastPrinted>2018-07-05T13:08:00Z</cp:lastPrinted>
  <dcterms:created xsi:type="dcterms:W3CDTF">2021-07-02T22:51:00Z</dcterms:created>
  <dcterms:modified xsi:type="dcterms:W3CDTF">2021-07-02T22:51:00Z</dcterms:modified>
</cp:coreProperties>
</file>