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43C6" w14:textId="77777777" w:rsidR="00E82EDB" w:rsidRDefault="00E82EDB" w:rsidP="000C2431">
      <w:pPr>
        <w:pStyle w:val="SyllabiHeading"/>
        <w:rPr>
          <w:rStyle w:val="SyllabiHeadingChar"/>
          <w:b/>
        </w:rPr>
        <w:sectPr w:rsidR="00E82EDB" w:rsidSect="00E82EDB">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14:paraId="41A9CC8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177F4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27B9246" w14:textId="77777777" w:rsidR="00A105A1" w:rsidRPr="004227A2" w:rsidRDefault="00A105A1" w:rsidP="000C2431">
      <w:pPr>
        <w:pStyle w:val="SyllabiHeading"/>
        <w:rPr>
          <w:b/>
        </w:rPr>
      </w:pPr>
      <w:r w:rsidRPr="004227A2">
        <w:rPr>
          <w:b/>
        </w:rPr>
        <w:t xml:space="preserve">Contact Information </w:t>
      </w:r>
    </w:p>
    <w:p w14:paraId="39A77773" w14:textId="77777777" w:rsidR="004227A2" w:rsidRPr="004227A2" w:rsidRDefault="00E8301B" w:rsidP="000C2431">
      <w:pPr>
        <w:pStyle w:val="SyllabiBasic"/>
        <w:spacing w:after="0"/>
        <w:rPr>
          <w:b/>
          <w:vanish/>
          <w:specVanish/>
        </w:rPr>
      </w:pPr>
      <w:r>
        <w:rPr>
          <w:rStyle w:val="SyllabiBasicChar"/>
          <w:b/>
        </w:rPr>
        <w:t>Course</w:t>
      </w:r>
    </w:p>
    <w:p w14:paraId="689E3F75" w14:textId="35EB19B9" w:rsidR="007F73E9" w:rsidRDefault="00E8301B" w:rsidP="000C2431">
      <w:pPr>
        <w:spacing w:after="0"/>
      </w:pPr>
      <w:r>
        <w:t>:</w:t>
      </w:r>
      <w:r w:rsidR="00A24A3B">
        <w:t xml:space="preserve"> CNSL</w:t>
      </w:r>
      <w:r w:rsidR="000C0E22">
        <w:t xml:space="preserve"> 5310</w:t>
      </w:r>
      <w:r w:rsidR="004227A2">
        <w:t xml:space="preserve"> </w:t>
      </w:r>
      <w:permStart w:id="1232878080" w:edGrp="everyone"/>
      <w:r w:rsidR="008174F7">
        <w:t xml:space="preserve"> VC01</w:t>
      </w:r>
      <w:permEnd w:id="1232878080"/>
      <w:r w:rsidR="00A24A3B">
        <w:t xml:space="preserve"> – </w:t>
      </w:r>
      <w:r w:rsidR="000C0E22">
        <w:t>Professional Orientation</w:t>
      </w:r>
    </w:p>
    <w:p w14:paraId="19F54CB0" w14:textId="77777777" w:rsidR="004227A2" w:rsidRPr="004227A2" w:rsidRDefault="004227A2" w:rsidP="000C2431">
      <w:pPr>
        <w:pStyle w:val="SyllabiBasic"/>
        <w:spacing w:after="0"/>
        <w:rPr>
          <w:b/>
          <w:vanish/>
          <w:specVanish/>
        </w:rPr>
      </w:pPr>
      <w:r w:rsidRPr="004227A2">
        <w:rPr>
          <w:b/>
        </w:rPr>
        <w:t>Campus</w:t>
      </w:r>
    </w:p>
    <w:p w14:paraId="728BC5F7" w14:textId="1EDAB86A" w:rsidR="004227A2" w:rsidRDefault="00E8301B" w:rsidP="000C2431">
      <w:pPr>
        <w:spacing w:after="0"/>
      </w:pPr>
      <w:r>
        <w:t>:</w:t>
      </w:r>
      <w:r w:rsidR="004227A2">
        <w:t xml:space="preserve"> </w:t>
      </w:r>
      <w:permStart w:id="1624005930" w:edGrp="everyone"/>
      <w:r w:rsidR="004227A2">
        <w:t>WBUonline</w:t>
      </w:r>
      <w:permEnd w:id="1624005930"/>
    </w:p>
    <w:p w14:paraId="77368040"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0E30A45" w14:textId="2695FC97" w:rsidR="004227A2" w:rsidRDefault="004227A2" w:rsidP="000C2431">
      <w:pPr>
        <w:spacing w:after="0"/>
      </w:pPr>
      <w:r w:rsidRPr="00E624B9">
        <w:rPr>
          <w:b/>
        </w:rPr>
        <w:t>:</w:t>
      </w:r>
      <w:r>
        <w:t xml:space="preserve"> </w:t>
      </w:r>
      <w:permStart w:id="2011842003" w:edGrp="everyone"/>
      <w:r>
        <w:t xml:space="preserve">Fall </w:t>
      </w:r>
      <w:r w:rsidR="00646F06">
        <w:t xml:space="preserve">I </w:t>
      </w:r>
      <w:r>
        <w:t>202</w:t>
      </w:r>
      <w:r w:rsidR="008174F7">
        <w:t>3</w:t>
      </w:r>
      <w:permEnd w:id="2011842003"/>
    </w:p>
    <w:p w14:paraId="210DA5A7" w14:textId="77777777" w:rsidR="007A4624" w:rsidRPr="00E624B9" w:rsidRDefault="007A4624" w:rsidP="000C2431">
      <w:pPr>
        <w:pStyle w:val="SyllabiBasic"/>
        <w:spacing w:after="0"/>
        <w:rPr>
          <w:b/>
          <w:vanish/>
          <w:specVanish/>
        </w:rPr>
      </w:pPr>
      <w:r w:rsidRPr="00E624B9">
        <w:rPr>
          <w:b/>
        </w:rPr>
        <w:t>Instructor</w:t>
      </w:r>
    </w:p>
    <w:p w14:paraId="2398AE12" w14:textId="38620A63" w:rsidR="007A4624" w:rsidRDefault="007A4624" w:rsidP="000C2431">
      <w:pPr>
        <w:spacing w:after="0"/>
      </w:pPr>
      <w:r w:rsidRPr="00E624B9">
        <w:rPr>
          <w:b/>
        </w:rPr>
        <w:t>:</w:t>
      </w:r>
      <w:r>
        <w:t xml:space="preserve"> </w:t>
      </w:r>
      <w:permStart w:id="1763845875" w:edGrp="everyone"/>
      <w:r w:rsidR="008174F7">
        <w:t>Dr. Stephen Burger</w:t>
      </w:r>
    </w:p>
    <w:p w14:paraId="335AA292" w14:textId="77777777" w:rsidR="00E8301B" w:rsidRPr="00E624B9" w:rsidRDefault="00E8301B" w:rsidP="000C2431">
      <w:pPr>
        <w:pStyle w:val="SyllabiBasic"/>
        <w:spacing w:after="0"/>
        <w:rPr>
          <w:b/>
          <w:vanish/>
          <w:specVanish/>
        </w:rPr>
      </w:pPr>
      <w:r w:rsidRPr="00E624B9">
        <w:rPr>
          <w:b/>
        </w:rPr>
        <w:t>Office Phone Number</w:t>
      </w:r>
    </w:p>
    <w:p w14:paraId="371B9BCF" w14:textId="06C03F06" w:rsidR="00E8301B" w:rsidRDefault="00E8301B" w:rsidP="000C2431">
      <w:pPr>
        <w:spacing w:after="0"/>
      </w:pPr>
      <w:r w:rsidRPr="00E624B9">
        <w:rPr>
          <w:b/>
        </w:rPr>
        <w:t>:</w:t>
      </w:r>
      <w:r>
        <w:t xml:space="preserve"> </w:t>
      </w:r>
      <w:r w:rsidR="008174F7">
        <w:t>501.206.7013 (Personal cell)</w:t>
      </w:r>
    </w:p>
    <w:permEnd w:id="1763845875"/>
    <w:p w14:paraId="39353173" w14:textId="77777777" w:rsidR="00E8301B" w:rsidRPr="00E624B9" w:rsidRDefault="00E8301B" w:rsidP="000C2431">
      <w:pPr>
        <w:pStyle w:val="SyllabiBasic"/>
        <w:spacing w:after="0"/>
        <w:rPr>
          <w:b/>
          <w:vanish/>
          <w:specVanish/>
        </w:rPr>
      </w:pPr>
      <w:r w:rsidRPr="00E624B9">
        <w:rPr>
          <w:b/>
        </w:rPr>
        <w:t>WBU Email Address</w:t>
      </w:r>
    </w:p>
    <w:p w14:paraId="48B6D175" w14:textId="28C5547B" w:rsidR="00E8301B" w:rsidRDefault="00E8301B" w:rsidP="000C2431">
      <w:pPr>
        <w:spacing w:after="0"/>
      </w:pPr>
      <w:r w:rsidRPr="00E624B9">
        <w:rPr>
          <w:b/>
        </w:rPr>
        <w:t>:</w:t>
      </w:r>
      <w:r>
        <w:t xml:space="preserve"> </w:t>
      </w:r>
      <w:permStart w:id="1409027394" w:edGrp="everyone"/>
      <w:r w:rsidR="008174F7">
        <w:t>stephen.burger@wayland.wbu.edu</w:t>
      </w:r>
      <w:permEnd w:id="1409027394"/>
    </w:p>
    <w:p w14:paraId="288E56B0" w14:textId="77777777" w:rsidR="00E8301B" w:rsidRPr="00E624B9" w:rsidRDefault="00E8301B" w:rsidP="000C2431">
      <w:pPr>
        <w:pStyle w:val="SyllabiBasic"/>
        <w:spacing w:after="0"/>
        <w:rPr>
          <w:b/>
          <w:vanish/>
          <w:specVanish/>
        </w:rPr>
      </w:pPr>
      <w:r w:rsidRPr="00E624B9">
        <w:rPr>
          <w:b/>
        </w:rPr>
        <w:t>Office Hours, Building, and Location</w:t>
      </w:r>
    </w:p>
    <w:p w14:paraId="77A067F7" w14:textId="760A4765" w:rsidR="00E8301B" w:rsidRPr="00E624B9" w:rsidRDefault="00E8301B" w:rsidP="000C2431">
      <w:pPr>
        <w:spacing w:after="0"/>
        <w:rPr>
          <w:b/>
        </w:rPr>
      </w:pPr>
      <w:r w:rsidRPr="00E624B9">
        <w:rPr>
          <w:b/>
        </w:rPr>
        <w:t>:</w:t>
      </w:r>
      <w:r w:rsidR="00D4306D">
        <w:rPr>
          <w:b/>
        </w:rPr>
        <w:t xml:space="preserve"> </w:t>
      </w:r>
      <w:permStart w:id="854409361" w:edGrp="everyone"/>
      <w:r w:rsidR="008174F7">
        <w:rPr>
          <w:b/>
        </w:rPr>
        <w:t xml:space="preserve">Online class, </w:t>
      </w:r>
      <w:r w:rsidR="00D01843">
        <w:rPr>
          <w:b/>
        </w:rPr>
        <w:t>Adjunct</w:t>
      </w:r>
      <w:r w:rsidR="008174F7">
        <w:rPr>
          <w:b/>
        </w:rPr>
        <w:t xml:space="preserve"> </w:t>
      </w:r>
      <w:r w:rsidR="004239B9">
        <w:rPr>
          <w:b/>
        </w:rPr>
        <w:t>Instructor,</w:t>
      </w:r>
      <w:r w:rsidR="008174F7">
        <w:rPr>
          <w:b/>
        </w:rPr>
        <w:t xml:space="preserve"> Home office as needed</w:t>
      </w:r>
    </w:p>
    <w:permEnd w:id="854409361"/>
    <w:p w14:paraId="5FC15A40" w14:textId="77777777" w:rsidR="00E8301B" w:rsidRPr="00E624B9" w:rsidRDefault="00E8301B" w:rsidP="000C2431">
      <w:pPr>
        <w:pStyle w:val="SyllabiBasic"/>
        <w:spacing w:after="0"/>
        <w:rPr>
          <w:b/>
          <w:vanish/>
          <w:specVanish/>
        </w:rPr>
      </w:pPr>
      <w:r w:rsidRPr="00E624B9">
        <w:rPr>
          <w:b/>
        </w:rPr>
        <w:t>Class Meeting Time and Location</w:t>
      </w:r>
    </w:p>
    <w:p w14:paraId="17B03C45" w14:textId="00EB7DD7" w:rsidR="00E624B9" w:rsidRDefault="00E8301B" w:rsidP="000C2431">
      <w:pPr>
        <w:spacing w:after="0"/>
      </w:pPr>
      <w:r w:rsidRPr="00E624B9">
        <w:rPr>
          <w:b/>
        </w:rPr>
        <w:t>:</w:t>
      </w:r>
      <w:r w:rsidR="00D4306D">
        <w:rPr>
          <w:b/>
        </w:rPr>
        <w:t xml:space="preserve"> </w:t>
      </w:r>
      <w:permStart w:id="1140879712" w:edGrp="everyone"/>
      <w:r w:rsidR="00D01843">
        <w:rPr>
          <w:b/>
        </w:rPr>
        <w:t>Blackboard</w:t>
      </w:r>
      <w:r w:rsidR="008174F7">
        <w:rPr>
          <w:b/>
        </w:rPr>
        <w:t xml:space="preserve"> online weekly</w:t>
      </w:r>
      <w:permEnd w:id="1140879712"/>
    </w:p>
    <w:p w14:paraId="5F04CF92" w14:textId="77777777" w:rsidR="00E624B9" w:rsidRPr="00E624B9" w:rsidRDefault="00E624B9" w:rsidP="000C2431">
      <w:pPr>
        <w:pStyle w:val="SyllabiHeading"/>
        <w:rPr>
          <w:b/>
        </w:rPr>
      </w:pPr>
      <w:r w:rsidRPr="00E624B9">
        <w:rPr>
          <w:b/>
        </w:rPr>
        <w:t>Textbook Information</w:t>
      </w:r>
    </w:p>
    <w:p w14:paraId="569C1032" w14:textId="77777777" w:rsidR="00E624B9" w:rsidRPr="00E624B9" w:rsidRDefault="00E624B9" w:rsidP="000C2431">
      <w:pPr>
        <w:pStyle w:val="SyllabiBasic"/>
        <w:rPr>
          <w:b/>
          <w:vanish/>
          <w:specVanish/>
        </w:rPr>
      </w:pPr>
      <w:r w:rsidRPr="00E624B9">
        <w:rPr>
          <w:b/>
        </w:rPr>
        <w:t>Required Textbook(s) and/or Required Materials</w:t>
      </w:r>
    </w:p>
    <w:p w14:paraId="722F6F04" w14:textId="77777777" w:rsidR="008174F7" w:rsidRDefault="00E624B9">
      <w:pPr>
        <w:pStyle w:val="Heading3"/>
        <w:divId w:val="1822968144"/>
      </w:pPr>
      <w:r w:rsidRPr="00E624B9">
        <w:rPr>
          <w:b/>
        </w:rPr>
        <w:t>:</w:t>
      </w:r>
      <w:r>
        <w:rPr>
          <w:b/>
        </w:rPr>
        <w:t xml:space="preserve"> </w:t>
      </w:r>
      <w:permStart w:id="1734373485" w:edGrp="everyone"/>
      <w:r w:rsidR="008174F7">
        <w:t>Applied Ethics and Decision Making in Mental Health - 180 Day Option</w:t>
      </w:r>
    </w:p>
    <w:p w14:paraId="20C2F0DB" w14:textId="77777777" w:rsidR="008174F7" w:rsidRDefault="008174F7">
      <w:pPr>
        <w:divId w:val="366487786"/>
      </w:pPr>
      <w:r>
        <w:t xml:space="preserve">ISBN: </w:t>
      </w:r>
      <w:r>
        <w:rPr>
          <w:rStyle w:val="isbn"/>
        </w:rPr>
        <w:t>9781506346526</w:t>
      </w:r>
    </w:p>
    <w:p w14:paraId="719EB388" w14:textId="77777777" w:rsidR="008174F7" w:rsidRDefault="008174F7">
      <w:pPr>
        <w:divId w:val="739868296"/>
      </w:pPr>
      <w:r>
        <w:t>By: Michael Moyer; Charles Crews</w:t>
      </w:r>
    </w:p>
    <w:p w14:paraId="1EB9E176" w14:textId="77777777" w:rsidR="00E624B9" w:rsidRPr="00E624B9" w:rsidRDefault="00E624B9" w:rsidP="000C2431">
      <w:pPr>
        <w:spacing w:after="200"/>
        <w:rPr>
          <w:rFonts w:ascii="Calibri" w:eastAsia="Times New Roman" w:hAnsi="Calibri" w:cs="Times New Roman"/>
          <w:b/>
          <w:i/>
          <w:color w:val="C00000"/>
        </w:rPr>
      </w:pPr>
    </w:p>
    <w:p w14:paraId="5C0B25DC" w14:textId="26AD6EB6" w:rsidR="00E624B9" w:rsidRDefault="009E1538" w:rsidP="009E1538">
      <w:pPr>
        <w:spacing w:after="0"/>
        <w:contextualSpacing w:val="0"/>
        <w:rPr>
          <w:rFonts w:ascii="Calibri" w:hAnsi="Calibri" w:cs="Calibri"/>
        </w:rPr>
      </w:pPr>
      <w:r w:rsidRPr="009E1538">
        <w:rPr>
          <w:rFonts w:ascii="Calibri" w:hAnsi="Calibri" w:cs="Calibri"/>
          <w:i/>
          <w:iCs/>
        </w:rPr>
        <w:t xml:space="preserve">The textbook for this course is part of the </w:t>
      </w:r>
      <w:r w:rsidRPr="009E1538">
        <w:rPr>
          <w:rFonts w:ascii="Calibri" w:hAnsi="Calibri" w:cs="Calibri"/>
          <w:b/>
          <w:bCs/>
          <w:i/>
          <w:iCs/>
        </w:rPr>
        <w:t>Wayland’s Automatic eBook</w:t>
      </w:r>
      <w:r w:rsidRPr="009E1538">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9E1538">
          <w:rPr>
            <w:rFonts w:ascii="Calibri" w:hAnsi="Calibri" w:cs="Calibri"/>
            <w:i/>
            <w:iCs/>
            <w:color w:val="0563C1"/>
            <w:u w:val="single"/>
          </w:rPr>
          <w:t>Automatic eBook FAQ</w:t>
        </w:r>
      </w:hyperlink>
      <w:r w:rsidRPr="009E1538">
        <w:rPr>
          <w:rFonts w:ascii="Calibri" w:hAnsi="Calibri" w:cs="Calibri"/>
          <w:i/>
          <w:iCs/>
        </w:rPr>
        <w:t xml:space="preserve"> page.</w:t>
      </w:r>
    </w:p>
    <w:p w14:paraId="32B85964" w14:textId="77777777" w:rsidR="009E1538" w:rsidRPr="009E1538" w:rsidRDefault="009E1538" w:rsidP="009E1538">
      <w:pPr>
        <w:spacing w:after="0"/>
        <w:contextualSpacing w:val="0"/>
        <w:rPr>
          <w:rFonts w:ascii="Calibri" w:hAnsi="Calibri" w:cs="Calibri"/>
        </w:rPr>
      </w:pPr>
    </w:p>
    <w:p w14:paraId="654A1D74" w14:textId="77777777" w:rsidR="00E624B9" w:rsidRPr="00E624B9" w:rsidRDefault="00E624B9" w:rsidP="000C2431">
      <w:pPr>
        <w:pStyle w:val="SyllabiBasic"/>
        <w:rPr>
          <w:b/>
          <w:vanish/>
          <w:specVanish/>
        </w:rPr>
      </w:pPr>
      <w:r w:rsidRPr="00E624B9">
        <w:rPr>
          <w:b/>
        </w:rPr>
        <w:t>Optional Materials</w:t>
      </w:r>
    </w:p>
    <w:p w14:paraId="6758D9F5"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734373485"/>
    <w:p w14:paraId="56AE7EA5" w14:textId="77777777" w:rsidR="00E624B9" w:rsidRDefault="00E624B9" w:rsidP="000C2431">
      <w:pPr>
        <w:pStyle w:val="SyllabiHeading"/>
        <w:rPr>
          <w:b/>
        </w:rPr>
      </w:pPr>
      <w:r w:rsidRPr="00E624B9">
        <w:rPr>
          <w:b/>
        </w:rPr>
        <w:t>Course Information</w:t>
      </w:r>
    </w:p>
    <w:p w14:paraId="7F3D5655" w14:textId="77777777" w:rsidR="00E624B9" w:rsidRPr="00E624B9" w:rsidRDefault="00E624B9" w:rsidP="000C2431">
      <w:pPr>
        <w:pStyle w:val="SyllabiBasic"/>
        <w:rPr>
          <w:b/>
          <w:vanish/>
          <w:specVanish/>
        </w:rPr>
      </w:pPr>
      <w:r w:rsidRPr="00E624B9">
        <w:rPr>
          <w:b/>
        </w:rPr>
        <w:t>Catalog Description</w:t>
      </w:r>
    </w:p>
    <w:p w14:paraId="6F25E546" w14:textId="77777777" w:rsidR="000C0E22" w:rsidRPr="00026EF5" w:rsidRDefault="00E624B9" w:rsidP="000C0E22">
      <w:pPr>
        <w:spacing w:before="13"/>
        <w:ind w:right="-20"/>
        <w:rPr>
          <w:rFonts w:ascii="Calibri" w:hAnsi="Calibri"/>
        </w:rPr>
      </w:pPr>
      <w:r w:rsidRPr="00E624B9">
        <w:rPr>
          <w:b/>
        </w:rPr>
        <w:t>:</w:t>
      </w:r>
      <w:r w:rsidR="00A24A3B">
        <w:rPr>
          <w:b/>
        </w:rPr>
        <w:t xml:space="preserve"> </w:t>
      </w:r>
      <w:r w:rsidR="000C0E22"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0C0E22">
        <w:rPr>
          <w:rFonts w:ascii="Calibri" w:hAnsi="Calibri"/>
        </w:rPr>
        <w:t>.</w:t>
      </w:r>
    </w:p>
    <w:p w14:paraId="1BD9ABF0" w14:textId="77777777" w:rsidR="00CC1F93" w:rsidRPr="00555D54" w:rsidRDefault="00E624B9" w:rsidP="00555D54">
      <w:pPr>
        <w:pStyle w:val="NormalWeb"/>
        <w:contextualSpacing/>
        <w:rPr>
          <w:rFonts w:ascii="Calibri" w:hAnsi="Calibri"/>
          <w:sz w:val="22"/>
          <w:szCs w:val="22"/>
        </w:rPr>
      </w:pPr>
      <w:r>
        <w:lastRenderedPageBreak/>
        <w:t xml:space="preserve"> </w:t>
      </w:r>
    </w:p>
    <w:p w14:paraId="08A5D342"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CA63FE0" w14:textId="77777777" w:rsidR="00F2368A" w:rsidRPr="00F2368A" w:rsidRDefault="00F2368A" w:rsidP="00F2368A">
      <w:pPr>
        <w:pStyle w:val="NormalWeb"/>
        <w:rPr>
          <w:rFonts w:ascii="Calibri" w:hAnsi="Calibri"/>
          <w:b/>
          <w:bCs/>
        </w:rPr>
      </w:pPr>
    </w:p>
    <w:p w14:paraId="70ED575A" w14:textId="77777777" w:rsidR="00E624B9" w:rsidRPr="00A24A3B" w:rsidRDefault="00E624B9" w:rsidP="000C2431">
      <w:pPr>
        <w:pStyle w:val="SyllabiBasic"/>
        <w:rPr>
          <w:b/>
          <w:vanish/>
          <w:specVanish/>
        </w:rPr>
      </w:pPr>
      <w:r w:rsidRPr="00A24A3B">
        <w:rPr>
          <w:b/>
        </w:rPr>
        <w:t>Course Outcome Competencies</w:t>
      </w:r>
    </w:p>
    <w:p w14:paraId="5C3D15E0" w14:textId="77777777" w:rsidR="001B7741" w:rsidRPr="001B7741" w:rsidRDefault="00E624B9" w:rsidP="001B7741">
      <w:pPr>
        <w:spacing w:after="0"/>
        <w:rPr>
          <w:rFonts w:eastAsia="Times New Roman" w:cstheme="minorHAnsi"/>
        </w:rPr>
      </w:pPr>
      <w:r w:rsidRPr="00A24A3B">
        <w:rPr>
          <w:b/>
        </w:rPr>
        <w:t>:</w:t>
      </w:r>
      <w:r w:rsidR="004E5235">
        <w:rPr>
          <w:b/>
        </w:rPr>
        <w:t xml:space="preserve"> </w:t>
      </w:r>
      <w:r w:rsidR="001B7741" w:rsidRPr="001B7741">
        <w:rPr>
          <w:rFonts w:eastAsia="Times New Roman" w:cstheme="minorHAnsi"/>
        </w:rPr>
        <w:t>Upon completion of this course, students will be able to:</w:t>
      </w:r>
    </w:p>
    <w:p w14:paraId="2E7D07B8" w14:textId="77777777" w:rsidR="001B7741"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the American Counseling Association Code of Ethics</w:t>
      </w:r>
    </w:p>
    <w:p w14:paraId="0D9DF36A"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School Counselor Association Code of Ethical Standards for School Counselors</w:t>
      </w:r>
    </w:p>
    <w:p w14:paraId="7F8FED9D"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Association for Marriage and Family Therapy Code of Ethics</w:t>
      </w:r>
    </w:p>
    <w:p w14:paraId="4F9BA482"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Psychological Association Ethical Principles of Psychologists and Code of Conduct</w:t>
      </w:r>
    </w:p>
    <w:p w14:paraId="2102EE76" w14:textId="77777777" w:rsidR="007F73E9"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good records management practices</w:t>
      </w:r>
    </w:p>
    <w:p w14:paraId="0882F98A" w14:textId="77777777" w:rsidR="007D5A2A" w:rsidRDefault="007D5A2A" w:rsidP="000C2431">
      <w:pPr>
        <w:pStyle w:val="SyllabiHeading"/>
        <w:rPr>
          <w:b/>
        </w:rPr>
      </w:pPr>
      <w:r w:rsidRPr="007D5A2A">
        <w:rPr>
          <w:b/>
        </w:rPr>
        <w:t>Attendance Requirements</w:t>
      </w:r>
    </w:p>
    <w:p w14:paraId="3D0B868D" w14:textId="77777777" w:rsidR="002B5B31" w:rsidRDefault="002B5B31" w:rsidP="000C2431">
      <w:pPr>
        <w:rPr>
          <w:u w:val="single"/>
        </w:rPr>
      </w:pPr>
      <w:permStart w:id="1252202982" w:edGrp="everyone"/>
      <w:r>
        <w:rPr>
          <w:u w:val="single"/>
        </w:rPr>
        <w:t xml:space="preserve">WBUonline </w:t>
      </w:r>
    </w:p>
    <w:p w14:paraId="7E359115" w14:textId="77777777" w:rsidR="007D5A2A" w:rsidRDefault="002B5B31" w:rsidP="000C2431">
      <w:r w:rsidRPr="007D5A2A">
        <w:t xml:space="preserve"> </w:t>
      </w:r>
      <w:r w:rsidR="007D5A2A"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007D5A2A" w:rsidRPr="007D5A2A">
        <w:t xml:space="preserve"> </w:t>
      </w:r>
      <w:r w:rsidR="009B2264">
        <w:t>or more weeks of an 8-week session</w:t>
      </w:r>
      <w:r w:rsidR="007D5A2A"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007D5A2A"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52202982"/>
    </w:p>
    <w:p w14:paraId="680BC5DE" w14:textId="77777777" w:rsidR="00182992" w:rsidRDefault="007D5A2A" w:rsidP="000C2431">
      <w:pPr>
        <w:pStyle w:val="SyllabiHeading"/>
        <w:rPr>
          <w:b/>
        </w:rPr>
      </w:pPr>
      <w:r w:rsidRPr="007D5A2A">
        <w:rPr>
          <w:b/>
        </w:rPr>
        <w:t>University Policies</w:t>
      </w:r>
    </w:p>
    <w:p w14:paraId="26B2BD93" w14:textId="77777777" w:rsidR="001B7741" w:rsidRPr="0039378D" w:rsidRDefault="001B7741" w:rsidP="001B7741">
      <w:pPr>
        <w:spacing w:after="0" w:line="960" w:lineRule="auto"/>
        <w:outlineLvl w:val="1"/>
        <w:rPr>
          <w:b/>
          <w:vanish/>
        </w:rPr>
      </w:pPr>
      <w:r w:rsidRPr="0039378D">
        <w:rPr>
          <w:b/>
        </w:rPr>
        <w:t>Statement on Plagiarism and Academic Dishonesty</w:t>
      </w:r>
    </w:p>
    <w:p w14:paraId="321F87C5" w14:textId="77777777" w:rsidR="001B7741" w:rsidRPr="0039378D" w:rsidRDefault="001B7741" w:rsidP="001B774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EA86276" w14:textId="77777777" w:rsidR="001B7741" w:rsidRPr="0039378D" w:rsidRDefault="001B7741" w:rsidP="001B7741">
      <w:pPr>
        <w:spacing w:after="0"/>
      </w:pPr>
    </w:p>
    <w:p w14:paraId="1CD6372A" w14:textId="77777777" w:rsidR="001B7741" w:rsidRPr="0039378D" w:rsidRDefault="001B7741" w:rsidP="001B7741">
      <w:pPr>
        <w:spacing w:after="0"/>
        <w:outlineLvl w:val="1"/>
        <w:rPr>
          <w:b/>
          <w:vanish/>
        </w:rPr>
      </w:pPr>
      <w:r w:rsidRPr="0039378D">
        <w:rPr>
          <w:b/>
        </w:rPr>
        <w:t>Disability Statement</w:t>
      </w:r>
    </w:p>
    <w:p w14:paraId="610F081E" w14:textId="77777777" w:rsidR="001B7741" w:rsidRPr="0039378D" w:rsidRDefault="001B7741" w:rsidP="001B7741">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8B75A24" w14:textId="77777777" w:rsidR="001B7741" w:rsidRPr="0039378D" w:rsidRDefault="001B7741" w:rsidP="001B7741">
      <w:pPr>
        <w:spacing w:after="0"/>
        <w:rPr>
          <w:rFonts w:ascii="Calibri" w:hAnsi="Calibri"/>
        </w:rPr>
      </w:pPr>
      <w:r w:rsidRPr="0039378D">
        <w:rPr>
          <w:rFonts w:ascii="Calibri" w:hAnsi="Calibri"/>
        </w:rPr>
        <w:t xml:space="preserve"> </w:t>
      </w:r>
    </w:p>
    <w:p w14:paraId="4D09D87D" w14:textId="77777777" w:rsidR="001B7741" w:rsidRPr="0039378D" w:rsidRDefault="001B7741" w:rsidP="001B774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D23259">
        <w:rPr>
          <w:rFonts w:ascii="Calibri" w:hAnsi="Calibri"/>
        </w:rPr>
        <w:t>Rick Hammer</w:t>
      </w:r>
      <w:r w:rsidRPr="0039378D">
        <w:rPr>
          <w:rFonts w:ascii="Calibri" w:hAnsi="Calibri"/>
        </w:rPr>
        <w:t xml:space="preserve">, </w:t>
      </w:r>
      <w:hyperlink r:id="rId13" w:history="1">
        <w:r w:rsidR="00D23259" w:rsidRPr="00F133F6">
          <w:rPr>
            <w:rStyle w:val="Hyperlink"/>
            <w:rFonts w:ascii="Calibri" w:hAnsi="Calibri"/>
          </w:rPr>
          <w:t>hammerr@wbu.edu</w:t>
        </w:r>
      </w:hyperlink>
      <w:r w:rsidRPr="0039378D">
        <w:rPr>
          <w:rFonts w:ascii="Calibri" w:hAnsi="Calibri"/>
        </w:rPr>
        <w:t xml:space="preserve"> or call (806) 29</w:t>
      </w:r>
      <w:r w:rsidR="00D23259">
        <w:rPr>
          <w:rFonts w:ascii="Calibri" w:hAnsi="Calibri"/>
        </w:rPr>
        <w:t>2</w:t>
      </w:r>
      <w:r w:rsidRPr="0039378D">
        <w:rPr>
          <w:rFonts w:ascii="Calibri" w:hAnsi="Calibri"/>
        </w:rPr>
        <w:t>-</w:t>
      </w:r>
      <w:r w:rsidR="00D23259">
        <w:rPr>
          <w:rFonts w:ascii="Calibri" w:hAnsi="Calibri"/>
        </w:rPr>
        <w:t>9150</w:t>
      </w:r>
      <w:r w:rsidRPr="0039378D">
        <w:rPr>
          <w:rFonts w:ascii="Calibri" w:hAnsi="Calibri"/>
        </w:rPr>
        <w:t>.</w:t>
      </w:r>
    </w:p>
    <w:p w14:paraId="0DC32335" w14:textId="77777777" w:rsidR="001B7741" w:rsidRPr="0039378D" w:rsidRDefault="001B7741" w:rsidP="001B7741">
      <w:pPr>
        <w:spacing w:after="0"/>
      </w:pPr>
    </w:p>
    <w:p w14:paraId="122A5C08" w14:textId="77777777" w:rsidR="001B7741" w:rsidRPr="0039378D" w:rsidRDefault="001B7741" w:rsidP="001B7741">
      <w:pPr>
        <w:spacing w:after="0"/>
        <w:outlineLvl w:val="1"/>
        <w:rPr>
          <w:b/>
          <w:vanish/>
        </w:rPr>
      </w:pPr>
      <w:r w:rsidRPr="0039378D">
        <w:rPr>
          <w:b/>
        </w:rPr>
        <w:t>Student Grade Appeals</w:t>
      </w:r>
    </w:p>
    <w:p w14:paraId="7E196616" w14:textId="77777777" w:rsidR="001B7741" w:rsidRPr="0039378D" w:rsidRDefault="001B7741" w:rsidP="001B774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F6E4943" w14:textId="77777777" w:rsidR="001B7741" w:rsidRPr="0039378D" w:rsidRDefault="001B7741" w:rsidP="001B7741">
      <w:pPr>
        <w:spacing w:after="0"/>
      </w:pPr>
    </w:p>
    <w:p w14:paraId="34FD5F24" w14:textId="77777777" w:rsidR="001B7741" w:rsidRPr="0039378D" w:rsidRDefault="001B7741" w:rsidP="001B7741">
      <w:pPr>
        <w:outlineLvl w:val="1"/>
      </w:pPr>
      <w:r w:rsidRPr="0039378D">
        <w:rPr>
          <w:color w:val="0563C1" w:themeColor="hyperlink"/>
          <w:u w:val="single"/>
        </w:rPr>
        <w:t>WBU Catalog</w:t>
      </w:r>
    </w:p>
    <w:p w14:paraId="7737ACB6" w14:textId="77777777" w:rsidR="005042F5" w:rsidRDefault="005042F5" w:rsidP="000C2431">
      <w:pPr>
        <w:pStyle w:val="SyllabiHeading"/>
        <w:rPr>
          <w:b/>
        </w:rPr>
      </w:pPr>
      <w:r w:rsidRPr="005042F5">
        <w:rPr>
          <w:b/>
        </w:rPr>
        <w:t>Course Requirements and Grading Criteria</w:t>
      </w:r>
    </w:p>
    <w:p w14:paraId="1C1D5D36" w14:textId="08ECC3A5" w:rsidR="00646F06" w:rsidRDefault="00646F06" w:rsidP="00646F06">
      <w:pPr>
        <w:spacing w:after="200" w:line="276" w:lineRule="auto"/>
        <w:rPr>
          <w:rFonts w:ascii="Calibri" w:eastAsia="Georgia" w:hAnsi="Calibri"/>
        </w:rPr>
      </w:pPr>
      <w:permStart w:id="783877734" w:edGrp="everyone"/>
      <w:r>
        <w:rPr>
          <w:rFonts w:ascii="Calibri" w:eastAsia="Georgia" w:hAnsi="Calibri"/>
        </w:rPr>
        <w:t>Exam #1</w:t>
      </w:r>
      <w:r w:rsidR="00F36430">
        <w:rPr>
          <w:rFonts w:ascii="Calibri" w:eastAsia="Georgia" w:hAnsi="Calibri"/>
        </w:rPr>
        <w:t xml:space="preserve"> -</w:t>
      </w:r>
      <w:r>
        <w:rPr>
          <w:rFonts w:ascii="Calibri" w:eastAsia="Georgia" w:hAnsi="Calibri"/>
        </w:rPr>
        <w:t xml:space="preserve"> </w:t>
      </w:r>
      <w:r w:rsidR="00F36430">
        <w:rPr>
          <w:rFonts w:ascii="Calibri" w:eastAsia="Georgia" w:hAnsi="Calibri"/>
        </w:rPr>
        <w:t>50</w:t>
      </w:r>
      <w:r>
        <w:rPr>
          <w:rFonts w:ascii="Calibri" w:eastAsia="Georgia" w:hAnsi="Calibri"/>
        </w:rPr>
        <w:t xml:space="preserve"> points possible</w:t>
      </w:r>
    </w:p>
    <w:p w14:paraId="2D8DA22E" w14:textId="7FC5D67A" w:rsidR="00646F06" w:rsidRDefault="00646F06" w:rsidP="00646F06">
      <w:pPr>
        <w:spacing w:after="200"/>
        <w:rPr>
          <w:rFonts w:ascii="Calibri" w:eastAsia="Georgia" w:hAnsi="Calibri"/>
        </w:rPr>
      </w:pPr>
      <w:r>
        <w:rPr>
          <w:rFonts w:ascii="Calibri" w:eastAsia="Georgia" w:hAnsi="Calibri"/>
        </w:rPr>
        <w:t xml:space="preserve">Exam #2- </w:t>
      </w:r>
      <w:r w:rsidR="00F36430">
        <w:rPr>
          <w:rFonts w:ascii="Calibri" w:eastAsia="Georgia" w:hAnsi="Calibri"/>
        </w:rPr>
        <w:t>50</w:t>
      </w:r>
      <w:r>
        <w:rPr>
          <w:rFonts w:ascii="Calibri" w:eastAsia="Georgia" w:hAnsi="Calibri"/>
        </w:rPr>
        <w:t xml:space="preserve"> points possible</w:t>
      </w:r>
      <w:r>
        <w:rPr>
          <w:rFonts w:ascii="Calibri" w:eastAsia="Georgia" w:hAnsi="Calibri"/>
        </w:rPr>
        <w:br/>
        <w:t>Discussion Board Assignments- 50 points possible</w:t>
      </w:r>
    </w:p>
    <w:p w14:paraId="54251ED8" w14:textId="70C4316A" w:rsidR="00F36430" w:rsidRDefault="00F36430" w:rsidP="00646F06">
      <w:pPr>
        <w:spacing w:after="200"/>
        <w:rPr>
          <w:rFonts w:ascii="Calibri" w:eastAsia="Georgia" w:hAnsi="Calibri"/>
        </w:rPr>
      </w:pPr>
      <w:r>
        <w:rPr>
          <w:rFonts w:ascii="Calibri" w:eastAsia="Georgia" w:hAnsi="Calibri"/>
        </w:rPr>
        <w:t xml:space="preserve">Case study One - </w:t>
      </w:r>
      <w:r w:rsidR="008557CC">
        <w:rPr>
          <w:rFonts w:ascii="Calibri" w:eastAsia="Georgia" w:hAnsi="Calibri"/>
        </w:rPr>
        <w:t>75</w:t>
      </w:r>
      <w:r>
        <w:rPr>
          <w:rFonts w:ascii="Calibri" w:eastAsia="Georgia" w:hAnsi="Calibri"/>
        </w:rPr>
        <w:t xml:space="preserve"> points possible</w:t>
      </w:r>
    </w:p>
    <w:p w14:paraId="19863344" w14:textId="4FE97B20" w:rsidR="00F36430" w:rsidRDefault="00F36430" w:rsidP="00646F06">
      <w:pPr>
        <w:spacing w:after="200"/>
        <w:rPr>
          <w:rFonts w:ascii="Calibri" w:eastAsia="Georgia" w:hAnsi="Calibri"/>
        </w:rPr>
      </w:pPr>
      <w:r>
        <w:rPr>
          <w:rFonts w:ascii="Calibri" w:eastAsia="Georgia" w:hAnsi="Calibri"/>
        </w:rPr>
        <w:t xml:space="preserve">Case study Two - </w:t>
      </w:r>
      <w:r w:rsidR="008557CC">
        <w:rPr>
          <w:rFonts w:ascii="Calibri" w:eastAsia="Georgia" w:hAnsi="Calibri"/>
        </w:rPr>
        <w:t>75</w:t>
      </w:r>
      <w:r>
        <w:rPr>
          <w:rFonts w:ascii="Calibri" w:eastAsia="Georgia" w:hAnsi="Calibri"/>
        </w:rPr>
        <w:t xml:space="preserve"> points possible</w:t>
      </w:r>
    </w:p>
    <w:p w14:paraId="335AB74B" w14:textId="44F4C9FD" w:rsidR="00F36430" w:rsidRDefault="00F36430" w:rsidP="00646F06">
      <w:pPr>
        <w:spacing w:after="200"/>
        <w:rPr>
          <w:rFonts w:ascii="Calibri" w:eastAsia="Georgia" w:hAnsi="Calibri"/>
        </w:rPr>
      </w:pPr>
      <w:r>
        <w:rPr>
          <w:rFonts w:ascii="Calibri" w:eastAsia="Georgia" w:hAnsi="Calibri"/>
        </w:rPr>
        <w:t>Possible Total Points 300 points</w:t>
      </w:r>
    </w:p>
    <w:p w14:paraId="5696BCC7" w14:textId="77777777" w:rsidR="00F36430" w:rsidRDefault="00F36430" w:rsidP="00646F06">
      <w:pPr>
        <w:spacing w:after="200"/>
        <w:rPr>
          <w:rFonts w:ascii="Calibri" w:eastAsia="Georgia" w:hAnsi="Calibri"/>
        </w:rPr>
      </w:pPr>
    </w:p>
    <w:p w14:paraId="7C788AEF" w14:textId="4AE1882A" w:rsidR="00F36430" w:rsidRDefault="00F36430" w:rsidP="00646F06">
      <w:pPr>
        <w:spacing w:after="200"/>
        <w:rPr>
          <w:rFonts w:ascii="Calibri" w:eastAsia="Georgia" w:hAnsi="Calibri"/>
        </w:rPr>
      </w:pPr>
      <w:r>
        <w:rPr>
          <w:rFonts w:ascii="Calibri" w:eastAsia="Georgia" w:hAnsi="Calibri"/>
        </w:rPr>
        <w:t>300 – 270</w:t>
      </w:r>
      <w:r w:rsidR="004239B9">
        <w:rPr>
          <w:rFonts w:ascii="Calibri" w:eastAsia="Georgia" w:hAnsi="Calibri"/>
        </w:rPr>
        <w:t xml:space="preserve"> points is an</w:t>
      </w:r>
      <w:r>
        <w:rPr>
          <w:rFonts w:ascii="Calibri" w:eastAsia="Georgia" w:hAnsi="Calibri"/>
        </w:rPr>
        <w:t xml:space="preserve"> A</w:t>
      </w:r>
    </w:p>
    <w:p w14:paraId="1286D862" w14:textId="772E5EC4" w:rsidR="00F36430" w:rsidRDefault="00F36430" w:rsidP="00646F06">
      <w:pPr>
        <w:spacing w:after="200"/>
        <w:rPr>
          <w:rFonts w:ascii="Calibri" w:eastAsia="Georgia" w:hAnsi="Calibri"/>
        </w:rPr>
      </w:pPr>
      <w:r>
        <w:rPr>
          <w:rFonts w:ascii="Calibri" w:eastAsia="Georgia" w:hAnsi="Calibri"/>
        </w:rPr>
        <w:t xml:space="preserve">269 – 240 </w:t>
      </w:r>
      <w:r w:rsidR="004239B9">
        <w:rPr>
          <w:rFonts w:ascii="Calibri" w:eastAsia="Georgia" w:hAnsi="Calibri"/>
        </w:rPr>
        <w:t xml:space="preserve">points is a   </w:t>
      </w:r>
      <w:r>
        <w:rPr>
          <w:rFonts w:ascii="Calibri" w:eastAsia="Georgia" w:hAnsi="Calibri"/>
        </w:rPr>
        <w:t>B</w:t>
      </w:r>
    </w:p>
    <w:p w14:paraId="2688EBEA" w14:textId="7600CBCD" w:rsidR="00F36430" w:rsidRDefault="00F36430" w:rsidP="00646F06">
      <w:pPr>
        <w:spacing w:after="200"/>
        <w:rPr>
          <w:rFonts w:ascii="Calibri" w:eastAsia="Georgia" w:hAnsi="Calibri"/>
        </w:rPr>
      </w:pPr>
      <w:r>
        <w:rPr>
          <w:rFonts w:ascii="Calibri" w:eastAsia="Georgia" w:hAnsi="Calibri"/>
        </w:rPr>
        <w:t>239 – 210</w:t>
      </w:r>
      <w:r w:rsidR="004239B9">
        <w:rPr>
          <w:rFonts w:ascii="Calibri" w:eastAsia="Georgia" w:hAnsi="Calibri"/>
        </w:rPr>
        <w:t xml:space="preserve"> points is a  </w:t>
      </w:r>
      <w:r>
        <w:rPr>
          <w:rFonts w:ascii="Calibri" w:eastAsia="Georgia" w:hAnsi="Calibri"/>
        </w:rPr>
        <w:t xml:space="preserve"> C</w:t>
      </w:r>
    </w:p>
    <w:p w14:paraId="19B48C70" w14:textId="5EFBCC54" w:rsidR="004239B9" w:rsidRDefault="00F36430" w:rsidP="00646F06">
      <w:pPr>
        <w:spacing w:after="200"/>
        <w:rPr>
          <w:rFonts w:ascii="Calibri" w:eastAsia="Georgia" w:hAnsi="Calibri"/>
        </w:rPr>
      </w:pPr>
      <w:r>
        <w:rPr>
          <w:rFonts w:ascii="Calibri" w:eastAsia="Georgia" w:hAnsi="Calibri"/>
        </w:rPr>
        <w:t xml:space="preserve">209 </w:t>
      </w:r>
      <w:r w:rsidR="004239B9">
        <w:rPr>
          <w:rFonts w:ascii="Calibri" w:eastAsia="Georgia" w:hAnsi="Calibri"/>
        </w:rPr>
        <w:t>–</w:t>
      </w:r>
      <w:r>
        <w:rPr>
          <w:rFonts w:ascii="Calibri" w:eastAsia="Georgia" w:hAnsi="Calibri"/>
        </w:rPr>
        <w:t xml:space="preserve"> </w:t>
      </w:r>
      <w:r w:rsidR="004239B9">
        <w:rPr>
          <w:rFonts w:ascii="Calibri" w:eastAsia="Georgia" w:hAnsi="Calibri"/>
        </w:rPr>
        <w:t>180 points is a   D</w:t>
      </w:r>
    </w:p>
    <w:p w14:paraId="79D8B884" w14:textId="21F91C5F" w:rsidR="00F36430" w:rsidRDefault="004239B9" w:rsidP="00646F06">
      <w:pPr>
        <w:spacing w:after="200"/>
        <w:rPr>
          <w:rFonts w:ascii="Calibri" w:eastAsia="Georgia" w:hAnsi="Calibri"/>
        </w:rPr>
      </w:pPr>
      <w:r>
        <w:rPr>
          <w:rFonts w:ascii="Calibri" w:eastAsia="Georgia" w:hAnsi="Calibri"/>
        </w:rPr>
        <w:t xml:space="preserve">179 – 0 </w:t>
      </w:r>
      <w:r w:rsidR="00F36430">
        <w:rPr>
          <w:rFonts w:ascii="Calibri" w:eastAsia="Georgia" w:hAnsi="Calibri"/>
        </w:rPr>
        <w:t xml:space="preserve"> </w:t>
      </w:r>
      <w:r>
        <w:rPr>
          <w:rFonts w:ascii="Calibri" w:eastAsia="Georgia" w:hAnsi="Calibri"/>
        </w:rPr>
        <w:t xml:space="preserve">   points is a    F</w:t>
      </w:r>
      <w:r w:rsidR="00F36430">
        <w:rPr>
          <w:rFonts w:ascii="Calibri" w:eastAsia="Georgia" w:hAnsi="Calibri"/>
        </w:rPr>
        <w:t xml:space="preserve"> </w:t>
      </w:r>
    </w:p>
    <w:p w14:paraId="6E6502D2" w14:textId="77777777" w:rsidR="004239B9" w:rsidRDefault="004239B9" w:rsidP="00646F06">
      <w:pPr>
        <w:spacing w:after="200"/>
        <w:rPr>
          <w:rFonts w:ascii="Calibri" w:eastAsia="Georgia" w:hAnsi="Calibri"/>
        </w:rPr>
      </w:pPr>
    </w:p>
    <w:p w14:paraId="496A62E9" w14:textId="77777777" w:rsidR="004239B9" w:rsidRDefault="004239B9" w:rsidP="00646F06">
      <w:pPr>
        <w:spacing w:after="200"/>
        <w:rPr>
          <w:rFonts w:ascii="Calibri" w:eastAsia="Georgia" w:hAnsi="Calibri"/>
        </w:rPr>
      </w:pPr>
    </w:p>
    <w:p w14:paraId="08DB3DBD" w14:textId="77777777" w:rsidR="004239B9" w:rsidRDefault="004239B9" w:rsidP="00646F06">
      <w:pPr>
        <w:spacing w:after="200"/>
        <w:rPr>
          <w:rFonts w:ascii="Calibri" w:eastAsia="Georgia" w:hAnsi="Calibri"/>
        </w:rPr>
      </w:pPr>
    </w:p>
    <w:permEnd w:id="783877734"/>
    <w:p w14:paraId="78443E66"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D1AD3AD" w14:textId="77777777" w:rsidR="002E75B9" w:rsidRPr="005042F5" w:rsidRDefault="002E75B9" w:rsidP="000126A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937812B" w14:textId="77777777" w:rsidR="004732FD" w:rsidRPr="004732FD" w:rsidRDefault="004732FD" w:rsidP="000C2431">
      <w:pPr>
        <w:pStyle w:val="SyllabiHeading"/>
        <w:rPr>
          <w:b/>
        </w:rPr>
      </w:pPr>
      <w:r w:rsidRPr="004732FD">
        <w:rPr>
          <w:b/>
        </w:rPr>
        <w:lastRenderedPageBreak/>
        <w:t>Tentative Schedule</w:t>
      </w:r>
    </w:p>
    <w:tbl>
      <w:tblPr>
        <w:tblW w:w="0" w:type="auto"/>
        <w:jc w:val="center"/>
        <w:tblCellMar>
          <w:left w:w="54" w:type="dxa"/>
          <w:right w:w="54" w:type="dxa"/>
        </w:tblCellMar>
        <w:tblLook w:val="04A0" w:firstRow="1" w:lastRow="0" w:firstColumn="1" w:lastColumn="0" w:noHBand="0" w:noVBand="1"/>
      </w:tblPr>
      <w:tblGrid>
        <w:gridCol w:w="1548"/>
        <w:gridCol w:w="3705"/>
        <w:gridCol w:w="1371"/>
      </w:tblGrid>
      <w:tr w:rsidR="00646F06" w14:paraId="699991C9" w14:textId="77777777" w:rsidTr="00646F06">
        <w:trPr>
          <w:trHeight w:val="270"/>
          <w:jc w:val="center"/>
        </w:trPr>
        <w:tc>
          <w:tcPr>
            <w:tcW w:w="1548" w:type="dxa"/>
            <w:tcBorders>
              <w:top w:val="single" w:sz="12" w:space="0" w:color="auto"/>
              <w:left w:val="single" w:sz="12" w:space="0" w:color="auto"/>
              <w:bottom w:val="single" w:sz="12" w:space="0" w:color="auto"/>
              <w:right w:val="single" w:sz="6" w:space="0" w:color="auto"/>
            </w:tcBorders>
            <w:hideMark/>
          </w:tcPr>
          <w:p w14:paraId="79A3F9C3" w14:textId="77777777" w:rsidR="00646F06" w:rsidRDefault="00646F06">
            <w:pPr>
              <w:widowControl w:val="0"/>
              <w:autoSpaceDE w:val="0"/>
              <w:autoSpaceDN w:val="0"/>
              <w:adjustRightInd w:val="0"/>
              <w:spacing w:line="256" w:lineRule="auto"/>
              <w:jc w:val="center"/>
              <w:rPr>
                <w:b/>
                <w:bCs/>
              </w:rPr>
            </w:pPr>
            <w:permStart w:id="43724535" w:edGrp="everyone"/>
            <w:r>
              <w:rPr>
                <w:b/>
                <w:bCs/>
              </w:rPr>
              <w:t>Module/Week</w:t>
            </w:r>
          </w:p>
        </w:tc>
        <w:tc>
          <w:tcPr>
            <w:tcW w:w="3705" w:type="dxa"/>
            <w:tcBorders>
              <w:top w:val="single" w:sz="12" w:space="0" w:color="auto"/>
              <w:left w:val="single" w:sz="6" w:space="0" w:color="auto"/>
              <w:bottom w:val="single" w:sz="12" w:space="0" w:color="auto"/>
              <w:right w:val="single" w:sz="12" w:space="0" w:color="auto"/>
            </w:tcBorders>
            <w:hideMark/>
          </w:tcPr>
          <w:p w14:paraId="22B1B131" w14:textId="77777777" w:rsidR="00646F06" w:rsidRDefault="00646F06">
            <w:pPr>
              <w:widowControl w:val="0"/>
              <w:autoSpaceDE w:val="0"/>
              <w:autoSpaceDN w:val="0"/>
              <w:adjustRightInd w:val="0"/>
              <w:spacing w:line="256" w:lineRule="auto"/>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hideMark/>
          </w:tcPr>
          <w:p w14:paraId="15E76850" w14:textId="77777777" w:rsidR="00646F06" w:rsidRDefault="00646F06">
            <w:pPr>
              <w:widowControl w:val="0"/>
              <w:autoSpaceDE w:val="0"/>
              <w:autoSpaceDN w:val="0"/>
              <w:adjustRightInd w:val="0"/>
              <w:spacing w:line="256" w:lineRule="auto"/>
              <w:jc w:val="center"/>
              <w:rPr>
                <w:b/>
                <w:bCs/>
              </w:rPr>
            </w:pPr>
            <w:r>
              <w:rPr>
                <w:b/>
                <w:bCs/>
              </w:rPr>
              <w:t>Due Date</w:t>
            </w:r>
          </w:p>
        </w:tc>
      </w:tr>
      <w:tr w:rsidR="00646F06" w14:paraId="161AC0B7"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437ACC39" w14:textId="77777777" w:rsidR="00646F06" w:rsidRDefault="00646F06">
            <w:pPr>
              <w:widowControl w:val="0"/>
              <w:autoSpaceDE w:val="0"/>
              <w:autoSpaceDN w:val="0"/>
              <w:adjustRightInd w:val="0"/>
              <w:spacing w:line="256" w:lineRule="auto"/>
              <w:jc w:val="center"/>
            </w:pPr>
            <w:r>
              <w:t>One</w:t>
            </w:r>
          </w:p>
        </w:tc>
        <w:tc>
          <w:tcPr>
            <w:tcW w:w="3705" w:type="dxa"/>
            <w:tcBorders>
              <w:top w:val="nil"/>
              <w:left w:val="single" w:sz="6" w:space="0" w:color="auto"/>
              <w:bottom w:val="single" w:sz="6" w:space="0" w:color="auto"/>
              <w:right w:val="single" w:sz="6" w:space="0" w:color="auto"/>
            </w:tcBorders>
            <w:hideMark/>
          </w:tcPr>
          <w:p w14:paraId="58F97861" w14:textId="77777777" w:rsidR="00646F06" w:rsidRDefault="00646F06">
            <w:pPr>
              <w:spacing w:line="256" w:lineRule="auto"/>
              <w:outlineLvl w:val="0"/>
            </w:pPr>
            <w:r>
              <w:t>Chap 1 Introduction to Professional Ethics</w:t>
            </w:r>
          </w:p>
        </w:tc>
        <w:tc>
          <w:tcPr>
            <w:tcW w:w="1371" w:type="dxa"/>
            <w:tcBorders>
              <w:top w:val="nil"/>
              <w:left w:val="single" w:sz="6" w:space="0" w:color="auto"/>
              <w:bottom w:val="single" w:sz="6" w:space="0" w:color="auto"/>
              <w:right w:val="single" w:sz="6" w:space="0" w:color="auto"/>
            </w:tcBorders>
            <w:hideMark/>
          </w:tcPr>
          <w:p w14:paraId="758BFAA0" w14:textId="41000DA6" w:rsidR="00646F06" w:rsidRDefault="00646F06">
            <w:pPr>
              <w:spacing w:line="256" w:lineRule="auto"/>
              <w:outlineLvl w:val="0"/>
            </w:pPr>
            <w:r>
              <w:t>Aug 1</w:t>
            </w:r>
            <w:r w:rsidR="009B16D3">
              <w:t>2</w:t>
            </w:r>
          </w:p>
        </w:tc>
      </w:tr>
      <w:tr w:rsidR="00646F06" w14:paraId="61664C45"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1B5FF83C" w14:textId="77777777" w:rsidR="00646F06" w:rsidRDefault="00646F06">
            <w:pPr>
              <w:widowControl w:val="0"/>
              <w:autoSpaceDE w:val="0"/>
              <w:autoSpaceDN w:val="0"/>
              <w:adjustRightInd w:val="0"/>
              <w:spacing w:line="256" w:lineRule="auto"/>
              <w:jc w:val="center"/>
            </w:pPr>
            <w:r>
              <w:t>Two</w:t>
            </w:r>
          </w:p>
        </w:tc>
        <w:tc>
          <w:tcPr>
            <w:tcW w:w="3705" w:type="dxa"/>
            <w:tcBorders>
              <w:top w:val="single" w:sz="6" w:space="0" w:color="auto"/>
              <w:left w:val="single" w:sz="6" w:space="0" w:color="auto"/>
              <w:bottom w:val="single" w:sz="6" w:space="0" w:color="auto"/>
              <w:right w:val="single" w:sz="6" w:space="0" w:color="auto"/>
            </w:tcBorders>
          </w:tcPr>
          <w:p w14:paraId="4BC2E1C6" w14:textId="77777777" w:rsidR="00646F06" w:rsidRDefault="00646F06">
            <w:pPr>
              <w:spacing w:line="256" w:lineRule="auto"/>
            </w:pPr>
            <w:r>
              <w:t>Chap 2 The Counselor as a Person and as a Professional</w:t>
            </w:r>
          </w:p>
          <w:p w14:paraId="0E5C49D1" w14:textId="77777777" w:rsidR="00646F06" w:rsidRDefault="00646F06">
            <w:pPr>
              <w:spacing w:line="256" w:lineRule="auto"/>
            </w:pPr>
          </w:p>
        </w:tc>
        <w:tc>
          <w:tcPr>
            <w:tcW w:w="1371" w:type="dxa"/>
            <w:tcBorders>
              <w:top w:val="single" w:sz="6" w:space="0" w:color="auto"/>
              <w:left w:val="single" w:sz="6" w:space="0" w:color="auto"/>
              <w:bottom w:val="single" w:sz="6" w:space="0" w:color="auto"/>
              <w:right w:val="single" w:sz="6" w:space="0" w:color="auto"/>
            </w:tcBorders>
            <w:hideMark/>
          </w:tcPr>
          <w:p w14:paraId="05888516" w14:textId="04A2B049" w:rsidR="00646F06" w:rsidRDefault="00646F06">
            <w:pPr>
              <w:spacing w:line="256" w:lineRule="auto"/>
            </w:pPr>
            <w:r>
              <w:t xml:space="preserve">Aug </w:t>
            </w:r>
            <w:r w:rsidR="009B16D3">
              <w:t>19</w:t>
            </w:r>
          </w:p>
        </w:tc>
      </w:tr>
      <w:tr w:rsidR="00646F06" w14:paraId="7F5DF156"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2C88E482" w14:textId="77777777" w:rsidR="00646F06" w:rsidRDefault="00646F06">
            <w:pPr>
              <w:widowControl w:val="0"/>
              <w:autoSpaceDE w:val="0"/>
              <w:autoSpaceDN w:val="0"/>
              <w:adjustRightInd w:val="0"/>
              <w:spacing w:line="256" w:lineRule="auto"/>
              <w:jc w:val="center"/>
            </w:pPr>
            <w:r>
              <w:t>Three</w:t>
            </w:r>
          </w:p>
        </w:tc>
        <w:tc>
          <w:tcPr>
            <w:tcW w:w="3705" w:type="dxa"/>
            <w:tcBorders>
              <w:top w:val="single" w:sz="6" w:space="0" w:color="auto"/>
              <w:left w:val="single" w:sz="6" w:space="0" w:color="auto"/>
              <w:bottom w:val="single" w:sz="6" w:space="0" w:color="auto"/>
              <w:right w:val="single" w:sz="6" w:space="0" w:color="auto"/>
            </w:tcBorders>
            <w:hideMark/>
          </w:tcPr>
          <w:p w14:paraId="1AB32938" w14:textId="31CEF977" w:rsidR="00646F06" w:rsidRDefault="00646F06">
            <w:pPr>
              <w:spacing w:line="256" w:lineRule="auto"/>
            </w:pPr>
            <w:r>
              <w:t xml:space="preserve">Chap </w:t>
            </w:r>
            <w:r w:rsidR="00707AF2">
              <w:t>3 Ethical</w:t>
            </w:r>
            <w:r w:rsidR="008B4013">
              <w:t xml:space="preserve"> Decision Making</w:t>
            </w:r>
          </w:p>
          <w:p w14:paraId="66410296" w14:textId="77777777" w:rsidR="00646F06" w:rsidRDefault="00646F06">
            <w:pPr>
              <w:spacing w:line="256" w:lineRule="auto"/>
            </w:pPr>
            <w:r>
              <w:t xml:space="preserve"> </w:t>
            </w:r>
          </w:p>
        </w:tc>
        <w:tc>
          <w:tcPr>
            <w:tcW w:w="1371" w:type="dxa"/>
            <w:tcBorders>
              <w:top w:val="single" w:sz="6" w:space="0" w:color="auto"/>
              <w:left w:val="single" w:sz="6" w:space="0" w:color="auto"/>
              <w:bottom w:val="single" w:sz="6" w:space="0" w:color="auto"/>
              <w:right w:val="single" w:sz="6" w:space="0" w:color="auto"/>
            </w:tcBorders>
            <w:hideMark/>
          </w:tcPr>
          <w:p w14:paraId="670D2C00" w14:textId="04B5CEAA" w:rsidR="00646F06" w:rsidRDefault="00646F06">
            <w:pPr>
              <w:spacing w:line="256" w:lineRule="auto"/>
            </w:pPr>
            <w:r>
              <w:t>Aug 2</w:t>
            </w:r>
            <w:r w:rsidR="009B16D3">
              <w:t>6</w:t>
            </w:r>
          </w:p>
        </w:tc>
      </w:tr>
      <w:tr w:rsidR="00646F06" w14:paraId="6D4D0BE9"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52005B50" w14:textId="77777777" w:rsidR="00646F06" w:rsidRDefault="00646F06">
            <w:pPr>
              <w:widowControl w:val="0"/>
              <w:autoSpaceDE w:val="0"/>
              <w:autoSpaceDN w:val="0"/>
              <w:adjustRightInd w:val="0"/>
              <w:spacing w:line="256" w:lineRule="auto"/>
              <w:jc w:val="center"/>
            </w:pPr>
            <w:r>
              <w:t>Four</w:t>
            </w:r>
          </w:p>
        </w:tc>
        <w:tc>
          <w:tcPr>
            <w:tcW w:w="3705" w:type="dxa"/>
            <w:tcBorders>
              <w:top w:val="single" w:sz="6" w:space="0" w:color="auto"/>
              <w:left w:val="single" w:sz="6" w:space="0" w:color="auto"/>
              <w:bottom w:val="single" w:sz="6" w:space="0" w:color="auto"/>
              <w:right w:val="single" w:sz="6" w:space="0" w:color="auto"/>
            </w:tcBorders>
            <w:hideMark/>
          </w:tcPr>
          <w:p w14:paraId="72BBFBA1" w14:textId="655ADBDA" w:rsidR="00646F06" w:rsidRDefault="00646F06">
            <w:pPr>
              <w:spacing w:line="256" w:lineRule="auto"/>
            </w:pPr>
            <w:r>
              <w:t>Chap 4,</w:t>
            </w:r>
            <w:r w:rsidR="002B7F49">
              <w:t xml:space="preserve"> </w:t>
            </w:r>
            <w:r>
              <w:t xml:space="preserve">5 </w:t>
            </w:r>
            <w:r w:rsidR="008B4013">
              <w:t>Ethics and Diversity</w:t>
            </w:r>
            <w:r>
              <w:t>/Client’s Rights and Counselor Responsibilities</w:t>
            </w:r>
          </w:p>
          <w:p w14:paraId="30B13B16" w14:textId="77777777" w:rsidR="00646F06" w:rsidRDefault="00646F06">
            <w:pPr>
              <w:spacing w:line="256" w:lineRule="auto"/>
            </w:pPr>
            <w:r>
              <w:br/>
            </w:r>
          </w:p>
        </w:tc>
        <w:tc>
          <w:tcPr>
            <w:tcW w:w="1371" w:type="dxa"/>
            <w:tcBorders>
              <w:top w:val="single" w:sz="6" w:space="0" w:color="auto"/>
              <w:left w:val="single" w:sz="6" w:space="0" w:color="auto"/>
              <w:bottom w:val="single" w:sz="6" w:space="0" w:color="auto"/>
              <w:right w:val="single" w:sz="6" w:space="0" w:color="auto"/>
            </w:tcBorders>
            <w:hideMark/>
          </w:tcPr>
          <w:p w14:paraId="1A348E8A" w14:textId="4311C877" w:rsidR="00646F06" w:rsidRDefault="00646F06">
            <w:pPr>
              <w:spacing w:line="256" w:lineRule="auto"/>
            </w:pPr>
            <w:r>
              <w:t xml:space="preserve">Sept </w:t>
            </w:r>
            <w:r w:rsidR="009B16D3">
              <w:t>2</w:t>
            </w:r>
          </w:p>
        </w:tc>
      </w:tr>
      <w:tr w:rsidR="00646F06" w14:paraId="27D49FF3"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3FCEEA4C" w14:textId="77777777" w:rsidR="00646F06" w:rsidRDefault="00646F06">
            <w:pPr>
              <w:widowControl w:val="0"/>
              <w:autoSpaceDE w:val="0"/>
              <w:autoSpaceDN w:val="0"/>
              <w:adjustRightInd w:val="0"/>
              <w:spacing w:line="256" w:lineRule="auto"/>
              <w:jc w:val="center"/>
            </w:pPr>
            <w:r>
              <w:t>Five</w:t>
            </w:r>
          </w:p>
        </w:tc>
        <w:tc>
          <w:tcPr>
            <w:tcW w:w="3705" w:type="dxa"/>
            <w:tcBorders>
              <w:top w:val="single" w:sz="6" w:space="0" w:color="auto"/>
              <w:left w:val="single" w:sz="6" w:space="0" w:color="auto"/>
              <w:bottom w:val="single" w:sz="6" w:space="0" w:color="auto"/>
              <w:right w:val="single" w:sz="6" w:space="0" w:color="auto"/>
            </w:tcBorders>
            <w:hideMark/>
          </w:tcPr>
          <w:p w14:paraId="7FFF3ACD" w14:textId="7B8ECFB1" w:rsidR="00646F06" w:rsidRDefault="00646F06">
            <w:pPr>
              <w:spacing w:line="256" w:lineRule="auto"/>
            </w:pPr>
            <w:r>
              <w:t xml:space="preserve"> Exam #1</w:t>
            </w:r>
            <w:r w:rsidR="003103CE">
              <w:t xml:space="preserve"> and Case Study One </w:t>
            </w:r>
          </w:p>
        </w:tc>
        <w:tc>
          <w:tcPr>
            <w:tcW w:w="1371" w:type="dxa"/>
            <w:tcBorders>
              <w:top w:val="single" w:sz="6" w:space="0" w:color="auto"/>
              <w:left w:val="single" w:sz="6" w:space="0" w:color="auto"/>
              <w:bottom w:val="single" w:sz="6" w:space="0" w:color="auto"/>
              <w:right w:val="single" w:sz="6" w:space="0" w:color="auto"/>
            </w:tcBorders>
            <w:hideMark/>
          </w:tcPr>
          <w:p w14:paraId="7D7FB877" w14:textId="718D4449" w:rsidR="00646F06" w:rsidRDefault="00646F06">
            <w:pPr>
              <w:spacing w:line="256" w:lineRule="auto"/>
            </w:pPr>
            <w:r>
              <w:t xml:space="preserve">Sept </w:t>
            </w:r>
            <w:r w:rsidR="009B16D3">
              <w:t>9</w:t>
            </w:r>
          </w:p>
        </w:tc>
      </w:tr>
      <w:tr w:rsidR="00646F06" w14:paraId="5E52711A"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2308E45A" w14:textId="77777777" w:rsidR="00646F06" w:rsidRDefault="00646F06">
            <w:pPr>
              <w:spacing w:line="256" w:lineRule="auto"/>
              <w:jc w:val="center"/>
            </w:pPr>
            <w:r>
              <w:t>Six</w:t>
            </w:r>
          </w:p>
        </w:tc>
        <w:tc>
          <w:tcPr>
            <w:tcW w:w="3705" w:type="dxa"/>
            <w:tcBorders>
              <w:top w:val="single" w:sz="6" w:space="0" w:color="auto"/>
              <w:left w:val="single" w:sz="6" w:space="0" w:color="auto"/>
              <w:bottom w:val="single" w:sz="6" w:space="0" w:color="auto"/>
              <w:right w:val="single" w:sz="6" w:space="0" w:color="auto"/>
            </w:tcBorders>
            <w:hideMark/>
          </w:tcPr>
          <w:p w14:paraId="272D1794" w14:textId="3F72BF57" w:rsidR="00646F06" w:rsidRDefault="00646F06">
            <w:pPr>
              <w:spacing w:line="256" w:lineRule="auto"/>
            </w:pPr>
            <w:r>
              <w:t>Chap 6 Confidentiality</w:t>
            </w:r>
            <w:r w:rsidR="008B4013">
              <w:t xml:space="preserve"> and Privileged Communication </w:t>
            </w:r>
          </w:p>
        </w:tc>
        <w:tc>
          <w:tcPr>
            <w:tcW w:w="1371" w:type="dxa"/>
            <w:tcBorders>
              <w:top w:val="single" w:sz="6" w:space="0" w:color="auto"/>
              <w:left w:val="single" w:sz="6" w:space="0" w:color="auto"/>
              <w:bottom w:val="single" w:sz="6" w:space="0" w:color="auto"/>
              <w:right w:val="single" w:sz="6" w:space="0" w:color="auto"/>
            </w:tcBorders>
            <w:hideMark/>
          </w:tcPr>
          <w:p w14:paraId="07EE5C2A" w14:textId="2FC43D17" w:rsidR="00646F06" w:rsidRDefault="00646F06">
            <w:pPr>
              <w:spacing w:line="256" w:lineRule="auto"/>
            </w:pPr>
            <w:r>
              <w:t>Sept 1</w:t>
            </w:r>
            <w:r w:rsidR="009B16D3">
              <w:t>6</w:t>
            </w:r>
          </w:p>
        </w:tc>
      </w:tr>
      <w:tr w:rsidR="00646F06" w14:paraId="07C70C1A"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1BC9D4FB" w14:textId="77777777" w:rsidR="00646F06" w:rsidRDefault="00646F06">
            <w:pPr>
              <w:spacing w:line="256" w:lineRule="auto"/>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3D4E0262" w14:textId="675C9206" w:rsidR="008B4013" w:rsidRDefault="00646F06">
            <w:pPr>
              <w:spacing w:line="256" w:lineRule="auto"/>
            </w:pPr>
            <w:r>
              <w:t xml:space="preserve"> Chap 7,</w:t>
            </w:r>
            <w:r w:rsidR="002B7F49">
              <w:t xml:space="preserve"> </w:t>
            </w:r>
            <w:r>
              <w:t xml:space="preserve">8 </w:t>
            </w:r>
            <w:r w:rsidR="008B4013">
              <w:t xml:space="preserve">Ethics in Theory, Practice, and </w:t>
            </w:r>
          </w:p>
          <w:p w14:paraId="28FC4F31" w14:textId="5353610B" w:rsidR="00646F06" w:rsidRDefault="008B4013">
            <w:pPr>
              <w:spacing w:line="256" w:lineRule="auto"/>
            </w:pPr>
            <w:r>
              <w:t xml:space="preserve">Professional Relationships Appropriate </w:t>
            </w:r>
            <w:r w:rsidR="00646F06">
              <w:t>Boundaries and Multiple Relationships</w:t>
            </w:r>
          </w:p>
          <w:p w14:paraId="7276D281" w14:textId="77777777" w:rsidR="00646F06" w:rsidRDefault="00646F06">
            <w:pPr>
              <w:spacing w:line="256" w:lineRule="auto"/>
            </w:pPr>
          </w:p>
        </w:tc>
        <w:tc>
          <w:tcPr>
            <w:tcW w:w="1371" w:type="dxa"/>
            <w:tcBorders>
              <w:top w:val="single" w:sz="6" w:space="0" w:color="auto"/>
              <w:left w:val="single" w:sz="6" w:space="0" w:color="auto"/>
              <w:bottom w:val="single" w:sz="6" w:space="0" w:color="auto"/>
              <w:right w:val="single" w:sz="6" w:space="0" w:color="auto"/>
            </w:tcBorders>
            <w:hideMark/>
          </w:tcPr>
          <w:p w14:paraId="5376988C" w14:textId="3EE68209" w:rsidR="00646F06" w:rsidRDefault="00646F06">
            <w:pPr>
              <w:spacing w:line="256" w:lineRule="auto"/>
            </w:pPr>
            <w:r>
              <w:t>Sept 2</w:t>
            </w:r>
            <w:r w:rsidR="009B16D3">
              <w:t>3</w:t>
            </w:r>
          </w:p>
        </w:tc>
      </w:tr>
      <w:tr w:rsidR="00646F06" w14:paraId="7DB75D3A" w14:textId="77777777" w:rsidTr="00646F06">
        <w:trPr>
          <w:jc w:val="center"/>
        </w:trPr>
        <w:tc>
          <w:tcPr>
            <w:tcW w:w="1548" w:type="dxa"/>
            <w:tcBorders>
              <w:top w:val="single" w:sz="6" w:space="0" w:color="auto"/>
              <w:left w:val="single" w:sz="6" w:space="0" w:color="auto"/>
              <w:bottom w:val="single" w:sz="6" w:space="0" w:color="auto"/>
              <w:right w:val="single" w:sz="6" w:space="0" w:color="auto"/>
            </w:tcBorders>
            <w:hideMark/>
          </w:tcPr>
          <w:p w14:paraId="7A2801BB" w14:textId="77777777" w:rsidR="00646F06" w:rsidRDefault="00646F06">
            <w:pPr>
              <w:spacing w:line="256" w:lineRule="auto"/>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6BD75D4A" w14:textId="459BF831" w:rsidR="00646F06" w:rsidRDefault="00646F06">
            <w:pPr>
              <w:spacing w:line="256" w:lineRule="auto"/>
            </w:pPr>
            <w:r>
              <w:t xml:space="preserve"> Exam #2</w:t>
            </w:r>
            <w:r w:rsidR="003103CE">
              <w:t xml:space="preserve"> and Case Study Two</w:t>
            </w:r>
          </w:p>
          <w:p w14:paraId="4022D18D" w14:textId="77777777" w:rsidR="00646F06" w:rsidRDefault="00646F06">
            <w:pPr>
              <w:spacing w:line="256" w:lineRule="auto"/>
            </w:pPr>
          </w:p>
        </w:tc>
        <w:tc>
          <w:tcPr>
            <w:tcW w:w="1371" w:type="dxa"/>
            <w:tcBorders>
              <w:top w:val="single" w:sz="6" w:space="0" w:color="auto"/>
              <w:left w:val="single" w:sz="6" w:space="0" w:color="auto"/>
              <w:bottom w:val="single" w:sz="6" w:space="0" w:color="auto"/>
              <w:right w:val="single" w:sz="6" w:space="0" w:color="auto"/>
            </w:tcBorders>
            <w:hideMark/>
          </w:tcPr>
          <w:p w14:paraId="12CDD6D5" w14:textId="1BB5A30F" w:rsidR="00646F06" w:rsidRDefault="009B16D3">
            <w:pPr>
              <w:spacing w:line="256" w:lineRule="auto"/>
            </w:pPr>
            <w:r>
              <w:t>Sept 30</w:t>
            </w:r>
          </w:p>
        </w:tc>
      </w:tr>
    </w:tbl>
    <w:p w14:paraId="7E806E95" w14:textId="77777777" w:rsidR="00646F06" w:rsidRDefault="00646F06" w:rsidP="00F36430"/>
    <w:permEnd w:id="43724535"/>
    <w:sectPr w:rsidR="00646F06" w:rsidSect="00E82EDB">
      <w:headerReference w:type="default" r:id="rId14"/>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27D7" w14:textId="77777777" w:rsidR="00E20352" w:rsidRDefault="00E20352" w:rsidP="002B1DF6">
      <w:pPr>
        <w:spacing w:after="0"/>
      </w:pPr>
      <w:r>
        <w:separator/>
      </w:r>
    </w:p>
  </w:endnote>
  <w:endnote w:type="continuationSeparator" w:id="0">
    <w:p w14:paraId="51144A40"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74440"/>
      <w:docPartObj>
        <w:docPartGallery w:val="Page Numbers (Bottom of Page)"/>
        <w:docPartUnique/>
      </w:docPartObj>
    </w:sdtPr>
    <w:sdtEndPr>
      <w:rPr>
        <w:noProof/>
      </w:rPr>
    </w:sdtEndPr>
    <w:sdtContent>
      <w:p w14:paraId="2045DC51" w14:textId="77777777" w:rsidR="00E82EDB" w:rsidRDefault="00E82EDB">
        <w:pPr>
          <w:pStyle w:val="Footer"/>
          <w:jc w:val="right"/>
        </w:pPr>
        <w:r w:rsidRPr="001E3B7F">
          <w:rPr>
            <w:i/>
            <w:sz w:val="16"/>
            <w:szCs w:val="16"/>
          </w:rPr>
          <w:t xml:space="preserve">Template Updated </w:t>
        </w:r>
        <w:r w:rsidR="00D23259">
          <w:rPr>
            <w:i/>
            <w:sz w:val="16"/>
            <w:szCs w:val="16"/>
          </w:rPr>
          <w:t>September 20, 2022</w:t>
        </w:r>
        <w:r>
          <w:tab/>
        </w:r>
        <w:r>
          <w:tab/>
        </w:r>
        <w:r>
          <w:fldChar w:fldCharType="begin"/>
        </w:r>
        <w:r>
          <w:instrText xml:space="preserve"> PAGE   \* MERGEFORMAT </w:instrText>
        </w:r>
        <w:r>
          <w:fldChar w:fldCharType="separate"/>
        </w:r>
        <w:r w:rsidR="002B5B31">
          <w:rPr>
            <w:noProof/>
          </w:rPr>
          <w:t>3</w:t>
        </w:r>
        <w:r>
          <w:rPr>
            <w:noProof/>
          </w:rPr>
          <w:fldChar w:fldCharType="end"/>
        </w:r>
      </w:p>
    </w:sdtContent>
  </w:sdt>
  <w:p w14:paraId="3321E452"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396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2EDB">
          <w:rPr>
            <w:noProof/>
          </w:rPr>
          <w:t>1</w:t>
        </w:r>
        <w:r w:rsidRPr="007200FA">
          <w:rPr>
            <w:noProof/>
          </w:rPr>
          <w:fldChar w:fldCharType="end"/>
        </w:r>
      </w:sdtContent>
    </w:sdt>
  </w:p>
  <w:p w14:paraId="238BA13A" w14:textId="77777777" w:rsidR="004732FD" w:rsidRPr="004732FD" w:rsidRDefault="004732FD">
    <w:pPr>
      <w:pStyle w:val="Footer"/>
      <w:rPr>
        <w:i/>
        <w:sz w:val="16"/>
        <w:szCs w:val="16"/>
      </w:rPr>
    </w:pPr>
    <w:r w:rsidRPr="004732FD">
      <w:rPr>
        <w:i/>
        <w:sz w:val="16"/>
        <w:szCs w:val="16"/>
      </w:rPr>
      <w:t>Te</w:t>
    </w:r>
    <w:r w:rsidR="001B774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B799" w14:textId="77777777" w:rsidR="00E20352" w:rsidRDefault="00E20352" w:rsidP="002B1DF6">
      <w:pPr>
        <w:spacing w:after="0"/>
      </w:pPr>
      <w:r>
        <w:separator/>
      </w:r>
    </w:p>
  </w:footnote>
  <w:footnote w:type="continuationSeparator" w:id="0">
    <w:p w14:paraId="3F8B9364"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5E9D" w14:textId="77777777" w:rsidR="001E3B7F" w:rsidRDefault="001E3B7F" w:rsidP="001E3B7F">
    <w:pPr>
      <w:pStyle w:val="Header"/>
      <w:jc w:val="right"/>
    </w:pPr>
    <w:r>
      <w:rPr>
        <w:noProof/>
      </w:rPr>
      <w:drawing>
        <wp:inline distT="0" distB="0" distL="0" distR="0" wp14:anchorId="0770419E" wp14:editId="78920CB5">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6B77A70" w14:textId="77777777" w:rsidR="001E3B7F" w:rsidRDefault="001E3B7F" w:rsidP="001E3B7F">
    <w:pPr>
      <w:pStyle w:val="Header"/>
      <w:jc w:val="right"/>
    </w:pPr>
    <w:r>
      <w:t>School of Behavioral &amp; Social Sciences</w:t>
    </w:r>
  </w:p>
  <w:p w14:paraId="07E0E685" w14:textId="77777777" w:rsidR="00E82EDB" w:rsidRDefault="00E8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9A7A" w14:textId="77777777" w:rsidR="007D5A2A" w:rsidRDefault="00E96CE9" w:rsidP="007D5A2A">
    <w:pPr>
      <w:pStyle w:val="Header"/>
      <w:jc w:val="right"/>
    </w:pPr>
    <w:r>
      <w:rPr>
        <w:noProof/>
      </w:rPr>
      <w:drawing>
        <wp:inline distT="0" distB="0" distL="0" distR="0" wp14:anchorId="15FE7271" wp14:editId="5D792819">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D733C8B" w14:textId="77777777" w:rsidR="007D5A2A" w:rsidRDefault="007D5A2A" w:rsidP="007D5A2A">
    <w:pPr>
      <w:pStyle w:val="Header"/>
      <w:jc w:val="right"/>
    </w:pPr>
    <w:r>
      <w:t>School of Behavioral &amp; Social Sciences</w:t>
    </w:r>
  </w:p>
  <w:p w14:paraId="78E69502" w14:textId="77777777"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0E3" w14:textId="77777777" w:rsidR="001E3B7F" w:rsidRDefault="001E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688252">
    <w:abstractNumId w:val="5"/>
  </w:num>
  <w:num w:numId="2" w16cid:durableId="18971301">
    <w:abstractNumId w:val="1"/>
  </w:num>
  <w:num w:numId="3" w16cid:durableId="1417093147">
    <w:abstractNumId w:val="7"/>
  </w:num>
  <w:num w:numId="4" w16cid:durableId="41104069">
    <w:abstractNumId w:val="9"/>
  </w:num>
  <w:num w:numId="5" w16cid:durableId="191647896">
    <w:abstractNumId w:val="8"/>
  </w:num>
  <w:num w:numId="6" w16cid:durableId="64110790">
    <w:abstractNumId w:val="6"/>
  </w:num>
  <w:num w:numId="7" w16cid:durableId="415632254">
    <w:abstractNumId w:val="4"/>
  </w:num>
  <w:num w:numId="8" w16cid:durableId="1702588892">
    <w:abstractNumId w:val="2"/>
  </w:num>
  <w:num w:numId="9" w16cid:durableId="1097599192">
    <w:abstractNumId w:val="0"/>
  </w:num>
  <w:num w:numId="10" w16cid:durableId="1565023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UK9qBieDVezCSNo/eRizUSDQzRcBBBE1dP09KexQISZkOX0hHg64eQVmX0qzMbgjAQroLVjdVhWkB40mVVz7A==" w:salt="JXA93Z5lAycxBpWAvvbXN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6AA"/>
    <w:rsid w:val="00014EC9"/>
    <w:rsid w:val="000A6E7A"/>
    <w:rsid w:val="000C0E22"/>
    <w:rsid w:val="000C2431"/>
    <w:rsid w:val="000D7FE4"/>
    <w:rsid w:val="00127703"/>
    <w:rsid w:val="00182992"/>
    <w:rsid w:val="001B7741"/>
    <w:rsid w:val="001D7981"/>
    <w:rsid w:val="001E3B7F"/>
    <w:rsid w:val="0020380B"/>
    <w:rsid w:val="002160B2"/>
    <w:rsid w:val="00257A33"/>
    <w:rsid w:val="00264B6B"/>
    <w:rsid w:val="00267A17"/>
    <w:rsid w:val="0027310A"/>
    <w:rsid w:val="002B1DF6"/>
    <w:rsid w:val="002B2AA9"/>
    <w:rsid w:val="002B5B31"/>
    <w:rsid w:val="002B7F49"/>
    <w:rsid w:val="002E75B9"/>
    <w:rsid w:val="00306FAF"/>
    <w:rsid w:val="003103CE"/>
    <w:rsid w:val="00312DC8"/>
    <w:rsid w:val="00320C17"/>
    <w:rsid w:val="00333FBC"/>
    <w:rsid w:val="003925A2"/>
    <w:rsid w:val="003B243F"/>
    <w:rsid w:val="003B5A0A"/>
    <w:rsid w:val="004227A2"/>
    <w:rsid w:val="004239B9"/>
    <w:rsid w:val="00424789"/>
    <w:rsid w:val="00452059"/>
    <w:rsid w:val="00472EAE"/>
    <w:rsid w:val="004732FD"/>
    <w:rsid w:val="00485DE2"/>
    <w:rsid w:val="004E2C2D"/>
    <w:rsid w:val="004E5235"/>
    <w:rsid w:val="005042F5"/>
    <w:rsid w:val="00504C03"/>
    <w:rsid w:val="0051737C"/>
    <w:rsid w:val="00544ABE"/>
    <w:rsid w:val="00555D54"/>
    <w:rsid w:val="005B6F24"/>
    <w:rsid w:val="005D41E2"/>
    <w:rsid w:val="00646F06"/>
    <w:rsid w:val="00654D1F"/>
    <w:rsid w:val="00687301"/>
    <w:rsid w:val="00691DB2"/>
    <w:rsid w:val="006B3B3E"/>
    <w:rsid w:val="00707AF2"/>
    <w:rsid w:val="007200FA"/>
    <w:rsid w:val="00723490"/>
    <w:rsid w:val="00727D6C"/>
    <w:rsid w:val="00731672"/>
    <w:rsid w:val="00743BA1"/>
    <w:rsid w:val="00794217"/>
    <w:rsid w:val="007A4624"/>
    <w:rsid w:val="007D5A2A"/>
    <w:rsid w:val="007F73E9"/>
    <w:rsid w:val="008174F7"/>
    <w:rsid w:val="00835832"/>
    <w:rsid w:val="008557CC"/>
    <w:rsid w:val="00887623"/>
    <w:rsid w:val="008B4013"/>
    <w:rsid w:val="008E4BEB"/>
    <w:rsid w:val="008F6A43"/>
    <w:rsid w:val="009419CA"/>
    <w:rsid w:val="00965F8D"/>
    <w:rsid w:val="009B16D3"/>
    <w:rsid w:val="009B2264"/>
    <w:rsid w:val="009C4A5D"/>
    <w:rsid w:val="009C5B45"/>
    <w:rsid w:val="009E1538"/>
    <w:rsid w:val="00A105A1"/>
    <w:rsid w:val="00A24A3B"/>
    <w:rsid w:val="00A52824"/>
    <w:rsid w:val="00B01774"/>
    <w:rsid w:val="00B03977"/>
    <w:rsid w:val="00B53C43"/>
    <w:rsid w:val="00B71E16"/>
    <w:rsid w:val="00BB466F"/>
    <w:rsid w:val="00C31005"/>
    <w:rsid w:val="00CC1F93"/>
    <w:rsid w:val="00CD37C0"/>
    <w:rsid w:val="00D01843"/>
    <w:rsid w:val="00D23259"/>
    <w:rsid w:val="00D3320B"/>
    <w:rsid w:val="00D4306D"/>
    <w:rsid w:val="00D71297"/>
    <w:rsid w:val="00D72497"/>
    <w:rsid w:val="00E20352"/>
    <w:rsid w:val="00E46F18"/>
    <w:rsid w:val="00E57162"/>
    <w:rsid w:val="00E624B9"/>
    <w:rsid w:val="00E76ACF"/>
    <w:rsid w:val="00E82EDB"/>
    <w:rsid w:val="00E8301B"/>
    <w:rsid w:val="00E96CE9"/>
    <w:rsid w:val="00E97627"/>
    <w:rsid w:val="00EB1579"/>
    <w:rsid w:val="00ED358E"/>
    <w:rsid w:val="00ED3BCE"/>
    <w:rsid w:val="00F2368A"/>
    <w:rsid w:val="00F36430"/>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91045A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17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UnresolvedMention">
    <w:name w:val="Unresolved Mention"/>
    <w:basedOn w:val="DefaultParagraphFont"/>
    <w:uiPriority w:val="99"/>
    <w:semiHidden/>
    <w:unhideWhenUsed/>
    <w:rsid w:val="00D23259"/>
    <w:rPr>
      <w:color w:val="605E5C"/>
      <w:shd w:val="clear" w:color="auto" w:fill="E1DFDD"/>
    </w:rPr>
  </w:style>
  <w:style w:type="character" w:customStyle="1" w:styleId="Heading3Char">
    <w:name w:val="Heading 3 Char"/>
    <w:basedOn w:val="DefaultParagraphFont"/>
    <w:link w:val="Heading3"/>
    <w:uiPriority w:val="9"/>
    <w:semiHidden/>
    <w:rsid w:val="008174F7"/>
    <w:rPr>
      <w:rFonts w:asciiTheme="majorHAnsi" w:eastAsiaTheme="majorEastAsia" w:hAnsiTheme="majorHAnsi" w:cstheme="majorBidi"/>
      <w:color w:val="1F4D78" w:themeColor="accent1" w:themeShade="7F"/>
      <w:sz w:val="24"/>
      <w:szCs w:val="24"/>
    </w:rPr>
  </w:style>
  <w:style w:type="character" w:customStyle="1" w:styleId="isbn">
    <w:name w:val="isbn"/>
    <w:basedOn w:val="DefaultParagraphFont"/>
    <w:rsid w:val="0081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129">
      <w:bodyDiv w:val="1"/>
      <w:marLeft w:val="0"/>
      <w:marRight w:val="0"/>
      <w:marTop w:val="0"/>
      <w:marBottom w:val="0"/>
      <w:divBdr>
        <w:top w:val="none" w:sz="0" w:space="0" w:color="auto"/>
        <w:left w:val="none" w:sz="0" w:space="0" w:color="auto"/>
        <w:bottom w:val="none" w:sz="0" w:space="0" w:color="auto"/>
        <w:right w:val="none" w:sz="0" w:space="0" w:color="auto"/>
      </w:divBdr>
    </w:div>
    <w:div w:id="1100875127">
      <w:bodyDiv w:val="1"/>
      <w:marLeft w:val="0"/>
      <w:marRight w:val="0"/>
      <w:marTop w:val="0"/>
      <w:marBottom w:val="0"/>
      <w:divBdr>
        <w:top w:val="none" w:sz="0" w:space="0" w:color="auto"/>
        <w:left w:val="none" w:sz="0" w:space="0" w:color="auto"/>
        <w:bottom w:val="none" w:sz="0" w:space="0" w:color="auto"/>
        <w:right w:val="none" w:sz="0" w:space="0" w:color="auto"/>
      </w:divBdr>
    </w:div>
    <w:div w:id="1342003227">
      <w:bodyDiv w:val="1"/>
      <w:marLeft w:val="0"/>
      <w:marRight w:val="0"/>
      <w:marTop w:val="0"/>
      <w:marBottom w:val="0"/>
      <w:divBdr>
        <w:top w:val="none" w:sz="0" w:space="0" w:color="auto"/>
        <w:left w:val="none" w:sz="0" w:space="0" w:color="auto"/>
        <w:bottom w:val="none" w:sz="0" w:space="0" w:color="auto"/>
        <w:right w:val="none" w:sz="0" w:space="0" w:color="auto"/>
      </w:divBdr>
      <w:divsChild>
        <w:div w:id="1819497026">
          <w:marLeft w:val="0"/>
          <w:marRight w:val="0"/>
          <w:marTop w:val="0"/>
          <w:marBottom w:val="0"/>
          <w:divBdr>
            <w:top w:val="none" w:sz="0" w:space="0" w:color="auto"/>
            <w:left w:val="none" w:sz="0" w:space="0" w:color="auto"/>
            <w:bottom w:val="none" w:sz="0" w:space="0" w:color="auto"/>
            <w:right w:val="none" w:sz="0" w:space="0" w:color="auto"/>
          </w:divBdr>
          <w:divsChild>
            <w:div w:id="1822968144">
              <w:marLeft w:val="0"/>
              <w:marRight w:val="0"/>
              <w:marTop w:val="0"/>
              <w:marBottom w:val="0"/>
              <w:divBdr>
                <w:top w:val="none" w:sz="0" w:space="0" w:color="auto"/>
                <w:left w:val="none" w:sz="0" w:space="0" w:color="auto"/>
                <w:bottom w:val="none" w:sz="0" w:space="0" w:color="auto"/>
                <w:right w:val="none" w:sz="0" w:space="0" w:color="auto"/>
              </w:divBdr>
            </w:div>
            <w:div w:id="1007948741">
              <w:marLeft w:val="0"/>
              <w:marRight w:val="0"/>
              <w:marTop w:val="0"/>
              <w:marBottom w:val="0"/>
              <w:divBdr>
                <w:top w:val="none" w:sz="0" w:space="0" w:color="auto"/>
                <w:left w:val="none" w:sz="0" w:space="0" w:color="auto"/>
                <w:bottom w:val="none" w:sz="0" w:space="0" w:color="auto"/>
                <w:right w:val="none" w:sz="0" w:space="0" w:color="auto"/>
              </w:divBdr>
              <w:divsChild>
                <w:div w:id="366487786">
                  <w:marLeft w:val="0"/>
                  <w:marRight w:val="0"/>
                  <w:marTop w:val="0"/>
                  <w:marBottom w:val="0"/>
                  <w:divBdr>
                    <w:top w:val="none" w:sz="0" w:space="0" w:color="auto"/>
                    <w:left w:val="none" w:sz="0" w:space="0" w:color="auto"/>
                    <w:bottom w:val="none" w:sz="0" w:space="0" w:color="auto"/>
                    <w:right w:val="none" w:sz="0" w:space="0" w:color="auto"/>
                  </w:divBdr>
                </w:div>
                <w:div w:id="1677222397">
                  <w:marLeft w:val="0"/>
                  <w:marRight w:val="0"/>
                  <w:marTop w:val="0"/>
                  <w:marBottom w:val="0"/>
                  <w:divBdr>
                    <w:top w:val="none" w:sz="0" w:space="0" w:color="auto"/>
                    <w:left w:val="none" w:sz="0" w:space="0" w:color="auto"/>
                    <w:bottom w:val="none" w:sz="0" w:space="0" w:color="auto"/>
                    <w:right w:val="none" w:sz="0" w:space="0" w:color="auto"/>
                  </w:divBdr>
                  <w:divsChild>
                    <w:div w:id="7398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CF23-C4BF-4871-BDF4-5D1D1A42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1254</Words>
  <Characters>7152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Ryan Burger</cp:lastModifiedBy>
  <cp:revision>6</cp:revision>
  <dcterms:created xsi:type="dcterms:W3CDTF">2023-08-01T15:31:00Z</dcterms:created>
  <dcterms:modified xsi:type="dcterms:W3CDTF">2023-08-05T19:44:00Z</dcterms:modified>
</cp:coreProperties>
</file>