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411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F2429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8F260B7" w14:textId="77777777" w:rsidR="00A105A1" w:rsidRPr="004227A2" w:rsidRDefault="00A105A1" w:rsidP="000C2431">
      <w:pPr>
        <w:pStyle w:val="SyllabiHeading"/>
        <w:rPr>
          <w:b/>
        </w:rPr>
      </w:pPr>
      <w:r w:rsidRPr="004227A2">
        <w:rPr>
          <w:b/>
        </w:rPr>
        <w:t xml:space="preserve">Contact Information </w:t>
      </w:r>
    </w:p>
    <w:p w14:paraId="05754AF7" w14:textId="77777777" w:rsidR="004227A2" w:rsidRPr="004227A2" w:rsidRDefault="00E8301B" w:rsidP="00FF6259">
      <w:pPr>
        <w:pStyle w:val="SyllabiBasic"/>
        <w:spacing w:after="0" w:line="360" w:lineRule="auto"/>
        <w:rPr>
          <w:b/>
          <w:vanish/>
          <w:specVanish/>
        </w:rPr>
      </w:pPr>
      <w:r>
        <w:rPr>
          <w:rStyle w:val="SyllabiBasicChar"/>
          <w:b/>
        </w:rPr>
        <w:t>Course</w:t>
      </w:r>
    </w:p>
    <w:p w14:paraId="7FC98A38" w14:textId="4325FB16" w:rsidR="00794217" w:rsidRDefault="00E8301B" w:rsidP="00FF6259">
      <w:pPr>
        <w:spacing w:after="0" w:line="360" w:lineRule="auto"/>
      </w:pPr>
      <w:r>
        <w:t>:</w:t>
      </w:r>
      <w:r w:rsidR="00A24A3B">
        <w:t xml:space="preserve"> </w:t>
      </w:r>
      <w:r w:rsidR="00A6525C">
        <w:t xml:space="preserve">MGMT 5330 </w:t>
      </w:r>
      <w:permStart w:id="1322337452" w:edGrp="everyone"/>
      <w:r w:rsidR="00402FE4">
        <w:t>VC01</w:t>
      </w:r>
      <w:permEnd w:id="1322337452"/>
      <w:r w:rsidR="00A24A3B">
        <w:t xml:space="preserve"> – </w:t>
      </w:r>
      <w:r w:rsidR="00A6525C">
        <w:t>Negotiations in Management</w:t>
      </w:r>
    </w:p>
    <w:p w14:paraId="71C871CA" w14:textId="77777777" w:rsidR="004227A2" w:rsidRPr="004227A2" w:rsidRDefault="004227A2" w:rsidP="00FF6259">
      <w:pPr>
        <w:pStyle w:val="SyllabiBasic"/>
        <w:spacing w:after="0" w:line="360" w:lineRule="auto"/>
        <w:rPr>
          <w:b/>
          <w:vanish/>
          <w:specVanish/>
        </w:rPr>
      </w:pPr>
      <w:r w:rsidRPr="004227A2">
        <w:rPr>
          <w:b/>
        </w:rPr>
        <w:t>Campus</w:t>
      </w:r>
    </w:p>
    <w:p w14:paraId="31C23E81" w14:textId="7E5A253B" w:rsidR="004227A2" w:rsidRDefault="00E8301B" w:rsidP="00FF6259">
      <w:pPr>
        <w:spacing w:after="0" w:line="360" w:lineRule="auto"/>
      </w:pPr>
      <w:r>
        <w:t>:</w:t>
      </w:r>
      <w:r w:rsidR="004227A2">
        <w:t xml:space="preserve"> </w:t>
      </w:r>
      <w:permStart w:id="1390502129" w:edGrp="everyone"/>
      <w:proofErr w:type="spellStart"/>
      <w:r w:rsidR="004227A2">
        <w:t>WBUonline</w:t>
      </w:r>
      <w:proofErr w:type="spellEnd"/>
      <w:r w:rsidR="006B3B3E">
        <w:t xml:space="preserve"> </w:t>
      </w:r>
      <w:permEnd w:id="1390502129"/>
    </w:p>
    <w:p w14:paraId="03E4B8E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89627D1" w14:textId="32F133DD" w:rsidR="004227A2" w:rsidRDefault="004227A2" w:rsidP="00FF6259">
      <w:pPr>
        <w:spacing w:after="0" w:line="360" w:lineRule="auto"/>
      </w:pPr>
      <w:r w:rsidRPr="00E624B9">
        <w:rPr>
          <w:b/>
        </w:rPr>
        <w:t>:</w:t>
      </w:r>
      <w:r>
        <w:t xml:space="preserve"> </w:t>
      </w:r>
      <w:permStart w:id="1338390983" w:edGrp="everyone"/>
      <w:r w:rsidR="00402FE4">
        <w:t>Fall, Aug.7 2023- Oct 5</w:t>
      </w:r>
      <w:r w:rsidR="00402FE4">
        <w:rPr>
          <w:vertAlign w:val="superscript"/>
        </w:rPr>
        <w:t>th</w:t>
      </w:r>
      <w:proofErr w:type="gramStart"/>
      <w:r w:rsidR="00402FE4">
        <w:t xml:space="preserve"> 2023</w:t>
      </w:r>
      <w:permEnd w:id="1338390983"/>
      <w:proofErr w:type="gramEnd"/>
    </w:p>
    <w:p w14:paraId="33827C15" w14:textId="77777777" w:rsidR="007A4624" w:rsidRPr="00E624B9" w:rsidRDefault="007A4624" w:rsidP="00FF6259">
      <w:pPr>
        <w:pStyle w:val="SyllabiBasic"/>
        <w:spacing w:after="0" w:line="360" w:lineRule="auto"/>
        <w:rPr>
          <w:b/>
          <w:vanish/>
          <w:specVanish/>
        </w:rPr>
      </w:pPr>
      <w:r w:rsidRPr="00E624B9">
        <w:rPr>
          <w:b/>
        </w:rPr>
        <w:t>Instructor</w:t>
      </w:r>
    </w:p>
    <w:p w14:paraId="2FDEEE8C" w14:textId="6D652FA9" w:rsidR="007A4624" w:rsidRDefault="007A4624" w:rsidP="00FF6259">
      <w:pPr>
        <w:spacing w:after="0" w:line="360" w:lineRule="auto"/>
      </w:pPr>
      <w:r w:rsidRPr="00E624B9">
        <w:rPr>
          <w:b/>
        </w:rPr>
        <w:t>:</w:t>
      </w:r>
      <w:r>
        <w:t xml:space="preserve"> </w:t>
      </w:r>
      <w:permStart w:id="616183471" w:edGrp="everyone"/>
      <w:r w:rsidR="00402FE4">
        <w:t xml:space="preserve">Vilma </w:t>
      </w:r>
      <w:proofErr w:type="spellStart"/>
      <w:r w:rsidR="00402FE4">
        <w:t>Edginton</w:t>
      </w:r>
      <w:proofErr w:type="spellEnd"/>
    </w:p>
    <w:p w14:paraId="16723E30"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7C87C4C" w14:textId="79041238" w:rsidR="00E8301B" w:rsidRDefault="00E8301B" w:rsidP="00FF6259">
      <w:pPr>
        <w:spacing w:after="0" w:line="360" w:lineRule="auto"/>
      </w:pPr>
      <w:r w:rsidRPr="00E624B9">
        <w:rPr>
          <w:b/>
        </w:rPr>
        <w:t>:</w:t>
      </w:r>
      <w:r>
        <w:t xml:space="preserve"> </w:t>
      </w:r>
      <w:r w:rsidR="00402FE4">
        <w:t>858-837-2309</w:t>
      </w:r>
    </w:p>
    <w:permEnd w:id="616183471"/>
    <w:p w14:paraId="215546AE" w14:textId="77777777" w:rsidR="00E8301B" w:rsidRPr="00E624B9" w:rsidRDefault="00E8301B" w:rsidP="00FF6259">
      <w:pPr>
        <w:pStyle w:val="SyllabiBasic"/>
        <w:spacing w:after="0" w:line="360" w:lineRule="auto"/>
        <w:rPr>
          <w:b/>
          <w:vanish/>
          <w:specVanish/>
        </w:rPr>
      </w:pPr>
      <w:r w:rsidRPr="00E624B9">
        <w:rPr>
          <w:b/>
        </w:rPr>
        <w:t>WBU Email Address</w:t>
      </w:r>
    </w:p>
    <w:p w14:paraId="5F85373C" w14:textId="27777234" w:rsidR="00E8301B" w:rsidRDefault="00E8301B" w:rsidP="00FF6259">
      <w:pPr>
        <w:spacing w:after="0" w:line="360" w:lineRule="auto"/>
      </w:pPr>
      <w:r w:rsidRPr="00E624B9">
        <w:rPr>
          <w:b/>
        </w:rPr>
        <w:t>:</w:t>
      </w:r>
      <w:r>
        <w:t xml:space="preserve"> </w:t>
      </w:r>
      <w:permStart w:id="65547269" w:edGrp="everyone"/>
      <w:r w:rsidR="00402FE4">
        <w:t>vilma.edginton@wbu.edu</w:t>
      </w:r>
      <w:permEnd w:id="65547269"/>
    </w:p>
    <w:p w14:paraId="14A4D13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1FAEB59" w14:textId="5B00598A" w:rsidR="00E8301B" w:rsidRPr="00E624B9" w:rsidRDefault="00E8301B" w:rsidP="00FF6259">
      <w:pPr>
        <w:spacing w:after="0" w:line="360" w:lineRule="auto"/>
        <w:rPr>
          <w:b/>
        </w:rPr>
      </w:pPr>
      <w:r w:rsidRPr="00E624B9">
        <w:rPr>
          <w:b/>
        </w:rPr>
        <w:t>:</w:t>
      </w:r>
      <w:r w:rsidR="00D4306D">
        <w:rPr>
          <w:b/>
        </w:rPr>
        <w:t xml:space="preserve"> </w:t>
      </w:r>
      <w:permStart w:id="340727739" w:edGrp="everyone"/>
      <w:r w:rsidR="00402FE4">
        <w:rPr>
          <w:rFonts w:ascii="Calibri" w:eastAsia="Times New Roman" w:hAnsi="Calibri"/>
        </w:rPr>
        <w:t>Mo</w:t>
      </w:r>
      <w:r w:rsidR="00402FE4">
        <w:rPr>
          <w:rFonts w:ascii="Calibri" w:eastAsia="Times New Roman" w:hAnsi="Calibri"/>
        </w:rPr>
        <w:t>nday/ Thursday 9am-3pm EST</w:t>
      </w:r>
    </w:p>
    <w:permEnd w:id="340727739"/>
    <w:p w14:paraId="622369E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3A3BCEF" w14:textId="2CDDDC59" w:rsidR="00E624B9" w:rsidRDefault="00E8301B" w:rsidP="00FF6259">
      <w:pPr>
        <w:spacing w:after="0" w:line="360" w:lineRule="auto"/>
      </w:pPr>
      <w:r w:rsidRPr="00E624B9">
        <w:rPr>
          <w:b/>
        </w:rPr>
        <w:t>:</w:t>
      </w:r>
      <w:r w:rsidR="00D4306D">
        <w:rPr>
          <w:b/>
        </w:rPr>
        <w:t xml:space="preserve"> </w:t>
      </w:r>
      <w:permStart w:id="721903930" w:edGrp="everyone"/>
      <w:r w:rsidR="00402FE4">
        <w:t>Online</w:t>
      </w:r>
      <w:permEnd w:id="721903930"/>
    </w:p>
    <w:p w14:paraId="3B93DEC3" w14:textId="77777777" w:rsidR="00E624B9" w:rsidRPr="00E624B9" w:rsidRDefault="00E624B9" w:rsidP="000C2431">
      <w:pPr>
        <w:pStyle w:val="SyllabiHeading"/>
        <w:rPr>
          <w:b/>
        </w:rPr>
      </w:pPr>
      <w:r w:rsidRPr="00E624B9">
        <w:rPr>
          <w:b/>
        </w:rPr>
        <w:t>Textbook Information</w:t>
      </w:r>
    </w:p>
    <w:p w14:paraId="32D5B2B0" w14:textId="77777777" w:rsidR="00E624B9" w:rsidRPr="00E624B9" w:rsidRDefault="00E624B9" w:rsidP="000C2431">
      <w:pPr>
        <w:pStyle w:val="SyllabiBasic"/>
        <w:rPr>
          <w:b/>
          <w:vanish/>
          <w:specVanish/>
        </w:rPr>
      </w:pPr>
      <w:r w:rsidRPr="00E624B9">
        <w:rPr>
          <w:b/>
        </w:rPr>
        <w:t>Required Textbook(s) and/or Required Materials</w:t>
      </w:r>
    </w:p>
    <w:p w14:paraId="4B34C73A" w14:textId="77777777" w:rsidR="00E8301B" w:rsidRDefault="00E624B9" w:rsidP="000C2431">
      <w:pPr>
        <w:rPr>
          <w:b/>
        </w:rPr>
      </w:pPr>
      <w:r w:rsidRPr="00E624B9">
        <w:rPr>
          <w:b/>
        </w:rPr>
        <w:t>:</w:t>
      </w:r>
    </w:p>
    <w:tbl>
      <w:tblPr>
        <w:tblW w:w="498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4"/>
        <w:gridCol w:w="2348"/>
        <w:gridCol w:w="487"/>
        <w:gridCol w:w="874"/>
        <w:gridCol w:w="1482"/>
        <w:gridCol w:w="2753"/>
      </w:tblGrid>
      <w:tr w:rsidR="0008166C" w:rsidRPr="0008166C" w14:paraId="63BFC9F9" w14:textId="77777777" w:rsidTr="0008166C">
        <w:trPr>
          <w:trHeight w:val="280"/>
          <w:tblHeader/>
          <w:tblCellSpacing w:w="15"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42CBEC3D" w14:textId="77777777" w:rsidR="0008166C" w:rsidRPr="0008166C" w:rsidRDefault="0008166C" w:rsidP="00B8126D">
            <w:pPr>
              <w:pStyle w:val="Default"/>
              <w:rPr>
                <w:sz w:val="22"/>
                <w:szCs w:val="22"/>
              </w:rPr>
            </w:pPr>
            <w:r w:rsidRPr="0008166C">
              <w:rPr>
                <w:b/>
                <w:bCs/>
                <w:sz w:val="22"/>
                <w:szCs w:val="22"/>
              </w:rPr>
              <w:t>BOOK</w:t>
            </w:r>
          </w:p>
        </w:tc>
        <w:tc>
          <w:tcPr>
            <w:tcW w:w="1245" w:type="pct"/>
            <w:tcBorders>
              <w:top w:val="outset" w:sz="6" w:space="0" w:color="auto"/>
              <w:left w:val="outset" w:sz="6" w:space="0" w:color="auto"/>
              <w:bottom w:val="outset" w:sz="6" w:space="0" w:color="auto"/>
              <w:right w:val="outset" w:sz="6" w:space="0" w:color="auto"/>
            </w:tcBorders>
            <w:vAlign w:val="center"/>
          </w:tcPr>
          <w:p w14:paraId="2432B6C7" w14:textId="77777777" w:rsidR="0008166C" w:rsidRPr="0008166C" w:rsidRDefault="0008166C" w:rsidP="00B8126D">
            <w:pPr>
              <w:pStyle w:val="Default"/>
              <w:jc w:val="center"/>
              <w:rPr>
                <w:sz w:val="22"/>
                <w:szCs w:val="22"/>
              </w:rPr>
            </w:pPr>
            <w:r w:rsidRPr="0008166C">
              <w:rPr>
                <w:b/>
                <w:bCs/>
                <w:sz w:val="22"/>
                <w:szCs w:val="22"/>
              </w:rPr>
              <w:t>AUTHOR</w:t>
            </w:r>
          </w:p>
        </w:tc>
        <w:tc>
          <w:tcPr>
            <w:tcW w:w="245" w:type="pct"/>
            <w:tcBorders>
              <w:top w:val="outset" w:sz="6" w:space="0" w:color="auto"/>
              <w:left w:val="outset" w:sz="6" w:space="0" w:color="auto"/>
              <w:bottom w:val="outset" w:sz="6" w:space="0" w:color="auto"/>
              <w:right w:val="outset" w:sz="6" w:space="0" w:color="auto"/>
            </w:tcBorders>
            <w:vAlign w:val="center"/>
          </w:tcPr>
          <w:p w14:paraId="489AC93C" w14:textId="77777777" w:rsidR="0008166C" w:rsidRPr="0008166C" w:rsidRDefault="0008166C" w:rsidP="00B8126D">
            <w:pPr>
              <w:pStyle w:val="Default"/>
              <w:jc w:val="center"/>
              <w:rPr>
                <w:sz w:val="22"/>
                <w:szCs w:val="22"/>
              </w:rPr>
            </w:pPr>
            <w:r w:rsidRPr="0008166C">
              <w:rPr>
                <w:b/>
                <w:bCs/>
                <w:sz w:val="22"/>
                <w:szCs w:val="22"/>
              </w:rPr>
              <w:t>ED</w:t>
            </w:r>
          </w:p>
        </w:tc>
        <w:tc>
          <w:tcPr>
            <w:tcW w:w="454" w:type="pct"/>
            <w:tcBorders>
              <w:top w:val="outset" w:sz="6" w:space="0" w:color="auto"/>
              <w:left w:val="outset" w:sz="6" w:space="0" w:color="auto"/>
              <w:bottom w:val="outset" w:sz="6" w:space="0" w:color="auto"/>
              <w:right w:val="outset" w:sz="6" w:space="0" w:color="auto"/>
            </w:tcBorders>
            <w:vAlign w:val="center"/>
          </w:tcPr>
          <w:p w14:paraId="7526CD93" w14:textId="77777777" w:rsidR="0008166C" w:rsidRPr="0008166C" w:rsidRDefault="0008166C" w:rsidP="00B8126D">
            <w:pPr>
              <w:pStyle w:val="Default"/>
              <w:jc w:val="center"/>
              <w:rPr>
                <w:sz w:val="22"/>
                <w:szCs w:val="22"/>
              </w:rPr>
            </w:pPr>
            <w:r w:rsidRPr="0008166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6CA964E1" w14:textId="77777777" w:rsidR="0008166C" w:rsidRPr="0008166C" w:rsidRDefault="0008166C" w:rsidP="00B8126D">
            <w:pPr>
              <w:pStyle w:val="Default"/>
              <w:jc w:val="center"/>
              <w:rPr>
                <w:sz w:val="22"/>
                <w:szCs w:val="22"/>
              </w:rPr>
            </w:pPr>
            <w:r w:rsidRPr="0008166C">
              <w:rPr>
                <w:b/>
                <w:bCs/>
                <w:sz w:val="22"/>
                <w:szCs w:val="22"/>
              </w:rPr>
              <w:t>PUBLISHER</w:t>
            </w:r>
          </w:p>
        </w:tc>
        <w:tc>
          <w:tcPr>
            <w:tcW w:w="1455" w:type="pct"/>
            <w:tcBorders>
              <w:top w:val="outset" w:sz="6" w:space="0" w:color="auto"/>
              <w:left w:val="outset" w:sz="6" w:space="0" w:color="auto"/>
              <w:bottom w:val="outset" w:sz="6" w:space="0" w:color="auto"/>
              <w:right w:val="outset" w:sz="6" w:space="0" w:color="auto"/>
            </w:tcBorders>
            <w:vAlign w:val="center"/>
          </w:tcPr>
          <w:p w14:paraId="398FFBE8" w14:textId="77777777" w:rsidR="0008166C" w:rsidRPr="0008166C" w:rsidRDefault="0008166C" w:rsidP="00B8126D">
            <w:pPr>
              <w:pStyle w:val="Default"/>
              <w:jc w:val="center"/>
              <w:rPr>
                <w:sz w:val="22"/>
                <w:szCs w:val="22"/>
              </w:rPr>
            </w:pPr>
            <w:r w:rsidRPr="0008166C">
              <w:rPr>
                <w:b/>
                <w:bCs/>
                <w:sz w:val="22"/>
                <w:szCs w:val="22"/>
              </w:rPr>
              <w:t>ISBN#</w:t>
            </w:r>
          </w:p>
        </w:tc>
      </w:tr>
      <w:tr w:rsidR="0008166C" w:rsidRPr="0008166C" w14:paraId="6EE63340" w14:textId="77777777" w:rsidTr="003D6C0A">
        <w:trPr>
          <w:trHeight w:val="927"/>
          <w:tblCellSpacing w:w="15"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4FB4355D" w14:textId="77777777" w:rsidR="0008166C" w:rsidRPr="003D6C0A" w:rsidRDefault="0008166C" w:rsidP="003D6C0A">
            <w:pPr>
              <w:jc w:val="center"/>
              <w:rPr>
                <w:rFonts w:cstheme="minorHAnsi"/>
                <w:u w:val="single"/>
              </w:rPr>
            </w:pPr>
            <w:r w:rsidRPr="003D6C0A">
              <w:rPr>
                <w:rFonts w:cstheme="minorHAnsi"/>
                <w:u w:val="single"/>
              </w:rPr>
              <w:t>Negotiations</w:t>
            </w:r>
          </w:p>
        </w:tc>
        <w:tc>
          <w:tcPr>
            <w:tcW w:w="1245" w:type="pct"/>
            <w:tcBorders>
              <w:top w:val="outset" w:sz="6" w:space="0" w:color="auto"/>
              <w:left w:val="outset" w:sz="6" w:space="0" w:color="auto"/>
              <w:bottom w:val="outset" w:sz="6" w:space="0" w:color="auto"/>
              <w:right w:val="outset" w:sz="6" w:space="0" w:color="auto"/>
            </w:tcBorders>
            <w:vAlign w:val="center"/>
          </w:tcPr>
          <w:p w14:paraId="4F701DCE" w14:textId="77777777" w:rsidR="0008166C" w:rsidRPr="003D6C0A" w:rsidRDefault="0008166C" w:rsidP="00A6525C">
            <w:pPr>
              <w:jc w:val="center"/>
              <w:rPr>
                <w:rFonts w:cstheme="minorHAnsi"/>
              </w:rPr>
            </w:pPr>
            <w:r w:rsidRPr="003D6C0A">
              <w:rPr>
                <w:rFonts w:cstheme="minorHAnsi"/>
              </w:rPr>
              <w:t>Lewicki/Saunder/Barry</w:t>
            </w:r>
          </w:p>
        </w:tc>
        <w:tc>
          <w:tcPr>
            <w:tcW w:w="245" w:type="pct"/>
            <w:tcBorders>
              <w:top w:val="outset" w:sz="6" w:space="0" w:color="auto"/>
              <w:left w:val="outset" w:sz="6" w:space="0" w:color="auto"/>
              <w:bottom w:val="outset" w:sz="6" w:space="0" w:color="auto"/>
              <w:right w:val="outset" w:sz="6" w:space="0" w:color="auto"/>
            </w:tcBorders>
            <w:vAlign w:val="center"/>
          </w:tcPr>
          <w:p w14:paraId="1B344CB1" w14:textId="77777777" w:rsidR="0008166C" w:rsidRPr="003D6C0A" w:rsidRDefault="0008166C" w:rsidP="00A6525C">
            <w:pPr>
              <w:jc w:val="center"/>
              <w:rPr>
                <w:rFonts w:cstheme="minorHAnsi"/>
              </w:rPr>
            </w:pPr>
            <w:r w:rsidRPr="003D6C0A">
              <w:rPr>
                <w:rFonts w:cstheme="minorHAnsi"/>
              </w:rPr>
              <w:t>8th</w:t>
            </w:r>
          </w:p>
        </w:tc>
        <w:tc>
          <w:tcPr>
            <w:tcW w:w="454" w:type="pct"/>
            <w:tcBorders>
              <w:top w:val="outset" w:sz="6" w:space="0" w:color="auto"/>
              <w:left w:val="outset" w:sz="6" w:space="0" w:color="auto"/>
              <w:bottom w:val="outset" w:sz="6" w:space="0" w:color="auto"/>
              <w:right w:val="outset" w:sz="6" w:space="0" w:color="auto"/>
            </w:tcBorders>
            <w:vAlign w:val="center"/>
          </w:tcPr>
          <w:p w14:paraId="406EE882" w14:textId="77777777" w:rsidR="0008166C" w:rsidRPr="003D6C0A" w:rsidRDefault="0008166C" w:rsidP="00A6525C">
            <w:pPr>
              <w:jc w:val="center"/>
              <w:rPr>
                <w:rFonts w:cstheme="minorHAnsi"/>
              </w:rPr>
            </w:pPr>
            <w:r w:rsidRPr="003D6C0A">
              <w:rPr>
                <w:rFonts w:cstheme="minorHAnsi"/>
              </w:rPr>
              <w:t>2020</w:t>
            </w:r>
          </w:p>
        </w:tc>
        <w:tc>
          <w:tcPr>
            <w:tcW w:w="780" w:type="pct"/>
            <w:tcBorders>
              <w:top w:val="outset" w:sz="6" w:space="0" w:color="auto"/>
              <w:left w:val="outset" w:sz="6" w:space="0" w:color="auto"/>
              <w:bottom w:val="outset" w:sz="6" w:space="0" w:color="auto"/>
              <w:right w:val="outset" w:sz="6" w:space="0" w:color="auto"/>
            </w:tcBorders>
            <w:vAlign w:val="center"/>
          </w:tcPr>
          <w:p w14:paraId="79DAA4A1" w14:textId="77777777" w:rsidR="0008166C" w:rsidRPr="003D6C0A" w:rsidRDefault="0008166C" w:rsidP="00A6525C">
            <w:pPr>
              <w:jc w:val="center"/>
              <w:rPr>
                <w:rFonts w:cstheme="minorHAnsi"/>
              </w:rPr>
            </w:pPr>
            <w:r w:rsidRPr="003D6C0A">
              <w:rPr>
                <w:rFonts w:cstheme="minorHAnsi"/>
              </w:rPr>
              <w:t xml:space="preserve">McGraw Hill </w:t>
            </w:r>
          </w:p>
        </w:tc>
        <w:tc>
          <w:tcPr>
            <w:tcW w:w="1455" w:type="pct"/>
            <w:tcBorders>
              <w:top w:val="outset" w:sz="6" w:space="0" w:color="auto"/>
              <w:left w:val="outset" w:sz="6" w:space="0" w:color="auto"/>
              <w:bottom w:val="outset" w:sz="6" w:space="0" w:color="auto"/>
              <w:right w:val="outset" w:sz="6" w:space="0" w:color="auto"/>
            </w:tcBorders>
            <w:vAlign w:val="center"/>
          </w:tcPr>
          <w:p w14:paraId="53EAB9C9" w14:textId="77777777" w:rsidR="0008166C" w:rsidRPr="003D6C0A" w:rsidRDefault="0008166C" w:rsidP="00A6525C">
            <w:pPr>
              <w:jc w:val="center"/>
              <w:rPr>
                <w:rFonts w:cstheme="minorHAnsi"/>
              </w:rPr>
            </w:pPr>
            <w:r w:rsidRPr="003D6C0A">
              <w:rPr>
                <w:rFonts w:cstheme="minorHAnsi"/>
              </w:rPr>
              <w:t>9781-26004-3648</w:t>
            </w:r>
          </w:p>
        </w:tc>
      </w:tr>
    </w:tbl>
    <w:p w14:paraId="10491949" w14:textId="77777777" w:rsidR="003D2402" w:rsidRPr="0008166C" w:rsidRDefault="003D2402" w:rsidP="000C2431">
      <w:pPr>
        <w:spacing w:after="200"/>
        <w:rPr>
          <w:rFonts w:ascii="Calibri" w:eastAsia="Times New Roman" w:hAnsi="Calibri" w:cs="Times New Roman"/>
          <w:b/>
          <w:color w:val="C00000"/>
        </w:rPr>
      </w:pPr>
    </w:p>
    <w:p w14:paraId="5F5BC2E2" w14:textId="77777777" w:rsidR="006A02CE" w:rsidRPr="00317E55" w:rsidRDefault="006A02CE" w:rsidP="006A02CE">
      <w:pPr>
        <w:spacing w:after="200"/>
        <w:rPr>
          <w:i/>
          <w:iCs/>
          <w:sz w:val="20"/>
          <w:szCs w:val="20"/>
        </w:rPr>
      </w:pPr>
      <w:bookmarkStart w:id="0" w:name="_Hlk141267168"/>
      <w:permStart w:id="777082199" w:edGrp="everyone"/>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5E504F3C" w14:textId="77777777" w:rsidR="006A02CE" w:rsidRDefault="006A02CE" w:rsidP="000C2431">
      <w:pPr>
        <w:pStyle w:val="SyllabiBasic"/>
        <w:rPr>
          <w:b/>
        </w:rPr>
      </w:pPr>
    </w:p>
    <w:p w14:paraId="49FCA9A8" w14:textId="77777777" w:rsidR="00E624B9" w:rsidRPr="00E624B9" w:rsidRDefault="00E624B9" w:rsidP="000C2431">
      <w:pPr>
        <w:pStyle w:val="SyllabiBasic"/>
        <w:rPr>
          <w:b/>
          <w:vanish/>
          <w:specVanish/>
        </w:rPr>
      </w:pPr>
      <w:r w:rsidRPr="00E624B9">
        <w:rPr>
          <w:b/>
        </w:rPr>
        <w:t>Optional Materials</w:t>
      </w:r>
    </w:p>
    <w:p w14:paraId="7D056B58" w14:textId="2B977D05" w:rsidR="00E624B9" w:rsidRDefault="00E624B9" w:rsidP="000C2431">
      <w:pPr>
        <w:rPr>
          <w:rFonts w:ascii="Calibri" w:eastAsia="Times New Roman" w:hAnsi="Calibri"/>
          <w:sz w:val="24"/>
          <w:szCs w:val="24"/>
        </w:rPr>
      </w:pPr>
      <w:r w:rsidRPr="00E624B9">
        <w:rPr>
          <w:b/>
        </w:rPr>
        <w:t>:</w:t>
      </w:r>
      <w:r>
        <w:rPr>
          <w:b/>
        </w:rPr>
        <w:t xml:space="preserve"> </w:t>
      </w:r>
      <w:r w:rsidR="00402FE4">
        <w:rPr>
          <w:rFonts w:ascii="Calibri" w:eastAsia="Times New Roman" w:hAnsi="Calibri"/>
        </w:rPr>
        <w:t>none</w:t>
      </w:r>
    </w:p>
    <w:permEnd w:id="777082199"/>
    <w:p w14:paraId="53F3FC97" w14:textId="77777777" w:rsidR="006A02CE" w:rsidRDefault="006A02CE" w:rsidP="000C2431">
      <w:pPr>
        <w:pStyle w:val="SyllabiHeading"/>
        <w:rPr>
          <w:b/>
        </w:rPr>
      </w:pPr>
    </w:p>
    <w:p w14:paraId="522DFCCE" w14:textId="77777777" w:rsidR="00E624B9" w:rsidRDefault="00E624B9" w:rsidP="000C2431">
      <w:pPr>
        <w:pStyle w:val="SyllabiHeading"/>
        <w:rPr>
          <w:b/>
        </w:rPr>
      </w:pPr>
      <w:r w:rsidRPr="00E624B9">
        <w:rPr>
          <w:b/>
        </w:rPr>
        <w:lastRenderedPageBreak/>
        <w:t>Course Information</w:t>
      </w:r>
    </w:p>
    <w:p w14:paraId="49483D68" w14:textId="77777777" w:rsidR="00E624B9" w:rsidRPr="00E624B9" w:rsidRDefault="00E624B9" w:rsidP="000C2431">
      <w:pPr>
        <w:pStyle w:val="SyllabiBasic"/>
        <w:rPr>
          <w:b/>
          <w:vanish/>
          <w:specVanish/>
        </w:rPr>
      </w:pPr>
      <w:r w:rsidRPr="00E624B9">
        <w:rPr>
          <w:b/>
        </w:rPr>
        <w:t>Catalog Description</w:t>
      </w:r>
    </w:p>
    <w:p w14:paraId="73689F10" w14:textId="77777777" w:rsidR="00216C9F" w:rsidRDefault="00E624B9" w:rsidP="00A67B54">
      <w:pPr>
        <w:rPr>
          <w:b/>
        </w:rPr>
      </w:pPr>
      <w:r w:rsidRPr="00E624B9">
        <w:rPr>
          <w:b/>
        </w:rPr>
        <w:t>:</w:t>
      </w:r>
      <w:r w:rsidR="00A24A3B">
        <w:rPr>
          <w:b/>
        </w:rPr>
        <w:t xml:space="preserve"> </w:t>
      </w:r>
    </w:p>
    <w:p w14:paraId="0FAB1251" w14:textId="77777777" w:rsidR="00A6525C" w:rsidRDefault="00A6525C" w:rsidP="00A6525C">
      <w:pPr>
        <w:rPr>
          <w:rFonts w:cstheme="minorHAnsi"/>
          <w:color w:val="000000"/>
        </w:rPr>
      </w:pPr>
      <w:r w:rsidRPr="00BF7B00">
        <w:rPr>
          <w:rFonts w:cstheme="minorHAnsi"/>
          <w:spacing w:val="-3"/>
        </w:rPr>
        <w:t>Ne</w:t>
      </w:r>
      <w:r w:rsidRPr="00BF7B00">
        <w:rPr>
          <w:rFonts w:cstheme="minorHAnsi"/>
          <w:color w:val="000000"/>
        </w:rPr>
        <w:t xml:space="preserve">gotiations as related to management theory and practice, the negotiation process and the dynamics of conflict.  </w:t>
      </w:r>
    </w:p>
    <w:p w14:paraId="30EA5750" w14:textId="77777777" w:rsidR="003D6C0A" w:rsidRDefault="003D6C0A" w:rsidP="00A6525C">
      <w:pPr>
        <w:rPr>
          <w:rFonts w:cstheme="minorHAnsi"/>
          <w:color w:val="000000"/>
        </w:rPr>
      </w:pPr>
    </w:p>
    <w:p w14:paraId="29246025" w14:textId="77777777" w:rsidR="00093737" w:rsidRPr="00D6282C" w:rsidRDefault="00BF0618" w:rsidP="00D6282C">
      <w:pPr>
        <w:rPr>
          <w:rFonts w:cstheme="minorHAnsi"/>
          <w:color w:val="000000"/>
        </w:rPr>
      </w:pPr>
      <w:r w:rsidRPr="00BF0618">
        <w:rPr>
          <w:b/>
        </w:rPr>
        <w:t>Prerequisite:</w:t>
      </w:r>
      <w:r w:rsidR="00D6282C">
        <w:rPr>
          <w:b/>
        </w:rPr>
        <w:br/>
      </w:r>
      <w:r w:rsidR="00D6282C">
        <w:t xml:space="preserve">None </w:t>
      </w:r>
    </w:p>
    <w:p w14:paraId="73893B3D" w14:textId="77777777" w:rsidR="00E624B9" w:rsidRPr="00A24A3B" w:rsidRDefault="00E624B9" w:rsidP="000C2431">
      <w:pPr>
        <w:pStyle w:val="SyllabiBasic"/>
        <w:rPr>
          <w:b/>
          <w:vanish/>
          <w:specVanish/>
        </w:rPr>
      </w:pPr>
      <w:r w:rsidRPr="00A24A3B">
        <w:rPr>
          <w:b/>
        </w:rPr>
        <w:t>Course Outcome Competencies</w:t>
      </w:r>
    </w:p>
    <w:p w14:paraId="72B27E28" w14:textId="77777777" w:rsidR="0024508F" w:rsidRDefault="00E624B9" w:rsidP="00A67B54">
      <w:pPr>
        <w:spacing w:after="0"/>
        <w:rPr>
          <w:b/>
        </w:rPr>
      </w:pPr>
      <w:r w:rsidRPr="00A24A3B">
        <w:rPr>
          <w:b/>
        </w:rPr>
        <w:t xml:space="preserve">: </w:t>
      </w:r>
    </w:p>
    <w:p w14:paraId="449EAD0E" w14:textId="77777777" w:rsidR="00A6525C" w:rsidRPr="00BF7B00"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BF7B00">
        <w:rPr>
          <w:rFonts w:cstheme="minorHAnsi"/>
        </w:rPr>
        <w:t>Examine the key elements of the negotiation process.</w:t>
      </w:r>
    </w:p>
    <w:p w14:paraId="1661DAEA" w14:textId="77777777" w:rsidR="00A6525C" w:rsidRPr="00A6525C"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BF7B00">
        <w:rPr>
          <w:rFonts w:cstheme="minorHAnsi"/>
        </w:rPr>
        <w:t xml:space="preserve">Examine the driving and constraining forces affecting the negotiation process and explain how those forces </w:t>
      </w:r>
      <w:r w:rsidRPr="00A6525C">
        <w:rPr>
          <w:rFonts w:cstheme="minorHAnsi"/>
        </w:rPr>
        <w:t>assist or constrain a successful negotiation process.</w:t>
      </w:r>
    </w:p>
    <w:p w14:paraId="4317FAE8" w14:textId="77777777" w:rsidR="00A6525C" w:rsidRPr="00A6525C"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A6525C">
        <w:rPr>
          <w:rFonts w:cstheme="minorHAnsi"/>
        </w:rPr>
        <w:t>Explain the importance of ethics in the negotiations process.</w:t>
      </w:r>
    </w:p>
    <w:p w14:paraId="0A015D18" w14:textId="77777777" w:rsidR="00A6525C" w:rsidRPr="00A6525C" w:rsidRDefault="00A6525C" w:rsidP="00A6525C">
      <w:pPr>
        <w:pStyle w:val="Heading1"/>
        <w:keepNext w:val="0"/>
        <w:keepLines w:val="0"/>
        <w:numPr>
          <w:ilvl w:val="0"/>
          <w:numId w:val="7"/>
        </w:numPr>
        <w:spacing w:before="0" w:line="259" w:lineRule="auto"/>
        <w:contextualSpacing w:val="0"/>
        <w:rPr>
          <w:rFonts w:asciiTheme="minorHAnsi" w:hAnsiTheme="minorHAnsi" w:cstheme="minorHAnsi"/>
          <w:b/>
          <w:color w:val="auto"/>
          <w:sz w:val="22"/>
          <w:szCs w:val="22"/>
        </w:rPr>
      </w:pPr>
      <w:r w:rsidRPr="00A6525C">
        <w:rPr>
          <w:rFonts w:asciiTheme="minorHAnsi" w:hAnsiTheme="minorHAnsi" w:cstheme="minorHAnsi"/>
          <w:color w:val="auto"/>
          <w:sz w:val="22"/>
          <w:szCs w:val="22"/>
        </w:rPr>
        <w:t>Analyze cases of successful as well as failed negotiations to determine keys to effectiveness</w:t>
      </w:r>
    </w:p>
    <w:p w14:paraId="715D07C8" w14:textId="77777777" w:rsidR="007D5A2A" w:rsidRDefault="007D5A2A" w:rsidP="000C2431">
      <w:pPr>
        <w:pStyle w:val="SyllabiHeading"/>
        <w:rPr>
          <w:b/>
        </w:rPr>
      </w:pPr>
      <w:r w:rsidRPr="007D5A2A">
        <w:rPr>
          <w:b/>
        </w:rPr>
        <w:t>Attendance Requirements</w:t>
      </w:r>
    </w:p>
    <w:p w14:paraId="3FA210C7" w14:textId="77777777" w:rsidR="007D5A2A" w:rsidRPr="007D5A2A" w:rsidRDefault="007D5A2A" w:rsidP="000C2431">
      <w:pPr>
        <w:rPr>
          <w:u w:val="single"/>
        </w:rPr>
      </w:pPr>
      <w:permStart w:id="1655900329" w:edGrp="everyone"/>
    </w:p>
    <w:p w14:paraId="476A8127" w14:textId="77777777" w:rsidR="007D5A2A" w:rsidRPr="007D5A2A" w:rsidRDefault="007D5A2A" w:rsidP="000C2431">
      <w:pPr>
        <w:rPr>
          <w:u w:val="single"/>
        </w:rPr>
      </w:pPr>
      <w:r w:rsidRPr="007D5A2A">
        <w:rPr>
          <w:u w:val="single"/>
        </w:rPr>
        <w:t>External Campuses</w:t>
      </w:r>
    </w:p>
    <w:p w14:paraId="5BE98D5B" w14:textId="77777777"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29E0D43F" w14:textId="77777777" w:rsidR="007D5A2A" w:rsidRDefault="007D5A2A" w:rsidP="000C2431">
      <w:pPr>
        <w:rPr>
          <w:u w:val="single"/>
        </w:rPr>
      </w:pPr>
    </w:p>
    <w:p w14:paraId="313B35DA" w14:textId="77777777" w:rsidR="007D5A2A" w:rsidRPr="007D5A2A" w:rsidRDefault="007D5A2A" w:rsidP="000C2431">
      <w:pPr>
        <w:rPr>
          <w:u w:val="single"/>
        </w:rPr>
      </w:pPr>
      <w:r w:rsidRPr="007D5A2A">
        <w:rPr>
          <w:u w:val="single"/>
        </w:rPr>
        <w:t>Plainview Campus</w:t>
      </w:r>
    </w:p>
    <w:p w14:paraId="478DB22E" w14:textId="77777777"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21F95B37" w14:textId="77777777" w:rsidR="007D5A2A" w:rsidRPr="007D5A2A" w:rsidRDefault="007D5A2A" w:rsidP="000C2431"/>
    <w:p w14:paraId="762D11E9" w14:textId="77777777" w:rsidR="0029114E" w:rsidRDefault="007D5A2A" w:rsidP="000C2431">
      <w:pPr>
        <w:rPr>
          <w:u w:val="single"/>
        </w:rPr>
      </w:pPr>
      <w:r w:rsidRPr="007D5A2A">
        <w:rPr>
          <w:u w:val="single"/>
        </w:rPr>
        <w:t xml:space="preserve">WBUonline </w:t>
      </w:r>
    </w:p>
    <w:p w14:paraId="3A151C0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7D5A2A">
        <w:lastRenderedPageBreak/>
        <w:t xml:space="preserve">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55900329"/>
    </w:p>
    <w:p w14:paraId="56E1AA56" w14:textId="77777777" w:rsidR="00182992" w:rsidRDefault="007D5A2A" w:rsidP="000C2431">
      <w:pPr>
        <w:pStyle w:val="SyllabiHeading"/>
        <w:rPr>
          <w:b/>
        </w:rPr>
      </w:pPr>
      <w:r w:rsidRPr="007D5A2A">
        <w:rPr>
          <w:b/>
        </w:rPr>
        <w:t>University Policies</w:t>
      </w:r>
    </w:p>
    <w:p w14:paraId="2A508501" w14:textId="77777777" w:rsidR="006A02CE" w:rsidRPr="0039378D" w:rsidRDefault="006A02CE" w:rsidP="006A02CE">
      <w:pPr>
        <w:spacing w:line="960" w:lineRule="auto"/>
        <w:outlineLvl w:val="1"/>
        <w:rPr>
          <w:b/>
          <w:vanish/>
        </w:rPr>
      </w:pPr>
      <w:bookmarkStart w:id="1" w:name="_Hlk141178515"/>
      <w:r>
        <w:rPr>
          <w:b/>
        </w:rPr>
        <w:t>Academic Integrity</w:t>
      </w:r>
    </w:p>
    <w:p w14:paraId="6E0B3015" w14:textId="77777777" w:rsidR="006A02CE" w:rsidRDefault="006A02CE" w:rsidP="006A02CE">
      <w:pPr>
        <w:spacing w:after="200"/>
      </w:pPr>
      <w:r w:rsidRPr="0039378D">
        <w:rPr>
          <w:b/>
        </w:rPr>
        <w:t>:</w:t>
      </w:r>
    </w:p>
    <w:p w14:paraId="3E4082BA" w14:textId="77777777" w:rsidR="004066A3" w:rsidRDefault="00000000" w:rsidP="006A02CE">
      <w:pPr>
        <w:spacing w:after="0"/>
        <w:rPr>
          <w:rStyle w:val="Hyperlink"/>
          <w:spacing w:val="-2"/>
        </w:rPr>
      </w:pPr>
      <w:hyperlink r:id="rId8" w:history="1">
        <w:r w:rsidR="006A02CE">
          <w:rPr>
            <w:rStyle w:val="Hyperlink"/>
            <w:spacing w:val="-2"/>
          </w:rPr>
          <w:t xml:space="preserve">Link to Statement on Academic Integrity </w:t>
        </w:r>
      </w:hyperlink>
      <w:bookmarkEnd w:id="1"/>
    </w:p>
    <w:p w14:paraId="4BE3DF07" w14:textId="77777777" w:rsidR="006A02CE" w:rsidRPr="0039378D" w:rsidRDefault="006A02CE" w:rsidP="006A02CE">
      <w:pPr>
        <w:spacing w:after="0"/>
      </w:pPr>
    </w:p>
    <w:p w14:paraId="7FEFF7FD" w14:textId="77777777" w:rsidR="006A02CE" w:rsidRDefault="006A02CE" w:rsidP="006A02CE">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3409AD0E" w14:textId="77777777" w:rsidR="004066A3" w:rsidRPr="0039378D" w:rsidRDefault="004066A3" w:rsidP="004066A3">
      <w:pPr>
        <w:spacing w:after="0"/>
        <w:rPr>
          <w:rFonts w:ascii="Calibri" w:hAnsi="Calibri"/>
        </w:rPr>
      </w:pPr>
      <w:r w:rsidRPr="0039378D">
        <w:rPr>
          <w:rFonts w:ascii="Calibri" w:hAnsi="Calibri"/>
        </w:rPr>
        <w:t xml:space="preserve"> </w:t>
      </w:r>
    </w:p>
    <w:p w14:paraId="7240CD92" w14:textId="77777777" w:rsidR="00CF4B08" w:rsidRDefault="00CF4B08" w:rsidP="00CF4B08">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3B1B51ED" w14:textId="77777777" w:rsidR="00CF4B08" w:rsidRDefault="00CF4B08" w:rsidP="00CF4B08">
      <w:pPr>
        <w:spacing w:after="0"/>
        <w:rPr>
          <w:rFonts w:ascii="Calibri" w:hAnsi="Calibri"/>
        </w:rPr>
      </w:pPr>
      <w:r>
        <w:rPr>
          <w:rFonts w:ascii="Calibri" w:hAnsi="Calibri"/>
        </w:rPr>
        <w:t xml:space="preserve">24/7 Blackboard Support. </w:t>
      </w:r>
    </w:p>
    <w:p w14:paraId="2222BC8D" w14:textId="77777777" w:rsidR="004066A3" w:rsidRPr="0039378D" w:rsidRDefault="004066A3" w:rsidP="004066A3">
      <w:pPr>
        <w:spacing w:after="0"/>
      </w:pPr>
    </w:p>
    <w:p w14:paraId="29A843B1" w14:textId="77777777" w:rsidR="004066A3" w:rsidRPr="0039378D" w:rsidRDefault="004066A3" w:rsidP="004066A3">
      <w:pPr>
        <w:spacing w:after="0"/>
        <w:outlineLvl w:val="1"/>
        <w:rPr>
          <w:b/>
          <w:vanish/>
        </w:rPr>
      </w:pPr>
      <w:r w:rsidRPr="0039378D">
        <w:rPr>
          <w:b/>
        </w:rPr>
        <w:t>Student Grade Appeals</w:t>
      </w:r>
    </w:p>
    <w:p w14:paraId="3739A84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9FA8B5B" w14:textId="77777777" w:rsidR="005042F5" w:rsidRDefault="005042F5" w:rsidP="000C2431">
      <w:pPr>
        <w:pStyle w:val="SyllabiHeading"/>
        <w:rPr>
          <w:b/>
        </w:rPr>
      </w:pPr>
      <w:r w:rsidRPr="005042F5">
        <w:rPr>
          <w:b/>
        </w:rPr>
        <w:t>Course Requirements and Grading Criteria</w:t>
      </w:r>
    </w:p>
    <w:p w14:paraId="57DCF836" w14:textId="77777777" w:rsidR="00402FE4" w:rsidRPr="00AF689B" w:rsidRDefault="00402FE4" w:rsidP="00402FE4">
      <w:pPr>
        <w:pStyle w:val="Heading3"/>
        <w:rPr>
          <w:rFonts w:ascii="Arial" w:hAnsi="Arial" w:cs="Arial"/>
          <w:b/>
          <w:bCs/>
          <w:color w:val="000000" w:themeColor="text1"/>
        </w:rPr>
      </w:pPr>
      <w:permStart w:id="241249596" w:edGrp="everyone"/>
      <w:r w:rsidRPr="00AF689B">
        <w:rPr>
          <w:rFonts w:ascii="Arial" w:hAnsi="Arial" w:cs="Arial"/>
          <w:b/>
          <w:bCs/>
          <w:color w:val="000000" w:themeColor="text1"/>
        </w:rPr>
        <w:t>Biblical Readings:</w:t>
      </w:r>
    </w:p>
    <w:p w14:paraId="532B125F" w14:textId="77777777" w:rsidR="00402FE4" w:rsidRDefault="00402FE4" w:rsidP="00402FE4">
      <w:pPr>
        <w:rPr>
          <w:rFonts w:ascii="Arial" w:hAnsi="Arial" w:cs="Arial"/>
          <w:bCs/>
          <w:color w:val="000000" w:themeColor="text1"/>
        </w:rPr>
      </w:pPr>
      <w:r w:rsidRPr="005E7253">
        <w:rPr>
          <w:rFonts w:ascii="Arial" w:hAnsi="Arial" w:cs="Arial"/>
          <w:bCs/>
          <w:color w:val="000000" w:themeColor="text1"/>
        </w:rPr>
        <w:t xml:space="preserve">Each week, students are provided with </w:t>
      </w:r>
      <w:proofErr w:type="gramStart"/>
      <w:r w:rsidRPr="005E7253">
        <w:rPr>
          <w:rFonts w:ascii="Arial" w:hAnsi="Arial" w:cs="Arial"/>
          <w:bCs/>
          <w:color w:val="000000" w:themeColor="text1"/>
        </w:rPr>
        <w:t>a number of</w:t>
      </w:r>
      <w:proofErr w:type="gramEnd"/>
      <w:r w:rsidRPr="005E7253">
        <w:rPr>
          <w:rFonts w:ascii="Arial" w:hAnsi="Arial" w:cs="Arial"/>
          <w:bCs/>
          <w:color w:val="000000" w:themeColor="text1"/>
        </w:rPr>
        <w:t xml:space="preserve"> biblical readings that may be useful to economic topic in which they are studying. These biblical readings are suggested but not limited to scripture integration in discussions, </w:t>
      </w:r>
      <w:proofErr w:type="gramStart"/>
      <w:r w:rsidRPr="005E7253">
        <w:rPr>
          <w:rFonts w:ascii="Arial" w:hAnsi="Arial" w:cs="Arial"/>
          <w:bCs/>
          <w:color w:val="000000" w:themeColor="text1"/>
        </w:rPr>
        <w:t>assignments</w:t>
      </w:r>
      <w:proofErr w:type="gramEnd"/>
      <w:r w:rsidRPr="005E7253">
        <w:rPr>
          <w:rFonts w:ascii="Arial" w:hAnsi="Arial" w:cs="Arial"/>
          <w:bCs/>
          <w:color w:val="000000" w:themeColor="text1"/>
        </w:rPr>
        <w:t xml:space="preserve"> and reflections. </w:t>
      </w:r>
    </w:p>
    <w:p w14:paraId="366CAFC9" w14:textId="77777777" w:rsidR="00402FE4" w:rsidRPr="005E7253" w:rsidRDefault="00402FE4" w:rsidP="00402FE4">
      <w:pPr>
        <w:rPr>
          <w:rFonts w:ascii="Arial" w:hAnsi="Arial" w:cs="Arial"/>
          <w:bCs/>
          <w:color w:val="000000" w:themeColor="text1"/>
        </w:rPr>
      </w:pPr>
    </w:p>
    <w:p w14:paraId="02A093BB" w14:textId="77777777" w:rsidR="00402FE4" w:rsidRPr="00AF689B" w:rsidRDefault="00402FE4" w:rsidP="00402FE4">
      <w:pPr>
        <w:pStyle w:val="Heading3"/>
        <w:rPr>
          <w:rFonts w:ascii="Arial" w:hAnsi="Arial" w:cs="Arial"/>
          <w:b/>
          <w:bCs/>
          <w:color w:val="000000" w:themeColor="text1"/>
        </w:rPr>
      </w:pPr>
      <w:r w:rsidRPr="00AF689B">
        <w:rPr>
          <w:rFonts w:ascii="Arial" w:hAnsi="Arial" w:cs="Arial"/>
          <w:b/>
          <w:bCs/>
          <w:color w:val="000000" w:themeColor="text1"/>
        </w:rPr>
        <w:lastRenderedPageBreak/>
        <w:t>Websites/ Videos:</w:t>
      </w:r>
    </w:p>
    <w:p w14:paraId="65501B03" w14:textId="77777777" w:rsidR="00402FE4" w:rsidRPr="005E7253" w:rsidRDefault="00402FE4" w:rsidP="00402FE4">
      <w:pPr>
        <w:rPr>
          <w:rFonts w:ascii="Arial" w:hAnsi="Arial" w:cs="Arial"/>
          <w:bCs/>
          <w:color w:val="000000" w:themeColor="text1"/>
        </w:rPr>
      </w:pPr>
      <w:r w:rsidRPr="005E7253">
        <w:rPr>
          <w:rFonts w:ascii="Arial" w:hAnsi="Arial" w:cs="Arial"/>
          <w:bCs/>
          <w:color w:val="000000" w:themeColor="text1"/>
        </w:rPr>
        <w:t xml:space="preserve">Students are provided with </w:t>
      </w:r>
      <w:proofErr w:type="gramStart"/>
      <w:r w:rsidRPr="005E7253">
        <w:rPr>
          <w:rFonts w:ascii="Arial" w:hAnsi="Arial" w:cs="Arial"/>
          <w:bCs/>
          <w:color w:val="000000" w:themeColor="text1"/>
        </w:rPr>
        <w:t>a number of</w:t>
      </w:r>
      <w:proofErr w:type="gramEnd"/>
      <w:r w:rsidRPr="005E7253">
        <w:rPr>
          <w:rFonts w:ascii="Arial" w:hAnsi="Arial" w:cs="Arial"/>
          <w:bCs/>
          <w:color w:val="000000" w:themeColor="text1"/>
        </w:rPr>
        <w:t xml:space="preserve"> websites and videos that reflect the weekly topic. Students are encouraged to explore the various websites and videos to assist them in better understanding the topic. </w:t>
      </w:r>
    </w:p>
    <w:p w14:paraId="4D293721" w14:textId="77777777" w:rsidR="00402FE4" w:rsidRDefault="00402FE4" w:rsidP="00402FE4">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4134D331" w14:textId="77777777" w:rsidR="00402FE4" w:rsidRPr="005E7253" w:rsidRDefault="00402FE4" w:rsidP="00402FE4">
      <w:pPr>
        <w:rPr>
          <w:rFonts w:ascii="Arial" w:hAnsi="Arial" w:cs="Arial"/>
          <w:bCs/>
          <w:color w:val="000000" w:themeColor="text1"/>
        </w:rPr>
      </w:pPr>
    </w:p>
    <w:p w14:paraId="2296CF5A" w14:textId="77777777" w:rsidR="00402FE4" w:rsidRPr="00AF689B" w:rsidRDefault="00402FE4" w:rsidP="00402FE4">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0E9D6D4A" w14:textId="77777777" w:rsidR="00402FE4" w:rsidRPr="005E7253" w:rsidRDefault="00402FE4" w:rsidP="00402FE4">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w:t>
      </w:r>
      <w:proofErr w:type="gramStart"/>
      <w:r w:rsidRPr="005E7253">
        <w:rPr>
          <w:rFonts w:ascii="Arial" w:hAnsi="Arial" w:cs="Arial"/>
          <w:bCs/>
          <w:color w:val="000000" w:themeColor="text1"/>
        </w:rPr>
        <w:t>discussion</w:t>
      </w:r>
      <w:proofErr w:type="gramEnd"/>
      <w:r w:rsidRPr="005E7253">
        <w:rPr>
          <w:rFonts w:ascii="Arial" w:hAnsi="Arial" w:cs="Arial"/>
          <w:bCs/>
          <w:color w:val="000000" w:themeColor="text1"/>
        </w:rPr>
        <w:t xml:space="preserve"> or reflection. </w:t>
      </w:r>
    </w:p>
    <w:p w14:paraId="48766F32" w14:textId="77777777" w:rsidR="00402FE4" w:rsidRPr="005E7253" w:rsidRDefault="00402FE4" w:rsidP="00402FE4">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0294BDAA" w14:textId="77777777" w:rsidR="00402FE4" w:rsidRPr="005E7253" w:rsidRDefault="00402FE4" w:rsidP="00402FE4">
      <w:pPr>
        <w:rPr>
          <w:rFonts w:ascii="Arial" w:hAnsi="Arial" w:cs="Arial"/>
          <w:color w:val="000000" w:themeColor="text1"/>
        </w:rPr>
      </w:pPr>
    </w:p>
    <w:p w14:paraId="1F3CD6D6"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7C0A8C6F" w14:textId="77777777" w:rsidR="00402FE4" w:rsidRPr="005E7253" w:rsidRDefault="00402FE4" w:rsidP="00402FE4">
      <w:pPr>
        <w:pStyle w:val="ListParagraph"/>
        <w:ind w:left="0"/>
        <w:rPr>
          <w:rFonts w:ascii="Arial" w:hAnsi="Arial" w:cs="Arial"/>
          <w:color w:val="000000" w:themeColor="text1"/>
        </w:rPr>
      </w:pPr>
    </w:p>
    <w:p w14:paraId="3BBA741D"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Pr>
          <w:rFonts w:ascii="Arial" w:hAnsi="Arial" w:cs="Arial"/>
          <w:color w:val="000000" w:themeColor="text1"/>
        </w:rPr>
        <w:t>3</w:t>
      </w:r>
      <w:r w:rsidRPr="005E7253">
        <w:rPr>
          <w:rFonts w:ascii="Arial" w:hAnsi="Arial" w:cs="Arial"/>
          <w:color w:val="000000" w:themeColor="text1"/>
        </w:rPr>
        <w:t xml:space="preserve">00 words. </w:t>
      </w:r>
    </w:p>
    <w:p w14:paraId="7B0544B0" w14:textId="77777777" w:rsidR="00402FE4" w:rsidRPr="005E7253" w:rsidRDefault="00402FE4" w:rsidP="00402FE4">
      <w:pPr>
        <w:pStyle w:val="ListParagraph"/>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14291112" w14:textId="77777777" w:rsidR="00402FE4" w:rsidRPr="005E7253" w:rsidRDefault="00402FE4" w:rsidP="00402FE4">
      <w:pPr>
        <w:pStyle w:val="ListParagraph"/>
        <w:ind w:left="0"/>
        <w:rPr>
          <w:rFonts w:ascii="Arial" w:hAnsi="Arial" w:cs="Arial"/>
          <w:color w:val="000000" w:themeColor="text1"/>
        </w:rPr>
      </w:pPr>
    </w:p>
    <w:p w14:paraId="0680A035"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Accuracy of Answer: 20/20</w:t>
      </w:r>
    </w:p>
    <w:p w14:paraId="0F8EBB5E"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Integration of Research 10/10</w:t>
      </w:r>
    </w:p>
    <w:p w14:paraId="71B6BBC5"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Analysis of Answer: 10/10</w:t>
      </w:r>
    </w:p>
    <w:p w14:paraId="0A4E5E5E"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Faith Integration 5/5</w:t>
      </w:r>
    </w:p>
    <w:p w14:paraId="7B8701E7"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Spelling/ Grammar: 5/5</w:t>
      </w:r>
    </w:p>
    <w:p w14:paraId="0560FF3F" w14:textId="77777777" w:rsidR="00402FE4" w:rsidRPr="005E7253" w:rsidRDefault="00402FE4" w:rsidP="00402FE4">
      <w:pPr>
        <w:rPr>
          <w:rFonts w:ascii="Arial" w:hAnsi="Arial" w:cs="Arial"/>
          <w:color w:val="000000" w:themeColor="text1"/>
        </w:rPr>
      </w:pPr>
    </w:p>
    <w:p w14:paraId="752CBEF8" w14:textId="77777777" w:rsidR="00402FE4" w:rsidRPr="005E7253" w:rsidRDefault="00402FE4" w:rsidP="00402FE4">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w:t>
      </w:r>
      <w:r>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50A71AF1" w14:textId="77777777" w:rsidR="00402FE4" w:rsidRPr="005E7253" w:rsidRDefault="00402FE4" w:rsidP="00402FE4">
      <w:pPr>
        <w:rPr>
          <w:rFonts w:ascii="Arial" w:hAnsi="Arial" w:cs="Arial"/>
          <w:color w:val="000000" w:themeColor="text1"/>
          <w:shd w:val="clear" w:color="auto" w:fill="FFFFFF"/>
        </w:rPr>
      </w:pPr>
    </w:p>
    <w:p w14:paraId="35C16A4A" w14:textId="77777777" w:rsidR="00402FE4" w:rsidRPr="005E7253" w:rsidRDefault="00402FE4" w:rsidP="00402FE4">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Initial posting must be between 150-170 words. Initial postings must be posted by Wednesday of each week. Both objective (facts, figures) and subjective (opinion) are required. Initial of research is also needed </w:t>
      </w:r>
      <w:proofErr w:type="gramStart"/>
      <w:r w:rsidRPr="005E7253">
        <w:rPr>
          <w:rFonts w:ascii="Arial" w:hAnsi="Arial" w:cs="Arial"/>
          <w:color w:val="000000" w:themeColor="text1"/>
          <w:shd w:val="clear" w:color="auto" w:fill="FFFFFF"/>
        </w:rPr>
        <w:t>in order to</w:t>
      </w:r>
      <w:proofErr w:type="gramEnd"/>
      <w:r w:rsidRPr="005E7253">
        <w:rPr>
          <w:rFonts w:ascii="Arial" w:hAnsi="Arial" w:cs="Arial"/>
          <w:color w:val="000000" w:themeColor="text1"/>
          <w:shd w:val="clear" w:color="auto" w:fill="FFFFFF"/>
        </w:rPr>
        <w:t xml:space="preserve"> validate and justify points. </w:t>
      </w:r>
    </w:p>
    <w:p w14:paraId="58177172" w14:textId="77777777" w:rsidR="00402FE4" w:rsidRPr="005E7253" w:rsidRDefault="00402FE4" w:rsidP="00402FE4">
      <w:pPr>
        <w:rPr>
          <w:rFonts w:ascii="Arial" w:hAnsi="Arial" w:cs="Arial"/>
          <w:color w:val="000000" w:themeColor="text1"/>
          <w:shd w:val="clear" w:color="auto" w:fill="FFFFFF"/>
        </w:rPr>
      </w:pPr>
    </w:p>
    <w:p w14:paraId="16681715" w14:textId="77777777" w:rsidR="00402FE4" w:rsidRPr="005E7253" w:rsidRDefault="00402FE4" w:rsidP="00402FE4">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324A2CFD" w14:textId="77777777" w:rsidR="00402FE4" w:rsidRPr="005E7253" w:rsidRDefault="00402FE4" w:rsidP="00402FE4">
      <w:pPr>
        <w:rPr>
          <w:rFonts w:ascii="Arial" w:hAnsi="Arial" w:cs="Arial"/>
          <w:color w:val="000000" w:themeColor="text1"/>
          <w:shd w:val="clear" w:color="auto" w:fill="FFFFFF"/>
        </w:rPr>
      </w:pPr>
    </w:p>
    <w:p w14:paraId="62ACADC4" w14:textId="77777777" w:rsidR="00402FE4" w:rsidRPr="005E7253" w:rsidRDefault="00402FE4" w:rsidP="00402FE4">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15931977" w14:textId="77777777" w:rsidR="00402FE4" w:rsidRPr="005E7253" w:rsidRDefault="00402FE4" w:rsidP="00402FE4">
      <w:pPr>
        <w:rPr>
          <w:rFonts w:ascii="Arial" w:hAnsi="Arial" w:cs="Arial"/>
          <w:color w:val="000000" w:themeColor="text1"/>
          <w:shd w:val="clear" w:color="auto" w:fill="FFFFFF"/>
        </w:rPr>
      </w:pPr>
    </w:p>
    <w:p w14:paraId="474494DD" w14:textId="77777777" w:rsidR="00402FE4" w:rsidRPr="005E7253" w:rsidRDefault="00402FE4" w:rsidP="00402FE4">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Pr>
          <w:rFonts w:ascii="Arial" w:hAnsi="Arial" w:cs="Arial"/>
          <w:color w:val="000000" w:themeColor="text1"/>
          <w:shd w:val="clear" w:color="auto" w:fill="FFFFFF"/>
        </w:rPr>
        <w:t xml:space="preserve"> for a total of 200 points overall.</w:t>
      </w:r>
    </w:p>
    <w:p w14:paraId="2D0FC9B0" w14:textId="77777777" w:rsidR="00402FE4" w:rsidRPr="005E7253" w:rsidRDefault="00402FE4" w:rsidP="00402FE4">
      <w:pPr>
        <w:rPr>
          <w:rFonts w:ascii="Arial" w:hAnsi="Arial" w:cs="Arial"/>
          <w:color w:val="000000" w:themeColor="text1"/>
          <w:shd w:val="clear" w:color="auto" w:fill="FFFFFF"/>
        </w:rPr>
      </w:pPr>
      <w:r w:rsidRPr="005E7253">
        <w:rPr>
          <w:rFonts w:ascii="Arial" w:hAnsi="Arial" w:cs="Arial"/>
          <w:b/>
          <w:color w:val="000000" w:themeColor="text1"/>
        </w:rPr>
        <w:lastRenderedPageBreak/>
        <w:t xml:space="preserve">Rubrics for Discussions: </w:t>
      </w:r>
    </w:p>
    <w:p w14:paraId="51B931E3"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Accuracy of Answer: 10/10</w:t>
      </w:r>
    </w:p>
    <w:p w14:paraId="48BBC035"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10/10</w:t>
      </w:r>
    </w:p>
    <w:p w14:paraId="65C99CED"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Faith Integration 3/3</w:t>
      </w:r>
    </w:p>
    <w:p w14:paraId="02960A9D"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Spelling/ Grammar: 2/2</w:t>
      </w:r>
    </w:p>
    <w:p w14:paraId="5121ECB2" w14:textId="77777777" w:rsidR="00402FE4" w:rsidRPr="005E7253" w:rsidRDefault="00402FE4" w:rsidP="00402FE4">
      <w:pPr>
        <w:pStyle w:val="ListParagraph"/>
        <w:ind w:left="0"/>
        <w:rPr>
          <w:rFonts w:ascii="Arial" w:hAnsi="Arial" w:cs="Arial"/>
          <w:color w:val="000000" w:themeColor="text1"/>
        </w:rPr>
      </w:pPr>
    </w:p>
    <w:p w14:paraId="1D824355"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Pr>
          <w:rFonts w:ascii="Arial" w:hAnsi="Arial" w:cs="Arial"/>
          <w:color w:val="000000" w:themeColor="text1"/>
        </w:rPr>
        <w:t>Total points= 200 points</w:t>
      </w:r>
    </w:p>
    <w:p w14:paraId="295DD61E" w14:textId="77777777" w:rsidR="00402FE4" w:rsidRPr="005E7253" w:rsidRDefault="00402FE4" w:rsidP="00402FE4">
      <w:pPr>
        <w:pStyle w:val="ListParagraph"/>
        <w:ind w:left="0"/>
        <w:rPr>
          <w:rFonts w:ascii="Arial" w:hAnsi="Arial" w:cs="Arial"/>
          <w:color w:val="000000" w:themeColor="text1"/>
        </w:rPr>
      </w:pPr>
    </w:p>
    <w:p w14:paraId="0FEC0642" w14:textId="77777777" w:rsidR="00402FE4" w:rsidRPr="005E7253" w:rsidRDefault="00402FE4" w:rsidP="00402FE4">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6CB8BEC8"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Application of Concepts: </w:t>
      </w:r>
      <w:r>
        <w:rPr>
          <w:rFonts w:ascii="Arial" w:hAnsi="Arial" w:cs="Arial"/>
          <w:color w:val="000000" w:themeColor="text1"/>
        </w:rPr>
        <w:t>8</w:t>
      </w:r>
      <w:r w:rsidRPr="005E7253">
        <w:rPr>
          <w:rFonts w:ascii="Arial" w:hAnsi="Arial" w:cs="Arial"/>
          <w:color w:val="000000" w:themeColor="text1"/>
        </w:rPr>
        <w:t>0/</w:t>
      </w:r>
      <w:r>
        <w:rPr>
          <w:rFonts w:ascii="Arial" w:hAnsi="Arial" w:cs="Arial"/>
          <w:color w:val="000000" w:themeColor="text1"/>
        </w:rPr>
        <w:t>8</w:t>
      </w:r>
      <w:r w:rsidRPr="005E7253">
        <w:rPr>
          <w:rFonts w:ascii="Arial" w:hAnsi="Arial" w:cs="Arial"/>
          <w:color w:val="000000" w:themeColor="text1"/>
        </w:rPr>
        <w:t>0</w:t>
      </w:r>
    </w:p>
    <w:p w14:paraId="067BF054"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5BBF68C2"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Research Integration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5922B4B0"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2</w:t>
      </w:r>
      <w:r w:rsidRPr="005E7253">
        <w:rPr>
          <w:rFonts w:ascii="Arial" w:hAnsi="Arial" w:cs="Arial"/>
          <w:color w:val="000000" w:themeColor="text1"/>
        </w:rPr>
        <w:t>0/</w:t>
      </w:r>
      <w:r>
        <w:rPr>
          <w:rFonts w:ascii="Arial" w:hAnsi="Arial" w:cs="Arial"/>
          <w:color w:val="000000" w:themeColor="text1"/>
        </w:rPr>
        <w:t>2</w:t>
      </w:r>
      <w:r w:rsidRPr="005E7253">
        <w:rPr>
          <w:rFonts w:ascii="Arial" w:hAnsi="Arial" w:cs="Arial"/>
          <w:color w:val="000000" w:themeColor="text1"/>
        </w:rPr>
        <w:t>0</w:t>
      </w:r>
    </w:p>
    <w:p w14:paraId="237AB874"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APA Requirements: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3602FEED"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2BFA9A33" w14:textId="77777777" w:rsidR="00402FE4" w:rsidRPr="005E7253" w:rsidRDefault="00402FE4" w:rsidP="00402FE4">
      <w:pPr>
        <w:pStyle w:val="ListParagraph"/>
        <w:ind w:left="0"/>
        <w:rPr>
          <w:rFonts w:ascii="Arial" w:hAnsi="Arial" w:cs="Arial"/>
          <w:color w:val="000000" w:themeColor="text1"/>
        </w:rPr>
      </w:pPr>
    </w:p>
    <w:p w14:paraId="47FA50AC" w14:textId="77777777" w:rsidR="00402FE4" w:rsidRPr="005E7253" w:rsidRDefault="00402FE4" w:rsidP="00402FE4">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Pr>
          <w:rFonts w:ascii="Arial" w:hAnsi="Arial" w:cs="Arial"/>
          <w:color w:val="000000" w:themeColor="text1"/>
          <w:shd w:val="clear" w:color="auto" w:fill="FFFFFF"/>
        </w:rPr>
        <w:t>Total Points= 300 points</w:t>
      </w:r>
    </w:p>
    <w:p w14:paraId="68F5AE86" w14:textId="77777777" w:rsidR="00402FE4" w:rsidRPr="005E7253" w:rsidRDefault="00402FE4" w:rsidP="00402FE4">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343534EE"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Accuracy of Answer: </w:t>
      </w:r>
      <w:r>
        <w:rPr>
          <w:rFonts w:ascii="Arial" w:hAnsi="Arial" w:cs="Arial"/>
          <w:color w:val="000000" w:themeColor="text1"/>
        </w:rPr>
        <w:t>30/30</w:t>
      </w:r>
    </w:p>
    <w:p w14:paraId="783C57AA"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20/20</w:t>
      </w:r>
    </w:p>
    <w:p w14:paraId="3DFC005B"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5/5</w:t>
      </w:r>
    </w:p>
    <w:p w14:paraId="07A6769B" w14:textId="77777777" w:rsidR="00402FE4" w:rsidRPr="005E7253" w:rsidRDefault="00402FE4" w:rsidP="00402FE4">
      <w:pPr>
        <w:pStyle w:val="ListParagraph"/>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5/5</w:t>
      </w:r>
    </w:p>
    <w:p w14:paraId="1820E018" w14:textId="77777777" w:rsidR="00402FE4" w:rsidRPr="005E7253" w:rsidRDefault="00402FE4" w:rsidP="00402FE4">
      <w:pPr>
        <w:rPr>
          <w:rFonts w:ascii="Arial" w:hAnsi="Arial" w:cs="Arial"/>
          <w:color w:val="000000" w:themeColor="text1"/>
          <w:shd w:val="clear" w:color="auto" w:fill="FFFFFF"/>
        </w:rPr>
      </w:pPr>
    </w:p>
    <w:p w14:paraId="4041ACA5" w14:textId="77777777" w:rsidR="00402FE4" w:rsidRPr="005E7253" w:rsidRDefault="00402FE4" w:rsidP="00402FE4">
      <w:pPr>
        <w:rPr>
          <w:rFonts w:ascii="Arial" w:hAnsi="Arial" w:cs="Arial"/>
          <w:color w:val="000000" w:themeColor="text1"/>
        </w:rPr>
      </w:pPr>
    </w:p>
    <w:tbl>
      <w:tblPr>
        <w:tblStyle w:val="TableGrid"/>
        <w:tblW w:w="0" w:type="auto"/>
        <w:tblLook w:val="04A0" w:firstRow="1" w:lastRow="0" w:firstColumn="1" w:lastColumn="0" w:noHBand="0" w:noVBand="1"/>
      </w:tblPr>
      <w:tblGrid>
        <w:gridCol w:w="2378"/>
        <w:gridCol w:w="2335"/>
        <w:gridCol w:w="2302"/>
        <w:gridCol w:w="2335"/>
      </w:tblGrid>
      <w:tr w:rsidR="00402FE4" w:rsidRPr="005E7253" w14:paraId="02FEA8BD" w14:textId="77777777" w:rsidTr="005A7C82">
        <w:tc>
          <w:tcPr>
            <w:tcW w:w="2394" w:type="dxa"/>
          </w:tcPr>
          <w:p w14:paraId="32890B10" w14:textId="77777777" w:rsidR="00402FE4" w:rsidRPr="005E7253" w:rsidRDefault="00402FE4" w:rsidP="005A7C82">
            <w:pPr>
              <w:pStyle w:val="Heading1"/>
              <w:rPr>
                <w:rFonts w:ascii="Arial" w:hAnsi="Arial" w:cs="Arial"/>
                <w:color w:val="000000" w:themeColor="text1"/>
              </w:rPr>
            </w:pPr>
            <w:r w:rsidRPr="005E7253">
              <w:rPr>
                <w:rFonts w:ascii="Arial" w:hAnsi="Arial" w:cs="Arial"/>
                <w:color w:val="000000" w:themeColor="text1"/>
              </w:rPr>
              <w:t>Discussions</w:t>
            </w:r>
          </w:p>
        </w:tc>
        <w:tc>
          <w:tcPr>
            <w:tcW w:w="2394" w:type="dxa"/>
          </w:tcPr>
          <w:p w14:paraId="4E7A257A" w14:textId="77777777" w:rsidR="00402FE4" w:rsidRPr="005E7253" w:rsidRDefault="00402FE4" w:rsidP="005A7C82">
            <w:pPr>
              <w:pStyle w:val="Heading1"/>
              <w:rPr>
                <w:rFonts w:ascii="Arial" w:hAnsi="Arial" w:cs="Arial"/>
                <w:color w:val="000000" w:themeColor="text1"/>
              </w:rPr>
            </w:pPr>
            <w:r w:rsidRPr="005E7253">
              <w:rPr>
                <w:rFonts w:ascii="Arial" w:hAnsi="Arial" w:cs="Arial"/>
                <w:color w:val="000000" w:themeColor="text1"/>
              </w:rPr>
              <w:t>2</w:t>
            </w:r>
            <w:r>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3EFC89CB"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8</w:t>
            </w:r>
          </w:p>
        </w:tc>
        <w:tc>
          <w:tcPr>
            <w:tcW w:w="2394" w:type="dxa"/>
          </w:tcPr>
          <w:p w14:paraId="793F0DBB"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20</w:t>
            </w:r>
            <w:r w:rsidRPr="005E7253">
              <w:rPr>
                <w:rFonts w:ascii="Arial" w:hAnsi="Arial" w:cs="Arial"/>
                <w:color w:val="000000" w:themeColor="text1"/>
              </w:rPr>
              <w:t>0 points Total</w:t>
            </w:r>
          </w:p>
        </w:tc>
      </w:tr>
      <w:tr w:rsidR="00402FE4" w:rsidRPr="005E7253" w14:paraId="21A1DDB5" w14:textId="77777777" w:rsidTr="005A7C82">
        <w:tc>
          <w:tcPr>
            <w:tcW w:w="2394" w:type="dxa"/>
          </w:tcPr>
          <w:p w14:paraId="7E9BFA0D" w14:textId="77777777" w:rsidR="00402FE4" w:rsidRPr="005E7253" w:rsidRDefault="00402FE4" w:rsidP="005A7C82">
            <w:pPr>
              <w:pStyle w:val="Heading1"/>
              <w:rPr>
                <w:rFonts w:ascii="Arial" w:hAnsi="Arial" w:cs="Arial"/>
                <w:color w:val="000000" w:themeColor="text1"/>
              </w:rPr>
            </w:pPr>
            <w:r w:rsidRPr="005E7253">
              <w:rPr>
                <w:rFonts w:ascii="Arial" w:hAnsi="Arial" w:cs="Arial"/>
                <w:color w:val="000000" w:themeColor="text1"/>
              </w:rPr>
              <w:t>Assignments</w:t>
            </w:r>
          </w:p>
        </w:tc>
        <w:tc>
          <w:tcPr>
            <w:tcW w:w="2394" w:type="dxa"/>
          </w:tcPr>
          <w:p w14:paraId="40D4C90C"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50</w:t>
            </w:r>
            <w:r w:rsidRPr="005E7253">
              <w:rPr>
                <w:rFonts w:ascii="Arial" w:hAnsi="Arial" w:cs="Arial"/>
                <w:color w:val="000000" w:themeColor="text1"/>
              </w:rPr>
              <w:t xml:space="preserve"> points each</w:t>
            </w:r>
          </w:p>
        </w:tc>
        <w:tc>
          <w:tcPr>
            <w:tcW w:w="2394" w:type="dxa"/>
          </w:tcPr>
          <w:p w14:paraId="3E31B9BC"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6</w:t>
            </w:r>
          </w:p>
        </w:tc>
        <w:tc>
          <w:tcPr>
            <w:tcW w:w="2394" w:type="dxa"/>
          </w:tcPr>
          <w:p w14:paraId="14AF3C1D"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 Total</w:t>
            </w:r>
          </w:p>
        </w:tc>
      </w:tr>
      <w:tr w:rsidR="00402FE4" w:rsidRPr="005E7253" w14:paraId="6E3900AB" w14:textId="77777777" w:rsidTr="005A7C82">
        <w:tc>
          <w:tcPr>
            <w:tcW w:w="2394" w:type="dxa"/>
          </w:tcPr>
          <w:p w14:paraId="59C332EF" w14:textId="77777777" w:rsidR="00402FE4" w:rsidRPr="005E7253" w:rsidRDefault="00402FE4" w:rsidP="005A7C82">
            <w:pPr>
              <w:pStyle w:val="Heading1"/>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3085CDEC"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c>
          <w:tcPr>
            <w:tcW w:w="2394" w:type="dxa"/>
          </w:tcPr>
          <w:p w14:paraId="18399B12" w14:textId="77777777" w:rsidR="00402FE4" w:rsidRPr="005E7253" w:rsidRDefault="00402FE4" w:rsidP="005A7C82">
            <w:pPr>
              <w:pStyle w:val="Heading1"/>
              <w:rPr>
                <w:rFonts w:ascii="Arial" w:hAnsi="Arial" w:cs="Arial"/>
                <w:color w:val="000000" w:themeColor="text1"/>
              </w:rPr>
            </w:pPr>
            <w:r w:rsidRPr="005E7253">
              <w:rPr>
                <w:rFonts w:ascii="Arial" w:hAnsi="Arial" w:cs="Arial"/>
                <w:color w:val="000000" w:themeColor="text1"/>
              </w:rPr>
              <w:t>1</w:t>
            </w:r>
          </w:p>
        </w:tc>
        <w:tc>
          <w:tcPr>
            <w:tcW w:w="2394" w:type="dxa"/>
          </w:tcPr>
          <w:p w14:paraId="74FECE30"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r>
      <w:tr w:rsidR="00402FE4" w:rsidRPr="005E7253" w14:paraId="62A42879" w14:textId="77777777" w:rsidTr="005A7C82">
        <w:tc>
          <w:tcPr>
            <w:tcW w:w="2394" w:type="dxa"/>
          </w:tcPr>
          <w:p w14:paraId="1BDB9C6E" w14:textId="77777777" w:rsidR="00402FE4" w:rsidRPr="005E7253" w:rsidRDefault="00402FE4" w:rsidP="005A7C82">
            <w:pPr>
              <w:pStyle w:val="Heading1"/>
              <w:rPr>
                <w:rFonts w:ascii="Arial" w:hAnsi="Arial" w:cs="Arial"/>
                <w:color w:val="000000" w:themeColor="text1"/>
              </w:rPr>
            </w:pPr>
            <w:r w:rsidRPr="005E7253">
              <w:rPr>
                <w:rFonts w:ascii="Arial" w:hAnsi="Arial" w:cs="Arial"/>
                <w:color w:val="000000" w:themeColor="text1"/>
              </w:rPr>
              <w:t>Final Exam</w:t>
            </w:r>
          </w:p>
        </w:tc>
        <w:tc>
          <w:tcPr>
            <w:tcW w:w="2394" w:type="dxa"/>
          </w:tcPr>
          <w:p w14:paraId="530CE8A0"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c>
          <w:tcPr>
            <w:tcW w:w="2394" w:type="dxa"/>
          </w:tcPr>
          <w:p w14:paraId="31451299" w14:textId="77777777" w:rsidR="00402FE4" w:rsidRPr="005E7253" w:rsidRDefault="00402FE4" w:rsidP="005A7C82">
            <w:pPr>
              <w:pStyle w:val="Heading1"/>
              <w:rPr>
                <w:rFonts w:ascii="Arial" w:hAnsi="Arial" w:cs="Arial"/>
                <w:color w:val="000000" w:themeColor="text1"/>
              </w:rPr>
            </w:pPr>
            <w:r w:rsidRPr="005E7253">
              <w:rPr>
                <w:rFonts w:ascii="Arial" w:hAnsi="Arial" w:cs="Arial"/>
                <w:color w:val="000000" w:themeColor="text1"/>
              </w:rPr>
              <w:t>1</w:t>
            </w:r>
          </w:p>
        </w:tc>
        <w:tc>
          <w:tcPr>
            <w:tcW w:w="2394" w:type="dxa"/>
          </w:tcPr>
          <w:p w14:paraId="41E75491" w14:textId="77777777" w:rsidR="00402FE4" w:rsidRPr="005E7253" w:rsidRDefault="00402FE4" w:rsidP="005A7C82">
            <w:pPr>
              <w:pStyle w:val="Heading1"/>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r>
    </w:tbl>
    <w:p w14:paraId="5BC105C9" w14:textId="2D3EA8C2" w:rsidR="005042F5" w:rsidRPr="005042F5" w:rsidRDefault="005042F5" w:rsidP="000C2431"/>
    <w:permEnd w:id="241249596"/>
    <w:p w14:paraId="1707E729" w14:textId="77777777" w:rsidR="006A02CE" w:rsidRDefault="006A02CE" w:rsidP="000C2431">
      <w:pPr>
        <w:pStyle w:val="NormalWeb"/>
        <w:rPr>
          <w:rFonts w:ascii="Calibri" w:hAnsi="Calibri" w:cs="Calibri"/>
          <w:b/>
          <w:bCs/>
          <w:color w:val="000000"/>
          <w:sz w:val="22"/>
          <w:szCs w:val="22"/>
        </w:rPr>
      </w:pPr>
    </w:p>
    <w:p w14:paraId="253BBC0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FA931DB" w14:textId="77777777" w:rsidR="002E75B9" w:rsidRPr="003D6C0A" w:rsidRDefault="002E75B9" w:rsidP="003D6C0A">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18EA8C2E" w14:textId="77777777" w:rsidR="004732FD" w:rsidRPr="004732FD" w:rsidRDefault="004732FD" w:rsidP="000C2431">
      <w:pPr>
        <w:pStyle w:val="SyllabiHeading"/>
        <w:rPr>
          <w:b/>
        </w:rPr>
      </w:pPr>
      <w:r w:rsidRPr="004732FD">
        <w:rPr>
          <w:b/>
        </w:rPr>
        <w:t>Tentative Schedule</w:t>
      </w:r>
    </w:p>
    <w:p w14:paraId="10326D9B" w14:textId="77777777" w:rsidR="00402FE4" w:rsidRDefault="00402FE4" w:rsidP="00402FE4">
      <w:pPr>
        <w:tabs>
          <w:tab w:val="left" w:pos="3420"/>
        </w:tabs>
        <w:spacing w:before="100" w:beforeAutospacing="1" w:after="240"/>
        <w:ind w:right="-270"/>
        <w:rPr>
          <w:rFonts w:ascii="Arial" w:hAnsi="Arial" w:cs="Arial"/>
          <w:b/>
          <w:color w:val="000000" w:themeColor="text1"/>
          <w:sz w:val="32"/>
          <w:szCs w:val="32"/>
        </w:rPr>
      </w:pPr>
      <w:permStart w:id="695095008" w:edGrp="everyone"/>
      <w:r w:rsidRPr="005E7253">
        <w:rPr>
          <w:rFonts w:ascii="Arial" w:hAnsi="Arial" w:cs="Arial"/>
          <w:b/>
          <w:bCs/>
          <w:color w:val="000000" w:themeColor="text1"/>
          <w:sz w:val="32"/>
          <w:szCs w:val="32"/>
        </w:rPr>
        <w:t xml:space="preserve">Week One: </w:t>
      </w:r>
      <w:r>
        <w:rPr>
          <w:rFonts w:ascii="Arial" w:hAnsi="Arial" w:cs="Arial"/>
          <w:b/>
          <w:color w:val="000000" w:themeColor="text1"/>
          <w:sz w:val="32"/>
          <w:szCs w:val="32"/>
        </w:rPr>
        <w:t>August 7</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 August 13th </w:t>
      </w:r>
    </w:p>
    <w:p w14:paraId="79A388F4" w14:textId="77777777" w:rsidR="00402FE4" w:rsidRPr="005E7253" w:rsidRDefault="00402FE4" w:rsidP="00402FE4">
      <w:pPr>
        <w:tabs>
          <w:tab w:val="left" w:pos="3420"/>
        </w:tabs>
        <w:spacing w:before="100" w:beforeAutospacing="1" w:after="240"/>
        <w:ind w:right="-270"/>
        <w:rPr>
          <w:rFonts w:ascii="Arial" w:hAnsi="Arial" w:cs="Arial"/>
          <w:b/>
          <w:bCs/>
          <w:color w:val="000000" w:themeColor="text1"/>
          <w:sz w:val="32"/>
          <w:szCs w:val="32"/>
        </w:rPr>
      </w:pP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r w:rsidRPr="005E7253">
        <w:rPr>
          <w:rFonts w:ascii="Arial" w:hAnsi="Arial" w:cs="Arial"/>
          <w:color w:val="000000" w:themeColor="text1"/>
        </w:rPr>
        <w:t xml:space="preserve">  </w:t>
      </w:r>
    </w:p>
    <w:p w14:paraId="11C9FAF2"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Pr>
          <w:rFonts w:ascii="Arial" w:hAnsi="Arial" w:cs="Arial"/>
          <w:bCs/>
          <w:color w:val="000000" w:themeColor="text1"/>
        </w:rPr>
        <w:t>August 13</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0CACC499"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Pr>
          <w:rFonts w:ascii="Arial" w:hAnsi="Arial" w:cs="Arial"/>
          <w:bCs/>
          <w:color w:val="000000" w:themeColor="text1"/>
        </w:rPr>
        <w:t>August 13</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—50 Points</w:t>
      </w:r>
    </w:p>
    <w:p w14:paraId="5AFEDB47" w14:textId="77777777" w:rsidR="00402FE4"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E2F0762" w14:textId="77777777" w:rsidR="00402FE4" w:rsidRPr="005E7253" w:rsidRDefault="00402FE4" w:rsidP="00402FE4">
      <w:pPr>
        <w:pStyle w:val="ListParagraph"/>
        <w:tabs>
          <w:tab w:val="left" w:pos="3420"/>
        </w:tabs>
        <w:rPr>
          <w:rFonts w:ascii="Arial" w:hAnsi="Arial" w:cs="Arial"/>
          <w:b/>
          <w:color w:val="000000" w:themeColor="text1"/>
        </w:rPr>
      </w:pPr>
    </w:p>
    <w:p w14:paraId="6D3B3D93" w14:textId="77777777" w:rsidR="00402FE4" w:rsidRDefault="00402FE4" w:rsidP="00402FE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1: The Nature of Negotiation</w:t>
      </w:r>
    </w:p>
    <w:p w14:paraId="14B61DBA" w14:textId="77777777" w:rsidR="00402FE4" w:rsidRPr="005E7253" w:rsidRDefault="00402FE4" w:rsidP="00402FE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299F1CA6" w14:textId="77777777" w:rsidR="00402FE4" w:rsidRPr="005E7253" w:rsidRDefault="00402FE4" w:rsidP="00402FE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581AC8FF" w14:textId="77777777" w:rsidR="00402FE4" w:rsidRPr="00702424" w:rsidRDefault="00402FE4" w:rsidP="00402FE4"/>
    <w:p w14:paraId="169DBD6D" w14:textId="77777777" w:rsidR="00402FE4" w:rsidRPr="005E7253" w:rsidRDefault="00402FE4" w:rsidP="00402FE4">
      <w:pPr>
        <w:tabs>
          <w:tab w:val="left" w:pos="3420"/>
        </w:tabs>
        <w:rPr>
          <w:rFonts w:ascii="Arial" w:hAnsi="Arial" w:cs="Arial"/>
          <w:color w:val="000000" w:themeColor="text1"/>
        </w:rPr>
      </w:pPr>
    </w:p>
    <w:p w14:paraId="3C78A975" w14:textId="77777777" w:rsidR="00402FE4" w:rsidRDefault="00402FE4" w:rsidP="00402FE4">
      <w:pPr>
        <w:tabs>
          <w:tab w:val="left" w:pos="3420"/>
        </w:tabs>
        <w:spacing w:before="100" w:beforeAutospacing="1" w:after="240"/>
        <w:ind w:right="-270"/>
        <w:rPr>
          <w:rFonts w:ascii="Arial" w:hAnsi="Arial" w:cs="Arial"/>
          <w:b/>
          <w:color w:val="000000" w:themeColor="text1"/>
          <w:sz w:val="32"/>
          <w:szCs w:val="32"/>
          <w:bdr w:val="none" w:sz="0" w:space="0" w:color="auto" w:frame="1"/>
        </w:rPr>
      </w:pPr>
      <w:r w:rsidRPr="005E7253">
        <w:rPr>
          <w:rFonts w:ascii="Arial" w:hAnsi="Arial" w:cs="Arial"/>
          <w:b/>
          <w:bCs/>
          <w:color w:val="000000" w:themeColor="text1"/>
          <w:sz w:val="32"/>
          <w:szCs w:val="32"/>
        </w:rPr>
        <w:t>Week Two</w:t>
      </w:r>
      <w:r w:rsidRPr="005E7253">
        <w:rPr>
          <w:rFonts w:ascii="Arial" w:hAnsi="Arial" w:cs="Arial"/>
          <w:b/>
          <w:bCs/>
          <w:color w:val="000000" w:themeColor="text1"/>
          <w:sz w:val="32"/>
          <w:szCs w:val="32"/>
          <w:bdr w:val="none" w:sz="0" w:space="0" w:color="auto" w:frame="1"/>
        </w:rPr>
        <w:t xml:space="preserve">: </w:t>
      </w:r>
      <w:r>
        <w:rPr>
          <w:rFonts w:ascii="Arial" w:hAnsi="Arial" w:cs="Arial"/>
          <w:b/>
          <w:color w:val="000000" w:themeColor="text1"/>
          <w:sz w:val="32"/>
          <w:szCs w:val="32"/>
          <w:bdr w:val="none" w:sz="0" w:space="0" w:color="auto" w:frame="1"/>
        </w:rPr>
        <w:t>August 14</w:t>
      </w:r>
      <w:r w:rsidRPr="00AA7EF5">
        <w:rPr>
          <w:rFonts w:ascii="Arial" w:hAnsi="Arial" w:cs="Arial"/>
          <w:b/>
          <w:color w:val="000000" w:themeColor="text1"/>
          <w:sz w:val="32"/>
          <w:szCs w:val="32"/>
          <w:bdr w:val="none" w:sz="0" w:space="0" w:color="auto" w:frame="1"/>
          <w:vertAlign w:val="superscript"/>
        </w:rPr>
        <w:t>th</w:t>
      </w:r>
      <w:proofErr w:type="gramStart"/>
      <w:r>
        <w:rPr>
          <w:rFonts w:ascii="Arial" w:hAnsi="Arial" w:cs="Arial"/>
          <w:b/>
          <w:color w:val="000000" w:themeColor="text1"/>
          <w:sz w:val="32"/>
          <w:szCs w:val="32"/>
          <w:bdr w:val="none" w:sz="0" w:space="0" w:color="auto" w:frame="1"/>
        </w:rPr>
        <w:t>-  August</w:t>
      </w:r>
      <w:proofErr w:type="gramEnd"/>
      <w:r>
        <w:rPr>
          <w:rFonts w:ascii="Arial" w:hAnsi="Arial" w:cs="Arial"/>
          <w:b/>
          <w:color w:val="000000" w:themeColor="text1"/>
          <w:sz w:val="32"/>
          <w:szCs w:val="32"/>
          <w:bdr w:val="none" w:sz="0" w:space="0" w:color="auto" w:frame="1"/>
        </w:rPr>
        <w:t xml:space="preserve"> 20</w:t>
      </w:r>
      <w:r>
        <w:rPr>
          <w:rFonts w:ascii="Arial" w:hAnsi="Arial" w:cs="Arial"/>
          <w:b/>
          <w:color w:val="000000" w:themeColor="text1"/>
          <w:sz w:val="32"/>
          <w:szCs w:val="32"/>
          <w:bdr w:val="none" w:sz="0" w:space="0" w:color="auto" w:frame="1"/>
          <w:vertAlign w:val="superscript"/>
        </w:rPr>
        <w:t>th</w:t>
      </w:r>
      <w:r>
        <w:rPr>
          <w:rFonts w:ascii="Arial" w:hAnsi="Arial" w:cs="Arial"/>
          <w:b/>
          <w:color w:val="000000" w:themeColor="text1"/>
          <w:sz w:val="32"/>
          <w:szCs w:val="32"/>
          <w:bdr w:val="none" w:sz="0" w:space="0" w:color="auto" w:frame="1"/>
        </w:rPr>
        <w:t xml:space="preserve">  </w:t>
      </w:r>
      <w:r w:rsidRPr="005E7253">
        <w:rPr>
          <w:rFonts w:ascii="Arial" w:hAnsi="Arial" w:cs="Arial"/>
          <w:b/>
          <w:color w:val="000000" w:themeColor="text1"/>
          <w:sz w:val="32"/>
          <w:szCs w:val="32"/>
          <w:bdr w:val="none" w:sz="0" w:space="0" w:color="auto" w:frame="1"/>
        </w:rPr>
        <w:t xml:space="preserve"> </w:t>
      </w:r>
    </w:p>
    <w:p w14:paraId="7C09C371" w14:textId="77777777" w:rsidR="00402FE4" w:rsidRPr="005E7253" w:rsidRDefault="00402FE4" w:rsidP="00402FE4">
      <w:pPr>
        <w:tabs>
          <w:tab w:val="left" w:pos="3420"/>
        </w:tabs>
        <w:spacing w:before="100" w:beforeAutospacing="1" w:after="240"/>
        <w:ind w:right="-270"/>
        <w:rPr>
          <w:rFonts w:ascii="Arial" w:hAnsi="Arial" w:cs="Arial"/>
          <w:b/>
          <w:bCs/>
          <w:color w:val="000000" w:themeColor="text1"/>
          <w:sz w:val="32"/>
          <w:szCs w:val="32"/>
          <w:bdr w:val="none" w:sz="0" w:space="0" w:color="auto" w:frame="1"/>
        </w:rPr>
      </w:pPr>
    </w:p>
    <w:p w14:paraId="1D9BD35E"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Pr>
          <w:rFonts w:ascii="Arial" w:hAnsi="Arial" w:cs="Arial"/>
          <w:bCs/>
          <w:color w:val="000000" w:themeColor="text1"/>
        </w:rPr>
        <w:t>August 20</w:t>
      </w:r>
      <w:r>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7E0886CD"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#2- Due </w:t>
      </w:r>
      <w:r>
        <w:rPr>
          <w:rFonts w:ascii="Arial" w:hAnsi="Arial" w:cs="Arial"/>
          <w:bCs/>
          <w:color w:val="000000" w:themeColor="text1"/>
        </w:rPr>
        <w:t>August 20</w:t>
      </w:r>
      <w:r>
        <w:rPr>
          <w:rFonts w:ascii="Arial" w:hAnsi="Arial" w:cs="Arial"/>
          <w:bCs/>
          <w:color w:val="000000" w:themeColor="text1"/>
          <w:vertAlign w:val="superscript"/>
        </w:rPr>
        <w:t>th</w:t>
      </w:r>
      <w:proofErr w:type="gramStart"/>
      <w:r>
        <w:rPr>
          <w:rFonts w:ascii="Arial" w:hAnsi="Arial" w:cs="Arial"/>
          <w:bCs/>
          <w:color w:val="000000" w:themeColor="text1"/>
        </w:rPr>
        <w:t xml:space="preserve"> </w:t>
      </w:r>
      <w:r w:rsidRPr="005E7253">
        <w:rPr>
          <w:rFonts w:ascii="Arial" w:hAnsi="Arial" w:cs="Arial"/>
          <w:bCs/>
          <w:color w:val="000000" w:themeColor="text1"/>
        </w:rPr>
        <w:t>202</w:t>
      </w:r>
      <w:r>
        <w:rPr>
          <w:rFonts w:ascii="Arial" w:hAnsi="Arial" w:cs="Arial"/>
          <w:bCs/>
          <w:color w:val="000000" w:themeColor="text1"/>
        </w:rPr>
        <w:t>3</w:t>
      </w:r>
      <w:proofErr w:type="gramEnd"/>
      <w:r w:rsidRPr="005E7253">
        <w:rPr>
          <w:rFonts w:ascii="Arial" w:hAnsi="Arial" w:cs="Arial"/>
          <w:bCs/>
          <w:color w:val="000000" w:themeColor="text1"/>
        </w:rPr>
        <w:t>—50 Points</w:t>
      </w:r>
    </w:p>
    <w:p w14:paraId="28285585" w14:textId="77777777" w:rsidR="00402FE4" w:rsidRPr="005E7253"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E658A49" w14:textId="77777777" w:rsidR="00402FE4" w:rsidRPr="005E7253" w:rsidRDefault="00402FE4" w:rsidP="00402FE4">
      <w:pPr>
        <w:pStyle w:val="ListParagraph"/>
        <w:tabs>
          <w:tab w:val="left" w:pos="3420"/>
        </w:tabs>
        <w:rPr>
          <w:rFonts w:ascii="Arial" w:hAnsi="Arial" w:cs="Arial"/>
          <w:b/>
          <w:color w:val="000000" w:themeColor="text1"/>
        </w:rPr>
      </w:pPr>
    </w:p>
    <w:p w14:paraId="0876EA7D" w14:textId="77777777" w:rsidR="00402FE4" w:rsidRDefault="00402FE4" w:rsidP="00402FE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4: Negotiation: Strategy and Planning</w:t>
      </w:r>
    </w:p>
    <w:p w14:paraId="550E7A53" w14:textId="77777777" w:rsidR="00402FE4" w:rsidRPr="005E7253" w:rsidRDefault="00402FE4" w:rsidP="00402FE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2777B5D8" w14:textId="77777777" w:rsidR="00402FE4" w:rsidRPr="005E7253" w:rsidRDefault="00402FE4" w:rsidP="00402FE4">
      <w:pPr>
        <w:pStyle w:val="ListParagraph"/>
        <w:tabs>
          <w:tab w:val="left" w:pos="3420"/>
        </w:tabs>
        <w:rPr>
          <w:rFonts w:ascii="Arial" w:hAnsi="Arial" w:cs="Arial"/>
          <w:color w:val="000000" w:themeColor="text1"/>
        </w:rPr>
      </w:pPr>
    </w:p>
    <w:p w14:paraId="3687E454" w14:textId="77777777" w:rsidR="00402FE4" w:rsidRPr="005E7253" w:rsidRDefault="00402FE4" w:rsidP="00402FE4">
      <w:pPr>
        <w:pStyle w:val="ListParagraph"/>
        <w:tabs>
          <w:tab w:val="left" w:pos="3420"/>
        </w:tabs>
        <w:rPr>
          <w:rFonts w:ascii="Arial" w:hAnsi="Arial" w:cs="Arial"/>
          <w:color w:val="000000" w:themeColor="text1"/>
        </w:rPr>
      </w:pPr>
    </w:p>
    <w:p w14:paraId="164F4196" w14:textId="77777777" w:rsidR="00402FE4" w:rsidRDefault="00402FE4" w:rsidP="00402FE4">
      <w:pPr>
        <w:tabs>
          <w:tab w:val="left" w:pos="3420"/>
        </w:tabs>
        <w:spacing w:before="100" w:beforeAutospacing="1" w:after="240"/>
        <w:ind w:right="-270"/>
        <w:rPr>
          <w:rFonts w:ascii="Arial" w:hAnsi="Arial" w:cs="Arial"/>
          <w:b/>
          <w:color w:val="000000" w:themeColor="text1"/>
          <w:sz w:val="32"/>
          <w:szCs w:val="32"/>
        </w:rPr>
      </w:pPr>
      <w:r w:rsidRPr="005E7253">
        <w:rPr>
          <w:rFonts w:ascii="Arial" w:hAnsi="Arial" w:cs="Arial"/>
          <w:b/>
          <w:bCs/>
          <w:color w:val="000000" w:themeColor="text1"/>
          <w:sz w:val="32"/>
          <w:szCs w:val="32"/>
        </w:rPr>
        <w:t xml:space="preserve">Week Three: </w:t>
      </w:r>
      <w:r>
        <w:rPr>
          <w:rFonts w:ascii="Arial" w:hAnsi="Arial" w:cs="Arial"/>
          <w:b/>
          <w:color w:val="000000" w:themeColor="text1"/>
          <w:sz w:val="32"/>
          <w:szCs w:val="32"/>
        </w:rPr>
        <w:t>August 21</w:t>
      </w:r>
      <w:r>
        <w:rPr>
          <w:rFonts w:ascii="Arial" w:hAnsi="Arial" w:cs="Arial"/>
          <w:b/>
          <w:color w:val="000000" w:themeColor="text1"/>
          <w:sz w:val="32"/>
          <w:szCs w:val="32"/>
          <w:vertAlign w:val="superscript"/>
        </w:rPr>
        <w:t>st</w:t>
      </w:r>
      <w:r>
        <w:rPr>
          <w:rFonts w:ascii="Arial" w:hAnsi="Arial" w:cs="Arial"/>
          <w:b/>
          <w:color w:val="000000" w:themeColor="text1"/>
          <w:sz w:val="32"/>
          <w:szCs w:val="32"/>
        </w:rPr>
        <w:t>- August 27</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p>
    <w:p w14:paraId="7993CD83" w14:textId="77777777" w:rsidR="00402FE4" w:rsidRPr="005E7253" w:rsidRDefault="00402FE4" w:rsidP="00402FE4">
      <w:pPr>
        <w:tabs>
          <w:tab w:val="left" w:pos="3420"/>
        </w:tabs>
        <w:spacing w:before="100" w:beforeAutospacing="1" w:after="240"/>
        <w:ind w:right="-270"/>
        <w:rPr>
          <w:rFonts w:ascii="Arial" w:hAnsi="Arial" w:cs="Arial"/>
          <w:b/>
          <w:bCs/>
          <w:color w:val="000000" w:themeColor="text1"/>
          <w:sz w:val="32"/>
          <w:szCs w:val="32"/>
        </w:rPr>
      </w:pP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3640195F"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Pr>
          <w:rFonts w:ascii="Arial" w:hAnsi="Arial" w:cs="Arial"/>
          <w:bCs/>
          <w:color w:val="000000" w:themeColor="text1"/>
        </w:rPr>
        <w:t>August 27</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541A11E0"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Pr>
          <w:rFonts w:ascii="Arial" w:hAnsi="Arial" w:cs="Arial"/>
          <w:bCs/>
          <w:color w:val="000000" w:themeColor="text1"/>
        </w:rPr>
        <w:t>August 27</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 xml:space="preserve"> —50 Points</w:t>
      </w:r>
    </w:p>
    <w:p w14:paraId="072C9957" w14:textId="77777777" w:rsidR="00402FE4"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550365B6" w14:textId="77777777" w:rsidR="00402FE4" w:rsidRPr="005E7253" w:rsidRDefault="00402FE4" w:rsidP="00402FE4">
      <w:pPr>
        <w:pStyle w:val="ListParagraph"/>
        <w:tabs>
          <w:tab w:val="left" w:pos="3420"/>
        </w:tabs>
        <w:rPr>
          <w:rFonts w:ascii="Arial" w:hAnsi="Arial" w:cs="Arial"/>
          <w:b/>
          <w:color w:val="000000" w:themeColor="text1"/>
        </w:rPr>
      </w:pPr>
    </w:p>
    <w:p w14:paraId="7E61DF6A" w14:textId="77777777" w:rsidR="00402FE4" w:rsidRPr="005E7253" w:rsidRDefault="00402FE4" w:rsidP="00402FE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0BC4DFB8" w14:textId="77777777" w:rsidR="00402FE4" w:rsidRDefault="00402FE4" w:rsidP="00402FE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7: Communication</w:t>
      </w:r>
    </w:p>
    <w:p w14:paraId="1AC75336" w14:textId="77777777" w:rsidR="00402FE4" w:rsidRPr="00AA7EF5" w:rsidRDefault="00402FE4" w:rsidP="00402FE4">
      <w:pPr>
        <w:tabs>
          <w:tab w:val="left" w:pos="3420"/>
        </w:tabs>
        <w:rPr>
          <w:rFonts w:ascii="Arial" w:hAnsi="Arial" w:cs="Arial"/>
          <w:b/>
          <w:color w:val="000000" w:themeColor="text1"/>
        </w:rPr>
      </w:pPr>
    </w:p>
    <w:p w14:paraId="6BD00F63" w14:textId="77777777" w:rsidR="00402FE4" w:rsidRPr="005E7253" w:rsidRDefault="00402FE4" w:rsidP="00402FE4">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27EB41D3" w14:textId="77777777" w:rsidR="00402FE4" w:rsidRDefault="00402FE4" w:rsidP="00402FE4">
      <w:pPr>
        <w:tabs>
          <w:tab w:val="left" w:pos="3420"/>
        </w:tabs>
        <w:spacing w:after="200" w:line="276" w:lineRule="auto"/>
        <w:rPr>
          <w:rFonts w:ascii="Arial" w:hAnsi="Arial" w:cs="Arial"/>
          <w:b/>
          <w:color w:val="000000" w:themeColor="text1"/>
          <w:sz w:val="32"/>
          <w:szCs w:val="32"/>
        </w:rPr>
      </w:pPr>
      <w:r w:rsidRPr="005E7253">
        <w:rPr>
          <w:rFonts w:ascii="Arial" w:hAnsi="Arial" w:cs="Arial"/>
          <w:b/>
          <w:bCs/>
          <w:color w:val="000000" w:themeColor="text1"/>
          <w:sz w:val="32"/>
          <w:szCs w:val="32"/>
        </w:rPr>
        <w:t xml:space="preserve">Week Four: </w:t>
      </w:r>
      <w:r>
        <w:rPr>
          <w:rFonts w:ascii="Arial" w:hAnsi="Arial" w:cs="Arial"/>
          <w:b/>
          <w:color w:val="000000" w:themeColor="text1"/>
          <w:sz w:val="32"/>
          <w:szCs w:val="32"/>
        </w:rPr>
        <w:t>August 28</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3</w:t>
      </w:r>
      <w:r w:rsidRPr="00CD4554">
        <w:rPr>
          <w:rFonts w:ascii="Arial" w:hAnsi="Arial" w:cs="Arial"/>
          <w:b/>
          <w:color w:val="000000" w:themeColor="text1"/>
          <w:sz w:val="32"/>
          <w:szCs w:val="32"/>
          <w:vertAlign w:val="superscript"/>
        </w:rPr>
        <w:t>rd</w:t>
      </w:r>
      <w:r>
        <w:rPr>
          <w:rFonts w:ascii="Arial" w:hAnsi="Arial" w:cs="Arial"/>
          <w:b/>
          <w:color w:val="000000" w:themeColor="text1"/>
          <w:sz w:val="32"/>
          <w:szCs w:val="32"/>
        </w:rPr>
        <w:t xml:space="preserve">  </w:t>
      </w:r>
    </w:p>
    <w:p w14:paraId="0749150C" w14:textId="77777777" w:rsidR="00402FE4" w:rsidRPr="005E7253" w:rsidRDefault="00402FE4" w:rsidP="00402FE4">
      <w:pPr>
        <w:tabs>
          <w:tab w:val="left" w:pos="3420"/>
        </w:tabs>
        <w:spacing w:after="200" w:line="276" w:lineRule="auto"/>
        <w:rPr>
          <w:rFonts w:ascii="Arial" w:hAnsi="Arial" w:cs="Arial"/>
          <w:b/>
          <w:bCs/>
          <w:color w:val="000000" w:themeColor="text1"/>
          <w:sz w:val="32"/>
          <w:szCs w:val="32"/>
        </w:rPr>
      </w:pPr>
    </w:p>
    <w:p w14:paraId="19B91539"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Pr>
          <w:rFonts w:ascii="Arial" w:hAnsi="Arial" w:cs="Arial"/>
          <w:bCs/>
          <w:color w:val="000000" w:themeColor="text1"/>
        </w:rPr>
        <w:t>September 3</w:t>
      </w:r>
      <w:proofErr w:type="gramStart"/>
      <w:r w:rsidRPr="00CD4554">
        <w:rPr>
          <w:rFonts w:ascii="Arial" w:hAnsi="Arial" w:cs="Arial"/>
          <w:bCs/>
          <w:color w:val="000000" w:themeColor="text1"/>
          <w:vertAlign w:val="superscript"/>
        </w:rPr>
        <w:t>rd</w:t>
      </w:r>
      <w:r>
        <w:rPr>
          <w:rFonts w:ascii="Arial" w:hAnsi="Arial" w:cs="Arial"/>
          <w:bCs/>
          <w:color w:val="000000" w:themeColor="text1"/>
        </w:rPr>
        <w:t xml:space="preserve"> </w:t>
      </w:r>
      <w:r w:rsidRPr="005E7253">
        <w:rPr>
          <w:rFonts w:ascii="Arial" w:hAnsi="Arial" w:cs="Arial"/>
          <w:bCs/>
          <w:color w:val="000000" w:themeColor="text1"/>
        </w:rPr>
        <w:t xml:space="preserve"> </w:t>
      </w:r>
      <w:r>
        <w:rPr>
          <w:rFonts w:ascii="Arial" w:hAnsi="Arial" w:cs="Arial"/>
          <w:bCs/>
          <w:color w:val="000000" w:themeColor="text1"/>
        </w:rPr>
        <w:t>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6C6FF775"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Pr>
          <w:rFonts w:ascii="Arial" w:hAnsi="Arial" w:cs="Arial"/>
          <w:bCs/>
          <w:color w:val="000000" w:themeColor="text1"/>
        </w:rPr>
        <w:t>September 3</w:t>
      </w:r>
      <w:r w:rsidRPr="00CD4554">
        <w:rPr>
          <w:rFonts w:ascii="Arial" w:hAnsi="Arial" w:cs="Arial"/>
          <w:bCs/>
          <w:color w:val="000000" w:themeColor="text1"/>
          <w:vertAlign w:val="superscript"/>
        </w:rPr>
        <w:t>rd</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 xml:space="preserve"> —50 Points</w:t>
      </w:r>
    </w:p>
    <w:p w14:paraId="1E7535D9" w14:textId="77777777" w:rsidR="00402FE4" w:rsidRPr="005E7253"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lastRenderedPageBreak/>
        <w:t xml:space="preserve">Reading: </w:t>
      </w:r>
      <w:r w:rsidRPr="005E7253">
        <w:rPr>
          <w:rFonts w:ascii="Arial" w:hAnsi="Arial" w:cs="Arial"/>
          <w:b/>
          <w:color w:val="000000" w:themeColor="text1"/>
        </w:rPr>
        <w:t>Lewicki</w:t>
      </w:r>
    </w:p>
    <w:p w14:paraId="119F8081" w14:textId="77777777" w:rsidR="00402FE4" w:rsidRDefault="00402FE4" w:rsidP="00402FE4">
      <w:pPr>
        <w:pStyle w:val="ListParagraph"/>
        <w:tabs>
          <w:tab w:val="left" w:pos="3420"/>
        </w:tabs>
        <w:rPr>
          <w:rFonts w:ascii="Arial" w:hAnsi="Arial" w:cs="Arial"/>
          <w:b/>
          <w:color w:val="000000" w:themeColor="text1"/>
        </w:rPr>
      </w:pPr>
    </w:p>
    <w:p w14:paraId="2F1190F5" w14:textId="77777777" w:rsidR="00402FE4" w:rsidRPr="005E7253" w:rsidRDefault="00402FE4" w:rsidP="00402FE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4FF2D467" w14:textId="77777777" w:rsidR="00402FE4" w:rsidRPr="005E7253" w:rsidRDefault="00402FE4" w:rsidP="00402FE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31CB659C" w14:textId="77777777" w:rsidR="00402FE4" w:rsidRPr="005E7253" w:rsidRDefault="00402FE4" w:rsidP="00402FE4">
      <w:pPr>
        <w:pStyle w:val="ListParagraph"/>
        <w:tabs>
          <w:tab w:val="left" w:pos="3420"/>
        </w:tabs>
        <w:rPr>
          <w:rFonts w:ascii="Arial" w:hAnsi="Arial" w:cs="Arial"/>
          <w:b/>
          <w:color w:val="000000" w:themeColor="text1"/>
        </w:rPr>
      </w:pPr>
    </w:p>
    <w:p w14:paraId="6305E49E" w14:textId="77777777" w:rsidR="00402FE4" w:rsidRPr="005E7253" w:rsidRDefault="00402FE4" w:rsidP="00402FE4">
      <w:pPr>
        <w:tabs>
          <w:tab w:val="left" w:pos="3420"/>
        </w:tabs>
        <w:spacing w:after="200" w:line="276" w:lineRule="auto"/>
        <w:rPr>
          <w:rFonts w:ascii="Arial" w:hAnsi="Arial" w:cs="Arial"/>
          <w:b/>
          <w:bCs/>
          <w:color w:val="000000" w:themeColor="text1"/>
          <w:sz w:val="32"/>
          <w:szCs w:val="32"/>
        </w:rPr>
      </w:pPr>
    </w:p>
    <w:p w14:paraId="74205E28" w14:textId="77777777" w:rsidR="00402FE4" w:rsidRPr="005E7253" w:rsidRDefault="00402FE4" w:rsidP="00402FE4">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Five: </w:t>
      </w:r>
      <w:r>
        <w:rPr>
          <w:rFonts w:ascii="Arial" w:hAnsi="Arial" w:cs="Arial"/>
          <w:b/>
          <w:color w:val="000000" w:themeColor="text1"/>
          <w:sz w:val="32"/>
          <w:szCs w:val="32"/>
        </w:rPr>
        <w:t>September 4</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10</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18C91FCA"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#5- Due </w:t>
      </w:r>
      <w:r>
        <w:rPr>
          <w:rFonts w:ascii="Arial" w:hAnsi="Arial" w:cs="Arial"/>
          <w:bCs/>
          <w:color w:val="000000" w:themeColor="text1"/>
        </w:rPr>
        <w:t>September 10</w:t>
      </w:r>
      <w:r w:rsidRPr="00AA7EF5">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w:t>
      </w:r>
      <w:r>
        <w:rPr>
          <w:rFonts w:ascii="Arial" w:hAnsi="Arial" w:cs="Arial"/>
          <w:bCs/>
          <w:color w:val="000000" w:themeColor="text1"/>
        </w:rPr>
        <w:t>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76D55A93"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Pr>
          <w:rFonts w:ascii="Arial" w:hAnsi="Arial" w:cs="Arial"/>
          <w:bCs/>
          <w:color w:val="000000" w:themeColor="text1"/>
        </w:rPr>
        <w:t>September 10</w:t>
      </w:r>
      <w:r w:rsidRPr="00AA7EF5">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w:t>
      </w:r>
      <w:r>
        <w:rPr>
          <w:rFonts w:ascii="Arial" w:hAnsi="Arial" w:cs="Arial"/>
          <w:bCs/>
          <w:color w:val="000000" w:themeColor="text1"/>
        </w:rPr>
        <w:t>2023</w:t>
      </w:r>
      <w:proofErr w:type="gramEnd"/>
      <w:r w:rsidRPr="005E7253">
        <w:rPr>
          <w:rFonts w:ascii="Arial" w:hAnsi="Arial" w:cs="Arial"/>
          <w:bCs/>
          <w:color w:val="000000" w:themeColor="text1"/>
        </w:rPr>
        <w:t>—50 Points</w:t>
      </w:r>
    </w:p>
    <w:p w14:paraId="7200C391" w14:textId="77777777" w:rsidR="00402FE4" w:rsidRPr="005E7253"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25B8FC8" w14:textId="77777777" w:rsidR="00402FE4" w:rsidRPr="005E7253" w:rsidRDefault="00402FE4" w:rsidP="00402FE4">
      <w:pPr>
        <w:pStyle w:val="ListParagraph"/>
        <w:tabs>
          <w:tab w:val="left" w:pos="3420"/>
        </w:tabs>
        <w:rPr>
          <w:rFonts w:ascii="Arial" w:hAnsi="Arial" w:cs="Arial"/>
          <w:b/>
          <w:color w:val="000000" w:themeColor="text1"/>
        </w:rPr>
      </w:pPr>
    </w:p>
    <w:p w14:paraId="2DA7BA1C" w14:textId="77777777" w:rsidR="00402FE4" w:rsidRDefault="00402FE4" w:rsidP="00402FE4">
      <w:pPr>
        <w:pStyle w:val="ListParagraph"/>
        <w:tabs>
          <w:tab w:val="left" w:pos="3420"/>
        </w:tabs>
        <w:rPr>
          <w:rFonts w:ascii="Arial" w:hAnsi="Arial" w:cs="Arial"/>
          <w:color w:val="000000" w:themeColor="text1"/>
        </w:rPr>
      </w:pPr>
      <w:r w:rsidRPr="005E7253">
        <w:rPr>
          <w:rFonts w:ascii="Arial" w:hAnsi="Arial" w:cs="Arial"/>
          <w:color w:val="000000" w:themeColor="text1"/>
        </w:rPr>
        <w:t>Chapter 10: Relationships in Negotiations</w:t>
      </w:r>
    </w:p>
    <w:p w14:paraId="169B7E78" w14:textId="77777777" w:rsidR="00402FE4" w:rsidRPr="00CD4554" w:rsidRDefault="00402FE4" w:rsidP="00402FE4">
      <w:pPr>
        <w:pStyle w:val="ListParagraph"/>
        <w:tabs>
          <w:tab w:val="left" w:pos="3420"/>
        </w:tabs>
        <w:rPr>
          <w:rFonts w:ascii="Arial" w:hAnsi="Arial" w:cs="Arial"/>
          <w:color w:val="000000" w:themeColor="text1"/>
        </w:rPr>
      </w:pPr>
      <w:r w:rsidRPr="00CD4554">
        <w:rPr>
          <w:rFonts w:ascii="Arial" w:hAnsi="Arial" w:cs="Arial"/>
          <w:color w:val="000000" w:themeColor="text1"/>
        </w:rPr>
        <w:t>Chapter 11: Agents, Constituencies, Audiences</w:t>
      </w:r>
    </w:p>
    <w:p w14:paraId="664F8135" w14:textId="77777777" w:rsidR="00402FE4" w:rsidRPr="00702424" w:rsidRDefault="00402FE4" w:rsidP="00402FE4"/>
    <w:p w14:paraId="131CB043" w14:textId="77777777" w:rsidR="00402FE4" w:rsidRPr="005E7253" w:rsidRDefault="00402FE4" w:rsidP="00402FE4">
      <w:pPr>
        <w:pStyle w:val="ListParagraph"/>
        <w:tabs>
          <w:tab w:val="left" w:pos="3420"/>
        </w:tabs>
        <w:rPr>
          <w:rFonts w:ascii="Arial" w:hAnsi="Arial" w:cs="Arial"/>
          <w:b/>
          <w:color w:val="000000" w:themeColor="text1"/>
        </w:rPr>
      </w:pPr>
    </w:p>
    <w:p w14:paraId="4EA2C44B" w14:textId="77777777" w:rsidR="00402FE4" w:rsidRPr="005E7253" w:rsidRDefault="00402FE4" w:rsidP="00402FE4">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Six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September 11</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17</w:t>
      </w:r>
      <w:r w:rsidRPr="00542211">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p>
    <w:p w14:paraId="555155CD"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Pr>
          <w:rFonts w:ascii="Arial" w:hAnsi="Arial" w:cs="Arial"/>
          <w:bCs/>
          <w:color w:val="000000" w:themeColor="text1"/>
        </w:rPr>
        <w:t>September 17</w:t>
      </w:r>
      <w:r w:rsidRPr="00542211">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2C556A2C"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Pr>
          <w:rFonts w:ascii="Arial" w:hAnsi="Arial" w:cs="Arial"/>
          <w:bCs/>
          <w:color w:val="000000" w:themeColor="text1"/>
        </w:rPr>
        <w:t>September 17</w:t>
      </w:r>
      <w:r w:rsidRPr="00542211">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Pr>
          <w:rFonts w:ascii="Arial" w:hAnsi="Arial" w:cs="Arial"/>
          <w:bCs/>
          <w:color w:val="000000" w:themeColor="text1"/>
        </w:rPr>
        <w:t>--</w:t>
      </w:r>
      <w:r w:rsidRPr="005E7253">
        <w:rPr>
          <w:rFonts w:ascii="Arial" w:hAnsi="Arial" w:cs="Arial"/>
          <w:bCs/>
          <w:color w:val="000000" w:themeColor="text1"/>
        </w:rPr>
        <w:t>50 Points</w:t>
      </w:r>
    </w:p>
    <w:p w14:paraId="63D6E583" w14:textId="77777777" w:rsidR="00402FE4"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62FB006" w14:textId="77777777" w:rsidR="00402FE4" w:rsidRPr="005E7253" w:rsidRDefault="00402FE4" w:rsidP="00402FE4">
      <w:pPr>
        <w:pStyle w:val="ListParagraph"/>
        <w:tabs>
          <w:tab w:val="left" w:pos="3420"/>
        </w:tabs>
        <w:rPr>
          <w:rFonts w:ascii="Arial" w:hAnsi="Arial" w:cs="Arial"/>
          <w:color w:val="000000" w:themeColor="text1"/>
        </w:rPr>
      </w:pPr>
    </w:p>
    <w:p w14:paraId="2E80C36D" w14:textId="77777777" w:rsidR="00402FE4" w:rsidRDefault="00402FE4" w:rsidP="00402FE4">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1CD5FFFF" w14:textId="77777777" w:rsidR="00402FE4" w:rsidRPr="00CD4554" w:rsidRDefault="00402FE4" w:rsidP="00402FE4">
      <w:pPr>
        <w:pStyle w:val="ListParagraph"/>
        <w:tabs>
          <w:tab w:val="left" w:pos="3420"/>
        </w:tabs>
        <w:rPr>
          <w:rFonts w:ascii="Arial" w:hAnsi="Arial" w:cs="Arial"/>
          <w:color w:val="000000" w:themeColor="text1"/>
        </w:rPr>
      </w:pPr>
      <w:r w:rsidRPr="00CD4554">
        <w:rPr>
          <w:rFonts w:ascii="Arial" w:hAnsi="Arial" w:cs="Arial"/>
          <w:color w:val="000000" w:themeColor="text1"/>
        </w:rPr>
        <w:t>Chapter 13: Multiple Parties, Groups and Teams Negotiation</w:t>
      </w:r>
    </w:p>
    <w:p w14:paraId="58CA937B" w14:textId="77777777" w:rsidR="00402FE4" w:rsidRPr="005E7253" w:rsidRDefault="00402FE4" w:rsidP="00402FE4">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Seven: </w:t>
      </w:r>
      <w:r>
        <w:rPr>
          <w:rFonts w:ascii="Arial" w:hAnsi="Arial" w:cs="Arial"/>
          <w:b/>
          <w:color w:val="000000" w:themeColor="text1"/>
          <w:sz w:val="32"/>
          <w:szCs w:val="32"/>
        </w:rPr>
        <w:t>September 18</w:t>
      </w:r>
      <w:r w:rsidRPr="00542211">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24</w:t>
      </w:r>
      <w:r w:rsidRPr="00542211">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6E88B836" w14:textId="77777777" w:rsidR="00402FE4" w:rsidRDefault="00402FE4" w:rsidP="00402FE4">
      <w:pPr>
        <w:tabs>
          <w:tab w:val="left" w:pos="3420"/>
        </w:tabs>
        <w:spacing w:before="100" w:beforeAutospacing="1" w:after="240"/>
        <w:ind w:right="-270"/>
        <w:rPr>
          <w:rFonts w:ascii="Arial" w:hAnsi="Arial" w:cs="Arial"/>
          <w:bCs/>
          <w:color w:val="000000" w:themeColor="text1"/>
        </w:rPr>
      </w:pPr>
    </w:p>
    <w:p w14:paraId="0E0FEA5A" w14:textId="77777777" w:rsidR="00402FE4"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Pr>
          <w:rFonts w:ascii="Arial" w:hAnsi="Arial" w:cs="Arial"/>
          <w:bCs/>
          <w:color w:val="000000" w:themeColor="text1"/>
        </w:rPr>
        <w:t>September 24</w:t>
      </w:r>
      <w:r w:rsidRPr="00542211">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Pr>
          <w:rFonts w:ascii="Arial" w:hAnsi="Arial" w:cs="Arial"/>
          <w:bCs/>
          <w:color w:val="000000" w:themeColor="text1"/>
        </w:rPr>
        <w:t xml:space="preserve"> -- 25</w:t>
      </w:r>
      <w:r w:rsidRPr="005E7253">
        <w:rPr>
          <w:rFonts w:ascii="Arial" w:hAnsi="Arial" w:cs="Arial"/>
          <w:bCs/>
          <w:color w:val="000000" w:themeColor="text1"/>
        </w:rPr>
        <w:t xml:space="preserve"> Points</w:t>
      </w:r>
    </w:p>
    <w:p w14:paraId="139E468E" w14:textId="77777777" w:rsidR="00402FE4" w:rsidRPr="005E7253" w:rsidRDefault="00402FE4" w:rsidP="00402FE4">
      <w:pPr>
        <w:spacing w:before="100" w:beforeAutospacing="1" w:after="240"/>
        <w:ind w:right="-270"/>
        <w:rPr>
          <w:rFonts w:ascii="Arial" w:hAnsi="Arial" w:cs="Arial"/>
          <w:bCs/>
          <w:color w:val="000000" w:themeColor="text1"/>
        </w:rPr>
      </w:pPr>
      <w:r w:rsidRPr="005E7253">
        <w:rPr>
          <w:rFonts w:ascii="Arial" w:hAnsi="Arial" w:cs="Arial"/>
          <w:color w:val="000000" w:themeColor="text1"/>
        </w:rPr>
        <w:t>Application Project</w:t>
      </w:r>
      <w:r>
        <w:rPr>
          <w:rFonts w:ascii="Arial" w:hAnsi="Arial" w:cs="Arial"/>
          <w:color w:val="000000" w:themeColor="text1"/>
        </w:rPr>
        <w:t>—September 24</w:t>
      </w:r>
      <w:r w:rsidRPr="00542211">
        <w:rPr>
          <w:rFonts w:ascii="Arial" w:hAnsi="Arial" w:cs="Arial"/>
          <w:color w:val="000000" w:themeColor="text1"/>
          <w:vertAlign w:val="superscript"/>
        </w:rPr>
        <w:t>th</w:t>
      </w:r>
      <w:proofErr w:type="gramStart"/>
      <w:r>
        <w:rPr>
          <w:rFonts w:ascii="Arial" w:hAnsi="Arial" w:cs="Arial"/>
          <w:color w:val="000000" w:themeColor="text1"/>
        </w:rPr>
        <w:t xml:space="preserve"> 2023</w:t>
      </w:r>
      <w:proofErr w:type="gramEnd"/>
      <w:r w:rsidRPr="005E7253">
        <w:rPr>
          <w:rFonts w:ascii="Arial" w:hAnsi="Arial" w:cs="Arial"/>
          <w:color w:val="000000" w:themeColor="text1"/>
        </w:rPr>
        <w:t>--</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3A05707B" w14:textId="77777777" w:rsidR="00402FE4" w:rsidRPr="005E7253"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DB8EFAD" w14:textId="77777777" w:rsidR="00402FE4" w:rsidRDefault="00402FE4" w:rsidP="00402FE4">
      <w:pPr>
        <w:pStyle w:val="ListParagraph"/>
        <w:tabs>
          <w:tab w:val="left" w:pos="3420"/>
        </w:tabs>
        <w:rPr>
          <w:rFonts w:ascii="Arial" w:hAnsi="Arial" w:cs="Arial"/>
          <w:color w:val="000000" w:themeColor="text1"/>
        </w:rPr>
      </w:pPr>
    </w:p>
    <w:p w14:paraId="3ACFCD9D" w14:textId="77777777" w:rsidR="00402FE4" w:rsidRPr="005E7253" w:rsidRDefault="00402FE4" w:rsidP="00402FE4">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510FCCFC" w14:textId="77777777" w:rsidR="00402FE4" w:rsidRDefault="00402FE4" w:rsidP="00402FE4">
      <w:pPr>
        <w:pStyle w:val="ListParagraph"/>
        <w:tabs>
          <w:tab w:val="left" w:pos="3420"/>
        </w:tabs>
        <w:rPr>
          <w:rFonts w:ascii="Arial" w:hAnsi="Arial" w:cs="Arial"/>
          <w:color w:val="000000" w:themeColor="text1"/>
        </w:rPr>
      </w:pPr>
      <w:r w:rsidRPr="005E7253">
        <w:rPr>
          <w:rFonts w:ascii="Arial" w:hAnsi="Arial" w:cs="Arial"/>
          <w:color w:val="000000" w:themeColor="text1"/>
        </w:rPr>
        <w:t xml:space="preserve">Chapter 15: Individual Differences: Personality and Abilities </w:t>
      </w:r>
    </w:p>
    <w:p w14:paraId="6637CE4A" w14:textId="77777777" w:rsidR="00402FE4" w:rsidRPr="005E7253" w:rsidRDefault="00402FE4" w:rsidP="00402FE4">
      <w:pPr>
        <w:pStyle w:val="ListParagraph"/>
        <w:tabs>
          <w:tab w:val="left" w:pos="3420"/>
        </w:tabs>
        <w:rPr>
          <w:rFonts w:ascii="Arial" w:hAnsi="Arial" w:cs="Arial"/>
          <w:color w:val="000000" w:themeColor="text1"/>
        </w:rPr>
      </w:pPr>
    </w:p>
    <w:p w14:paraId="05F1D88F" w14:textId="77777777" w:rsidR="00402FE4" w:rsidRPr="005E7253" w:rsidRDefault="00402FE4" w:rsidP="00402FE4">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Eight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September 25</w:t>
      </w:r>
      <w:r w:rsidRPr="00CD455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 October 5</w:t>
      </w:r>
      <w:r w:rsidRPr="00CD455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p>
    <w:p w14:paraId="2A0D9A1A" w14:textId="77777777" w:rsidR="00402FE4" w:rsidRDefault="00402FE4" w:rsidP="00402FE4">
      <w:pPr>
        <w:tabs>
          <w:tab w:val="left" w:pos="3420"/>
        </w:tabs>
        <w:spacing w:before="100" w:beforeAutospacing="1" w:after="240"/>
        <w:ind w:right="-270"/>
        <w:rPr>
          <w:rFonts w:ascii="Arial" w:hAnsi="Arial" w:cs="Arial"/>
          <w:bCs/>
          <w:color w:val="000000" w:themeColor="text1"/>
        </w:rPr>
      </w:pPr>
    </w:p>
    <w:p w14:paraId="66DD9B1B" w14:textId="77777777" w:rsidR="00402FE4" w:rsidRPr="005E7253" w:rsidRDefault="00402FE4" w:rsidP="00402FE4">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Pr>
          <w:rFonts w:ascii="Arial" w:hAnsi="Arial" w:cs="Arial"/>
          <w:bCs/>
          <w:color w:val="000000" w:themeColor="text1"/>
        </w:rPr>
        <w:t>October 5</w:t>
      </w:r>
      <w:r w:rsidRPr="00CD4554">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5E943578" w14:textId="77777777" w:rsidR="00402FE4" w:rsidRDefault="00402FE4" w:rsidP="00402FE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6D4348D" w14:textId="77777777" w:rsidR="00402FE4" w:rsidRPr="00702424" w:rsidRDefault="00402FE4" w:rsidP="00402FE4">
      <w:pPr>
        <w:pStyle w:val="ListParagraph"/>
        <w:tabs>
          <w:tab w:val="left" w:pos="3420"/>
        </w:tabs>
        <w:rPr>
          <w:rFonts w:ascii="Arial" w:hAnsi="Arial" w:cs="Arial"/>
          <w:b/>
          <w:color w:val="000000" w:themeColor="text1"/>
        </w:rPr>
      </w:pPr>
    </w:p>
    <w:p w14:paraId="45F0FE02" w14:textId="77777777" w:rsidR="00402FE4" w:rsidRPr="005E7253" w:rsidRDefault="00402FE4" w:rsidP="00402FE4">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494D6513" w14:textId="77777777" w:rsidR="00402FE4" w:rsidRPr="005E7253" w:rsidRDefault="00402FE4" w:rsidP="00402FE4">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392B5548" w14:textId="77777777" w:rsidR="00402FE4" w:rsidRPr="00CD4554" w:rsidRDefault="00402FE4" w:rsidP="00402FE4">
      <w:pPr>
        <w:tabs>
          <w:tab w:val="left" w:pos="3420"/>
        </w:tabs>
        <w:rPr>
          <w:rFonts w:ascii="Arial" w:hAnsi="Arial" w:cs="Arial"/>
          <w:color w:val="000000" w:themeColor="text1"/>
        </w:rPr>
      </w:pPr>
      <w:r>
        <w:rPr>
          <w:rFonts w:ascii="Arial" w:hAnsi="Arial" w:cs="Arial"/>
          <w:color w:val="000000" w:themeColor="text1"/>
        </w:rPr>
        <w:t xml:space="preserve">            </w:t>
      </w:r>
      <w:r w:rsidRPr="00CD4554">
        <w:rPr>
          <w:rFonts w:ascii="Arial" w:hAnsi="Arial" w:cs="Arial"/>
          <w:color w:val="000000" w:themeColor="text1"/>
        </w:rPr>
        <w:t>Chapter 18: Managing Difficult Negotiations</w:t>
      </w:r>
    </w:p>
    <w:p w14:paraId="4E737AA8" w14:textId="77777777" w:rsidR="00402FE4" w:rsidRPr="005E7253" w:rsidRDefault="00402FE4" w:rsidP="00402FE4">
      <w:pPr>
        <w:pStyle w:val="ListParagraph"/>
        <w:tabs>
          <w:tab w:val="left" w:pos="3420"/>
        </w:tabs>
        <w:rPr>
          <w:rFonts w:ascii="Arial" w:hAnsi="Arial" w:cs="Arial"/>
          <w:b/>
          <w:color w:val="000000" w:themeColor="text1"/>
        </w:rPr>
      </w:pPr>
    </w:p>
    <w:p w14:paraId="3F354E28" w14:textId="77777777" w:rsidR="00402FE4" w:rsidRDefault="00402FE4" w:rsidP="00402FE4">
      <w:pPr>
        <w:pStyle w:val="ListParagraph"/>
        <w:tabs>
          <w:tab w:val="left" w:pos="3420"/>
        </w:tabs>
        <w:rPr>
          <w:rFonts w:ascii="Arial" w:hAnsi="Arial" w:cs="Arial"/>
          <w:color w:val="000000" w:themeColor="text1"/>
        </w:rPr>
      </w:pPr>
    </w:p>
    <w:p w14:paraId="7B04272D" w14:textId="77777777" w:rsidR="00402FE4" w:rsidRPr="005D3735" w:rsidRDefault="00402FE4" w:rsidP="00402FE4">
      <w:pPr>
        <w:spacing w:before="100" w:beforeAutospacing="1" w:after="240"/>
        <w:ind w:right="-270"/>
        <w:rPr>
          <w:rFonts w:ascii="Arial" w:hAnsi="Arial" w:cs="Arial"/>
          <w:bCs/>
          <w:color w:val="000000" w:themeColor="text1"/>
        </w:rPr>
      </w:pPr>
      <w:r w:rsidRPr="005E7253">
        <w:rPr>
          <w:rFonts w:ascii="Arial" w:hAnsi="Arial" w:cs="Arial"/>
          <w:color w:val="000000" w:themeColor="text1"/>
        </w:rPr>
        <w:lastRenderedPageBreak/>
        <w:t xml:space="preserve">Final Exam --Due </w:t>
      </w:r>
      <w:r>
        <w:rPr>
          <w:rFonts w:ascii="Arial" w:hAnsi="Arial" w:cs="Arial"/>
          <w:color w:val="000000" w:themeColor="text1"/>
        </w:rPr>
        <w:t>October 5</w:t>
      </w:r>
      <w:r w:rsidRPr="00CD4554">
        <w:rPr>
          <w:rFonts w:ascii="Arial" w:hAnsi="Arial" w:cs="Arial"/>
          <w:color w:val="000000" w:themeColor="text1"/>
          <w:vertAlign w:val="superscript"/>
        </w:rPr>
        <w:t>th</w:t>
      </w:r>
      <w:proofErr w:type="gramStart"/>
      <w:r>
        <w:rPr>
          <w:rFonts w:ascii="Arial" w:hAnsi="Arial" w:cs="Arial"/>
          <w:color w:val="000000" w:themeColor="text1"/>
        </w:rPr>
        <w:t xml:space="preserve"> 2023</w:t>
      </w:r>
      <w:proofErr w:type="gramEnd"/>
      <w:r w:rsidRPr="005E7253">
        <w:rPr>
          <w:rFonts w:ascii="Arial" w:hAnsi="Arial" w:cs="Arial"/>
          <w:bCs/>
          <w:color w:val="000000" w:themeColor="text1"/>
        </w:rPr>
        <w:t>—</w:t>
      </w:r>
      <w:r>
        <w:rPr>
          <w:rFonts w:ascii="Arial" w:hAnsi="Arial" w:cs="Arial"/>
          <w:bCs/>
          <w:color w:val="000000" w:themeColor="text1"/>
        </w:rPr>
        <w:t>3</w:t>
      </w:r>
      <w:r w:rsidRPr="005E7253">
        <w:rPr>
          <w:rFonts w:ascii="Arial" w:hAnsi="Arial" w:cs="Arial"/>
          <w:bCs/>
          <w:color w:val="000000" w:themeColor="text1"/>
        </w:rPr>
        <w:t>00 Points</w:t>
      </w:r>
    </w:p>
    <w:p w14:paraId="0B8A75F8" w14:textId="77777777" w:rsidR="00BB0CDA" w:rsidRDefault="00BB0CDA" w:rsidP="00BB0CDA">
      <w:pPr>
        <w:pStyle w:val="SyllabiHeading"/>
        <w:rPr>
          <w:b/>
        </w:rPr>
      </w:pPr>
      <w:r w:rsidRPr="00703B21">
        <w:rPr>
          <w:b/>
        </w:rPr>
        <w:t xml:space="preserve">Additional Information </w:t>
      </w:r>
    </w:p>
    <w:p w14:paraId="59DC6529" w14:textId="77777777" w:rsidR="00BB0CDA" w:rsidRDefault="00BB0CDA" w:rsidP="000C2431">
      <w:r>
        <w:t>&lt;&lt;Section can be deleted if not needed&gt;&gt;</w:t>
      </w:r>
      <w:permEnd w:id="695095008"/>
    </w:p>
    <w:p w14:paraId="7721CD54" w14:textId="77777777" w:rsidR="004732FD" w:rsidRDefault="004732FD" w:rsidP="000C2431"/>
    <w:p w14:paraId="66CEFDE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AA04" w14:textId="77777777" w:rsidR="002624F7" w:rsidRDefault="002624F7" w:rsidP="002B1DF6">
      <w:pPr>
        <w:spacing w:after="0"/>
      </w:pPr>
      <w:r>
        <w:separator/>
      </w:r>
    </w:p>
  </w:endnote>
  <w:endnote w:type="continuationSeparator" w:id="0">
    <w:p w14:paraId="4742B76F" w14:textId="77777777" w:rsidR="002624F7" w:rsidRDefault="002624F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2DB7252" w14:textId="77777777" w:rsidR="007200FA" w:rsidRDefault="007200FA">
        <w:pPr>
          <w:pStyle w:val="Footer"/>
          <w:jc w:val="right"/>
        </w:pPr>
        <w:r>
          <w:fldChar w:fldCharType="begin"/>
        </w:r>
        <w:r>
          <w:instrText xml:space="preserve"> PAGE   \* MERGEFORMAT </w:instrText>
        </w:r>
        <w:r>
          <w:fldChar w:fldCharType="separate"/>
        </w:r>
        <w:r w:rsidR="000C533E">
          <w:rPr>
            <w:noProof/>
          </w:rPr>
          <w:t>2</w:t>
        </w:r>
        <w:r>
          <w:rPr>
            <w:noProof/>
          </w:rPr>
          <w:fldChar w:fldCharType="end"/>
        </w:r>
      </w:p>
    </w:sdtContent>
  </w:sdt>
  <w:p w14:paraId="57BD8071" w14:textId="77777777" w:rsidR="007200FA" w:rsidRPr="007200FA" w:rsidRDefault="004066A3">
    <w:pPr>
      <w:pStyle w:val="Footer"/>
      <w:rPr>
        <w:i/>
        <w:sz w:val="16"/>
        <w:szCs w:val="16"/>
      </w:rPr>
    </w:pPr>
    <w:r>
      <w:rPr>
        <w:i/>
        <w:sz w:val="16"/>
        <w:szCs w:val="16"/>
      </w:rPr>
      <w:t xml:space="preserve">Template Updated </w:t>
    </w:r>
    <w:r w:rsidR="006A02CE">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91C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C533E">
          <w:rPr>
            <w:noProof/>
          </w:rPr>
          <w:t>1</w:t>
        </w:r>
        <w:r w:rsidRPr="007200FA">
          <w:rPr>
            <w:noProof/>
          </w:rPr>
          <w:fldChar w:fldCharType="end"/>
        </w:r>
      </w:sdtContent>
    </w:sdt>
  </w:p>
  <w:p w14:paraId="09EA982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6A02CE">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B926" w14:textId="77777777" w:rsidR="002624F7" w:rsidRDefault="002624F7" w:rsidP="002B1DF6">
      <w:pPr>
        <w:spacing w:after="0"/>
      </w:pPr>
      <w:r>
        <w:separator/>
      </w:r>
    </w:p>
  </w:footnote>
  <w:footnote w:type="continuationSeparator" w:id="0">
    <w:p w14:paraId="72BD0831" w14:textId="77777777" w:rsidR="002624F7" w:rsidRDefault="002624F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D087" w14:textId="77777777" w:rsidR="007D5A2A" w:rsidRDefault="00E96CE9" w:rsidP="007D5A2A">
    <w:pPr>
      <w:pStyle w:val="Header"/>
      <w:jc w:val="right"/>
    </w:pPr>
    <w:r>
      <w:rPr>
        <w:noProof/>
      </w:rPr>
      <w:drawing>
        <wp:inline distT="0" distB="0" distL="0" distR="0" wp14:anchorId="058F201C" wp14:editId="5ECF75F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6C2A40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41CA53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7892542">
    <w:abstractNumId w:val="6"/>
  </w:num>
  <w:num w:numId="2" w16cid:durableId="216673611">
    <w:abstractNumId w:val="0"/>
  </w:num>
  <w:num w:numId="3" w16cid:durableId="1257327407">
    <w:abstractNumId w:val="5"/>
  </w:num>
  <w:num w:numId="4" w16cid:durableId="184639734">
    <w:abstractNumId w:val="1"/>
  </w:num>
  <w:num w:numId="5" w16cid:durableId="612857290">
    <w:abstractNumId w:val="2"/>
  </w:num>
  <w:num w:numId="6" w16cid:durableId="421344166">
    <w:abstractNumId w:val="3"/>
  </w:num>
  <w:num w:numId="7" w16cid:durableId="966089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ocumentProtection w:edit="readOnly" w:enforcement="1" w:cryptProviderType="rsaAES" w:cryptAlgorithmClass="hash" w:cryptAlgorithmType="typeAny" w:cryptAlgorithmSid="14" w:cryptSpinCount="100000" w:hash="riBgG+UK/fxrLLwuHlt3CGtMUcip0BEB0hrinEbUk+6tFeMdk3pfX1qne+lI7B9vz86p8+yPZrjra0yWRmLjtA==" w:salt="a/Vfix1VCjazSXQg/sNI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166C"/>
    <w:rsid w:val="00093737"/>
    <w:rsid w:val="000955BD"/>
    <w:rsid w:val="000A6E7A"/>
    <w:rsid w:val="000B1E69"/>
    <w:rsid w:val="000C2431"/>
    <w:rsid w:val="000C533E"/>
    <w:rsid w:val="000E3AD6"/>
    <w:rsid w:val="0012698F"/>
    <w:rsid w:val="00127703"/>
    <w:rsid w:val="00165BC2"/>
    <w:rsid w:val="00182992"/>
    <w:rsid w:val="00201B07"/>
    <w:rsid w:val="00216C9F"/>
    <w:rsid w:val="0024508F"/>
    <w:rsid w:val="002624F7"/>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6C0A"/>
    <w:rsid w:val="00402FE4"/>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02CE"/>
    <w:rsid w:val="006A1232"/>
    <w:rsid w:val="006B3B3E"/>
    <w:rsid w:val="007200FA"/>
    <w:rsid w:val="00723490"/>
    <w:rsid w:val="00731672"/>
    <w:rsid w:val="00742DAD"/>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525C"/>
    <w:rsid w:val="00A67B54"/>
    <w:rsid w:val="00A754F6"/>
    <w:rsid w:val="00AE7841"/>
    <w:rsid w:val="00B01774"/>
    <w:rsid w:val="00B03977"/>
    <w:rsid w:val="00B71E16"/>
    <w:rsid w:val="00BB0CDA"/>
    <w:rsid w:val="00BB36A0"/>
    <w:rsid w:val="00BB466F"/>
    <w:rsid w:val="00BF0618"/>
    <w:rsid w:val="00C210C5"/>
    <w:rsid w:val="00CC5BCF"/>
    <w:rsid w:val="00CF1B68"/>
    <w:rsid w:val="00CF4B08"/>
    <w:rsid w:val="00D4306D"/>
    <w:rsid w:val="00D6282C"/>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970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02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72"/>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6A02CE"/>
    <w:rPr>
      <w:color w:val="954F72" w:themeColor="followedHyperlink"/>
      <w:u w:val="single"/>
    </w:rPr>
  </w:style>
  <w:style w:type="character" w:customStyle="1" w:styleId="Heading3Char">
    <w:name w:val="Heading 3 Char"/>
    <w:basedOn w:val="DefaultParagraphFont"/>
    <w:link w:val="Heading3"/>
    <w:uiPriority w:val="9"/>
    <w:semiHidden/>
    <w:rsid w:val="00402FE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0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609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2C7B-AFDA-4A56-87F6-D9D7F22E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2219</Words>
  <Characters>12651</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Vilma Lorie</cp:lastModifiedBy>
  <cp:revision>2</cp:revision>
  <cp:lastPrinted>2021-10-07T18:18:00Z</cp:lastPrinted>
  <dcterms:created xsi:type="dcterms:W3CDTF">2023-08-09T03:45:00Z</dcterms:created>
  <dcterms:modified xsi:type="dcterms:W3CDTF">2023-08-09T03:45:00Z</dcterms:modified>
</cp:coreProperties>
</file>