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536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D69E39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24DF864" w14:textId="77777777" w:rsidR="00A105A1" w:rsidRPr="004227A2" w:rsidRDefault="00A105A1" w:rsidP="000C2431">
      <w:pPr>
        <w:pStyle w:val="SyllabiHeading"/>
        <w:rPr>
          <w:b/>
        </w:rPr>
      </w:pPr>
      <w:r w:rsidRPr="004227A2">
        <w:rPr>
          <w:b/>
        </w:rPr>
        <w:t xml:space="preserve">Contact Information </w:t>
      </w:r>
    </w:p>
    <w:p w14:paraId="643F05FE" w14:textId="77777777" w:rsidR="004227A2" w:rsidRPr="004227A2" w:rsidRDefault="00E8301B" w:rsidP="00FF6259">
      <w:pPr>
        <w:pStyle w:val="SyllabiBasic"/>
        <w:spacing w:after="0" w:line="360" w:lineRule="auto"/>
        <w:rPr>
          <w:b/>
          <w:vanish/>
          <w:specVanish/>
        </w:rPr>
      </w:pPr>
      <w:r>
        <w:rPr>
          <w:rStyle w:val="SyllabiBasicChar"/>
          <w:b/>
        </w:rPr>
        <w:t>Course</w:t>
      </w:r>
    </w:p>
    <w:p w14:paraId="60D5D02A" w14:textId="24AE468D" w:rsidR="00794217" w:rsidRDefault="00E8301B" w:rsidP="0004431A">
      <w:r>
        <w:t>:</w:t>
      </w:r>
      <w:r w:rsidR="00A24A3B">
        <w:t xml:space="preserve"> </w:t>
      </w:r>
      <w:r w:rsidR="009A7528">
        <w:t>BUAD 4319</w:t>
      </w:r>
      <w:r w:rsidR="005A35D0">
        <w:t xml:space="preserve"> </w:t>
      </w:r>
      <w:permStart w:id="1777085685" w:edGrp="everyone"/>
      <w:r w:rsidR="00304307">
        <w:t>VC-01</w:t>
      </w:r>
      <w:permEnd w:id="1777085685"/>
      <w:r w:rsidR="00A24A3B">
        <w:t xml:space="preserve"> – </w:t>
      </w:r>
      <w:r w:rsidR="009A7528">
        <w:t>Business Analytics</w:t>
      </w:r>
    </w:p>
    <w:p w14:paraId="059FD4DF" w14:textId="77777777" w:rsidR="004227A2" w:rsidRPr="004227A2" w:rsidRDefault="004227A2" w:rsidP="00FF6259">
      <w:pPr>
        <w:pStyle w:val="SyllabiBasic"/>
        <w:spacing w:after="0" w:line="360" w:lineRule="auto"/>
        <w:rPr>
          <w:b/>
          <w:vanish/>
          <w:specVanish/>
        </w:rPr>
      </w:pPr>
      <w:r w:rsidRPr="004227A2">
        <w:rPr>
          <w:b/>
        </w:rPr>
        <w:t>Campus</w:t>
      </w:r>
    </w:p>
    <w:p w14:paraId="5FB61AEB" w14:textId="2A7894A2" w:rsidR="004227A2" w:rsidRDefault="00E8301B" w:rsidP="00FF6259">
      <w:pPr>
        <w:spacing w:after="0" w:line="360" w:lineRule="auto"/>
      </w:pPr>
      <w:r>
        <w:t>:</w:t>
      </w:r>
      <w:r w:rsidR="004227A2">
        <w:t xml:space="preserve"> </w:t>
      </w:r>
      <w:permStart w:id="1115245480" w:edGrp="everyone"/>
      <w:proofErr w:type="spellStart"/>
      <w:r w:rsidR="004227A2">
        <w:t>WBUonline</w:t>
      </w:r>
      <w:permEnd w:id="1115245480"/>
      <w:proofErr w:type="spellEnd"/>
    </w:p>
    <w:p w14:paraId="6833942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DC72310" w14:textId="295E1A59" w:rsidR="004227A2" w:rsidRDefault="004227A2" w:rsidP="00FF6259">
      <w:pPr>
        <w:spacing w:after="0" w:line="360" w:lineRule="auto"/>
      </w:pPr>
      <w:r w:rsidRPr="00E624B9">
        <w:rPr>
          <w:b/>
        </w:rPr>
        <w:t>:</w:t>
      </w:r>
      <w:r>
        <w:t xml:space="preserve"> </w:t>
      </w:r>
      <w:permStart w:id="1076129467" w:edGrp="everyone"/>
      <w:r>
        <w:t>Fall 202</w:t>
      </w:r>
      <w:r w:rsidR="00304307">
        <w:t>5</w:t>
      </w:r>
      <w:permEnd w:id="1076129467"/>
    </w:p>
    <w:p w14:paraId="7B98EB8F" w14:textId="77777777" w:rsidR="007A4624" w:rsidRPr="00E624B9" w:rsidRDefault="007A4624" w:rsidP="00FF6259">
      <w:pPr>
        <w:pStyle w:val="SyllabiBasic"/>
        <w:spacing w:after="0" w:line="360" w:lineRule="auto"/>
        <w:rPr>
          <w:b/>
          <w:vanish/>
          <w:specVanish/>
        </w:rPr>
      </w:pPr>
      <w:r w:rsidRPr="00E624B9">
        <w:rPr>
          <w:b/>
        </w:rPr>
        <w:t>Instructor</w:t>
      </w:r>
    </w:p>
    <w:p w14:paraId="3491C97B" w14:textId="79558BA6" w:rsidR="007A4624" w:rsidRDefault="007A4624" w:rsidP="00FF6259">
      <w:pPr>
        <w:spacing w:after="0" w:line="360" w:lineRule="auto"/>
      </w:pPr>
      <w:r w:rsidRPr="00E624B9">
        <w:rPr>
          <w:b/>
        </w:rPr>
        <w:t>:</w:t>
      </w:r>
      <w:r>
        <w:t xml:space="preserve"> </w:t>
      </w:r>
      <w:permStart w:id="300771558" w:edGrp="everyone"/>
      <w:r w:rsidR="00304307">
        <w:t>Dr. Rob Weber</w:t>
      </w:r>
    </w:p>
    <w:p w14:paraId="57EB495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868E697" w14:textId="7282FA06" w:rsidR="00E8301B" w:rsidRDefault="00E8301B" w:rsidP="00FF6259">
      <w:pPr>
        <w:spacing w:after="0" w:line="360" w:lineRule="auto"/>
      </w:pPr>
      <w:r w:rsidRPr="00E624B9">
        <w:rPr>
          <w:b/>
        </w:rPr>
        <w:t>:</w:t>
      </w:r>
      <w:r>
        <w:t xml:space="preserve"> </w:t>
      </w:r>
      <w:r w:rsidR="00304307">
        <w:t>217-240-4014</w:t>
      </w:r>
    </w:p>
    <w:permEnd w:id="300771558"/>
    <w:p w14:paraId="6B632F35" w14:textId="77777777" w:rsidR="00E8301B" w:rsidRPr="00E624B9" w:rsidRDefault="00E8301B" w:rsidP="00FF6259">
      <w:pPr>
        <w:pStyle w:val="SyllabiBasic"/>
        <w:spacing w:after="0" w:line="360" w:lineRule="auto"/>
        <w:rPr>
          <w:b/>
          <w:vanish/>
          <w:specVanish/>
        </w:rPr>
      </w:pPr>
      <w:r w:rsidRPr="00E624B9">
        <w:rPr>
          <w:b/>
        </w:rPr>
        <w:t>WBU Email Address</w:t>
      </w:r>
    </w:p>
    <w:p w14:paraId="5716E3F0" w14:textId="43E5624E" w:rsidR="00E8301B" w:rsidRDefault="00E8301B" w:rsidP="00FF6259">
      <w:pPr>
        <w:spacing w:after="0" w:line="360" w:lineRule="auto"/>
      </w:pPr>
      <w:r w:rsidRPr="00E624B9">
        <w:rPr>
          <w:b/>
        </w:rPr>
        <w:t>:</w:t>
      </w:r>
      <w:r>
        <w:t xml:space="preserve"> </w:t>
      </w:r>
      <w:permStart w:id="569922129" w:edGrp="everyone"/>
      <w:r w:rsidR="00304307">
        <w:t>danny.weber@wayland.wbu.edu</w:t>
      </w:r>
      <w:permEnd w:id="569922129"/>
    </w:p>
    <w:p w14:paraId="2433466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1FC90F" w14:textId="10E28C20" w:rsidR="00E8301B" w:rsidRPr="00E624B9" w:rsidRDefault="00E8301B" w:rsidP="00FF6259">
      <w:pPr>
        <w:spacing w:after="0" w:line="360" w:lineRule="auto"/>
        <w:rPr>
          <w:b/>
        </w:rPr>
      </w:pPr>
      <w:r w:rsidRPr="00E624B9">
        <w:rPr>
          <w:b/>
        </w:rPr>
        <w:t>:</w:t>
      </w:r>
      <w:r w:rsidR="00D4306D">
        <w:rPr>
          <w:b/>
        </w:rPr>
        <w:t xml:space="preserve"> </w:t>
      </w:r>
      <w:permStart w:id="1157459219" w:edGrp="everyone"/>
      <w:r w:rsidR="00304307">
        <w:rPr>
          <w:rFonts w:ascii="Calibri" w:eastAsia="Times New Roman" w:hAnsi="Calibri"/>
        </w:rPr>
        <w:t>I am an adjunct living in Toledo, IL. Please email me for a time to discuss anything course related.</w:t>
      </w:r>
    </w:p>
    <w:permEnd w:id="1157459219"/>
    <w:p w14:paraId="04712BC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4A93748" w14:textId="1022CAF1" w:rsidR="00E624B9" w:rsidRDefault="00E8301B" w:rsidP="00FF6259">
      <w:pPr>
        <w:spacing w:after="0" w:line="360" w:lineRule="auto"/>
      </w:pPr>
      <w:r w:rsidRPr="00E624B9">
        <w:rPr>
          <w:b/>
        </w:rPr>
        <w:t>:</w:t>
      </w:r>
      <w:r w:rsidR="00D4306D">
        <w:rPr>
          <w:b/>
        </w:rPr>
        <w:t xml:space="preserve"> </w:t>
      </w:r>
      <w:permStart w:id="1627940145" w:edGrp="everyone"/>
      <w:proofErr w:type="gramStart"/>
      <w:r w:rsidR="00304307">
        <w:t>Online;</w:t>
      </w:r>
      <w:proofErr w:type="gramEnd"/>
      <w:r w:rsidR="00304307">
        <w:t xml:space="preserve"> asynchronous</w:t>
      </w:r>
      <w:permEnd w:id="1627940145"/>
    </w:p>
    <w:p w14:paraId="6ABA6B4B" w14:textId="77777777" w:rsidR="00FE0EC1" w:rsidRPr="00E624B9" w:rsidRDefault="00FE0EC1" w:rsidP="00FE0EC1">
      <w:pPr>
        <w:pStyle w:val="SyllabiBasic"/>
        <w:rPr>
          <w:b/>
          <w:vanish/>
          <w:specVanish/>
        </w:rPr>
      </w:pPr>
      <w:r w:rsidRPr="00E624B9">
        <w:rPr>
          <w:b/>
        </w:rPr>
        <w:t>Catalog Description</w:t>
      </w:r>
    </w:p>
    <w:p w14:paraId="0CB3078C" w14:textId="77777777" w:rsidR="00FE0EC1" w:rsidRDefault="00FE0EC1" w:rsidP="00FE0EC1">
      <w:r w:rsidRPr="00E624B9">
        <w:rPr>
          <w:b/>
        </w:rPr>
        <w:t>:</w:t>
      </w:r>
      <w:r>
        <w:rPr>
          <w:b/>
        </w:rPr>
        <w:t xml:space="preserve"> </w:t>
      </w:r>
      <w:r>
        <w:t xml:space="preserve"> </w:t>
      </w:r>
    </w:p>
    <w:p w14:paraId="4B353D88" w14:textId="77777777" w:rsidR="009A7528" w:rsidRPr="00313F53" w:rsidRDefault="009A7528" w:rsidP="009A7528">
      <w:r>
        <w:t>Today’s competitive business environment requires businesses to understand data in order to stay relevant and remain competitive.  The goal of this course is to provide theoretical understanding of data so that students will gain the skills to perform vital daily functions to the ever-changing business climate.  The ultimate goal is to help students help organizations make data-driven business decisions.</w:t>
      </w:r>
    </w:p>
    <w:p w14:paraId="548662AC" w14:textId="77777777" w:rsidR="00FE0EC1" w:rsidRPr="00504648" w:rsidRDefault="00FE0EC1" w:rsidP="00FE0EC1">
      <w:pPr>
        <w:pStyle w:val="SyllabiBasic"/>
        <w:spacing w:after="0"/>
        <w:rPr>
          <w:b/>
        </w:rPr>
      </w:pPr>
      <w:r w:rsidRPr="00504648">
        <w:rPr>
          <w:b/>
        </w:rPr>
        <w:t xml:space="preserve">Prerequisite:  </w:t>
      </w:r>
    </w:p>
    <w:p w14:paraId="42843946" w14:textId="77777777" w:rsidR="00FE0EC1" w:rsidRPr="00D73A78" w:rsidRDefault="00FE0EC1" w:rsidP="00FE0EC1">
      <w:pPr>
        <w:spacing w:after="0"/>
      </w:pPr>
      <w:r>
        <w:t>None</w:t>
      </w:r>
    </w:p>
    <w:p w14:paraId="659615A2" w14:textId="77777777" w:rsidR="00E624B9" w:rsidRPr="00E624B9" w:rsidRDefault="00E624B9" w:rsidP="000C2431">
      <w:pPr>
        <w:pStyle w:val="SyllabiHeading"/>
        <w:rPr>
          <w:b/>
        </w:rPr>
      </w:pPr>
      <w:r w:rsidRPr="00E624B9">
        <w:rPr>
          <w:b/>
        </w:rPr>
        <w:t>Textbook Information</w:t>
      </w:r>
    </w:p>
    <w:p w14:paraId="49C8D492" w14:textId="77777777" w:rsidR="00E624B9" w:rsidRPr="00E624B9" w:rsidRDefault="00E624B9" w:rsidP="000C2431">
      <w:pPr>
        <w:pStyle w:val="SyllabiBasic"/>
        <w:rPr>
          <w:b/>
          <w:vanish/>
          <w:specVanish/>
        </w:rPr>
      </w:pPr>
      <w:r w:rsidRPr="00E624B9">
        <w:rPr>
          <w:b/>
        </w:rPr>
        <w:t>Required Textbook(s) and/or Required Materials</w:t>
      </w:r>
    </w:p>
    <w:p w14:paraId="388FD462"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3"/>
        <w:gridCol w:w="1080"/>
        <w:gridCol w:w="628"/>
        <w:gridCol w:w="810"/>
        <w:gridCol w:w="1261"/>
        <w:gridCol w:w="2045"/>
      </w:tblGrid>
      <w:tr w:rsidR="0059315D" w:rsidRPr="002137A9" w14:paraId="7256D08E" w14:textId="77777777" w:rsidTr="0056395F">
        <w:trPr>
          <w:trHeight w:val="388"/>
          <w:tblHeader/>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00D38A4C" w14:textId="77777777" w:rsidR="00116CAE" w:rsidRPr="002E23DE" w:rsidRDefault="00116CAE" w:rsidP="00FE6637">
            <w:pPr>
              <w:rPr>
                <w:rFonts w:cstheme="minorHAnsi"/>
                <w:color w:val="000000"/>
              </w:rPr>
            </w:pPr>
            <w:r w:rsidRPr="002E23DE">
              <w:rPr>
                <w:rFonts w:cstheme="minorHAnsi"/>
                <w:b/>
                <w:bCs/>
                <w:color w:val="000000"/>
              </w:rPr>
              <w:t>BOOK</w:t>
            </w:r>
          </w:p>
        </w:tc>
        <w:tc>
          <w:tcPr>
            <w:tcW w:w="591" w:type="pct"/>
            <w:tcBorders>
              <w:top w:val="outset" w:sz="6" w:space="0" w:color="auto"/>
              <w:left w:val="outset" w:sz="6" w:space="0" w:color="auto"/>
              <w:bottom w:val="outset" w:sz="6" w:space="0" w:color="auto"/>
              <w:right w:val="outset" w:sz="6" w:space="0" w:color="auto"/>
            </w:tcBorders>
            <w:vAlign w:val="center"/>
            <w:hideMark/>
          </w:tcPr>
          <w:p w14:paraId="4E6D3F2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14:paraId="501CA830" w14:textId="77777777" w:rsidR="00116CAE" w:rsidRPr="002E23DE" w:rsidRDefault="00A01DD9"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766D29C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54E7B5A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14:paraId="583131F8"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A7528" w:rsidRPr="002137A9" w14:paraId="1520F44E" w14:textId="77777777" w:rsidTr="0056395F">
        <w:trPr>
          <w:trHeight w:val="522"/>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078BD325" w14:textId="77777777" w:rsidR="009A7528" w:rsidRPr="00A01DD9" w:rsidRDefault="009A7528" w:rsidP="009A7528">
            <w:pPr>
              <w:rPr>
                <w:rFonts w:cstheme="minorHAnsi"/>
                <w:bCs/>
                <w:color w:val="000000"/>
                <w:u w:val="single"/>
              </w:rPr>
            </w:pPr>
            <w:r w:rsidRPr="00A01DD9">
              <w:rPr>
                <w:rFonts w:cstheme="minorHAnsi"/>
                <w:bCs/>
                <w:color w:val="000000"/>
                <w:u w:val="single"/>
              </w:rPr>
              <w:t>Business Analytics: Data Analysis and Storytelling for Business</w:t>
            </w:r>
          </w:p>
        </w:tc>
        <w:tc>
          <w:tcPr>
            <w:tcW w:w="591" w:type="pct"/>
            <w:tcBorders>
              <w:top w:val="outset" w:sz="6" w:space="0" w:color="auto"/>
              <w:left w:val="outset" w:sz="6" w:space="0" w:color="auto"/>
              <w:bottom w:val="outset" w:sz="6" w:space="0" w:color="auto"/>
              <w:right w:val="outset" w:sz="6" w:space="0" w:color="auto"/>
            </w:tcBorders>
            <w:vAlign w:val="center"/>
            <w:hideMark/>
          </w:tcPr>
          <w:p w14:paraId="1A2FFA27" w14:textId="77777777" w:rsidR="009A7528" w:rsidRPr="00264E6B" w:rsidRDefault="009A7528" w:rsidP="009A7528">
            <w:pPr>
              <w:jc w:val="center"/>
              <w:rPr>
                <w:rFonts w:cstheme="minorHAnsi"/>
                <w:bCs/>
                <w:color w:val="000000"/>
              </w:rPr>
            </w:pPr>
            <w:r>
              <w:rPr>
                <w:rFonts w:ascii="Arial" w:hAnsi="Arial" w:cs="Arial"/>
                <w:sz w:val="21"/>
                <w:szCs w:val="21"/>
                <w:shd w:val="clear" w:color="auto" w:fill="FFFFFF"/>
              </w:rPr>
              <w:t>Davis</w:t>
            </w:r>
          </w:p>
        </w:tc>
        <w:tc>
          <w:tcPr>
            <w:tcW w:w="337" w:type="pct"/>
            <w:tcBorders>
              <w:top w:val="outset" w:sz="6" w:space="0" w:color="auto"/>
              <w:left w:val="outset" w:sz="6" w:space="0" w:color="auto"/>
              <w:bottom w:val="outset" w:sz="6" w:space="0" w:color="auto"/>
              <w:right w:val="outset" w:sz="6" w:space="0" w:color="auto"/>
            </w:tcBorders>
            <w:vAlign w:val="center"/>
            <w:hideMark/>
          </w:tcPr>
          <w:p w14:paraId="3D9C5720" w14:textId="77777777" w:rsidR="009A7528" w:rsidRPr="00264E6B" w:rsidRDefault="009A7528" w:rsidP="009A7528">
            <w:pPr>
              <w:jc w:val="center"/>
              <w:rPr>
                <w:rFonts w:cstheme="minorHAnsi"/>
                <w:bCs/>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31C73FDE" w14:textId="77777777" w:rsidR="009A7528" w:rsidRPr="00264E6B" w:rsidRDefault="009A7528" w:rsidP="009A7528">
            <w:pPr>
              <w:jc w:val="center"/>
              <w:rPr>
                <w:rFonts w:cstheme="minorHAnsi"/>
                <w:bCs/>
                <w:color w:val="000000"/>
              </w:rPr>
            </w:pPr>
            <w:r>
              <w:rPr>
                <w:rFonts w:cstheme="minorHAnsi"/>
                <w:bCs/>
                <w:color w:val="000000"/>
              </w:rPr>
              <w:t>202</w:t>
            </w:r>
            <w:r w:rsidR="000838E9">
              <w:rPr>
                <w:rFonts w:cstheme="minorHAnsi"/>
                <w:bCs/>
                <w:color w:val="000000"/>
              </w:rPr>
              <w:t>5</w:t>
            </w:r>
          </w:p>
        </w:tc>
        <w:tc>
          <w:tcPr>
            <w:tcW w:w="693" w:type="pct"/>
            <w:tcBorders>
              <w:top w:val="outset" w:sz="6" w:space="0" w:color="auto"/>
              <w:left w:val="outset" w:sz="6" w:space="0" w:color="auto"/>
              <w:bottom w:val="outset" w:sz="6" w:space="0" w:color="auto"/>
              <w:right w:val="outset" w:sz="6" w:space="0" w:color="auto"/>
            </w:tcBorders>
            <w:vAlign w:val="center"/>
            <w:hideMark/>
          </w:tcPr>
          <w:p w14:paraId="43E9E7F0" w14:textId="77777777" w:rsidR="009A7528" w:rsidRPr="00264E6B" w:rsidRDefault="009A7528" w:rsidP="009A7528">
            <w:pPr>
              <w:jc w:val="center"/>
              <w:rPr>
                <w:rFonts w:cstheme="minorHAnsi"/>
                <w:bCs/>
                <w:color w:val="000000"/>
              </w:rPr>
            </w:pPr>
            <w:r>
              <w:rPr>
                <w:rFonts w:cstheme="minorHAnsi"/>
                <w:bCs/>
                <w:color w:val="000000"/>
              </w:rPr>
              <w:t>Stukent</w:t>
            </w:r>
          </w:p>
        </w:tc>
        <w:tc>
          <w:tcPr>
            <w:tcW w:w="1127" w:type="pct"/>
            <w:tcBorders>
              <w:top w:val="outset" w:sz="6" w:space="0" w:color="auto"/>
              <w:left w:val="outset" w:sz="6" w:space="0" w:color="auto"/>
              <w:bottom w:val="outset" w:sz="6" w:space="0" w:color="auto"/>
              <w:right w:val="outset" w:sz="6" w:space="0" w:color="auto"/>
            </w:tcBorders>
            <w:vAlign w:val="center"/>
            <w:hideMark/>
          </w:tcPr>
          <w:p w14:paraId="7F73B62E" w14:textId="77777777" w:rsidR="009A7528" w:rsidRPr="00264E6B" w:rsidRDefault="009A7528" w:rsidP="009A7528">
            <w:pPr>
              <w:jc w:val="center"/>
              <w:rPr>
                <w:rFonts w:cstheme="minorHAnsi"/>
                <w:bCs/>
                <w:color w:val="000000"/>
              </w:rPr>
            </w:pPr>
            <w:r>
              <w:rPr>
                <w:rFonts w:ascii="Verdana" w:hAnsi="Verdana"/>
                <w:color w:val="2B2E2F"/>
                <w:sz w:val="20"/>
                <w:szCs w:val="20"/>
                <w:shd w:val="clear" w:color="auto" w:fill="FFFFFF"/>
              </w:rPr>
              <w:t>9781-73468-8832</w:t>
            </w:r>
          </w:p>
        </w:tc>
      </w:tr>
      <w:tr w:rsidR="009A7528" w:rsidRPr="002137A9" w14:paraId="5CD9FF03" w14:textId="77777777" w:rsidTr="0056395F">
        <w:trPr>
          <w:trHeight w:val="477"/>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tcPr>
          <w:p w14:paraId="2C4915E6" w14:textId="77777777" w:rsidR="009A7528" w:rsidRDefault="009A7528" w:rsidP="009A7528">
            <w:pPr>
              <w:spacing w:line="256" w:lineRule="auto"/>
              <w:rPr>
                <w:rFonts w:cstheme="minorHAnsi"/>
                <w:color w:val="000000"/>
                <w:u w:val="single"/>
              </w:rPr>
            </w:pPr>
            <w:r>
              <w:rPr>
                <w:rFonts w:cstheme="minorHAnsi"/>
                <w:color w:val="000000"/>
                <w:u w:val="single"/>
              </w:rPr>
              <w:t>Pitch Vantage</w:t>
            </w:r>
          </w:p>
          <w:p w14:paraId="0AD9EFED" w14:textId="77777777" w:rsidR="009A7528" w:rsidRDefault="009A7528" w:rsidP="009A7528">
            <w:pPr>
              <w:spacing w:line="256" w:lineRule="auto"/>
              <w:rPr>
                <w:rFonts w:cstheme="minorHAnsi"/>
                <w:color w:val="000000"/>
              </w:rPr>
            </w:pPr>
            <w:r>
              <w:rPr>
                <w:rFonts w:cstheme="minorHAnsi"/>
                <w:color w:val="000000"/>
              </w:rPr>
              <w:t>Presentation Software</w:t>
            </w:r>
          </w:p>
        </w:tc>
        <w:tc>
          <w:tcPr>
            <w:tcW w:w="591" w:type="pct"/>
            <w:tcBorders>
              <w:top w:val="outset" w:sz="6" w:space="0" w:color="auto"/>
              <w:left w:val="outset" w:sz="6" w:space="0" w:color="auto"/>
              <w:bottom w:val="outset" w:sz="6" w:space="0" w:color="auto"/>
              <w:right w:val="outset" w:sz="6" w:space="0" w:color="auto"/>
            </w:tcBorders>
            <w:vAlign w:val="center"/>
          </w:tcPr>
          <w:p w14:paraId="65D602A1" w14:textId="77777777" w:rsidR="009A7528" w:rsidRDefault="009A7528" w:rsidP="009A7528">
            <w:pPr>
              <w:spacing w:line="256" w:lineRule="auto"/>
              <w:jc w:val="center"/>
              <w:rPr>
                <w:rFonts w:cstheme="minorHAnsi"/>
                <w:color w:val="000000"/>
              </w:rPr>
            </w:pPr>
          </w:p>
        </w:tc>
        <w:tc>
          <w:tcPr>
            <w:tcW w:w="337" w:type="pct"/>
            <w:tcBorders>
              <w:top w:val="outset" w:sz="6" w:space="0" w:color="auto"/>
              <w:left w:val="outset" w:sz="6" w:space="0" w:color="auto"/>
              <w:bottom w:val="outset" w:sz="6" w:space="0" w:color="auto"/>
              <w:right w:val="outset" w:sz="6" w:space="0" w:color="auto"/>
            </w:tcBorders>
            <w:vAlign w:val="center"/>
          </w:tcPr>
          <w:p w14:paraId="5E2FC8C8" w14:textId="77777777" w:rsidR="009A7528" w:rsidRDefault="009A7528" w:rsidP="009A7528">
            <w:pPr>
              <w:spacing w:line="256" w:lineRule="auto"/>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tcPr>
          <w:p w14:paraId="6A3688E1" w14:textId="77777777" w:rsidR="009A7528" w:rsidRPr="00264E6B" w:rsidRDefault="009A7528" w:rsidP="009A7528">
            <w:pPr>
              <w:jc w:val="center"/>
              <w:rPr>
                <w:rFonts w:cstheme="minorHAnsi"/>
                <w:bCs/>
                <w:color w:val="000000"/>
              </w:rPr>
            </w:pPr>
          </w:p>
        </w:tc>
        <w:tc>
          <w:tcPr>
            <w:tcW w:w="693" w:type="pct"/>
            <w:tcBorders>
              <w:top w:val="outset" w:sz="6" w:space="0" w:color="auto"/>
              <w:left w:val="outset" w:sz="6" w:space="0" w:color="auto"/>
              <w:bottom w:val="outset" w:sz="6" w:space="0" w:color="auto"/>
              <w:right w:val="outset" w:sz="6" w:space="0" w:color="auto"/>
            </w:tcBorders>
            <w:vAlign w:val="center"/>
          </w:tcPr>
          <w:p w14:paraId="492E12FA" w14:textId="77777777" w:rsidR="009A7528" w:rsidRPr="00264E6B" w:rsidRDefault="009A7528" w:rsidP="009A7528">
            <w:pPr>
              <w:jc w:val="center"/>
              <w:rPr>
                <w:rFonts w:cstheme="minorHAnsi"/>
                <w:bCs/>
                <w:color w:val="000000"/>
              </w:rPr>
            </w:pPr>
          </w:p>
        </w:tc>
        <w:tc>
          <w:tcPr>
            <w:tcW w:w="1127" w:type="pct"/>
            <w:tcBorders>
              <w:top w:val="outset" w:sz="6" w:space="0" w:color="auto"/>
              <w:left w:val="outset" w:sz="6" w:space="0" w:color="auto"/>
              <w:bottom w:val="outset" w:sz="6" w:space="0" w:color="auto"/>
              <w:right w:val="outset" w:sz="6" w:space="0" w:color="auto"/>
            </w:tcBorders>
            <w:vAlign w:val="center"/>
          </w:tcPr>
          <w:p w14:paraId="079AE89A" w14:textId="77777777" w:rsidR="009A7528" w:rsidRPr="00264E6B" w:rsidRDefault="009A7528" w:rsidP="009A7528">
            <w:pPr>
              <w:jc w:val="center"/>
              <w:rPr>
                <w:rFonts w:cstheme="minorHAnsi"/>
                <w:bCs/>
                <w:color w:val="000000"/>
              </w:rPr>
            </w:pPr>
            <w:r>
              <w:rPr>
                <w:rFonts w:cstheme="minorHAnsi"/>
                <w:bCs/>
                <w:color w:val="000000"/>
              </w:rPr>
              <w:t>9780-69293-3008</w:t>
            </w:r>
          </w:p>
        </w:tc>
      </w:tr>
    </w:tbl>
    <w:p w14:paraId="3218F03B" w14:textId="77777777" w:rsidR="0056395F" w:rsidRDefault="000838E9" w:rsidP="0056395F">
      <w:pPr>
        <w:spacing w:after="200"/>
        <w:rPr>
          <w:i/>
          <w:iCs/>
        </w:rPr>
      </w:pPr>
      <w:bookmarkStart w:id="0"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r w:rsidR="0056395F">
        <w:rPr>
          <w:i/>
          <w:iCs/>
        </w:rPr>
        <w:br w:type="page"/>
      </w:r>
    </w:p>
    <w:bookmarkEnd w:id="0"/>
    <w:p w14:paraId="01C4CE9F" w14:textId="77777777" w:rsidR="00E624B9" w:rsidRPr="00E624B9" w:rsidRDefault="00E624B9" w:rsidP="000C2431">
      <w:pPr>
        <w:pStyle w:val="SyllabiBasic"/>
        <w:rPr>
          <w:b/>
          <w:vanish/>
          <w:specVanish/>
        </w:rPr>
      </w:pPr>
      <w:permStart w:id="1962749457" w:edGrp="everyone"/>
      <w:r w:rsidRPr="00E624B9">
        <w:rPr>
          <w:b/>
        </w:rPr>
        <w:lastRenderedPageBreak/>
        <w:t>Optional Materials</w:t>
      </w:r>
    </w:p>
    <w:p w14:paraId="76374C4D" w14:textId="5AC6A58D" w:rsidR="00E624B9" w:rsidRPr="00304307" w:rsidRDefault="00E624B9" w:rsidP="00304307">
      <w:pPr>
        <w:pStyle w:val="SyllabiBasic"/>
        <w:rPr>
          <w:rFonts w:ascii="Calibri" w:eastAsia="Times New Roman" w:hAnsi="Calibri"/>
          <w:b/>
          <w:bCs/>
          <w:sz w:val="28"/>
          <w:szCs w:val="28"/>
        </w:rPr>
      </w:pPr>
      <w:r w:rsidRPr="00E624B9">
        <w:rPr>
          <w:b/>
        </w:rPr>
        <w:t>:</w:t>
      </w:r>
      <w:r>
        <w:rPr>
          <w:b/>
        </w:rPr>
        <w:t xml:space="preserve"> </w:t>
      </w:r>
      <w:r w:rsidR="00304307" w:rsidRPr="00663109">
        <w:rPr>
          <w:rFonts w:ascii="Calibri" w:eastAsia="Times New Roman" w:hAnsi="Calibri"/>
          <w:b/>
          <w:bCs/>
          <w:sz w:val="28"/>
          <w:szCs w:val="28"/>
        </w:rPr>
        <w:t>We will not be using the Pitch Vantage software this semester</w:t>
      </w:r>
    </w:p>
    <w:permEnd w:id="1962749457"/>
    <w:p w14:paraId="42771C10" w14:textId="77777777" w:rsidR="00E624B9" w:rsidRPr="00A24A3B" w:rsidRDefault="00E624B9" w:rsidP="000C2431">
      <w:pPr>
        <w:pStyle w:val="SyllabiBasic"/>
        <w:rPr>
          <w:b/>
          <w:vanish/>
          <w:specVanish/>
        </w:rPr>
      </w:pPr>
      <w:r w:rsidRPr="00A24A3B">
        <w:rPr>
          <w:b/>
        </w:rPr>
        <w:t>Course Outcome Competencies</w:t>
      </w:r>
    </w:p>
    <w:p w14:paraId="6E7C668E" w14:textId="77777777" w:rsidR="0024508F" w:rsidRDefault="00E624B9" w:rsidP="00A67B54">
      <w:pPr>
        <w:spacing w:after="0"/>
        <w:rPr>
          <w:b/>
        </w:rPr>
      </w:pPr>
      <w:r w:rsidRPr="00A24A3B">
        <w:rPr>
          <w:b/>
        </w:rPr>
        <w:t xml:space="preserve">: </w:t>
      </w:r>
    </w:p>
    <w:p w14:paraId="35774023"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Demonstrate an understanding of the processes and techniques of business data collection, analysis, and visualization</w:t>
      </w:r>
    </w:p>
    <w:p w14:paraId="3AE43D95"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Explain the terminology and tools of business analytics</w:t>
      </w:r>
    </w:p>
    <w:p w14:paraId="611B3FD0"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Apply the practical tools and techniques of business analytics</w:t>
      </w:r>
    </w:p>
    <w:p w14:paraId="6D6C01BA"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Practice web analytics for better business decision-making</w:t>
      </w:r>
    </w:p>
    <w:p w14:paraId="638B1D60" w14:textId="77777777" w:rsidR="007D5A2A" w:rsidRDefault="007D5A2A" w:rsidP="000C2431">
      <w:pPr>
        <w:pStyle w:val="SyllabiHeading"/>
        <w:rPr>
          <w:b/>
        </w:rPr>
      </w:pPr>
      <w:r w:rsidRPr="007D5A2A">
        <w:rPr>
          <w:b/>
        </w:rPr>
        <w:t>Attendance Requirements</w:t>
      </w:r>
    </w:p>
    <w:p w14:paraId="2CF0E6FC" w14:textId="77777777" w:rsidR="0029114E" w:rsidRDefault="007D5A2A" w:rsidP="000C2431">
      <w:pPr>
        <w:rPr>
          <w:u w:val="single"/>
        </w:rPr>
      </w:pPr>
      <w:permStart w:id="1114858580" w:edGrp="everyone"/>
      <w:proofErr w:type="spellStart"/>
      <w:r w:rsidRPr="007D5A2A">
        <w:rPr>
          <w:u w:val="single"/>
        </w:rPr>
        <w:t>WBUonline</w:t>
      </w:r>
      <w:proofErr w:type="spellEnd"/>
      <w:r w:rsidRPr="007D5A2A">
        <w:rPr>
          <w:u w:val="single"/>
        </w:rPr>
        <w:t xml:space="preserve"> </w:t>
      </w:r>
    </w:p>
    <w:p w14:paraId="30DA1CE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14858580"/>
    </w:p>
    <w:p w14:paraId="3A948B19" w14:textId="77777777" w:rsidR="00182992" w:rsidRDefault="007D5A2A" w:rsidP="000C2431">
      <w:pPr>
        <w:pStyle w:val="SyllabiHeading"/>
        <w:rPr>
          <w:b/>
        </w:rPr>
      </w:pPr>
      <w:r w:rsidRPr="007D5A2A">
        <w:rPr>
          <w:b/>
        </w:rPr>
        <w:t>University Policies</w:t>
      </w:r>
    </w:p>
    <w:p w14:paraId="6FA91BD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59E7394" w14:textId="77777777" w:rsidR="00392867" w:rsidRDefault="00392867" w:rsidP="00392867">
      <w:pPr>
        <w:spacing w:after="200"/>
      </w:pPr>
      <w:r w:rsidRPr="0039378D">
        <w:rPr>
          <w:b/>
        </w:rPr>
        <w:t>:</w:t>
      </w:r>
    </w:p>
    <w:p w14:paraId="6AC4D87E"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1CB250E9" w14:textId="77777777" w:rsidR="00783E12" w:rsidRDefault="00783E12" w:rsidP="00392867">
      <w:pPr>
        <w:spacing w:after="200"/>
      </w:pPr>
    </w:p>
    <w:p w14:paraId="6E8E7722" w14:textId="21BC9BAE" w:rsidR="00AD3F8B" w:rsidRPr="00AD3F8B" w:rsidRDefault="00783E12" w:rsidP="00304307">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447512254" w:edGrp="everyone"/>
      <w:r w:rsidR="00AD3F8B" w:rsidRPr="00AD3F8B">
        <w:rPr>
          <w:b/>
        </w:rPr>
        <w:t>No use of any generative AI tools permitted.</w:t>
      </w:r>
    </w:p>
    <w:p w14:paraId="6A7D38E1"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0FBEE5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BF49C2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47512254"/>
    <w:p w14:paraId="2CD1A0ED" w14:textId="77777777" w:rsidR="004066A3" w:rsidRPr="0039378D" w:rsidRDefault="004066A3" w:rsidP="004066A3">
      <w:pPr>
        <w:spacing w:after="0"/>
      </w:pPr>
    </w:p>
    <w:p w14:paraId="01176D9B"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AD48E0D" w14:textId="77777777" w:rsidR="004066A3" w:rsidRPr="0039378D" w:rsidRDefault="004066A3" w:rsidP="004066A3">
      <w:pPr>
        <w:spacing w:after="0"/>
      </w:pPr>
      <w:r w:rsidRPr="0039378D">
        <w:rPr>
          <w:rFonts w:ascii="Calibri" w:hAnsi="Calibri"/>
        </w:rPr>
        <w:t xml:space="preserve"> </w:t>
      </w:r>
    </w:p>
    <w:p w14:paraId="475A7226" w14:textId="77777777" w:rsidR="005042F5" w:rsidRDefault="005042F5" w:rsidP="000C2431">
      <w:pPr>
        <w:pStyle w:val="SyllabiHeading"/>
        <w:rPr>
          <w:b/>
        </w:rPr>
      </w:pPr>
      <w:bookmarkStart w:id="4" w:name="_Hlk158377611"/>
      <w:r w:rsidRPr="005042F5">
        <w:rPr>
          <w:b/>
        </w:rPr>
        <w:t>Course Requirements and Grading Criteria</w:t>
      </w:r>
    </w:p>
    <w:bookmarkEnd w:id="4"/>
    <w:p w14:paraId="0AF3D527" w14:textId="77777777" w:rsidR="00FE0EC1" w:rsidRPr="0039378D" w:rsidRDefault="00FE0EC1" w:rsidP="00FE0EC1">
      <w:pPr>
        <w:spacing w:after="0"/>
        <w:outlineLvl w:val="1"/>
        <w:rPr>
          <w:b/>
          <w:vanish/>
        </w:rPr>
      </w:pPr>
      <w:permStart w:id="2127914507" w:edGrp="everyone"/>
      <w:permEnd w:id="2127914507"/>
      <w:r w:rsidRPr="0039378D">
        <w:rPr>
          <w:b/>
        </w:rPr>
        <w:t>Student Grade Appeals</w:t>
      </w:r>
    </w:p>
    <w:p w14:paraId="4744EFA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AAA4271" w14:textId="77777777" w:rsidR="004732FD" w:rsidRPr="004732FD" w:rsidRDefault="004732FD" w:rsidP="000C2431">
      <w:pPr>
        <w:pStyle w:val="SyllabiHeading"/>
        <w:rPr>
          <w:b/>
        </w:rPr>
      </w:pPr>
      <w:r w:rsidRPr="004732FD">
        <w:rPr>
          <w:b/>
        </w:rPr>
        <w:t>Tentative Schedule</w:t>
      </w:r>
    </w:p>
    <w:p w14:paraId="6352BECE" w14:textId="77777777" w:rsidR="00304307" w:rsidRDefault="00304307" w:rsidP="00304307">
      <w:pPr>
        <w:pStyle w:val="NormalWeb"/>
        <w:rPr>
          <w:rFonts w:ascii="Calibri" w:hAnsi="Calibri" w:cs="Calibri"/>
          <w:color w:val="000000"/>
          <w:sz w:val="22"/>
          <w:szCs w:val="22"/>
        </w:rPr>
      </w:pPr>
      <w:permStart w:id="942670832" w:edGrp="everyone"/>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786EBE86" w14:textId="77777777" w:rsidR="00304307" w:rsidRDefault="00304307" w:rsidP="00304307">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t>
      </w:r>
    </w:p>
    <w:p w14:paraId="4B9004C7" w14:textId="77777777" w:rsidR="00304307" w:rsidRDefault="00304307" w:rsidP="00304307">
      <w:pPr>
        <w:pStyle w:val="NormalWeb"/>
        <w:rPr>
          <w:rFonts w:ascii="Calibri" w:hAnsi="Calibri" w:cs="Calibri"/>
          <w:color w:val="000000"/>
          <w:sz w:val="22"/>
          <w:szCs w:val="22"/>
        </w:rPr>
      </w:pPr>
      <w:r>
        <w:rPr>
          <w:rFonts w:ascii="Calibri" w:hAnsi="Calibri" w:cs="Calibri"/>
          <w:color w:val="000000"/>
          <w:sz w:val="22"/>
          <w:szCs w:val="22"/>
        </w:rPr>
        <w:t xml:space="preserve">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 w14:paraId="30C3B70D" w14:textId="062C0F47" w:rsidR="004732FD" w:rsidRDefault="004732FD" w:rsidP="000C2431"/>
    <w:tbl>
      <w:tblPr>
        <w:tblW w:w="10760" w:type="dxa"/>
        <w:tblLook w:val="04A0" w:firstRow="1" w:lastRow="0" w:firstColumn="1" w:lastColumn="0" w:noHBand="0" w:noVBand="1"/>
      </w:tblPr>
      <w:tblGrid>
        <w:gridCol w:w="1960"/>
        <w:gridCol w:w="7140"/>
        <w:gridCol w:w="1660"/>
      </w:tblGrid>
      <w:tr w:rsidR="00304307" w:rsidRPr="00576525" w14:paraId="4C040492" w14:textId="77777777" w:rsidTr="00CF4CB1">
        <w:trPr>
          <w:trHeight w:val="420"/>
        </w:trPr>
        <w:tc>
          <w:tcPr>
            <w:tcW w:w="1960" w:type="dxa"/>
            <w:tcBorders>
              <w:top w:val="nil"/>
              <w:left w:val="nil"/>
              <w:bottom w:val="nil"/>
              <w:right w:val="nil"/>
            </w:tcBorders>
            <w:shd w:val="clear" w:color="auto" w:fill="auto"/>
            <w:noWrap/>
            <w:vAlign w:val="center"/>
            <w:hideMark/>
          </w:tcPr>
          <w:p w14:paraId="754C4463"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 xml:space="preserve">Week </w:t>
            </w:r>
          </w:p>
        </w:tc>
        <w:tc>
          <w:tcPr>
            <w:tcW w:w="7140" w:type="dxa"/>
            <w:tcBorders>
              <w:top w:val="nil"/>
              <w:left w:val="nil"/>
              <w:bottom w:val="nil"/>
              <w:right w:val="nil"/>
            </w:tcBorders>
            <w:shd w:val="clear" w:color="auto" w:fill="auto"/>
            <w:noWrap/>
            <w:vAlign w:val="center"/>
            <w:hideMark/>
          </w:tcPr>
          <w:p w14:paraId="09E891AA"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Items to be done</w:t>
            </w:r>
          </w:p>
        </w:tc>
        <w:tc>
          <w:tcPr>
            <w:tcW w:w="1660" w:type="dxa"/>
            <w:tcBorders>
              <w:top w:val="nil"/>
              <w:left w:val="nil"/>
              <w:bottom w:val="nil"/>
              <w:right w:val="nil"/>
            </w:tcBorders>
            <w:shd w:val="clear" w:color="auto" w:fill="auto"/>
            <w:noWrap/>
            <w:vAlign w:val="center"/>
            <w:hideMark/>
          </w:tcPr>
          <w:p w14:paraId="3A28D870" w14:textId="77777777" w:rsidR="00304307" w:rsidRPr="00576525" w:rsidRDefault="00304307" w:rsidP="00CF4CB1">
            <w:pPr>
              <w:spacing w:after="0"/>
              <w:contextualSpacing w:val="0"/>
              <w:jc w:val="center"/>
              <w:rPr>
                <w:rFonts w:ascii="Calibri" w:eastAsia="Times New Roman" w:hAnsi="Calibri" w:cs="Calibri"/>
                <w:color w:val="000000"/>
              </w:rPr>
            </w:pPr>
          </w:p>
        </w:tc>
      </w:tr>
      <w:tr w:rsidR="00304307" w:rsidRPr="00576525" w14:paraId="7CA3C8CB" w14:textId="77777777" w:rsidTr="00CF4CB1">
        <w:trPr>
          <w:trHeight w:val="420"/>
        </w:trPr>
        <w:tc>
          <w:tcPr>
            <w:tcW w:w="1960" w:type="dxa"/>
            <w:tcBorders>
              <w:top w:val="nil"/>
              <w:left w:val="nil"/>
              <w:bottom w:val="nil"/>
              <w:right w:val="nil"/>
            </w:tcBorders>
            <w:shd w:val="clear" w:color="auto" w:fill="auto"/>
            <w:noWrap/>
            <w:vAlign w:val="center"/>
            <w:hideMark/>
          </w:tcPr>
          <w:p w14:paraId="5130449B"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43C4D9E8" w14:textId="77777777" w:rsidR="00304307" w:rsidRPr="00576525" w:rsidRDefault="00304307" w:rsidP="00CF4CB1">
            <w:pPr>
              <w:spacing w:after="0"/>
              <w:contextualSpacing w:val="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1E86CD3" w14:textId="77777777" w:rsidR="00304307" w:rsidRPr="00576525" w:rsidRDefault="00304307" w:rsidP="00CF4CB1">
            <w:pPr>
              <w:spacing w:after="0"/>
              <w:contextualSpacing w:val="0"/>
              <w:rPr>
                <w:rFonts w:ascii="Times New Roman" w:eastAsia="Times New Roman" w:hAnsi="Times New Roman" w:cs="Times New Roman"/>
                <w:sz w:val="20"/>
                <w:szCs w:val="20"/>
              </w:rPr>
            </w:pPr>
          </w:p>
        </w:tc>
      </w:tr>
      <w:tr w:rsidR="00304307" w:rsidRPr="00576525" w14:paraId="577C6302" w14:textId="77777777" w:rsidTr="00CF4CB1">
        <w:trPr>
          <w:trHeight w:val="420"/>
        </w:trPr>
        <w:tc>
          <w:tcPr>
            <w:tcW w:w="1960" w:type="dxa"/>
            <w:tcBorders>
              <w:top w:val="nil"/>
              <w:left w:val="nil"/>
              <w:bottom w:val="nil"/>
              <w:right w:val="nil"/>
            </w:tcBorders>
            <w:shd w:val="clear" w:color="auto" w:fill="auto"/>
            <w:noWrap/>
            <w:vAlign w:val="center"/>
            <w:hideMark/>
          </w:tcPr>
          <w:p w14:paraId="325B148D"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1</w:t>
            </w:r>
          </w:p>
        </w:tc>
        <w:tc>
          <w:tcPr>
            <w:tcW w:w="7140" w:type="dxa"/>
            <w:tcBorders>
              <w:top w:val="nil"/>
              <w:left w:val="nil"/>
              <w:bottom w:val="nil"/>
              <w:right w:val="nil"/>
            </w:tcBorders>
            <w:shd w:val="clear" w:color="auto" w:fill="auto"/>
            <w:noWrap/>
            <w:vAlign w:val="center"/>
            <w:hideMark/>
          </w:tcPr>
          <w:p w14:paraId="6B3021FD"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Required First Assignment (RFA)</w:t>
            </w:r>
          </w:p>
        </w:tc>
        <w:tc>
          <w:tcPr>
            <w:tcW w:w="1660" w:type="dxa"/>
            <w:tcBorders>
              <w:top w:val="nil"/>
              <w:left w:val="nil"/>
              <w:bottom w:val="nil"/>
              <w:right w:val="nil"/>
            </w:tcBorders>
            <w:shd w:val="clear" w:color="auto" w:fill="auto"/>
            <w:noWrap/>
            <w:vAlign w:val="center"/>
            <w:hideMark/>
          </w:tcPr>
          <w:p w14:paraId="3094CCAA" w14:textId="77777777" w:rsidR="00304307" w:rsidRPr="00576525" w:rsidRDefault="00304307" w:rsidP="00CF4CB1">
            <w:pPr>
              <w:spacing w:after="0"/>
              <w:contextualSpacing w:val="0"/>
              <w:jc w:val="center"/>
              <w:rPr>
                <w:rFonts w:ascii="Calibri" w:eastAsia="Times New Roman" w:hAnsi="Calibri" w:cs="Calibri"/>
                <w:color w:val="000000"/>
              </w:rPr>
            </w:pPr>
            <w:r>
              <w:rPr>
                <w:rFonts w:ascii="Calibri" w:eastAsia="Times New Roman" w:hAnsi="Calibri" w:cs="Calibri"/>
                <w:color w:val="000000"/>
              </w:rPr>
              <w:t>2</w:t>
            </w:r>
          </w:p>
        </w:tc>
      </w:tr>
      <w:tr w:rsidR="00304307" w:rsidRPr="00576525" w14:paraId="5BE4A39E" w14:textId="77777777" w:rsidTr="00CF4CB1">
        <w:trPr>
          <w:trHeight w:val="420"/>
        </w:trPr>
        <w:tc>
          <w:tcPr>
            <w:tcW w:w="1960" w:type="dxa"/>
            <w:tcBorders>
              <w:top w:val="nil"/>
              <w:left w:val="nil"/>
              <w:bottom w:val="nil"/>
              <w:right w:val="nil"/>
            </w:tcBorders>
            <w:shd w:val="clear" w:color="auto" w:fill="auto"/>
            <w:noWrap/>
            <w:vAlign w:val="center"/>
            <w:hideMark/>
          </w:tcPr>
          <w:p w14:paraId="59EF27FB"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46DDA35F"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Introduce yourself discussion</w:t>
            </w:r>
          </w:p>
        </w:tc>
        <w:tc>
          <w:tcPr>
            <w:tcW w:w="1660" w:type="dxa"/>
            <w:tcBorders>
              <w:top w:val="nil"/>
              <w:left w:val="nil"/>
              <w:bottom w:val="nil"/>
              <w:right w:val="nil"/>
            </w:tcBorders>
            <w:shd w:val="clear" w:color="auto" w:fill="auto"/>
            <w:noWrap/>
            <w:vAlign w:val="center"/>
            <w:hideMark/>
          </w:tcPr>
          <w:p w14:paraId="3FD14F86"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12</w:t>
            </w:r>
          </w:p>
        </w:tc>
      </w:tr>
      <w:tr w:rsidR="00304307" w:rsidRPr="00576525" w14:paraId="47B31D8F" w14:textId="77777777" w:rsidTr="00CF4CB1">
        <w:trPr>
          <w:trHeight w:val="420"/>
        </w:trPr>
        <w:tc>
          <w:tcPr>
            <w:tcW w:w="1960" w:type="dxa"/>
            <w:tcBorders>
              <w:top w:val="nil"/>
              <w:left w:val="nil"/>
              <w:bottom w:val="nil"/>
              <w:right w:val="nil"/>
            </w:tcBorders>
            <w:shd w:val="clear" w:color="auto" w:fill="auto"/>
            <w:noWrap/>
            <w:vAlign w:val="bottom"/>
            <w:hideMark/>
          </w:tcPr>
          <w:p w14:paraId="6D65B95D"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7285243C"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1</w:t>
            </w:r>
          </w:p>
        </w:tc>
        <w:tc>
          <w:tcPr>
            <w:tcW w:w="1660" w:type="dxa"/>
            <w:tcBorders>
              <w:top w:val="nil"/>
              <w:left w:val="nil"/>
              <w:bottom w:val="nil"/>
              <w:right w:val="nil"/>
            </w:tcBorders>
            <w:shd w:val="clear" w:color="auto" w:fill="auto"/>
            <w:noWrap/>
            <w:vAlign w:val="center"/>
            <w:hideMark/>
          </w:tcPr>
          <w:p w14:paraId="78CC10F2"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5FD61DE2" w14:textId="77777777" w:rsidTr="00CF4CB1">
        <w:trPr>
          <w:trHeight w:val="420"/>
        </w:trPr>
        <w:tc>
          <w:tcPr>
            <w:tcW w:w="1960" w:type="dxa"/>
            <w:tcBorders>
              <w:top w:val="nil"/>
              <w:left w:val="nil"/>
              <w:bottom w:val="nil"/>
              <w:right w:val="nil"/>
            </w:tcBorders>
            <w:shd w:val="clear" w:color="auto" w:fill="auto"/>
            <w:noWrap/>
            <w:vAlign w:val="bottom"/>
            <w:hideMark/>
          </w:tcPr>
          <w:p w14:paraId="3D81C45A"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36567C86"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1 Quiz</w:t>
            </w:r>
          </w:p>
        </w:tc>
        <w:tc>
          <w:tcPr>
            <w:tcW w:w="1660" w:type="dxa"/>
            <w:tcBorders>
              <w:top w:val="nil"/>
              <w:left w:val="nil"/>
              <w:bottom w:val="nil"/>
              <w:right w:val="nil"/>
            </w:tcBorders>
            <w:shd w:val="clear" w:color="auto" w:fill="auto"/>
            <w:noWrap/>
            <w:vAlign w:val="center"/>
            <w:hideMark/>
          </w:tcPr>
          <w:p w14:paraId="2EF3F3A0"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07DA82BF" w14:textId="77777777" w:rsidTr="00CF4CB1">
        <w:trPr>
          <w:trHeight w:val="420"/>
        </w:trPr>
        <w:tc>
          <w:tcPr>
            <w:tcW w:w="1960" w:type="dxa"/>
            <w:tcBorders>
              <w:top w:val="nil"/>
              <w:left w:val="nil"/>
              <w:bottom w:val="nil"/>
              <w:right w:val="nil"/>
            </w:tcBorders>
            <w:shd w:val="clear" w:color="auto" w:fill="auto"/>
            <w:noWrap/>
            <w:vAlign w:val="bottom"/>
            <w:hideMark/>
          </w:tcPr>
          <w:p w14:paraId="3445625C"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64DB358B"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 Introduction and Learn the Fundamentals</w:t>
            </w:r>
          </w:p>
        </w:tc>
        <w:tc>
          <w:tcPr>
            <w:tcW w:w="1660" w:type="dxa"/>
            <w:tcBorders>
              <w:top w:val="nil"/>
              <w:left w:val="nil"/>
              <w:bottom w:val="nil"/>
              <w:right w:val="nil"/>
            </w:tcBorders>
            <w:shd w:val="clear" w:color="auto" w:fill="auto"/>
            <w:noWrap/>
            <w:vAlign w:val="center"/>
            <w:hideMark/>
          </w:tcPr>
          <w:p w14:paraId="48A1F255"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597823E1" w14:textId="77777777" w:rsidTr="00CF4CB1">
        <w:trPr>
          <w:trHeight w:val="420"/>
        </w:trPr>
        <w:tc>
          <w:tcPr>
            <w:tcW w:w="1960" w:type="dxa"/>
            <w:tcBorders>
              <w:top w:val="nil"/>
              <w:left w:val="nil"/>
              <w:bottom w:val="nil"/>
              <w:right w:val="nil"/>
            </w:tcBorders>
            <w:shd w:val="clear" w:color="auto" w:fill="auto"/>
            <w:noWrap/>
            <w:vAlign w:val="center"/>
            <w:hideMark/>
          </w:tcPr>
          <w:p w14:paraId="64D68106"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2</w:t>
            </w:r>
          </w:p>
        </w:tc>
        <w:tc>
          <w:tcPr>
            <w:tcW w:w="7140" w:type="dxa"/>
            <w:tcBorders>
              <w:top w:val="nil"/>
              <w:left w:val="nil"/>
              <w:bottom w:val="nil"/>
              <w:right w:val="nil"/>
            </w:tcBorders>
            <w:shd w:val="clear" w:color="auto" w:fill="auto"/>
            <w:noWrap/>
            <w:vAlign w:val="center"/>
            <w:hideMark/>
          </w:tcPr>
          <w:p w14:paraId="1420A065"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2</w:t>
            </w:r>
          </w:p>
        </w:tc>
        <w:tc>
          <w:tcPr>
            <w:tcW w:w="1660" w:type="dxa"/>
            <w:tcBorders>
              <w:top w:val="nil"/>
              <w:left w:val="nil"/>
              <w:bottom w:val="nil"/>
              <w:right w:val="nil"/>
            </w:tcBorders>
            <w:shd w:val="clear" w:color="auto" w:fill="auto"/>
            <w:noWrap/>
            <w:vAlign w:val="center"/>
            <w:hideMark/>
          </w:tcPr>
          <w:p w14:paraId="42B5F4AB"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54D534C2" w14:textId="77777777" w:rsidTr="00CF4CB1">
        <w:trPr>
          <w:trHeight w:val="420"/>
        </w:trPr>
        <w:tc>
          <w:tcPr>
            <w:tcW w:w="1960" w:type="dxa"/>
            <w:tcBorders>
              <w:top w:val="nil"/>
              <w:left w:val="nil"/>
              <w:bottom w:val="nil"/>
              <w:right w:val="nil"/>
            </w:tcBorders>
            <w:shd w:val="clear" w:color="auto" w:fill="auto"/>
            <w:noWrap/>
            <w:vAlign w:val="bottom"/>
            <w:hideMark/>
          </w:tcPr>
          <w:p w14:paraId="71054DD2"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73875E62"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2 quiz</w:t>
            </w:r>
          </w:p>
        </w:tc>
        <w:tc>
          <w:tcPr>
            <w:tcW w:w="1660" w:type="dxa"/>
            <w:tcBorders>
              <w:top w:val="nil"/>
              <w:left w:val="nil"/>
              <w:bottom w:val="nil"/>
              <w:right w:val="nil"/>
            </w:tcBorders>
            <w:shd w:val="clear" w:color="auto" w:fill="auto"/>
            <w:noWrap/>
            <w:vAlign w:val="center"/>
            <w:hideMark/>
          </w:tcPr>
          <w:p w14:paraId="2B3CC16D"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4BAEED88" w14:textId="77777777" w:rsidTr="00CF4CB1">
        <w:trPr>
          <w:trHeight w:val="420"/>
        </w:trPr>
        <w:tc>
          <w:tcPr>
            <w:tcW w:w="1960" w:type="dxa"/>
            <w:tcBorders>
              <w:top w:val="nil"/>
              <w:left w:val="nil"/>
              <w:bottom w:val="nil"/>
              <w:right w:val="nil"/>
            </w:tcBorders>
            <w:shd w:val="clear" w:color="auto" w:fill="auto"/>
            <w:noWrap/>
            <w:vAlign w:val="bottom"/>
            <w:hideMark/>
          </w:tcPr>
          <w:p w14:paraId="1255DF3B"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03618B5E"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Discussion question</w:t>
            </w:r>
          </w:p>
        </w:tc>
        <w:tc>
          <w:tcPr>
            <w:tcW w:w="1660" w:type="dxa"/>
            <w:tcBorders>
              <w:top w:val="nil"/>
              <w:left w:val="nil"/>
              <w:bottom w:val="nil"/>
              <w:right w:val="nil"/>
            </w:tcBorders>
            <w:shd w:val="clear" w:color="auto" w:fill="auto"/>
            <w:noWrap/>
            <w:vAlign w:val="center"/>
            <w:hideMark/>
          </w:tcPr>
          <w:p w14:paraId="502C39B6"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53</w:t>
            </w:r>
          </w:p>
        </w:tc>
      </w:tr>
      <w:tr w:rsidR="00304307" w:rsidRPr="00576525" w14:paraId="50F2AEBF" w14:textId="77777777" w:rsidTr="00CF4CB1">
        <w:trPr>
          <w:trHeight w:val="420"/>
        </w:trPr>
        <w:tc>
          <w:tcPr>
            <w:tcW w:w="1960" w:type="dxa"/>
            <w:tcBorders>
              <w:top w:val="nil"/>
              <w:left w:val="nil"/>
              <w:bottom w:val="nil"/>
              <w:right w:val="nil"/>
            </w:tcBorders>
            <w:shd w:val="clear" w:color="auto" w:fill="auto"/>
            <w:noWrap/>
            <w:vAlign w:val="center"/>
            <w:hideMark/>
          </w:tcPr>
          <w:p w14:paraId="10DB6243"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4B554E60"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 Query and Clean Financial Data</w:t>
            </w:r>
          </w:p>
        </w:tc>
        <w:tc>
          <w:tcPr>
            <w:tcW w:w="1660" w:type="dxa"/>
            <w:tcBorders>
              <w:top w:val="nil"/>
              <w:left w:val="nil"/>
              <w:bottom w:val="nil"/>
              <w:right w:val="nil"/>
            </w:tcBorders>
            <w:shd w:val="clear" w:color="auto" w:fill="auto"/>
            <w:noWrap/>
            <w:vAlign w:val="center"/>
            <w:hideMark/>
          </w:tcPr>
          <w:p w14:paraId="22AC8EE5"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75E0D831" w14:textId="77777777" w:rsidTr="00CF4CB1">
        <w:trPr>
          <w:trHeight w:val="420"/>
        </w:trPr>
        <w:tc>
          <w:tcPr>
            <w:tcW w:w="1960" w:type="dxa"/>
            <w:tcBorders>
              <w:top w:val="nil"/>
              <w:left w:val="nil"/>
              <w:bottom w:val="nil"/>
              <w:right w:val="nil"/>
            </w:tcBorders>
            <w:shd w:val="clear" w:color="auto" w:fill="auto"/>
            <w:noWrap/>
            <w:vAlign w:val="center"/>
            <w:hideMark/>
          </w:tcPr>
          <w:p w14:paraId="0926C123"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3</w:t>
            </w:r>
          </w:p>
        </w:tc>
        <w:tc>
          <w:tcPr>
            <w:tcW w:w="7140" w:type="dxa"/>
            <w:tcBorders>
              <w:top w:val="nil"/>
              <w:left w:val="nil"/>
              <w:bottom w:val="nil"/>
              <w:right w:val="nil"/>
            </w:tcBorders>
            <w:shd w:val="clear" w:color="auto" w:fill="auto"/>
            <w:noWrap/>
            <w:vAlign w:val="center"/>
            <w:hideMark/>
          </w:tcPr>
          <w:p w14:paraId="2ECC16D6"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3</w:t>
            </w:r>
          </w:p>
        </w:tc>
        <w:tc>
          <w:tcPr>
            <w:tcW w:w="1660" w:type="dxa"/>
            <w:tcBorders>
              <w:top w:val="nil"/>
              <w:left w:val="nil"/>
              <w:bottom w:val="nil"/>
              <w:right w:val="nil"/>
            </w:tcBorders>
            <w:shd w:val="clear" w:color="auto" w:fill="auto"/>
            <w:noWrap/>
            <w:vAlign w:val="center"/>
            <w:hideMark/>
          </w:tcPr>
          <w:p w14:paraId="6694CF48"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615EB791" w14:textId="77777777" w:rsidTr="00CF4CB1">
        <w:trPr>
          <w:trHeight w:val="420"/>
        </w:trPr>
        <w:tc>
          <w:tcPr>
            <w:tcW w:w="1960" w:type="dxa"/>
            <w:tcBorders>
              <w:top w:val="nil"/>
              <w:left w:val="nil"/>
              <w:bottom w:val="nil"/>
              <w:right w:val="nil"/>
            </w:tcBorders>
            <w:shd w:val="clear" w:color="auto" w:fill="auto"/>
            <w:noWrap/>
            <w:vAlign w:val="center"/>
            <w:hideMark/>
          </w:tcPr>
          <w:p w14:paraId="4DD2C43D"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29BF3C7E"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3 Quiz</w:t>
            </w:r>
          </w:p>
        </w:tc>
        <w:tc>
          <w:tcPr>
            <w:tcW w:w="1660" w:type="dxa"/>
            <w:tcBorders>
              <w:top w:val="nil"/>
              <w:left w:val="nil"/>
              <w:bottom w:val="nil"/>
              <w:right w:val="nil"/>
            </w:tcBorders>
            <w:shd w:val="clear" w:color="auto" w:fill="auto"/>
            <w:noWrap/>
            <w:vAlign w:val="center"/>
            <w:hideMark/>
          </w:tcPr>
          <w:p w14:paraId="28806991"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6177FFDF" w14:textId="77777777" w:rsidTr="00CF4CB1">
        <w:trPr>
          <w:trHeight w:val="420"/>
        </w:trPr>
        <w:tc>
          <w:tcPr>
            <w:tcW w:w="1960" w:type="dxa"/>
            <w:tcBorders>
              <w:top w:val="nil"/>
              <w:left w:val="nil"/>
              <w:bottom w:val="nil"/>
              <w:right w:val="nil"/>
            </w:tcBorders>
            <w:shd w:val="clear" w:color="auto" w:fill="auto"/>
            <w:noWrap/>
            <w:vAlign w:val="bottom"/>
            <w:hideMark/>
          </w:tcPr>
          <w:p w14:paraId="09B511FE"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027FE85C"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Discussion question</w:t>
            </w:r>
          </w:p>
        </w:tc>
        <w:tc>
          <w:tcPr>
            <w:tcW w:w="1660" w:type="dxa"/>
            <w:tcBorders>
              <w:top w:val="nil"/>
              <w:left w:val="nil"/>
              <w:bottom w:val="nil"/>
              <w:right w:val="nil"/>
            </w:tcBorders>
            <w:shd w:val="clear" w:color="auto" w:fill="auto"/>
            <w:noWrap/>
            <w:vAlign w:val="center"/>
            <w:hideMark/>
          </w:tcPr>
          <w:p w14:paraId="0001D5E9"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56</w:t>
            </w:r>
          </w:p>
        </w:tc>
      </w:tr>
      <w:tr w:rsidR="00304307" w:rsidRPr="00576525" w14:paraId="02AD386C" w14:textId="77777777" w:rsidTr="00CF4CB1">
        <w:trPr>
          <w:trHeight w:val="420"/>
        </w:trPr>
        <w:tc>
          <w:tcPr>
            <w:tcW w:w="1960" w:type="dxa"/>
            <w:tcBorders>
              <w:top w:val="nil"/>
              <w:left w:val="nil"/>
              <w:bottom w:val="nil"/>
              <w:right w:val="nil"/>
            </w:tcBorders>
            <w:shd w:val="clear" w:color="auto" w:fill="auto"/>
            <w:noWrap/>
            <w:vAlign w:val="center"/>
            <w:hideMark/>
          </w:tcPr>
          <w:p w14:paraId="539FEFA3"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39B92345"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 Transform and Integrate Accounting Data</w:t>
            </w:r>
          </w:p>
        </w:tc>
        <w:tc>
          <w:tcPr>
            <w:tcW w:w="1660" w:type="dxa"/>
            <w:tcBorders>
              <w:top w:val="nil"/>
              <w:left w:val="nil"/>
              <w:bottom w:val="nil"/>
              <w:right w:val="nil"/>
            </w:tcBorders>
            <w:shd w:val="clear" w:color="auto" w:fill="auto"/>
            <w:noWrap/>
            <w:vAlign w:val="center"/>
            <w:hideMark/>
          </w:tcPr>
          <w:p w14:paraId="0E8AECDB"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0BC2BEEA" w14:textId="77777777" w:rsidTr="00CF4CB1">
        <w:trPr>
          <w:trHeight w:val="420"/>
        </w:trPr>
        <w:tc>
          <w:tcPr>
            <w:tcW w:w="1960" w:type="dxa"/>
            <w:tcBorders>
              <w:top w:val="nil"/>
              <w:left w:val="nil"/>
              <w:bottom w:val="nil"/>
              <w:right w:val="nil"/>
            </w:tcBorders>
            <w:shd w:val="clear" w:color="auto" w:fill="auto"/>
            <w:noWrap/>
            <w:vAlign w:val="center"/>
            <w:hideMark/>
          </w:tcPr>
          <w:p w14:paraId="4A5A36D0"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4</w:t>
            </w:r>
          </w:p>
        </w:tc>
        <w:tc>
          <w:tcPr>
            <w:tcW w:w="7140" w:type="dxa"/>
            <w:tcBorders>
              <w:top w:val="nil"/>
              <w:left w:val="nil"/>
              <w:bottom w:val="nil"/>
              <w:right w:val="nil"/>
            </w:tcBorders>
            <w:shd w:val="clear" w:color="auto" w:fill="auto"/>
            <w:noWrap/>
            <w:vAlign w:val="center"/>
            <w:hideMark/>
          </w:tcPr>
          <w:p w14:paraId="01F5B085"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5</w:t>
            </w:r>
          </w:p>
        </w:tc>
        <w:tc>
          <w:tcPr>
            <w:tcW w:w="1660" w:type="dxa"/>
            <w:tcBorders>
              <w:top w:val="nil"/>
              <w:left w:val="nil"/>
              <w:bottom w:val="nil"/>
              <w:right w:val="nil"/>
            </w:tcBorders>
            <w:shd w:val="clear" w:color="auto" w:fill="auto"/>
            <w:noWrap/>
            <w:vAlign w:val="center"/>
            <w:hideMark/>
          </w:tcPr>
          <w:p w14:paraId="49819876"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546C72DC" w14:textId="77777777" w:rsidTr="00CF4CB1">
        <w:trPr>
          <w:trHeight w:val="420"/>
        </w:trPr>
        <w:tc>
          <w:tcPr>
            <w:tcW w:w="1960" w:type="dxa"/>
            <w:tcBorders>
              <w:top w:val="nil"/>
              <w:left w:val="nil"/>
              <w:bottom w:val="nil"/>
              <w:right w:val="nil"/>
            </w:tcBorders>
            <w:shd w:val="clear" w:color="auto" w:fill="auto"/>
            <w:noWrap/>
            <w:vAlign w:val="center"/>
            <w:hideMark/>
          </w:tcPr>
          <w:p w14:paraId="4922CB88"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56E706E8"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5 Quiz</w:t>
            </w:r>
          </w:p>
        </w:tc>
        <w:tc>
          <w:tcPr>
            <w:tcW w:w="1660" w:type="dxa"/>
            <w:tcBorders>
              <w:top w:val="nil"/>
              <w:left w:val="nil"/>
              <w:bottom w:val="nil"/>
              <w:right w:val="nil"/>
            </w:tcBorders>
            <w:shd w:val="clear" w:color="auto" w:fill="auto"/>
            <w:noWrap/>
            <w:vAlign w:val="center"/>
            <w:hideMark/>
          </w:tcPr>
          <w:p w14:paraId="7800DEB3"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51BB22E8" w14:textId="77777777" w:rsidTr="00CF4CB1">
        <w:trPr>
          <w:trHeight w:val="420"/>
        </w:trPr>
        <w:tc>
          <w:tcPr>
            <w:tcW w:w="1960" w:type="dxa"/>
            <w:tcBorders>
              <w:top w:val="nil"/>
              <w:left w:val="nil"/>
              <w:bottom w:val="nil"/>
              <w:right w:val="nil"/>
            </w:tcBorders>
            <w:shd w:val="clear" w:color="auto" w:fill="auto"/>
            <w:noWrap/>
            <w:vAlign w:val="bottom"/>
            <w:hideMark/>
          </w:tcPr>
          <w:p w14:paraId="5F7F493F"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3129E23C"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Discussion question</w:t>
            </w:r>
          </w:p>
        </w:tc>
        <w:tc>
          <w:tcPr>
            <w:tcW w:w="1660" w:type="dxa"/>
            <w:tcBorders>
              <w:top w:val="nil"/>
              <w:left w:val="nil"/>
              <w:bottom w:val="nil"/>
              <w:right w:val="nil"/>
            </w:tcBorders>
            <w:shd w:val="clear" w:color="auto" w:fill="auto"/>
            <w:noWrap/>
            <w:vAlign w:val="center"/>
            <w:hideMark/>
          </w:tcPr>
          <w:p w14:paraId="2ED8E44D"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53</w:t>
            </w:r>
          </w:p>
        </w:tc>
      </w:tr>
      <w:tr w:rsidR="00304307" w:rsidRPr="00576525" w14:paraId="5656D78F" w14:textId="77777777" w:rsidTr="00CF4CB1">
        <w:trPr>
          <w:trHeight w:val="420"/>
        </w:trPr>
        <w:tc>
          <w:tcPr>
            <w:tcW w:w="1960" w:type="dxa"/>
            <w:tcBorders>
              <w:top w:val="nil"/>
              <w:left w:val="nil"/>
              <w:bottom w:val="nil"/>
              <w:right w:val="nil"/>
            </w:tcBorders>
            <w:shd w:val="clear" w:color="auto" w:fill="auto"/>
            <w:noWrap/>
            <w:vAlign w:val="center"/>
            <w:hideMark/>
          </w:tcPr>
          <w:p w14:paraId="1336FC52"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3F7A87B1"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 Perform Cluster Analysis of Supply Chain Data</w:t>
            </w:r>
          </w:p>
        </w:tc>
        <w:tc>
          <w:tcPr>
            <w:tcW w:w="1660" w:type="dxa"/>
            <w:tcBorders>
              <w:top w:val="nil"/>
              <w:left w:val="nil"/>
              <w:bottom w:val="nil"/>
              <w:right w:val="nil"/>
            </w:tcBorders>
            <w:shd w:val="clear" w:color="auto" w:fill="auto"/>
            <w:noWrap/>
            <w:vAlign w:val="center"/>
            <w:hideMark/>
          </w:tcPr>
          <w:p w14:paraId="5AB46A17"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55F1ECA4" w14:textId="77777777" w:rsidTr="00CF4CB1">
        <w:trPr>
          <w:trHeight w:val="420"/>
        </w:trPr>
        <w:tc>
          <w:tcPr>
            <w:tcW w:w="1960" w:type="dxa"/>
            <w:tcBorders>
              <w:top w:val="nil"/>
              <w:left w:val="nil"/>
              <w:bottom w:val="nil"/>
              <w:right w:val="nil"/>
            </w:tcBorders>
            <w:shd w:val="clear" w:color="auto" w:fill="auto"/>
            <w:noWrap/>
            <w:vAlign w:val="center"/>
            <w:hideMark/>
          </w:tcPr>
          <w:p w14:paraId="5C9875AB"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5</w:t>
            </w:r>
          </w:p>
        </w:tc>
        <w:tc>
          <w:tcPr>
            <w:tcW w:w="7140" w:type="dxa"/>
            <w:tcBorders>
              <w:top w:val="nil"/>
              <w:left w:val="nil"/>
              <w:bottom w:val="nil"/>
              <w:right w:val="nil"/>
            </w:tcBorders>
            <w:shd w:val="clear" w:color="auto" w:fill="auto"/>
            <w:noWrap/>
            <w:vAlign w:val="center"/>
            <w:hideMark/>
          </w:tcPr>
          <w:p w14:paraId="5FE71077"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6</w:t>
            </w:r>
          </w:p>
        </w:tc>
        <w:tc>
          <w:tcPr>
            <w:tcW w:w="1660" w:type="dxa"/>
            <w:tcBorders>
              <w:top w:val="nil"/>
              <w:left w:val="nil"/>
              <w:bottom w:val="nil"/>
              <w:right w:val="nil"/>
            </w:tcBorders>
            <w:shd w:val="clear" w:color="auto" w:fill="auto"/>
            <w:noWrap/>
            <w:vAlign w:val="center"/>
            <w:hideMark/>
          </w:tcPr>
          <w:p w14:paraId="3E6F7BEC"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1B5AD69A" w14:textId="77777777" w:rsidTr="00CF4CB1">
        <w:trPr>
          <w:trHeight w:val="420"/>
        </w:trPr>
        <w:tc>
          <w:tcPr>
            <w:tcW w:w="1960" w:type="dxa"/>
            <w:tcBorders>
              <w:top w:val="nil"/>
              <w:left w:val="nil"/>
              <w:bottom w:val="nil"/>
              <w:right w:val="nil"/>
            </w:tcBorders>
            <w:shd w:val="clear" w:color="auto" w:fill="auto"/>
            <w:noWrap/>
            <w:vAlign w:val="center"/>
            <w:hideMark/>
          </w:tcPr>
          <w:p w14:paraId="3D103C99"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32F19E70"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6 Quiz</w:t>
            </w:r>
          </w:p>
        </w:tc>
        <w:tc>
          <w:tcPr>
            <w:tcW w:w="1660" w:type="dxa"/>
            <w:tcBorders>
              <w:top w:val="nil"/>
              <w:left w:val="nil"/>
              <w:bottom w:val="nil"/>
              <w:right w:val="nil"/>
            </w:tcBorders>
            <w:shd w:val="clear" w:color="auto" w:fill="auto"/>
            <w:noWrap/>
            <w:vAlign w:val="center"/>
            <w:hideMark/>
          </w:tcPr>
          <w:p w14:paraId="7A57F4E4"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41388493" w14:textId="77777777" w:rsidTr="00CF4CB1">
        <w:trPr>
          <w:trHeight w:val="420"/>
        </w:trPr>
        <w:tc>
          <w:tcPr>
            <w:tcW w:w="1960" w:type="dxa"/>
            <w:tcBorders>
              <w:top w:val="nil"/>
              <w:left w:val="nil"/>
              <w:bottom w:val="nil"/>
              <w:right w:val="nil"/>
            </w:tcBorders>
            <w:shd w:val="clear" w:color="auto" w:fill="auto"/>
            <w:noWrap/>
            <w:vAlign w:val="bottom"/>
            <w:hideMark/>
          </w:tcPr>
          <w:p w14:paraId="06E78A85"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7BB9C91C"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Discussion question</w:t>
            </w:r>
          </w:p>
        </w:tc>
        <w:tc>
          <w:tcPr>
            <w:tcW w:w="1660" w:type="dxa"/>
            <w:tcBorders>
              <w:top w:val="nil"/>
              <w:left w:val="nil"/>
              <w:bottom w:val="nil"/>
              <w:right w:val="nil"/>
            </w:tcBorders>
            <w:shd w:val="clear" w:color="auto" w:fill="auto"/>
            <w:noWrap/>
            <w:vAlign w:val="center"/>
            <w:hideMark/>
          </w:tcPr>
          <w:p w14:paraId="21652B3D"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56</w:t>
            </w:r>
          </w:p>
        </w:tc>
      </w:tr>
      <w:tr w:rsidR="00304307" w:rsidRPr="00576525" w14:paraId="55E53967" w14:textId="77777777" w:rsidTr="00CF4CB1">
        <w:trPr>
          <w:trHeight w:val="420"/>
        </w:trPr>
        <w:tc>
          <w:tcPr>
            <w:tcW w:w="1960" w:type="dxa"/>
            <w:tcBorders>
              <w:top w:val="nil"/>
              <w:left w:val="nil"/>
              <w:bottom w:val="nil"/>
              <w:right w:val="nil"/>
            </w:tcBorders>
            <w:shd w:val="clear" w:color="auto" w:fill="auto"/>
            <w:noWrap/>
            <w:vAlign w:val="center"/>
            <w:hideMark/>
          </w:tcPr>
          <w:p w14:paraId="3042C4D5"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0C85F985"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w:t>
            </w:r>
            <w:proofErr w:type="gramStart"/>
            <w:r w:rsidRPr="00576525">
              <w:rPr>
                <w:rFonts w:ascii="Calibri" w:eastAsia="Times New Roman" w:hAnsi="Calibri" w:cs="Calibri"/>
                <w:color w:val="000000"/>
              </w:rPr>
              <w:t>:  A</w:t>
            </w:r>
            <w:proofErr w:type="gramEnd"/>
            <w:r w:rsidRPr="00576525">
              <w:rPr>
                <w:rFonts w:ascii="Calibri" w:eastAsia="Times New Roman" w:hAnsi="Calibri" w:cs="Calibri"/>
                <w:color w:val="000000"/>
              </w:rPr>
              <w:t>/B Test Human Resources Campaigns</w:t>
            </w:r>
          </w:p>
        </w:tc>
        <w:tc>
          <w:tcPr>
            <w:tcW w:w="1660" w:type="dxa"/>
            <w:tcBorders>
              <w:top w:val="nil"/>
              <w:left w:val="nil"/>
              <w:bottom w:val="nil"/>
              <w:right w:val="nil"/>
            </w:tcBorders>
            <w:shd w:val="clear" w:color="auto" w:fill="auto"/>
            <w:noWrap/>
            <w:vAlign w:val="center"/>
            <w:hideMark/>
          </w:tcPr>
          <w:p w14:paraId="0AC22A80"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45D0DF55" w14:textId="77777777" w:rsidTr="00CF4CB1">
        <w:trPr>
          <w:trHeight w:val="420"/>
        </w:trPr>
        <w:tc>
          <w:tcPr>
            <w:tcW w:w="1960" w:type="dxa"/>
            <w:tcBorders>
              <w:top w:val="nil"/>
              <w:left w:val="nil"/>
              <w:bottom w:val="nil"/>
              <w:right w:val="nil"/>
            </w:tcBorders>
            <w:shd w:val="clear" w:color="auto" w:fill="auto"/>
            <w:noWrap/>
            <w:vAlign w:val="center"/>
            <w:hideMark/>
          </w:tcPr>
          <w:p w14:paraId="55D81A81"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6</w:t>
            </w:r>
          </w:p>
        </w:tc>
        <w:tc>
          <w:tcPr>
            <w:tcW w:w="7140" w:type="dxa"/>
            <w:tcBorders>
              <w:top w:val="nil"/>
              <w:left w:val="nil"/>
              <w:bottom w:val="nil"/>
              <w:right w:val="nil"/>
            </w:tcBorders>
            <w:shd w:val="clear" w:color="auto" w:fill="auto"/>
            <w:noWrap/>
            <w:vAlign w:val="center"/>
            <w:hideMark/>
          </w:tcPr>
          <w:p w14:paraId="5E7DAAE4"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8</w:t>
            </w:r>
          </w:p>
        </w:tc>
        <w:tc>
          <w:tcPr>
            <w:tcW w:w="1660" w:type="dxa"/>
            <w:tcBorders>
              <w:top w:val="nil"/>
              <w:left w:val="nil"/>
              <w:bottom w:val="nil"/>
              <w:right w:val="nil"/>
            </w:tcBorders>
            <w:shd w:val="clear" w:color="auto" w:fill="auto"/>
            <w:noWrap/>
            <w:vAlign w:val="center"/>
            <w:hideMark/>
          </w:tcPr>
          <w:p w14:paraId="1611D97A"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4936EEB3" w14:textId="77777777" w:rsidTr="00CF4CB1">
        <w:trPr>
          <w:trHeight w:val="420"/>
        </w:trPr>
        <w:tc>
          <w:tcPr>
            <w:tcW w:w="1960" w:type="dxa"/>
            <w:tcBorders>
              <w:top w:val="nil"/>
              <w:left w:val="nil"/>
              <w:bottom w:val="nil"/>
              <w:right w:val="nil"/>
            </w:tcBorders>
            <w:shd w:val="clear" w:color="auto" w:fill="auto"/>
            <w:noWrap/>
            <w:vAlign w:val="center"/>
            <w:hideMark/>
          </w:tcPr>
          <w:p w14:paraId="79149AB0"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267F57D6"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8 Quiz</w:t>
            </w:r>
          </w:p>
        </w:tc>
        <w:tc>
          <w:tcPr>
            <w:tcW w:w="1660" w:type="dxa"/>
            <w:tcBorders>
              <w:top w:val="nil"/>
              <w:left w:val="nil"/>
              <w:bottom w:val="nil"/>
              <w:right w:val="nil"/>
            </w:tcBorders>
            <w:shd w:val="clear" w:color="auto" w:fill="auto"/>
            <w:noWrap/>
            <w:vAlign w:val="center"/>
            <w:hideMark/>
          </w:tcPr>
          <w:p w14:paraId="7E5976FE"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16DB3CE4" w14:textId="77777777" w:rsidTr="00CF4CB1">
        <w:trPr>
          <w:trHeight w:val="420"/>
        </w:trPr>
        <w:tc>
          <w:tcPr>
            <w:tcW w:w="1960" w:type="dxa"/>
            <w:tcBorders>
              <w:top w:val="nil"/>
              <w:left w:val="nil"/>
              <w:bottom w:val="nil"/>
              <w:right w:val="nil"/>
            </w:tcBorders>
            <w:shd w:val="clear" w:color="auto" w:fill="auto"/>
            <w:noWrap/>
            <w:vAlign w:val="bottom"/>
            <w:hideMark/>
          </w:tcPr>
          <w:p w14:paraId="5B702FC1"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79E4DA13"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Discussion question</w:t>
            </w:r>
          </w:p>
        </w:tc>
        <w:tc>
          <w:tcPr>
            <w:tcW w:w="1660" w:type="dxa"/>
            <w:tcBorders>
              <w:top w:val="nil"/>
              <w:left w:val="nil"/>
              <w:bottom w:val="nil"/>
              <w:right w:val="nil"/>
            </w:tcBorders>
            <w:shd w:val="clear" w:color="auto" w:fill="auto"/>
            <w:noWrap/>
            <w:vAlign w:val="center"/>
            <w:hideMark/>
          </w:tcPr>
          <w:p w14:paraId="5B8EF85F"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53</w:t>
            </w:r>
          </w:p>
        </w:tc>
      </w:tr>
      <w:tr w:rsidR="00304307" w:rsidRPr="00576525" w14:paraId="671171A1" w14:textId="77777777" w:rsidTr="00CF4CB1">
        <w:trPr>
          <w:trHeight w:val="420"/>
        </w:trPr>
        <w:tc>
          <w:tcPr>
            <w:tcW w:w="1960" w:type="dxa"/>
            <w:tcBorders>
              <w:top w:val="nil"/>
              <w:left w:val="nil"/>
              <w:bottom w:val="nil"/>
              <w:right w:val="nil"/>
            </w:tcBorders>
            <w:shd w:val="clear" w:color="auto" w:fill="auto"/>
            <w:noWrap/>
            <w:vAlign w:val="center"/>
            <w:hideMark/>
          </w:tcPr>
          <w:p w14:paraId="73BBAB46"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01A6A255"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 xml:space="preserve">Simulation: Set up </w:t>
            </w:r>
            <w:proofErr w:type="gramStart"/>
            <w:r w:rsidRPr="00576525">
              <w:rPr>
                <w:rFonts w:ascii="Calibri" w:eastAsia="Times New Roman" w:hAnsi="Calibri" w:cs="Calibri"/>
                <w:color w:val="000000"/>
              </w:rPr>
              <w:t>a Cloud</w:t>
            </w:r>
            <w:proofErr w:type="gramEnd"/>
            <w:r w:rsidRPr="00576525">
              <w:rPr>
                <w:rFonts w:ascii="Calibri" w:eastAsia="Times New Roman" w:hAnsi="Calibri" w:cs="Calibri"/>
                <w:color w:val="000000"/>
              </w:rPr>
              <w:t xml:space="preserve"> Services for the Sales Team</w:t>
            </w:r>
          </w:p>
        </w:tc>
        <w:tc>
          <w:tcPr>
            <w:tcW w:w="1660" w:type="dxa"/>
            <w:tcBorders>
              <w:top w:val="nil"/>
              <w:left w:val="nil"/>
              <w:bottom w:val="nil"/>
              <w:right w:val="nil"/>
            </w:tcBorders>
            <w:shd w:val="clear" w:color="auto" w:fill="auto"/>
            <w:noWrap/>
            <w:vAlign w:val="center"/>
            <w:hideMark/>
          </w:tcPr>
          <w:p w14:paraId="70AE3AC4"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7AFD81EF" w14:textId="77777777" w:rsidTr="00CF4CB1">
        <w:trPr>
          <w:trHeight w:val="420"/>
        </w:trPr>
        <w:tc>
          <w:tcPr>
            <w:tcW w:w="1960" w:type="dxa"/>
            <w:tcBorders>
              <w:top w:val="nil"/>
              <w:left w:val="nil"/>
              <w:bottom w:val="nil"/>
              <w:right w:val="nil"/>
            </w:tcBorders>
            <w:shd w:val="clear" w:color="auto" w:fill="auto"/>
            <w:noWrap/>
            <w:vAlign w:val="center"/>
            <w:hideMark/>
          </w:tcPr>
          <w:p w14:paraId="23411F9B"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7</w:t>
            </w:r>
          </w:p>
        </w:tc>
        <w:tc>
          <w:tcPr>
            <w:tcW w:w="7140" w:type="dxa"/>
            <w:tcBorders>
              <w:top w:val="nil"/>
              <w:left w:val="nil"/>
              <w:bottom w:val="nil"/>
              <w:right w:val="nil"/>
            </w:tcBorders>
            <w:shd w:val="clear" w:color="auto" w:fill="auto"/>
            <w:noWrap/>
            <w:vAlign w:val="center"/>
            <w:hideMark/>
          </w:tcPr>
          <w:p w14:paraId="1466494A"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Read Ch 9</w:t>
            </w:r>
          </w:p>
        </w:tc>
        <w:tc>
          <w:tcPr>
            <w:tcW w:w="1660" w:type="dxa"/>
            <w:tcBorders>
              <w:top w:val="nil"/>
              <w:left w:val="nil"/>
              <w:bottom w:val="nil"/>
              <w:right w:val="nil"/>
            </w:tcBorders>
            <w:shd w:val="clear" w:color="auto" w:fill="auto"/>
            <w:noWrap/>
            <w:vAlign w:val="center"/>
            <w:hideMark/>
          </w:tcPr>
          <w:p w14:paraId="33165667"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5BA5F845" w14:textId="77777777" w:rsidTr="00CF4CB1">
        <w:trPr>
          <w:trHeight w:val="420"/>
        </w:trPr>
        <w:tc>
          <w:tcPr>
            <w:tcW w:w="1960" w:type="dxa"/>
            <w:tcBorders>
              <w:top w:val="nil"/>
              <w:left w:val="nil"/>
              <w:bottom w:val="nil"/>
              <w:right w:val="nil"/>
            </w:tcBorders>
            <w:shd w:val="clear" w:color="auto" w:fill="auto"/>
            <w:noWrap/>
            <w:vAlign w:val="center"/>
            <w:hideMark/>
          </w:tcPr>
          <w:p w14:paraId="6A6EA9D4" w14:textId="77777777" w:rsidR="00304307" w:rsidRPr="00576525" w:rsidRDefault="00304307" w:rsidP="00CF4CB1">
            <w:pPr>
              <w:spacing w:after="0"/>
              <w:contextualSpacing w:val="0"/>
              <w:jc w:val="center"/>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32761B88"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Ch 9 Quiz</w:t>
            </w:r>
          </w:p>
        </w:tc>
        <w:tc>
          <w:tcPr>
            <w:tcW w:w="1660" w:type="dxa"/>
            <w:tcBorders>
              <w:top w:val="nil"/>
              <w:left w:val="nil"/>
              <w:bottom w:val="nil"/>
              <w:right w:val="nil"/>
            </w:tcBorders>
            <w:shd w:val="clear" w:color="auto" w:fill="auto"/>
            <w:noWrap/>
            <w:vAlign w:val="center"/>
            <w:hideMark/>
          </w:tcPr>
          <w:p w14:paraId="780B115C"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722BD9B7" w14:textId="77777777" w:rsidTr="00CF4CB1">
        <w:trPr>
          <w:trHeight w:val="420"/>
        </w:trPr>
        <w:tc>
          <w:tcPr>
            <w:tcW w:w="1960" w:type="dxa"/>
            <w:tcBorders>
              <w:top w:val="nil"/>
              <w:left w:val="nil"/>
              <w:bottom w:val="nil"/>
              <w:right w:val="nil"/>
            </w:tcBorders>
            <w:shd w:val="clear" w:color="auto" w:fill="auto"/>
            <w:noWrap/>
            <w:vAlign w:val="bottom"/>
            <w:hideMark/>
          </w:tcPr>
          <w:p w14:paraId="09326708"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6DA749F6"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Discussion question</w:t>
            </w:r>
          </w:p>
        </w:tc>
        <w:tc>
          <w:tcPr>
            <w:tcW w:w="1660" w:type="dxa"/>
            <w:tcBorders>
              <w:top w:val="nil"/>
              <w:left w:val="nil"/>
              <w:bottom w:val="nil"/>
              <w:right w:val="nil"/>
            </w:tcBorders>
            <w:shd w:val="clear" w:color="auto" w:fill="auto"/>
            <w:noWrap/>
            <w:vAlign w:val="center"/>
            <w:hideMark/>
          </w:tcPr>
          <w:p w14:paraId="45CD5B14"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56</w:t>
            </w:r>
          </w:p>
        </w:tc>
      </w:tr>
      <w:tr w:rsidR="00304307" w:rsidRPr="00576525" w14:paraId="7D5AF6AC" w14:textId="77777777" w:rsidTr="00CF4CB1">
        <w:trPr>
          <w:trHeight w:val="420"/>
        </w:trPr>
        <w:tc>
          <w:tcPr>
            <w:tcW w:w="1960" w:type="dxa"/>
            <w:tcBorders>
              <w:top w:val="nil"/>
              <w:left w:val="nil"/>
              <w:bottom w:val="nil"/>
              <w:right w:val="nil"/>
            </w:tcBorders>
            <w:shd w:val="clear" w:color="auto" w:fill="auto"/>
            <w:noWrap/>
            <w:vAlign w:val="center"/>
            <w:hideMark/>
          </w:tcPr>
          <w:p w14:paraId="174C3E50"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62FF4E37"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 Establish Metrics and Troubleshoot QA Issues</w:t>
            </w:r>
          </w:p>
        </w:tc>
        <w:tc>
          <w:tcPr>
            <w:tcW w:w="1660" w:type="dxa"/>
            <w:tcBorders>
              <w:top w:val="nil"/>
              <w:left w:val="nil"/>
              <w:bottom w:val="nil"/>
              <w:right w:val="nil"/>
            </w:tcBorders>
            <w:shd w:val="clear" w:color="auto" w:fill="auto"/>
            <w:noWrap/>
            <w:vAlign w:val="center"/>
            <w:hideMark/>
          </w:tcPr>
          <w:p w14:paraId="776874EF"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50</w:t>
            </w:r>
          </w:p>
        </w:tc>
      </w:tr>
      <w:tr w:rsidR="00304307" w:rsidRPr="00576525" w14:paraId="5FF1669F" w14:textId="77777777" w:rsidTr="00CF4CB1">
        <w:trPr>
          <w:trHeight w:val="420"/>
        </w:trPr>
        <w:tc>
          <w:tcPr>
            <w:tcW w:w="1960" w:type="dxa"/>
            <w:tcBorders>
              <w:top w:val="nil"/>
              <w:left w:val="nil"/>
              <w:bottom w:val="nil"/>
              <w:right w:val="nil"/>
            </w:tcBorders>
            <w:shd w:val="clear" w:color="auto" w:fill="auto"/>
            <w:noWrap/>
            <w:vAlign w:val="center"/>
            <w:hideMark/>
          </w:tcPr>
          <w:p w14:paraId="25B61C72"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Week 8</w:t>
            </w:r>
          </w:p>
        </w:tc>
        <w:tc>
          <w:tcPr>
            <w:tcW w:w="7140" w:type="dxa"/>
            <w:tcBorders>
              <w:top w:val="nil"/>
              <w:left w:val="nil"/>
              <w:bottom w:val="nil"/>
              <w:right w:val="nil"/>
            </w:tcBorders>
            <w:shd w:val="clear" w:color="auto" w:fill="auto"/>
            <w:noWrap/>
            <w:vAlign w:val="center"/>
            <w:hideMark/>
          </w:tcPr>
          <w:p w14:paraId="566E13E9"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 xml:space="preserve">Read </w:t>
            </w:r>
            <w:proofErr w:type="spellStart"/>
            <w:r w:rsidRPr="00576525">
              <w:rPr>
                <w:rFonts w:ascii="Calibri" w:eastAsia="Times New Roman" w:hAnsi="Calibri" w:cs="Calibri"/>
                <w:color w:val="000000"/>
              </w:rPr>
              <w:t>Chs</w:t>
            </w:r>
            <w:proofErr w:type="spellEnd"/>
            <w:r w:rsidRPr="00576525">
              <w:rPr>
                <w:rFonts w:ascii="Calibri" w:eastAsia="Times New Roman" w:hAnsi="Calibri" w:cs="Calibri"/>
                <w:color w:val="000000"/>
              </w:rPr>
              <w:t xml:space="preserve"> 12 &amp; 15</w:t>
            </w:r>
          </w:p>
        </w:tc>
        <w:tc>
          <w:tcPr>
            <w:tcW w:w="1660" w:type="dxa"/>
            <w:tcBorders>
              <w:top w:val="nil"/>
              <w:left w:val="nil"/>
              <w:bottom w:val="nil"/>
              <w:right w:val="nil"/>
            </w:tcBorders>
            <w:shd w:val="clear" w:color="auto" w:fill="auto"/>
            <w:noWrap/>
            <w:vAlign w:val="center"/>
            <w:hideMark/>
          </w:tcPr>
          <w:p w14:paraId="57FEAAF5" w14:textId="77777777" w:rsidR="00304307" w:rsidRPr="00576525" w:rsidRDefault="00304307" w:rsidP="00CF4CB1">
            <w:pPr>
              <w:spacing w:after="0"/>
              <w:contextualSpacing w:val="0"/>
              <w:rPr>
                <w:rFonts w:ascii="Calibri" w:eastAsia="Times New Roman" w:hAnsi="Calibri" w:cs="Calibri"/>
                <w:color w:val="000000"/>
              </w:rPr>
            </w:pPr>
          </w:p>
        </w:tc>
      </w:tr>
      <w:tr w:rsidR="00304307" w:rsidRPr="00576525" w14:paraId="698BF274" w14:textId="77777777" w:rsidTr="00CF4CB1">
        <w:trPr>
          <w:trHeight w:val="420"/>
        </w:trPr>
        <w:tc>
          <w:tcPr>
            <w:tcW w:w="1960" w:type="dxa"/>
            <w:tcBorders>
              <w:top w:val="nil"/>
              <w:left w:val="nil"/>
              <w:bottom w:val="nil"/>
              <w:right w:val="nil"/>
            </w:tcBorders>
            <w:shd w:val="clear" w:color="auto" w:fill="auto"/>
            <w:noWrap/>
            <w:vAlign w:val="center"/>
            <w:hideMark/>
          </w:tcPr>
          <w:p w14:paraId="4AFAD800" w14:textId="77777777" w:rsidR="00304307" w:rsidRPr="00576525" w:rsidRDefault="00304307" w:rsidP="00CF4CB1">
            <w:pPr>
              <w:spacing w:after="0"/>
              <w:contextualSpacing w:val="0"/>
              <w:rPr>
                <w:rFonts w:ascii="Times New Roman" w:eastAsia="Times New Roman" w:hAnsi="Times New Roman" w:cs="Times New Roman"/>
                <w:sz w:val="20"/>
                <w:szCs w:val="20"/>
              </w:rPr>
            </w:pPr>
          </w:p>
        </w:tc>
        <w:tc>
          <w:tcPr>
            <w:tcW w:w="7140" w:type="dxa"/>
            <w:tcBorders>
              <w:top w:val="nil"/>
              <w:left w:val="nil"/>
              <w:bottom w:val="nil"/>
              <w:right w:val="nil"/>
            </w:tcBorders>
            <w:shd w:val="clear" w:color="auto" w:fill="auto"/>
            <w:noWrap/>
            <w:vAlign w:val="center"/>
            <w:hideMark/>
          </w:tcPr>
          <w:p w14:paraId="143D439B"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 xml:space="preserve">Quizzes </w:t>
            </w:r>
            <w:proofErr w:type="spellStart"/>
            <w:r w:rsidRPr="00576525">
              <w:rPr>
                <w:rFonts w:ascii="Calibri" w:eastAsia="Times New Roman" w:hAnsi="Calibri" w:cs="Calibri"/>
                <w:color w:val="000000"/>
              </w:rPr>
              <w:t>Chs</w:t>
            </w:r>
            <w:proofErr w:type="spellEnd"/>
            <w:r w:rsidRPr="00576525">
              <w:rPr>
                <w:rFonts w:ascii="Calibri" w:eastAsia="Times New Roman" w:hAnsi="Calibri" w:cs="Calibri"/>
                <w:color w:val="000000"/>
              </w:rPr>
              <w:t xml:space="preserve"> 12 &amp; 15</w:t>
            </w:r>
          </w:p>
        </w:tc>
        <w:tc>
          <w:tcPr>
            <w:tcW w:w="1660" w:type="dxa"/>
            <w:tcBorders>
              <w:top w:val="nil"/>
              <w:left w:val="nil"/>
              <w:bottom w:val="nil"/>
              <w:right w:val="nil"/>
            </w:tcBorders>
            <w:shd w:val="clear" w:color="auto" w:fill="auto"/>
            <w:noWrap/>
            <w:vAlign w:val="center"/>
            <w:hideMark/>
          </w:tcPr>
          <w:p w14:paraId="0D574F5A"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20</w:t>
            </w:r>
          </w:p>
        </w:tc>
      </w:tr>
      <w:tr w:rsidR="00304307" w:rsidRPr="00576525" w14:paraId="779B18E4" w14:textId="77777777" w:rsidTr="00CF4CB1">
        <w:trPr>
          <w:trHeight w:val="615"/>
        </w:trPr>
        <w:tc>
          <w:tcPr>
            <w:tcW w:w="1960" w:type="dxa"/>
            <w:tcBorders>
              <w:top w:val="nil"/>
              <w:left w:val="nil"/>
              <w:bottom w:val="nil"/>
              <w:right w:val="nil"/>
            </w:tcBorders>
            <w:shd w:val="clear" w:color="auto" w:fill="auto"/>
            <w:noWrap/>
            <w:vAlign w:val="bottom"/>
            <w:hideMark/>
          </w:tcPr>
          <w:p w14:paraId="38E14646"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vAlign w:val="center"/>
            <w:hideMark/>
          </w:tcPr>
          <w:p w14:paraId="3551C81E"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Simulation: Update the Quarterly Business Report and Present the Quarterly Business Report</w:t>
            </w:r>
          </w:p>
        </w:tc>
        <w:tc>
          <w:tcPr>
            <w:tcW w:w="1660" w:type="dxa"/>
            <w:tcBorders>
              <w:top w:val="nil"/>
              <w:left w:val="nil"/>
              <w:bottom w:val="nil"/>
              <w:right w:val="nil"/>
            </w:tcBorders>
            <w:shd w:val="clear" w:color="auto" w:fill="auto"/>
            <w:noWrap/>
            <w:vAlign w:val="center"/>
            <w:hideMark/>
          </w:tcPr>
          <w:p w14:paraId="1D76F4D4"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100</w:t>
            </w:r>
          </w:p>
        </w:tc>
      </w:tr>
      <w:tr w:rsidR="00304307" w:rsidRPr="00576525" w14:paraId="6B91B5A2" w14:textId="77777777" w:rsidTr="00CF4CB1">
        <w:trPr>
          <w:trHeight w:val="420"/>
        </w:trPr>
        <w:tc>
          <w:tcPr>
            <w:tcW w:w="1960" w:type="dxa"/>
            <w:tcBorders>
              <w:top w:val="nil"/>
              <w:left w:val="nil"/>
              <w:bottom w:val="nil"/>
              <w:right w:val="nil"/>
            </w:tcBorders>
            <w:shd w:val="clear" w:color="auto" w:fill="auto"/>
            <w:noWrap/>
            <w:vAlign w:val="center"/>
            <w:hideMark/>
          </w:tcPr>
          <w:p w14:paraId="1416E5A8" w14:textId="77777777" w:rsidR="00304307" w:rsidRPr="00576525" w:rsidRDefault="00304307" w:rsidP="00CF4CB1">
            <w:pPr>
              <w:spacing w:after="0"/>
              <w:contextualSpacing w:val="0"/>
              <w:jc w:val="center"/>
              <w:rPr>
                <w:rFonts w:ascii="Calibri" w:eastAsia="Times New Roman" w:hAnsi="Calibri" w:cs="Calibri"/>
                <w:color w:val="000000"/>
              </w:rPr>
            </w:pPr>
          </w:p>
        </w:tc>
        <w:tc>
          <w:tcPr>
            <w:tcW w:w="7140" w:type="dxa"/>
            <w:tcBorders>
              <w:top w:val="nil"/>
              <w:left w:val="nil"/>
              <w:bottom w:val="nil"/>
              <w:right w:val="nil"/>
            </w:tcBorders>
            <w:shd w:val="clear" w:color="auto" w:fill="auto"/>
            <w:noWrap/>
            <w:vAlign w:val="center"/>
            <w:hideMark/>
          </w:tcPr>
          <w:p w14:paraId="4D751733"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Written assignment</w:t>
            </w:r>
          </w:p>
        </w:tc>
        <w:tc>
          <w:tcPr>
            <w:tcW w:w="1660" w:type="dxa"/>
            <w:tcBorders>
              <w:top w:val="nil"/>
              <w:left w:val="nil"/>
              <w:bottom w:val="nil"/>
              <w:right w:val="nil"/>
            </w:tcBorders>
            <w:shd w:val="clear" w:color="auto" w:fill="auto"/>
            <w:noWrap/>
            <w:vAlign w:val="center"/>
            <w:hideMark/>
          </w:tcPr>
          <w:p w14:paraId="2007F012"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100</w:t>
            </w:r>
          </w:p>
        </w:tc>
      </w:tr>
      <w:tr w:rsidR="00304307" w:rsidRPr="00576525" w14:paraId="72507F3E" w14:textId="77777777" w:rsidTr="00CF4CB1">
        <w:trPr>
          <w:trHeight w:val="420"/>
        </w:trPr>
        <w:tc>
          <w:tcPr>
            <w:tcW w:w="9100" w:type="dxa"/>
            <w:gridSpan w:val="2"/>
            <w:tcBorders>
              <w:top w:val="nil"/>
              <w:left w:val="nil"/>
              <w:bottom w:val="nil"/>
              <w:right w:val="nil"/>
            </w:tcBorders>
            <w:shd w:val="clear" w:color="auto" w:fill="auto"/>
            <w:noWrap/>
            <w:vAlign w:val="center"/>
            <w:hideMark/>
          </w:tcPr>
          <w:p w14:paraId="4FF1F28C" w14:textId="77777777" w:rsidR="00304307" w:rsidRPr="00576525" w:rsidRDefault="00304307" w:rsidP="00CF4CB1">
            <w:pPr>
              <w:spacing w:after="0"/>
              <w:contextualSpacing w:val="0"/>
              <w:rPr>
                <w:rFonts w:ascii="Calibri" w:eastAsia="Times New Roman" w:hAnsi="Calibri" w:cs="Calibri"/>
                <w:color w:val="000000"/>
              </w:rPr>
            </w:pPr>
            <w:r w:rsidRPr="00576525">
              <w:rPr>
                <w:rFonts w:ascii="Calibri" w:eastAsia="Times New Roman" w:hAnsi="Calibri" w:cs="Calibri"/>
                <w:color w:val="000000"/>
              </w:rPr>
              <w:t>Total Points</w:t>
            </w:r>
          </w:p>
        </w:tc>
        <w:tc>
          <w:tcPr>
            <w:tcW w:w="1660" w:type="dxa"/>
            <w:tcBorders>
              <w:top w:val="nil"/>
              <w:left w:val="nil"/>
              <w:bottom w:val="nil"/>
              <w:right w:val="nil"/>
            </w:tcBorders>
            <w:shd w:val="clear" w:color="auto" w:fill="auto"/>
            <w:noWrap/>
            <w:vAlign w:val="center"/>
            <w:hideMark/>
          </w:tcPr>
          <w:p w14:paraId="0FF2D7E1" w14:textId="77777777" w:rsidR="00304307" w:rsidRPr="00576525" w:rsidRDefault="00304307" w:rsidP="00CF4CB1">
            <w:pPr>
              <w:spacing w:after="0"/>
              <w:contextualSpacing w:val="0"/>
              <w:jc w:val="center"/>
              <w:rPr>
                <w:rFonts w:ascii="Calibri" w:eastAsia="Times New Roman" w:hAnsi="Calibri" w:cs="Calibri"/>
                <w:color w:val="000000"/>
              </w:rPr>
            </w:pPr>
            <w:r w:rsidRPr="00576525">
              <w:rPr>
                <w:rFonts w:ascii="Calibri" w:eastAsia="Times New Roman" w:hAnsi="Calibri" w:cs="Calibri"/>
                <w:color w:val="000000"/>
              </w:rPr>
              <w:t>1051</w:t>
            </w:r>
          </w:p>
        </w:tc>
      </w:tr>
      <w:permEnd w:id="942670832"/>
    </w:tbl>
    <w:p w14:paraId="73118B29" w14:textId="769602BD" w:rsidR="00BB0CDA" w:rsidRDefault="00BB0CDA" w:rsidP="000C2431"/>
    <w:p w14:paraId="0314AA05" w14:textId="77777777" w:rsidR="004732FD" w:rsidRDefault="004732FD" w:rsidP="000C2431"/>
    <w:p w14:paraId="4ACB3AB0"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2BF8" w14:textId="77777777" w:rsidR="00450E76" w:rsidRDefault="00450E76" w:rsidP="002B1DF6">
      <w:pPr>
        <w:spacing w:after="0"/>
      </w:pPr>
      <w:r>
        <w:separator/>
      </w:r>
    </w:p>
  </w:endnote>
  <w:endnote w:type="continuationSeparator" w:id="0">
    <w:p w14:paraId="3CD30433" w14:textId="77777777" w:rsidR="00450E76" w:rsidRDefault="00450E7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4581A3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2F1AC08" w14:textId="77777777" w:rsidR="007200FA" w:rsidRDefault="004066A3">
    <w:pPr>
      <w:pStyle w:val="Footer"/>
      <w:rPr>
        <w:i/>
        <w:sz w:val="16"/>
        <w:szCs w:val="16"/>
      </w:rPr>
    </w:pPr>
    <w:r>
      <w:rPr>
        <w:i/>
        <w:sz w:val="16"/>
        <w:szCs w:val="16"/>
      </w:rPr>
      <w:t xml:space="preserve">Template Updated </w:t>
    </w:r>
    <w:r w:rsidR="0056395F">
      <w:rPr>
        <w:i/>
        <w:sz w:val="16"/>
        <w:szCs w:val="16"/>
      </w:rPr>
      <w:t>April 2025</w:t>
    </w:r>
  </w:p>
  <w:p w14:paraId="4C618DC4" w14:textId="77777777" w:rsidR="0056395F" w:rsidRPr="007200FA" w:rsidRDefault="0056395F">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472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09E82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6395F">
      <w:rPr>
        <w:i/>
        <w:sz w:val="16"/>
        <w:szCs w:val="16"/>
      </w:rPr>
      <w:t>April 2025</w:t>
    </w:r>
  </w:p>
  <w:p w14:paraId="551AE85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64DB" w14:textId="77777777" w:rsidR="00450E76" w:rsidRDefault="00450E76" w:rsidP="002B1DF6">
      <w:pPr>
        <w:spacing w:after="0"/>
      </w:pPr>
      <w:r>
        <w:separator/>
      </w:r>
    </w:p>
  </w:footnote>
  <w:footnote w:type="continuationSeparator" w:id="0">
    <w:p w14:paraId="60835423" w14:textId="77777777" w:rsidR="00450E76" w:rsidRDefault="00450E7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A483" w14:textId="77777777" w:rsidR="007D5A2A" w:rsidRDefault="00E96CE9" w:rsidP="007D5A2A">
    <w:pPr>
      <w:pStyle w:val="Header"/>
      <w:jc w:val="right"/>
    </w:pPr>
    <w:r>
      <w:rPr>
        <w:noProof/>
      </w:rPr>
      <w:drawing>
        <wp:inline distT="0" distB="0" distL="0" distR="0" wp14:anchorId="76088922" wp14:editId="4081D8C2">
          <wp:extent cx="2462000" cy="781738"/>
          <wp:effectExtent l="0" t="0" r="0" b="0"/>
          <wp:docPr id="6" name="Picture 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501CE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572296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50491237">
    <w:abstractNumId w:val="5"/>
  </w:num>
  <w:num w:numId="2" w16cid:durableId="498619681">
    <w:abstractNumId w:val="0"/>
  </w:num>
  <w:num w:numId="3" w16cid:durableId="281378289">
    <w:abstractNumId w:val="4"/>
  </w:num>
  <w:num w:numId="4" w16cid:durableId="973290210">
    <w:abstractNumId w:val="1"/>
  </w:num>
  <w:num w:numId="5" w16cid:durableId="809203403">
    <w:abstractNumId w:val="2"/>
  </w:num>
  <w:num w:numId="6" w16cid:durableId="278030453">
    <w:abstractNumId w:val="7"/>
  </w:num>
  <w:num w:numId="7" w16cid:durableId="1377700623">
    <w:abstractNumId w:val="6"/>
  </w:num>
  <w:num w:numId="8" w16cid:durableId="1177815390">
    <w:abstractNumId w:val="3"/>
  </w:num>
  <w:num w:numId="9" w16cid:durableId="896355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bWlXtdyJnQRWhIB5J9BUe+z52uGwx/QEruw4HqazkmW9S4iDLBbmj03yLSupMT9w0FxAY3KKOd3oSH2L0SYIg==" w:salt="LqCsogHZkXJJT2Gw/Flp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38E9"/>
    <w:rsid w:val="00084227"/>
    <w:rsid w:val="000935B4"/>
    <w:rsid w:val="00093737"/>
    <w:rsid w:val="000946AD"/>
    <w:rsid w:val="000955BD"/>
    <w:rsid w:val="000A0F3B"/>
    <w:rsid w:val="000A6E7A"/>
    <w:rsid w:val="000C2431"/>
    <w:rsid w:val="000E3AD6"/>
    <w:rsid w:val="00107EB5"/>
    <w:rsid w:val="00116CAE"/>
    <w:rsid w:val="00124F9E"/>
    <w:rsid w:val="00127703"/>
    <w:rsid w:val="00165BC2"/>
    <w:rsid w:val="00182992"/>
    <w:rsid w:val="001B23C2"/>
    <w:rsid w:val="00201B07"/>
    <w:rsid w:val="0021744E"/>
    <w:rsid w:val="0024508F"/>
    <w:rsid w:val="00267A17"/>
    <w:rsid w:val="0027310A"/>
    <w:rsid w:val="0029114E"/>
    <w:rsid w:val="002B1DF6"/>
    <w:rsid w:val="002B2AA9"/>
    <w:rsid w:val="002E23DE"/>
    <w:rsid w:val="002E75B9"/>
    <w:rsid w:val="002E7A29"/>
    <w:rsid w:val="00304307"/>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0E76"/>
    <w:rsid w:val="00452059"/>
    <w:rsid w:val="004732FD"/>
    <w:rsid w:val="00485DE2"/>
    <w:rsid w:val="00497542"/>
    <w:rsid w:val="004E2C2D"/>
    <w:rsid w:val="004F2DF3"/>
    <w:rsid w:val="00500B47"/>
    <w:rsid w:val="005042F5"/>
    <w:rsid w:val="00504648"/>
    <w:rsid w:val="00504C03"/>
    <w:rsid w:val="0056395F"/>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45971"/>
    <w:rsid w:val="00887623"/>
    <w:rsid w:val="00892B63"/>
    <w:rsid w:val="008E0181"/>
    <w:rsid w:val="008E4F4D"/>
    <w:rsid w:val="00900223"/>
    <w:rsid w:val="00902E96"/>
    <w:rsid w:val="009419CA"/>
    <w:rsid w:val="00965F8D"/>
    <w:rsid w:val="00980F09"/>
    <w:rsid w:val="00986E96"/>
    <w:rsid w:val="009A7528"/>
    <w:rsid w:val="009B2264"/>
    <w:rsid w:val="00A01DD9"/>
    <w:rsid w:val="00A105A1"/>
    <w:rsid w:val="00A11D01"/>
    <w:rsid w:val="00A24A3B"/>
    <w:rsid w:val="00A473A2"/>
    <w:rsid w:val="00A67B54"/>
    <w:rsid w:val="00A754F6"/>
    <w:rsid w:val="00AB3DD6"/>
    <w:rsid w:val="00AD3F8B"/>
    <w:rsid w:val="00AE7841"/>
    <w:rsid w:val="00B01774"/>
    <w:rsid w:val="00B03977"/>
    <w:rsid w:val="00B140EC"/>
    <w:rsid w:val="00B71E16"/>
    <w:rsid w:val="00BB0CDA"/>
    <w:rsid w:val="00BB466F"/>
    <w:rsid w:val="00BE50DA"/>
    <w:rsid w:val="00C210C5"/>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EF3761"/>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7BE3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2E3D-838C-4CAC-B5A7-66DAA7AD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7124</Characters>
  <Application>Microsoft Office Word</Application>
  <DocSecurity>8</DocSecurity>
  <Lines>118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Rob Weber</cp:lastModifiedBy>
  <cp:revision>2</cp:revision>
  <cp:lastPrinted>2024-02-09T19:42:00Z</cp:lastPrinted>
  <dcterms:created xsi:type="dcterms:W3CDTF">2025-05-14T17:37:00Z</dcterms:created>
  <dcterms:modified xsi:type="dcterms:W3CDTF">2025-05-14T17:37:00Z</dcterms:modified>
</cp:coreProperties>
</file>