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526903">
        <w:t>MGMT 4313</w:t>
      </w:r>
      <w:r w:rsidR="005A35D0">
        <w:t xml:space="preserve"> </w:t>
      </w:r>
      <w:permStart w:id="1662480020" w:edGrp="everyone"/>
      <w:r w:rsidR="00C220C5">
        <w:t>VC01</w:t>
      </w:r>
      <w:permEnd w:id="1662480020"/>
      <w:r w:rsidR="00A24A3B">
        <w:t xml:space="preserve"> – </w:t>
      </w:r>
      <w:r w:rsidR="00526903">
        <w:t>Structure and Process of Organization</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576870802" w:edGrp="everyone"/>
      <w:r w:rsidR="004227A2">
        <w:t>WBUonline</w:t>
      </w:r>
      <w:r w:rsidR="006B3B3E">
        <w:t xml:space="preserve"> </w:t>
      </w:r>
      <w:permEnd w:id="1576870802"/>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08465886" w:edGrp="everyone"/>
      <w:r w:rsidR="00C220C5">
        <w:t>Fall 1 2025</w:t>
      </w:r>
      <w:permEnd w:id="108465886"/>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50933842" w:edGrp="everyone"/>
      <w:r w:rsidR="00C220C5">
        <w:t>Kelly Warren,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C220C5" w:rsidRPr="00A01923">
        <w:t xml:space="preserve">(806) </w:t>
      </w:r>
      <w:r w:rsidR="00C220C5">
        <w:t>292-9675</w:t>
      </w:r>
      <w:r w:rsidR="00F95621">
        <w:t xml:space="preserve">; </w:t>
      </w:r>
      <w:r w:rsidR="00F95621">
        <w:t xml:space="preserve">Monday-Friday, 9:00 am – 5:00 pm (Central Time).  </w:t>
      </w:r>
    </w:p>
    <w:permEnd w:id="5093384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259529269" w:edGrp="everyone"/>
      <w:r w:rsidR="00C220C5">
        <w:t xml:space="preserve"> </w:t>
      </w:r>
      <w:hyperlink r:id="rId8" w:history="1">
        <w:r w:rsidR="00C220C5" w:rsidRPr="006F7EA7">
          <w:rPr>
            <w:rStyle w:val="Hyperlink"/>
          </w:rPr>
          <w:t>warrenk@wbu.edu</w:t>
        </w:r>
      </w:hyperlink>
      <w:r w:rsidR="00C220C5">
        <w:rPr>
          <w:rStyle w:val="Hyperlink"/>
        </w:rPr>
        <w:t xml:space="preserve"> </w:t>
      </w:r>
      <w:permEnd w:id="259529269"/>
    </w:p>
    <w:p w:rsidR="00E8301B" w:rsidRPr="00E624B9" w:rsidRDefault="00E8301B" w:rsidP="00FF6259">
      <w:pPr>
        <w:pStyle w:val="SyllabiBasic"/>
        <w:spacing w:after="0" w:line="360" w:lineRule="auto"/>
        <w:rPr>
          <w:b/>
          <w:vanish/>
          <w:specVanish/>
        </w:rPr>
      </w:pPr>
      <w:r w:rsidRPr="00E624B9">
        <w:rPr>
          <w:b/>
        </w:rPr>
        <w:t>Office Hours, Building, and Location</w:t>
      </w:r>
    </w:p>
    <w:p w:rsidR="00F95621" w:rsidRDefault="00E8301B" w:rsidP="00FF6259">
      <w:pPr>
        <w:pStyle w:val="SyllabiBasic"/>
        <w:spacing w:after="0" w:line="360" w:lineRule="auto"/>
      </w:pPr>
      <w:r w:rsidRPr="00E624B9">
        <w:rPr>
          <w:b/>
        </w:rPr>
        <w:t>:</w:t>
      </w:r>
      <w:r w:rsidR="00D4306D">
        <w:rPr>
          <w:b/>
        </w:rPr>
        <w:t xml:space="preserve"> </w:t>
      </w:r>
      <w:permStart w:id="845813251" w:edGrp="everyone"/>
      <w:r w:rsidR="00F95621">
        <w:t xml:space="preserve">Monday-Friday, 9:00 am – 5:00 pm (Central Time).  </w:t>
      </w:r>
    </w:p>
    <w:p w:rsidR="00E8301B" w:rsidRPr="00E624B9" w:rsidRDefault="00E8301B" w:rsidP="00FF6259">
      <w:pPr>
        <w:pStyle w:val="SyllabiBasic"/>
        <w:spacing w:after="0" w:line="360" w:lineRule="auto"/>
        <w:rPr>
          <w:b/>
          <w:vanish/>
          <w:specVanish/>
        </w:rPr>
      </w:pPr>
      <w:bookmarkStart w:id="0" w:name="_GoBack"/>
      <w:bookmarkEnd w:id="0"/>
      <w:permEnd w:id="845813251"/>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805340282" w:edGrp="everyone"/>
      <w:r w:rsidR="00C220C5">
        <w:t xml:space="preserve"> </w:t>
      </w:r>
      <w:r w:rsidR="00C220C5">
        <w:rPr>
          <w:b/>
        </w:rPr>
        <w:t>ONLINE</w:t>
      </w:r>
      <w:r w:rsidR="00C220C5" w:rsidRPr="00D4306D">
        <w:t xml:space="preserve"> </w:t>
      </w:r>
      <w:r w:rsidR="00C220C5">
        <w:t xml:space="preserve"> </w:t>
      </w:r>
      <w:permEnd w:id="180534028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526903" w:rsidRDefault="00526903" w:rsidP="00526903">
      <w:pPr>
        <w:autoSpaceDE w:val="0"/>
        <w:autoSpaceDN w:val="0"/>
        <w:adjustRightInd w:val="0"/>
        <w:spacing w:after="0"/>
        <w:rPr>
          <w:rFonts w:cstheme="minorHAnsi"/>
          <w:color w:val="000000"/>
        </w:rPr>
      </w:pPr>
      <w:r w:rsidRPr="00AA60CC">
        <w:rPr>
          <w:rFonts w:cstheme="minorHAnsi"/>
          <w:spacing w:val="-3"/>
        </w:rPr>
        <w:t>S</w:t>
      </w:r>
      <w:r w:rsidRPr="00AA60CC">
        <w:rPr>
          <w:rFonts w:cstheme="minorHAnsi"/>
          <w:color w:val="000000"/>
        </w:rPr>
        <w:t>ystems approach to organizations emphasizing organizational design, effectiveness, change, and development</w:t>
      </w:r>
      <w:r>
        <w:rPr>
          <w:rFonts w:cstheme="minorHAnsi"/>
          <w:color w:val="000000"/>
        </w:rPr>
        <w:t>.</w:t>
      </w:r>
    </w:p>
    <w:p w:rsidR="0095594C" w:rsidRDefault="0095594C" w:rsidP="00526903">
      <w:pPr>
        <w:pStyle w:val="SyllabiBasic"/>
        <w:rPr>
          <w:b/>
        </w:rPr>
      </w:pPr>
    </w:p>
    <w:p w:rsidR="00526903" w:rsidRPr="00831592" w:rsidRDefault="00526903" w:rsidP="00526903">
      <w:pPr>
        <w:pStyle w:val="SyllabiBasic"/>
      </w:pPr>
      <w:r w:rsidRPr="00BF0618">
        <w:rPr>
          <w:b/>
        </w:rPr>
        <w:t>Prerequisite:</w:t>
      </w:r>
      <w:r>
        <w:rPr>
          <w:b/>
        </w:rPr>
        <w:br/>
      </w:r>
      <w:r>
        <w:t>MGMT 3304</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2"/>
        <w:gridCol w:w="1056"/>
        <w:gridCol w:w="577"/>
        <w:gridCol w:w="947"/>
        <w:gridCol w:w="1660"/>
        <w:gridCol w:w="2062"/>
      </w:tblGrid>
      <w:tr w:rsidR="00526903" w:rsidRPr="00422E0C" w:rsidTr="000A49F1">
        <w:trPr>
          <w:trHeight w:val="259"/>
          <w:tblHeader/>
          <w:tblCellSpacing w:w="15" w:type="dxa"/>
          <w:jc w:val="center"/>
        </w:trPr>
        <w:tc>
          <w:tcPr>
            <w:tcW w:w="1604"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rPr>
                <w:sz w:val="22"/>
                <w:szCs w:val="22"/>
              </w:rPr>
            </w:pPr>
            <w:bookmarkStart w:id="1" w:name="_Hlk141267168"/>
            <w:r w:rsidRPr="00422E0C">
              <w:rPr>
                <w:b/>
                <w:bCs/>
                <w:sz w:val="22"/>
                <w:szCs w:val="22"/>
              </w:rPr>
              <w:t>BOOK</w:t>
            </w:r>
          </w:p>
        </w:tc>
        <w:tc>
          <w:tcPr>
            <w:tcW w:w="549"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jc w:val="center"/>
              <w:rPr>
                <w:sz w:val="22"/>
                <w:szCs w:val="22"/>
              </w:rPr>
            </w:pPr>
            <w:r w:rsidRPr="00422E0C">
              <w:rPr>
                <w:b/>
                <w:bCs/>
                <w:sz w:val="22"/>
                <w:szCs w:val="22"/>
              </w:rPr>
              <w:t>AUTHOR</w:t>
            </w:r>
          </w:p>
        </w:tc>
        <w:tc>
          <w:tcPr>
            <w:tcW w:w="293"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jc w:val="center"/>
              <w:rPr>
                <w:sz w:val="22"/>
                <w:szCs w:val="22"/>
              </w:rPr>
            </w:pPr>
            <w:r w:rsidRPr="00422E0C">
              <w:rPr>
                <w:b/>
                <w:bCs/>
                <w:sz w:val="22"/>
                <w:szCs w:val="22"/>
              </w:rPr>
              <w:t>ED</w:t>
            </w:r>
          </w:p>
        </w:tc>
        <w:tc>
          <w:tcPr>
            <w:tcW w:w="491"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jc w:val="center"/>
              <w:rPr>
                <w:sz w:val="22"/>
                <w:szCs w:val="22"/>
              </w:rPr>
            </w:pPr>
            <w:r w:rsidRPr="00422E0C">
              <w:rPr>
                <w:b/>
                <w:bCs/>
                <w:sz w:val="22"/>
                <w:szCs w:val="22"/>
              </w:rPr>
              <w:t>YEAR</w:t>
            </w:r>
          </w:p>
        </w:tc>
        <w:tc>
          <w:tcPr>
            <w:tcW w:w="872"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jc w:val="center"/>
              <w:rPr>
                <w:sz w:val="22"/>
                <w:szCs w:val="22"/>
              </w:rPr>
            </w:pPr>
            <w:r w:rsidRPr="00422E0C">
              <w:rPr>
                <w:b/>
                <w:bCs/>
                <w:sz w:val="22"/>
                <w:szCs w:val="22"/>
              </w:rPr>
              <w:t>PUBLISHER</w:t>
            </w:r>
          </w:p>
        </w:tc>
        <w:tc>
          <w:tcPr>
            <w:tcW w:w="1079" w:type="pct"/>
            <w:tcBorders>
              <w:top w:val="outset" w:sz="6" w:space="0" w:color="auto"/>
              <w:left w:val="outset" w:sz="6" w:space="0" w:color="auto"/>
              <w:bottom w:val="outset" w:sz="6" w:space="0" w:color="auto"/>
              <w:right w:val="outset" w:sz="6" w:space="0" w:color="auto"/>
            </w:tcBorders>
            <w:vAlign w:val="center"/>
          </w:tcPr>
          <w:p w:rsidR="00526903" w:rsidRPr="00422E0C" w:rsidRDefault="00526903" w:rsidP="00B15DF4">
            <w:pPr>
              <w:pStyle w:val="Default"/>
              <w:jc w:val="center"/>
              <w:rPr>
                <w:sz w:val="22"/>
                <w:szCs w:val="22"/>
              </w:rPr>
            </w:pPr>
            <w:r w:rsidRPr="00422E0C">
              <w:rPr>
                <w:b/>
                <w:bCs/>
                <w:sz w:val="22"/>
                <w:szCs w:val="22"/>
              </w:rPr>
              <w:t>ISBN#</w:t>
            </w:r>
          </w:p>
        </w:tc>
      </w:tr>
      <w:tr w:rsidR="00526903" w:rsidRPr="00831592" w:rsidTr="000A49F1">
        <w:trPr>
          <w:trHeight w:val="490"/>
          <w:tblCellSpacing w:w="15" w:type="dxa"/>
          <w:jc w:val="center"/>
        </w:trPr>
        <w:tc>
          <w:tcPr>
            <w:tcW w:w="1604"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rPr>
                <w:rFonts w:cstheme="minorHAnsi"/>
              </w:rPr>
            </w:pPr>
            <w:r w:rsidRPr="00831592">
              <w:rPr>
                <w:rFonts w:cstheme="minorHAnsi"/>
                <w:u w:val="single"/>
              </w:rPr>
              <w:t>Organization, Theory and Design</w:t>
            </w:r>
            <w:r w:rsidRPr="00831592">
              <w:rPr>
                <w:rFonts w:cstheme="minorHAnsi"/>
              </w:rPr>
              <w:t xml:space="preserve"> </w:t>
            </w:r>
          </w:p>
        </w:tc>
        <w:tc>
          <w:tcPr>
            <w:tcW w:w="549"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jc w:val="center"/>
              <w:rPr>
                <w:rFonts w:cstheme="minorHAnsi"/>
              </w:rPr>
            </w:pPr>
            <w:r w:rsidRPr="00831592">
              <w:rPr>
                <w:rFonts w:cstheme="minorHAnsi"/>
              </w:rPr>
              <w:t>Daft</w:t>
            </w:r>
          </w:p>
        </w:tc>
        <w:tc>
          <w:tcPr>
            <w:tcW w:w="293"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jc w:val="center"/>
              <w:rPr>
                <w:rFonts w:cstheme="minorHAnsi"/>
              </w:rPr>
            </w:pPr>
            <w:r w:rsidRPr="00831592">
              <w:rPr>
                <w:rFonts w:cstheme="minorHAnsi"/>
              </w:rPr>
              <w:t>13th</w:t>
            </w:r>
          </w:p>
        </w:tc>
        <w:tc>
          <w:tcPr>
            <w:tcW w:w="491"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jc w:val="center"/>
              <w:rPr>
                <w:rFonts w:cstheme="minorHAnsi"/>
              </w:rPr>
            </w:pPr>
            <w:r w:rsidRPr="00831592">
              <w:rPr>
                <w:rFonts w:cstheme="minorHAnsi"/>
              </w:rPr>
              <w:t>2021</w:t>
            </w:r>
          </w:p>
        </w:tc>
        <w:tc>
          <w:tcPr>
            <w:tcW w:w="872"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jc w:val="center"/>
              <w:rPr>
                <w:rFonts w:cstheme="minorHAnsi"/>
              </w:rPr>
            </w:pPr>
            <w:r w:rsidRPr="00831592">
              <w:rPr>
                <w:rFonts w:cstheme="minorHAnsi"/>
              </w:rPr>
              <w:t>Cengage</w:t>
            </w:r>
          </w:p>
        </w:tc>
        <w:tc>
          <w:tcPr>
            <w:tcW w:w="1079" w:type="pct"/>
            <w:tcBorders>
              <w:top w:val="outset" w:sz="6" w:space="0" w:color="auto"/>
              <w:left w:val="outset" w:sz="6" w:space="0" w:color="auto"/>
              <w:bottom w:val="outset" w:sz="6" w:space="0" w:color="auto"/>
              <w:right w:val="outset" w:sz="6" w:space="0" w:color="auto"/>
            </w:tcBorders>
            <w:vAlign w:val="center"/>
          </w:tcPr>
          <w:p w:rsidR="00526903" w:rsidRPr="00831592" w:rsidRDefault="00526903" w:rsidP="00B15DF4">
            <w:pPr>
              <w:jc w:val="center"/>
              <w:rPr>
                <w:rFonts w:cstheme="minorHAnsi"/>
              </w:rPr>
            </w:pPr>
            <w:r w:rsidRPr="00831592">
              <w:rPr>
                <w:rFonts w:cstheme="minorHAnsi"/>
              </w:rPr>
              <w:t>9780-35770-2390</w:t>
            </w:r>
          </w:p>
        </w:tc>
      </w:tr>
    </w:tbl>
    <w:p w:rsidR="008E0181" w:rsidRDefault="008E0181" w:rsidP="00392867">
      <w:pPr>
        <w:spacing w:after="200"/>
        <w:rPr>
          <w:i/>
          <w:iCs/>
          <w:sz w:val="20"/>
          <w:szCs w:val="20"/>
        </w:rPr>
      </w:pPr>
    </w:p>
    <w:p w:rsidR="00615223" w:rsidRDefault="00615223" w:rsidP="0039286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rsidR="00392867" w:rsidRPr="00317E55" w:rsidRDefault="00392867" w:rsidP="00392867">
      <w:pPr>
        <w:spacing w:after="200"/>
        <w:rPr>
          <w:i/>
          <w:iCs/>
          <w:sz w:val="20"/>
          <w:szCs w:val="20"/>
        </w:rPr>
      </w:pPr>
      <w:r w:rsidRPr="00317E55">
        <w:rPr>
          <w:i/>
          <w:iCs/>
          <w:sz w:val="20"/>
          <w:szCs w:val="20"/>
        </w:rPr>
        <w:t xml:space="preserve"> </w:t>
      </w:r>
    </w:p>
    <w:bookmarkEnd w:id="1"/>
    <w:p w:rsidR="00E624B9" w:rsidRDefault="00EE1BD7" w:rsidP="00EE1BD7">
      <w:pPr>
        <w:pStyle w:val="SyllabiBasic"/>
        <w:rPr>
          <w:rFonts w:ascii="Calibri" w:eastAsia="Times New Roman" w:hAnsi="Calibri"/>
          <w:sz w:val="24"/>
          <w:szCs w:val="24"/>
        </w:rPr>
      </w:pPr>
      <w:permStart w:id="1402893088" w:edGrp="everyone"/>
      <w:r>
        <w:rPr>
          <w:b/>
        </w:rPr>
        <w:t xml:space="preserve"> </w:t>
      </w:r>
    </w:p>
    <w:permEnd w:id="1402893088"/>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526903" w:rsidRDefault="00526903" w:rsidP="00526903">
      <w:pPr>
        <w:pStyle w:val="ListParagraph"/>
        <w:numPr>
          <w:ilvl w:val="0"/>
          <w:numId w:val="8"/>
        </w:numPr>
        <w:spacing w:line="252" w:lineRule="auto"/>
      </w:pPr>
      <w:r>
        <w:lastRenderedPageBreak/>
        <w:t>Explain the components of organizational environments.</w:t>
      </w:r>
    </w:p>
    <w:p w:rsidR="00526903" w:rsidRDefault="00526903" w:rsidP="00526903">
      <w:pPr>
        <w:pStyle w:val="ListParagraph"/>
        <w:numPr>
          <w:ilvl w:val="0"/>
          <w:numId w:val="8"/>
        </w:numPr>
        <w:spacing w:line="252" w:lineRule="auto"/>
      </w:pPr>
      <w:r>
        <w:t>Discuss the criteria used in choosing an appropriate organizational intervention strategy.</w:t>
      </w:r>
    </w:p>
    <w:p w:rsidR="00526903" w:rsidRDefault="00526903" w:rsidP="00526903">
      <w:pPr>
        <w:pStyle w:val="ListParagraph"/>
        <w:numPr>
          <w:ilvl w:val="0"/>
          <w:numId w:val="8"/>
        </w:numPr>
        <w:spacing w:line="252" w:lineRule="auto"/>
      </w:pPr>
      <w:r>
        <w:t>Describe the systems approach to the study of organizations.</w:t>
      </w:r>
    </w:p>
    <w:p w:rsidR="00BE50DA" w:rsidRDefault="00526903" w:rsidP="00526903">
      <w:pPr>
        <w:pStyle w:val="ListParagraph"/>
        <w:numPr>
          <w:ilvl w:val="0"/>
          <w:numId w:val="8"/>
        </w:numPr>
        <w:spacing w:line="252" w:lineRule="auto"/>
      </w:pPr>
      <w:r>
        <w:t>Critique an organization’s current structure and problems.</w:t>
      </w:r>
    </w:p>
    <w:p w:rsidR="007D5A2A" w:rsidRDefault="007D5A2A" w:rsidP="000C2431">
      <w:pPr>
        <w:pStyle w:val="SyllabiHeading"/>
        <w:rPr>
          <w:b/>
        </w:rPr>
      </w:pPr>
      <w:r w:rsidRPr="007D5A2A">
        <w:rPr>
          <w:b/>
        </w:rPr>
        <w:t>Attendance Requirements</w:t>
      </w:r>
    </w:p>
    <w:p w:rsidR="0029114E" w:rsidRPr="00106D5B" w:rsidRDefault="00106D5B" w:rsidP="000C2431">
      <w:permStart w:id="793840584" w:edGrp="everyone"/>
      <w:r>
        <w:rPr>
          <w:b/>
        </w:rPr>
        <w:t>&gt;</w:t>
      </w:r>
      <w:r w:rsidR="007D5A2A"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106D5B">
        <w:t>.</w:t>
      </w:r>
      <w:r w:rsidR="005425B3">
        <w:t xml:space="preserve"> </w:t>
      </w:r>
      <w:r w:rsidR="00106D5B">
        <w:t xml:space="preserve">&lt; </w:t>
      </w:r>
      <w:permEnd w:id="793840584"/>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F95621"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5425B3" w:rsidRDefault="00783E12" w:rsidP="005425B3">
      <w:pPr>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755728076" w:edGrp="everyone"/>
      <w:r w:rsidR="005425B3">
        <w:rPr>
          <w:spacing w:val="-2"/>
        </w:rPr>
        <w:t xml:space="preserve"> </w:t>
      </w:r>
      <w:r w:rsidR="00AD3F8B" w:rsidRPr="00AD3F8B">
        <w:rPr>
          <w:b/>
        </w:rPr>
        <w:t>Generative AI tools permitted in specific context and with proper citations.</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755728076"/>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C267F8" w:rsidRDefault="00C267F8" w:rsidP="00C267F8">
      <w:permStart w:id="1933396585" w:edGrp="everyone"/>
      <w:r>
        <w:t xml:space="preserve">&lt; </w:t>
      </w:r>
      <w:r w:rsidRPr="00B246D5">
        <w:t>Dialog</w:t>
      </w:r>
      <w:r w:rsidRPr="00B246D5">
        <w:rPr>
          <w:b/>
        </w:rPr>
        <w:t xml:space="preserve"> 1-4</w:t>
      </w:r>
      <w:r>
        <w:t xml:space="preserve">:  Each Dialog worth </w:t>
      </w:r>
      <w:r w:rsidRPr="00B246D5">
        <w:rPr>
          <w:b/>
        </w:rPr>
        <w:t>10%</w:t>
      </w:r>
      <w:r>
        <w:t xml:space="preserve"> of the final grade</w:t>
      </w:r>
    </w:p>
    <w:p w:rsidR="00C267F8" w:rsidRDefault="00C267F8" w:rsidP="00C267F8">
      <w:r w:rsidRPr="00B246D5">
        <w:rPr>
          <w:b/>
        </w:rPr>
        <w:t>Case 1-2</w:t>
      </w:r>
      <w:r>
        <w:t xml:space="preserve">: Each case worth </w:t>
      </w:r>
      <w:r w:rsidRPr="00B246D5">
        <w:rPr>
          <w:b/>
        </w:rPr>
        <w:t>10</w:t>
      </w:r>
      <w:r>
        <w:t>% of the final grade</w:t>
      </w:r>
    </w:p>
    <w:p w:rsidR="00C267F8" w:rsidRDefault="00C267F8" w:rsidP="00C267F8">
      <w:r w:rsidRPr="00B246D5">
        <w:rPr>
          <w:b/>
        </w:rPr>
        <w:t>Research Paper</w:t>
      </w:r>
      <w:r>
        <w:t xml:space="preserve">: Worth </w:t>
      </w:r>
      <w:r w:rsidRPr="00B246D5">
        <w:rPr>
          <w:b/>
        </w:rPr>
        <w:t>25%</w:t>
      </w:r>
      <w:r>
        <w:t xml:space="preserve"> of the final grade</w:t>
      </w:r>
    </w:p>
    <w:p w:rsidR="00C267F8" w:rsidRDefault="00C267F8" w:rsidP="00C267F8">
      <w:r w:rsidRPr="00B246D5">
        <w:rPr>
          <w:b/>
        </w:rPr>
        <w:t>Final Exam</w:t>
      </w:r>
      <w:r>
        <w:t xml:space="preserve">: Worth </w:t>
      </w:r>
      <w:r w:rsidRPr="00B246D5">
        <w:rPr>
          <w:b/>
        </w:rPr>
        <w:t>15%</w:t>
      </w:r>
      <w:r>
        <w:t xml:space="preserve"> of the final grade</w:t>
      </w:r>
    </w:p>
    <w:p w:rsidR="005042F5" w:rsidRPr="00C267F8" w:rsidRDefault="00C267F8" w:rsidP="00C267F8">
      <w:pPr>
        <w:pStyle w:val="NormalWeb"/>
        <w:rPr>
          <w:rFonts w:ascii="Calibri" w:hAnsi="Calibri"/>
          <w:b/>
        </w:rPr>
      </w:pPr>
      <w:r>
        <w:rPr>
          <w:rFonts w:ascii="Calibri" w:hAnsi="Calibri"/>
          <w:b/>
        </w:rPr>
        <w:t xml:space="preserve">LATE WORK: Must be approved by the professor for partial credit. </w:t>
      </w:r>
      <w:r w:rsidR="005042F5" w:rsidRPr="005042F5">
        <w:t>&gt;</w:t>
      </w:r>
    </w:p>
    <w:permEnd w:id="1933396585"/>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C267F8" w:rsidRDefault="00C267F8" w:rsidP="000C2431">
      <w:permStart w:id="666975733" w:edGrp="everyone"/>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700"/>
        <w:gridCol w:w="2520"/>
      </w:tblGrid>
      <w:tr w:rsidR="00C267F8" w:rsidRPr="00625468" w:rsidTr="001C1CAE">
        <w:tc>
          <w:tcPr>
            <w:tcW w:w="234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Week - Beginning &amp;   Ending Dates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Dialogue Topics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Readings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Assignment</w:t>
            </w:r>
          </w:p>
        </w:tc>
      </w:tr>
      <w:tr w:rsidR="00C267F8" w:rsidRPr="00625468" w:rsidTr="001C1CAE">
        <w:trPr>
          <w:trHeight w:val="925"/>
        </w:trPr>
        <w:tc>
          <w:tcPr>
            <w:tcW w:w="2340" w:type="dxa"/>
            <w:tcBorders>
              <w:top w:val="single" w:sz="4" w:space="0" w:color="auto"/>
              <w:left w:val="single" w:sz="4" w:space="0" w:color="auto"/>
              <w:right w:val="single" w:sz="4" w:space="0" w:color="auto"/>
            </w:tcBorders>
            <w:shd w:val="clear" w:color="auto" w:fill="auto"/>
          </w:tcPr>
          <w:p w:rsidR="00C267F8" w:rsidRPr="00625468" w:rsidRDefault="00C267F8" w:rsidP="001C1CAE">
            <w:pPr>
              <w:rPr>
                <w:b/>
              </w:rPr>
            </w:pPr>
            <w:r>
              <w:rPr>
                <w:b/>
              </w:rPr>
              <w:t xml:space="preserve">1: </w:t>
            </w:r>
            <w:r w:rsidRPr="00095302">
              <w:t>August 11-17</w:t>
            </w:r>
          </w:p>
          <w:p w:rsidR="00C267F8" w:rsidRPr="00625468" w:rsidRDefault="00C267F8" w:rsidP="001C1CAE">
            <w:pPr>
              <w:rPr>
                <w:b/>
              </w:rPr>
            </w:pP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Dialog 1: </w:t>
            </w: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Intro, </w:t>
            </w:r>
            <w:proofErr w:type="spellStart"/>
            <w:r w:rsidRPr="00625468">
              <w:rPr>
                <w:b/>
                <w:color w:val="auto"/>
                <w:sz w:val="22"/>
                <w:szCs w:val="22"/>
              </w:rPr>
              <w:t>Ch</w:t>
            </w:r>
            <w:proofErr w:type="spellEnd"/>
            <w:r w:rsidRPr="00625468">
              <w:rPr>
                <w:b/>
                <w:color w:val="auto"/>
                <w:sz w:val="22"/>
                <w:szCs w:val="22"/>
              </w:rPr>
              <w:t xml:space="preserve"> 1: Daft Text and Outside Research using WBU Library’s database</w:t>
            </w:r>
          </w:p>
        </w:tc>
        <w:tc>
          <w:tcPr>
            <w:tcW w:w="252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Dialog 1 and</w:t>
            </w:r>
          </w:p>
          <w:p w:rsidR="00C267F8" w:rsidRPr="00625468" w:rsidRDefault="00C267F8" w:rsidP="001C1CAE">
            <w:pPr>
              <w:rPr>
                <w:b/>
              </w:rPr>
            </w:pPr>
            <w:r w:rsidRPr="00625468">
              <w:rPr>
                <w:b/>
              </w:rPr>
              <w:t>Introductions</w:t>
            </w:r>
          </w:p>
        </w:tc>
      </w:tr>
      <w:tr w:rsidR="00C267F8" w:rsidRPr="00625468" w:rsidTr="001C1CAE">
        <w:trPr>
          <w:trHeight w:val="1007"/>
        </w:trPr>
        <w:tc>
          <w:tcPr>
            <w:tcW w:w="2340" w:type="dxa"/>
            <w:tcBorders>
              <w:top w:val="single" w:sz="4" w:space="0" w:color="auto"/>
              <w:left w:val="single" w:sz="4" w:space="0" w:color="auto"/>
              <w:right w:val="single" w:sz="4" w:space="0" w:color="auto"/>
            </w:tcBorders>
            <w:shd w:val="clear" w:color="auto" w:fill="auto"/>
          </w:tcPr>
          <w:p w:rsidR="00C267F8" w:rsidRPr="00FF2D62" w:rsidRDefault="00C267F8" w:rsidP="001C1CAE">
            <w:r>
              <w:rPr>
                <w:b/>
              </w:rPr>
              <w:t xml:space="preserve">2: </w:t>
            </w:r>
            <w:r w:rsidRPr="00095302">
              <w:t>August 17-24</w:t>
            </w:r>
          </w:p>
          <w:p w:rsidR="00C267F8" w:rsidRPr="00625468" w:rsidRDefault="00C267F8" w:rsidP="001C1CAE">
            <w:pPr>
              <w:rPr>
                <w:b/>
              </w:rPr>
            </w:pP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Dialog 2: </w:t>
            </w: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Chapters 2-3: Daft and Outside Research using WBU Library’s database</w:t>
            </w:r>
          </w:p>
        </w:tc>
        <w:tc>
          <w:tcPr>
            <w:tcW w:w="252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Dialog 2</w:t>
            </w:r>
          </w:p>
        </w:tc>
      </w:tr>
      <w:tr w:rsidR="00C267F8" w:rsidRPr="00625468" w:rsidTr="001C1CAE">
        <w:trPr>
          <w:trHeight w:val="895"/>
        </w:trPr>
        <w:tc>
          <w:tcPr>
            <w:tcW w:w="2340" w:type="dxa"/>
            <w:tcBorders>
              <w:top w:val="single" w:sz="4" w:space="0" w:color="auto"/>
              <w:left w:val="single" w:sz="4" w:space="0" w:color="auto"/>
              <w:right w:val="single" w:sz="4" w:space="0" w:color="auto"/>
            </w:tcBorders>
            <w:shd w:val="clear" w:color="auto" w:fill="auto"/>
          </w:tcPr>
          <w:p w:rsidR="00C267F8" w:rsidRPr="00FF2D62" w:rsidRDefault="00C267F8" w:rsidP="001C1CAE">
            <w:r>
              <w:rPr>
                <w:b/>
              </w:rPr>
              <w:t xml:space="preserve">3: </w:t>
            </w:r>
            <w:r w:rsidRPr="00095302">
              <w:t>August 24-31</w:t>
            </w:r>
          </w:p>
          <w:p w:rsidR="00C267F8" w:rsidRPr="00625468" w:rsidRDefault="00C267F8" w:rsidP="001C1CAE">
            <w:pPr>
              <w:rPr>
                <w:b/>
              </w:rPr>
            </w:pPr>
          </w:p>
          <w:p w:rsidR="00C267F8" w:rsidRPr="00625468" w:rsidRDefault="00C267F8" w:rsidP="001C1CAE">
            <w:pPr>
              <w:rPr>
                <w:b/>
              </w:rPr>
            </w:pP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Chapters 4-5: Daft and Outside Research using WBU Library’s database </w:t>
            </w:r>
          </w:p>
        </w:tc>
        <w:tc>
          <w:tcPr>
            <w:tcW w:w="252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Case 1</w:t>
            </w:r>
          </w:p>
          <w:p w:rsidR="00C267F8" w:rsidRPr="00625468" w:rsidRDefault="00C267F8" w:rsidP="001C1CAE">
            <w:pPr>
              <w:pStyle w:val="Heading1"/>
              <w:rPr>
                <w:b/>
                <w:color w:val="auto"/>
                <w:sz w:val="22"/>
                <w:szCs w:val="22"/>
              </w:rPr>
            </w:pPr>
          </w:p>
        </w:tc>
      </w:tr>
      <w:tr w:rsidR="00C267F8" w:rsidRPr="00625468" w:rsidTr="001C1CAE">
        <w:trPr>
          <w:trHeight w:val="894"/>
        </w:trPr>
        <w:tc>
          <w:tcPr>
            <w:tcW w:w="2340" w:type="dxa"/>
            <w:tcBorders>
              <w:top w:val="single" w:sz="4" w:space="0" w:color="auto"/>
              <w:left w:val="single" w:sz="4" w:space="0" w:color="auto"/>
              <w:right w:val="single" w:sz="4" w:space="0" w:color="auto"/>
            </w:tcBorders>
            <w:shd w:val="clear" w:color="auto" w:fill="auto"/>
          </w:tcPr>
          <w:p w:rsidR="00C267F8" w:rsidRPr="00FF2D62" w:rsidRDefault="00C267F8" w:rsidP="001C1CAE">
            <w:r>
              <w:rPr>
                <w:b/>
              </w:rPr>
              <w:lastRenderedPageBreak/>
              <w:t xml:space="preserve">4: </w:t>
            </w:r>
            <w:r w:rsidRPr="00095302">
              <w:t>Aug 31-Sept 7</w:t>
            </w:r>
          </w:p>
          <w:p w:rsidR="00C267F8" w:rsidRPr="00625468" w:rsidRDefault="00C267F8" w:rsidP="001C1CAE">
            <w:pPr>
              <w:rPr>
                <w:b/>
              </w:rPr>
            </w:pP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Dialog 3: </w:t>
            </w: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Chapters 6-7: Daft and Outside Research using WBU Library’s database</w:t>
            </w:r>
          </w:p>
        </w:tc>
        <w:tc>
          <w:tcPr>
            <w:tcW w:w="2520" w:type="dxa"/>
            <w:tcBorders>
              <w:top w:val="single" w:sz="4" w:space="0" w:color="auto"/>
              <w:left w:val="single" w:sz="4" w:space="0" w:color="auto"/>
              <w:right w:val="single" w:sz="4" w:space="0" w:color="auto"/>
            </w:tcBorders>
            <w:shd w:val="clear" w:color="auto" w:fill="FFFFFF"/>
          </w:tcPr>
          <w:p w:rsidR="00C267F8" w:rsidRPr="00625468" w:rsidRDefault="00C267F8" w:rsidP="001C1CAE">
            <w:pPr>
              <w:pStyle w:val="Heading1"/>
              <w:rPr>
                <w:b/>
                <w:color w:val="auto"/>
                <w:sz w:val="22"/>
                <w:szCs w:val="22"/>
              </w:rPr>
            </w:pPr>
            <w:r w:rsidRPr="00625468">
              <w:rPr>
                <w:b/>
                <w:color w:val="auto"/>
                <w:sz w:val="22"/>
                <w:szCs w:val="22"/>
              </w:rPr>
              <w:t>Dialog 3</w:t>
            </w:r>
          </w:p>
        </w:tc>
      </w:tr>
      <w:tr w:rsidR="00C267F8" w:rsidRPr="00625468" w:rsidTr="001C1CAE">
        <w:trPr>
          <w:trHeight w:val="903"/>
        </w:trPr>
        <w:tc>
          <w:tcPr>
            <w:tcW w:w="2340" w:type="dxa"/>
            <w:tcBorders>
              <w:top w:val="single" w:sz="4" w:space="0" w:color="auto"/>
              <w:left w:val="single" w:sz="4" w:space="0" w:color="auto"/>
              <w:right w:val="single" w:sz="4" w:space="0" w:color="auto"/>
            </w:tcBorders>
            <w:shd w:val="clear" w:color="auto" w:fill="auto"/>
          </w:tcPr>
          <w:p w:rsidR="00C267F8" w:rsidRPr="00625468" w:rsidRDefault="00C267F8" w:rsidP="001C1CAE">
            <w:pPr>
              <w:rPr>
                <w:b/>
              </w:rPr>
            </w:pPr>
            <w:r>
              <w:rPr>
                <w:b/>
              </w:rPr>
              <w:t xml:space="preserve">5: </w:t>
            </w:r>
            <w:r w:rsidRPr="00095302">
              <w:t>Sept 7-14</w:t>
            </w: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Chapters 8-10: Daft and Outside Research using WBU Library’s database</w:t>
            </w:r>
          </w:p>
        </w:tc>
        <w:tc>
          <w:tcPr>
            <w:tcW w:w="252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Case 2</w:t>
            </w:r>
          </w:p>
        </w:tc>
      </w:tr>
      <w:tr w:rsidR="00C267F8" w:rsidRPr="00625468" w:rsidTr="001C1CAE">
        <w:trPr>
          <w:trHeight w:val="910"/>
        </w:trPr>
        <w:tc>
          <w:tcPr>
            <w:tcW w:w="2340" w:type="dxa"/>
            <w:tcBorders>
              <w:top w:val="single" w:sz="4" w:space="0" w:color="auto"/>
              <w:left w:val="single" w:sz="4" w:space="0" w:color="auto"/>
              <w:right w:val="single" w:sz="4" w:space="0" w:color="auto"/>
            </w:tcBorders>
            <w:shd w:val="clear" w:color="auto" w:fill="FFFFFF"/>
          </w:tcPr>
          <w:p w:rsidR="00C267F8" w:rsidRPr="00625468" w:rsidRDefault="00C267F8" w:rsidP="001C1CAE">
            <w:pPr>
              <w:rPr>
                <w:b/>
              </w:rPr>
            </w:pPr>
            <w:r>
              <w:rPr>
                <w:b/>
              </w:rPr>
              <w:t xml:space="preserve">6: </w:t>
            </w:r>
            <w:r w:rsidRPr="00095302">
              <w:t>Sept 14-21</w:t>
            </w: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Dialog 4: </w:t>
            </w:r>
          </w:p>
          <w:p w:rsidR="00C267F8" w:rsidRPr="00625468" w:rsidRDefault="00C267F8" w:rsidP="001C1CAE">
            <w:pPr>
              <w:pStyle w:val="Heading1"/>
              <w:rPr>
                <w:b/>
                <w:color w:val="auto"/>
                <w:sz w:val="22"/>
                <w:szCs w:val="22"/>
              </w:rPr>
            </w:pP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Chapters 11-12: Daft and Outside Research using WBU Library’s database </w:t>
            </w:r>
          </w:p>
        </w:tc>
        <w:tc>
          <w:tcPr>
            <w:tcW w:w="2520" w:type="dxa"/>
            <w:tcBorders>
              <w:top w:val="single" w:sz="4" w:space="0" w:color="auto"/>
              <w:left w:val="single" w:sz="4" w:space="0" w:color="auto"/>
              <w:right w:val="single" w:sz="4" w:space="0" w:color="auto"/>
            </w:tcBorders>
            <w:shd w:val="clear" w:color="auto" w:fill="FFFFFF"/>
          </w:tcPr>
          <w:p w:rsidR="00C267F8" w:rsidRPr="00625468" w:rsidRDefault="00C267F8" w:rsidP="001C1CAE">
            <w:pPr>
              <w:pStyle w:val="Heading1"/>
              <w:rPr>
                <w:b/>
                <w:color w:val="auto"/>
                <w:sz w:val="22"/>
                <w:szCs w:val="22"/>
              </w:rPr>
            </w:pPr>
            <w:r w:rsidRPr="00625468">
              <w:rPr>
                <w:b/>
                <w:color w:val="auto"/>
                <w:sz w:val="22"/>
                <w:szCs w:val="22"/>
              </w:rPr>
              <w:t>Dialog 4</w:t>
            </w:r>
          </w:p>
          <w:p w:rsidR="00C267F8" w:rsidRPr="00625468" w:rsidRDefault="00C267F8" w:rsidP="001C1CAE">
            <w:pPr>
              <w:rPr>
                <w:b/>
              </w:rPr>
            </w:pPr>
            <w:r w:rsidRPr="00625468">
              <w:rPr>
                <w:b/>
              </w:rPr>
              <w:t xml:space="preserve">And </w:t>
            </w:r>
            <w:r w:rsidRPr="00625468">
              <w:rPr>
                <w:b/>
                <w:u w:val="single"/>
              </w:rPr>
              <w:t>Work on Research Paper Due Next Week</w:t>
            </w:r>
          </w:p>
        </w:tc>
      </w:tr>
      <w:tr w:rsidR="00C267F8" w:rsidRPr="00625468" w:rsidTr="001C1CAE">
        <w:trPr>
          <w:trHeight w:val="910"/>
        </w:trPr>
        <w:tc>
          <w:tcPr>
            <w:tcW w:w="2340" w:type="dxa"/>
            <w:tcBorders>
              <w:top w:val="single" w:sz="4" w:space="0" w:color="auto"/>
              <w:left w:val="single" w:sz="4" w:space="0" w:color="auto"/>
              <w:right w:val="single" w:sz="4" w:space="0" w:color="auto"/>
            </w:tcBorders>
            <w:shd w:val="clear" w:color="auto" w:fill="FFFFFF"/>
          </w:tcPr>
          <w:p w:rsidR="00C267F8" w:rsidRPr="00625468" w:rsidRDefault="00C267F8" w:rsidP="001C1CAE">
            <w:pPr>
              <w:rPr>
                <w:b/>
              </w:rPr>
            </w:pPr>
            <w:r>
              <w:rPr>
                <w:b/>
              </w:rPr>
              <w:t xml:space="preserve">7: </w:t>
            </w:r>
            <w:r w:rsidRPr="00095302">
              <w:t>Sept 21-28</w:t>
            </w:r>
          </w:p>
        </w:tc>
        <w:tc>
          <w:tcPr>
            <w:tcW w:w="216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p>
        </w:tc>
        <w:tc>
          <w:tcPr>
            <w:tcW w:w="2700" w:type="dxa"/>
            <w:tcBorders>
              <w:top w:val="single" w:sz="4" w:space="0" w:color="auto"/>
              <w:left w:val="single" w:sz="4" w:space="0" w:color="auto"/>
              <w:right w:val="single" w:sz="4" w:space="0" w:color="auto"/>
            </w:tcBorders>
            <w:shd w:val="clear" w:color="auto" w:fill="auto"/>
          </w:tcPr>
          <w:p w:rsidR="00C267F8" w:rsidRPr="00625468" w:rsidRDefault="00C267F8" w:rsidP="001C1CAE">
            <w:pPr>
              <w:rPr>
                <w:b/>
              </w:rPr>
            </w:pPr>
            <w:r w:rsidRPr="00625468">
              <w:rPr>
                <w:b/>
              </w:rPr>
              <w:t>Chapters 13-14: Daft these readings are to help prepare for the coming Exam in week 8</w:t>
            </w:r>
          </w:p>
        </w:tc>
        <w:tc>
          <w:tcPr>
            <w:tcW w:w="2520" w:type="dxa"/>
            <w:tcBorders>
              <w:top w:val="single" w:sz="4" w:space="0" w:color="auto"/>
              <w:left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Research Paper Due</w:t>
            </w:r>
          </w:p>
        </w:tc>
      </w:tr>
      <w:tr w:rsidR="00C267F8" w:rsidRPr="00625468" w:rsidTr="001C1CAE">
        <w:trPr>
          <w:trHeight w:val="647"/>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rPr>
                <w:rFonts w:ascii="Arial" w:hAnsi="Arial" w:cs="Arial"/>
                <w:b/>
              </w:rPr>
            </w:pPr>
            <w:r w:rsidRPr="00625468">
              <w:rPr>
                <w:rFonts w:ascii="Arial" w:hAnsi="Arial" w:cs="Arial"/>
                <w:b/>
              </w:rPr>
              <w:t xml:space="preserve">8: </w:t>
            </w:r>
            <w:r w:rsidRPr="00095302">
              <w:t>Sept 28-O</w:t>
            </w:r>
            <w:r>
              <w:t>ct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Exam Covers: Daft Text- Chapters:  1-14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Chapters 1-14, open book exam</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267F8" w:rsidRPr="00625468" w:rsidRDefault="00C267F8" w:rsidP="001C1CAE">
            <w:pPr>
              <w:pStyle w:val="Heading1"/>
              <w:rPr>
                <w:b/>
                <w:color w:val="auto"/>
                <w:sz w:val="22"/>
                <w:szCs w:val="22"/>
              </w:rPr>
            </w:pPr>
            <w:r w:rsidRPr="00625468">
              <w:rPr>
                <w:b/>
                <w:color w:val="auto"/>
                <w:sz w:val="22"/>
                <w:szCs w:val="22"/>
              </w:rPr>
              <w:t xml:space="preserve">EXAM </w:t>
            </w:r>
          </w:p>
          <w:p w:rsidR="00C267F8" w:rsidRPr="00625468" w:rsidRDefault="00C267F8" w:rsidP="001C1CAE">
            <w:pPr>
              <w:pStyle w:val="Heading1"/>
              <w:rPr>
                <w:b/>
                <w:color w:val="auto"/>
                <w:sz w:val="22"/>
                <w:szCs w:val="22"/>
              </w:rPr>
            </w:pPr>
          </w:p>
        </w:tc>
      </w:tr>
      <w:permEnd w:id="666975733"/>
    </w:tbl>
    <w:p w:rsidR="00BB0CDA" w:rsidRDefault="00BB0CDA" w:rsidP="000C2431"/>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F95621">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615223">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95621">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615223">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kWUVwx4OJxrPDIT4drTQeyCCfDYyigDRRkgqH0aVDQBIUum6W1mww09dXn9iBW8NMUz3VEoDslTELkjdA3Cw==" w:salt="kpP8Gb9yQ9VdFg0+P1nQxA=="/>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4431A"/>
    <w:rsid w:val="000748A6"/>
    <w:rsid w:val="00084227"/>
    <w:rsid w:val="000935B4"/>
    <w:rsid w:val="00093737"/>
    <w:rsid w:val="000955BD"/>
    <w:rsid w:val="000A0F3B"/>
    <w:rsid w:val="000A49F1"/>
    <w:rsid w:val="000A6E7A"/>
    <w:rsid w:val="000C2431"/>
    <w:rsid w:val="000E3AD6"/>
    <w:rsid w:val="00106D5B"/>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26903"/>
    <w:rsid w:val="005425B3"/>
    <w:rsid w:val="00573FD3"/>
    <w:rsid w:val="0059315D"/>
    <w:rsid w:val="005A35D0"/>
    <w:rsid w:val="005B440E"/>
    <w:rsid w:val="005E6005"/>
    <w:rsid w:val="00605B5F"/>
    <w:rsid w:val="00615223"/>
    <w:rsid w:val="00654D1F"/>
    <w:rsid w:val="00691DB2"/>
    <w:rsid w:val="006A11CC"/>
    <w:rsid w:val="006A1232"/>
    <w:rsid w:val="006B3B3E"/>
    <w:rsid w:val="006C10B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5594C"/>
    <w:rsid w:val="00965F8D"/>
    <w:rsid w:val="00980F09"/>
    <w:rsid w:val="00986E96"/>
    <w:rsid w:val="009B2264"/>
    <w:rsid w:val="00A105A1"/>
    <w:rsid w:val="00A11D01"/>
    <w:rsid w:val="00A24A3B"/>
    <w:rsid w:val="00A473A2"/>
    <w:rsid w:val="00A51F96"/>
    <w:rsid w:val="00A67B54"/>
    <w:rsid w:val="00A754F6"/>
    <w:rsid w:val="00AB3DD6"/>
    <w:rsid w:val="00AD3F8B"/>
    <w:rsid w:val="00AE7841"/>
    <w:rsid w:val="00B01774"/>
    <w:rsid w:val="00B03977"/>
    <w:rsid w:val="00B71E16"/>
    <w:rsid w:val="00B72014"/>
    <w:rsid w:val="00BB0CDA"/>
    <w:rsid w:val="00BB466F"/>
    <w:rsid w:val="00BE50DA"/>
    <w:rsid w:val="00C210C5"/>
    <w:rsid w:val="00C220C5"/>
    <w:rsid w:val="00C267F8"/>
    <w:rsid w:val="00CC3FC8"/>
    <w:rsid w:val="00D4306D"/>
    <w:rsid w:val="00D71297"/>
    <w:rsid w:val="00D72497"/>
    <w:rsid w:val="00D73A78"/>
    <w:rsid w:val="00E20352"/>
    <w:rsid w:val="00E41902"/>
    <w:rsid w:val="00E46F18"/>
    <w:rsid w:val="00E53E90"/>
    <w:rsid w:val="00E624B9"/>
    <w:rsid w:val="00E8301B"/>
    <w:rsid w:val="00E96CE9"/>
    <w:rsid w:val="00E97627"/>
    <w:rsid w:val="00EB28BA"/>
    <w:rsid w:val="00EB480C"/>
    <w:rsid w:val="00ED358E"/>
    <w:rsid w:val="00ED3BCE"/>
    <w:rsid w:val="00EE1BD7"/>
    <w:rsid w:val="00F21DE3"/>
    <w:rsid w:val="00F502E3"/>
    <w:rsid w:val="00F53E47"/>
    <w:rsid w:val="00F61F85"/>
    <w:rsid w:val="00F95621"/>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B2BB73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k@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5277-A448-40AE-B84D-F952DC0A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1142</Words>
  <Characters>6511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Kelly Warren</cp:lastModifiedBy>
  <cp:revision>8</cp:revision>
  <cp:lastPrinted>2024-02-09T19:42:00Z</cp:lastPrinted>
  <dcterms:created xsi:type="dcterms:W3CDTF">2025-05-08T12:33:00Z</dcterms:created>
  <dcterms:modified xsi:type="dcterms:W3CDTF">2025-05-08T13:16:00Z</dcterms:modified>
</cp:coreProperties>
</file>