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7BD29" w14:textId="77777777" w:rsidR="00054F7F" w:rsidRDefault="00054F7F" w:rsidP="00F95A3D">
      <w:pPr>
        <w:pStyle w:val="Title"/>
        <w:rPr>
          <w:rFonts w:ascii="Verdana" w:hAnsi="Verdana"/>
        </w:rPr>
      </w:pPr>
      <w:r>
        <w:rPr>
          <w:noProof/>
        </w:rPr>
        <w:drawing>
          <wp:inline distT="0" distB="0" distL="0" distR="0" wp14:anchorId="4427BD9A" wp14:editId="4427BD9B">
            <wp:extent cx="3838575" cy="942975"/>
            <wp:effectExtent l="19050" t="0" r="28575" b="333375"/>
            <wp:docPr id="1" name="Picture 1" descr="Wayland Baptis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land Baptist Universi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38575" cy="9429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4427BD2A" w14:textId="07B8DEBF" w:rsidR="00F95A3D" w:rsidRPr="007D16E7" w:rsidRDefault="00D808A0" w:rsidP="00EF00B3">
      <w:pPr>
        <w:pStyle w:val="Title"/>
        <w:numPr>
          <w:ilvl w:val="0"/>
          <w:numId w:val="4"/>
        </w:numPr>
        <w:rPr>
          <w:rFonts w:ascii="Verdana" w:hAnsi="Verdana"/>
        </w:rPr>
      </w:pPr>
      <w:r>
        <w:rPr>
          <w:rFonts w:ascii="Verdana" w:hAnsi="Verdana"/>
        </w:rPr>
        <w:t>Virtual</w:t>
      </w:r>
      <w:r w:rsidR="00F95A3D">
        <w:rPr>
          <w:rFonts w:ascii="Verdana" w:hAnsi="Verdana"/>
        </w:rPr>
        <w:t xml:space="preserve"> Campus</w:t>
      </w:r>
    </w:p>
    <w:p w14:paraId="4427BD2B" w14:textId="77777777" w:rsidR="00F95A3D" w:rsidRPr="00EF00B3" w:rsidRDefault="00F95A3D" w:rsidP="00EF00B3">
      <w:pPr>
        <w:ind w:left="360"/>
        <w:jc w:val="center"/>
        <w:rPr>
          <w:rFonts w:ascii="Verdana" w:hAnsi="Verdana"/>
          <w:b/>
          <w:bCs/>
          <w:sz w:val="24"/>
        </w:rPr>
      </w:pPr>
      <w:r w:rsidRPr="00EF00B3">
        <w:rPr>
          <w:rFonts w:ascii="Verdana" w:hAnsi="Verdana"/>
          <w:b/>
          <w:bCs/>
          <w:sz w:val="24"/>
        </w:rPr>
        <w:t>SCHOOL OF EDUCATION</w:t>
      </w:r>
    </w:p>
    <w:p w14:paraId="4427BD2C" w14:textId="1B693D2E" w:rsidR="00F95A3D" w:rsidRPr="00EF00B3" w:rsidRDefault="00F95A3D" w:rsidP="00DA152B">
      <w:pPr>
        <w:pStyle w:val="ListParagraph"/>
        <w:numPr>
          <w:ilvl w:val="0"/>
          <w:numId w:val="4"/>
        </w:numPr>
        <w:spacing w:before="100" w:beforeAutospacing="1" w:after="100" w:afterAutospacing="1" w:line="240" w:lineRule="auto"/>
        <w:ind w:left="547"/>
        <w:rPr>
          <w:rFonts w:ascii="Verdana" w:eastAsia="Times New Roman" w:hAnsi="Verdana" w:cs="Arial"/>
          <w:sz w:val="24"/>
          <w:szCs w:val="24"/>
        </w:rPr>
      </w:pPr>
      <w:r w:rsidRPr="00EF00B3">
        <w:rPr>
          <w:rFonts w:ascii="Verdana" w:eastAsia="Times New Roman" w:hAnsi="Verdana" w:cs="Arial"/>
          <w:b/>
          <w:bCs/>
          <w:sz w:val="24"/>
          <w:szCs w:val="24"/>
        </w:rPr>
        <w:t>University Mission:</w:t>
      </w:r>
      <w:r w:rsidRPr="00EF00B3">
        <w:rPr>
          <w:rFonts w:ascii="Verdana" w:eastAsia="Times New Roman" w:hAnsi="Verdana" w:cs="Arial"/>
          <w:sz w:val="24"/>
          <w:szCs w:val="24"/>
        </w:rPr>
        <w:t xml:space="preserve">  Wayland Baptist University exists to educate students in an academically challenging, learning-focused and distinctively Christian environment for professional success and service to God an</w:t>
      </w:r>
      <w:r w:rsidR="004B0BD6" w:rsidRPr="00EF00B3">
        <w:rPr>
          <w:rFonts w:ascii="Verdana" w:eastAsia="Times New Roman" w:hAnsi="Verdana" w:cs="Arial"/>
          <w:sz w:val="24"/>
          <w:szCs w:val="24"/>
        </w:rPr>
        <w:t>d</w:t>
      </w:r>
      <w:r w:rsidRPr="00EF00B3">
        <w:rPr>
          <w:rFonts w:ascii="Verdana" w:eastAsia="Times New Roman" w:hAnsi="Verdana" w:cs="Arial"/>
          <w:sz w:val="24"/>
          <w:szCs w:val="24"/>
        </w:rPr>
        <w:t xml:space="preserve"> humankind.</w:t>
      </w:r>
    </w:p>
    <w:p w14:paraId="209286F1" w14:textId="7AF6872D" w:rsidR="00EF00B3" w:rsidRPr="00EF00B3" w:rsidRDefault="00F95A3D" w:rsidP="00664387">
      <w:pPr>
        <w:pStyle w:val="ListParagraph"/>
        <w:numPr>
          <w:ilvl w:val="0"/>
          <w:numId w:val="4"/>
        </w:numPr>
        <w:spacing w:before="100" w:beforeAutospacing="1" w:after="100" w:afterAutospacing="1" w:line="480" w:lineRule="auto"/>
        <w:rPr>
          <w:rFonts w:ascii="Verdana" w:eastAsia="Times New Roman" w:hAnsi="Verdana" w:cs="Arial"/>
          <w:b/>
          <w:bCs/>
          <w:kern w:val="36"/>
          <w:sz w:val="24"/>
          <w:szCs w:val="24"/>
        </w:rPr>
      </w:pPr>
      <w:r w:rsidRPr="00EF00B3">
        <w:rPr>
          <w:rFonts w:ascii="Verdana" w:eastAsia="Times New Roman" w:hAnsi="Verdana" w:cs="Arial"/>
          <w:b/>
          <w:bCs/>
          <w:kern w:val="36"/>
          <w:sz w:val="24"/>
          <w:szCs w:val="24"/>
        </w:rPr>
        <w:t xml:space="preserve">Course Number and Title: </w:t>
      </w:r>
      <w:r w:rsidR="00BA30FA" w:rsidRPr="00EF00B3">
        <w:rPr>
          <w:rFonts w:ascii="Verdana" w:eastAsia="Times New Roman" w:hAnsi="Verdana" w:cs="Arial"/>
          <w:b/>
          <w:bCs/>
          <w:kern w:val="36"/>
          <w:sz w:val="24"/>
          <w:szCs w:val="24"/>
          <w:highlight w:val="yellow"/>
        </w:rPr>
        <w:t>EDUC</w:t>
      </w:r>
      <w:r w:rsidR="00D92EC5" w:rsidRPr="00EF00B3">
        <w:rPr>
          <w:rFonts w:ascii="Verdana" w:eastAsia="Times New Roman" w:hAnsi="Verdana" w:cs="Arial"/>
          <w:b/>
          <w:bCs/>
          <w:kern w:val="36"/>
          <w:sz w:val="24"/>
          <w:szCs w:val="24"/>
          <w:highlight w:val="yellow"/>
        </w:rPr>
        <w:t>53</w:t>
      </w:r>
      <w:r w:rsidR="00A96FB5">
        <w:rPr>
          <w:rFonts w:ascii="Verdana" w:eastAsia="Times New Roman" w:hAnsi="Verdana" w:cs="Arial"/>
          <w:b/>
          <w:bCs/>
          <w:kern w:val="36"/>
          <w:sz w:val="24"/>
          <w:szCs w:val="24"/>
          <w:highlight w:val="yellow"/>
        </w:rPr>
        <w:t>53</w:t>
      </w:r>
      <w:r w:rsidRPr="00EF00B3">
        <w:rPr>
          <w:rFonts w:ascii="Verdana" w:eastAsia="Times New Roman" w:hAnsi="Verdana" w:cs="Arial"/>
          <w:b/>
          <w:bCs/>
          <w:kern w:val="36"/>
          <w:sz w:val="24"/>
          <w:szCs w:val="24"/>
          <w:highlight w:val="yellow"/>
        </w:rPr>
        <w:t xml:space="preserve"> </w:t>
      </w:r>
      <w:r w:rsidR="00A96FB5">
        <w:rPr>
          <w:rFonts w:ascii="Verdana" w:eastAsia="Times New Roman" w:hAnsi="Verdana" w:cs="Arial"/>
          <w:b/>
          <w:bCs/>
          <w:kern w:val="36"/>
          <w:sz w:val="24"/>
          <w:szCs w:val="24"/>
        </w:rPr>
        <w:t>Learning to Lead</w:t>
      </w:r>
      <w:r w:rsidR="000E6B82" w:rsidRPr="00EF00B3">
        <w:rPr>
          <w:rFonts w:ascii="Verdana" w:eastAsia="Times New Roman" w:hAnsi="Verdana" w:cs="Arial"/>
          <w:b/>
          <w:bCs/>
          <w:kern w:val="36"/>
          <w:sz w:val="24"/>
          <w:szCs w:val="24"/>
        </w:rPr>
        <w:t xml:space="preserve"> </w:t>
      </w:r>
    </w:p>
    <w:p w14:paraId="4427BD2D" w14:textId="6CFA96ED" w:rsidR="00F95A3D" w:rsidRPr="00EF00B3" w:rsidRDefault="004B0BD6" w:rsidP="00664387">
      <w:pPr>
        <w:pStyle w:val="ListParagraph"/>
        <w:numPr>
          <w:ilvl w:val="0"/>
          <w:numId w:val="4"/>
        </w:numPr>
        <w:spacing w:before="100" w:beforeAutospacing="1" w:after="100" w:afterAutospacing="1" w:line="480" w:lineRule="auto"/>
        <w:rPr>
          <w:rFonts w:ascii="Verdana" w:eastAsia="Times New Roman" w:hAnsi="Verdana" w:cs="Arial"/>
          <w:b/>
          <w:bCs/>
          <w:kern w:val="36"/>
          <w:sz w:val="24"/>
          <w:szCs w:val="24"/>
        </w:rPr>
      </w:pPr>
      <w:r w:rsidRPr="00EF00B3">
        <w:rPr>
          <w:rFonts w:ascii="Verdana" w:eastAsia="Times New Roman" w:hAnsi="Verdana" w:cs="Arial"/>
          <w:b/>
          <w:bCs/>
          <w:kern w:val="36"/>
          <w:sz w:val="24"/>
          <w:szCs w:val="24"/>
        </w:rPr>
        <w:t>Fall</w:t>
      </w:r>
      <w:r w:rsidR="00A96FB5">
        <w:rPr>
          <w:rFonts w:ascii="Verdana" w:eastAsia="Times New Roman" w:hAnsi="Verdana" w:cs="Arial"/>
          <w:b/>
          <w:bCs/>
          <w:kern w:val="36"/>
          <w:sz w:val="24"/>
          <w:szCs w:val="24"/>
        </w:rPr>
        <w:t xml:space="preserve"> 1</w:t>
      </w:r>
      <w:r w:rsidR="00183226">
        <w:rPr>
          <w:rFonts w:ascii="Verdana" w:eastAsia="Times New Roman" w:hAnsi="Verdana" w:cs="Arial"/>
          <w:b/>
          <w:bCs/>
          <w:kern w:val="36"/>
          <w:sz w:val="24"/>
          <w:szCs w:val="24"/>
        </w:rPr>
        <w:t xml:space="preserve"> 202</w:t>
      </w:r>
      <w:r w:rsidR="00B2092B">
        <w:rPr>
          <w:rFonts w:ascii="Verdana" w:eastAsia="Times New Roman" w:hAnsi="Verdana" w:cs="Arial"/>
          <w:b/>
          <w:bCs/>
          <w:kern w:val="36"/>
          <w:sz w:val="24"/>
          <w:szCs w:val="24"/>
        </w:rPr>
        <w:t>5</w:t>
      </w:r>
      <w:r w:rsidR="000E6B82" w:rsidRPr="00EF00B3">
        <w:rPr>
          <w:rFonts w:ascii="Verdana" w:eastAsia="Times New Roman" w:hAnsi="Verdana" w:cs="Arial"/>
          <w:b/>
          <w:bCs/>
          <w:kern w:val="36"/>
          <w:sz w:val="24"/>
          <w:szCs w:val="24"/>
        </w:rPr>
        <w:t xml:space="preserve"> VC</w:t>
      </w:r>
      <w:r w:rsidR="00183226">
        <w:rPr>
          <w:rFonts w:ascii="Verdana" w:eastAsia="Times New Roman" w:hAnsi="Verdana" w:cs="Arial"/>
          <w:b/>
          <w:bCs/>
          <w:kern w:val="36"/>
          <w:sz w:val="24"/>
          <w:szCs w:val="24"/>
        </w:rPr>
        <w:t xml:space="preserve">   </w:t>
      </w:r>
      <w:r w:rsidR="00B2092B">
        <w:rPr>
          <w:rFonts w:ascii="Verdana" w:eastAsia="Times New Roman" w:hAnsi="Verdana" w:cs="Arial"/>
          <w:b/>
          <w:bCs/>
          <w:kern w:val="36"/>
          <w:sz w:val="24"/>
          <w:szCs w:val="24"/>
        </w:rPr>
        <w:t>Aug 11-Oct 3</w:t>
      </w:r>
    </w:p>
    <w:p w14:paraId="4427BD2E" w14:textId="67594522" w:rsidR="00D92EC5" w:rsidRPr="00EF00B3" w:rsidRDefault="00D92EC5" w:rsidP="00664387">
      <w:pPr>
        <w:pStyle w:val="ListParagraph"/>
        <w:numPr>
          <w:ilvl w:val="0"/>
          <w:numId w:val="4"/>
        </w:numPr>
        <w:spacing w:before="100" w:beforeAutospacing="1" w:after="100" w:afterAutospacing="1" w:line="480" w:lineRule="auto"/>
        <w:outlineLvl w:val="0"/>
        <w:rPr>
          <w:rFonts w:ascii="Verdana" w:eastAsia="Times New Roman" w:hAnsi="Verdana" w:cs="Arial"/>
          <w:sz w:val="24"/>
          <w:szCs w:val="24"/>
        </w:rPr>
      </w:pPr>
      <w:r w:rsidRPr="00664387">
        <w:rPr>
          <w:rFonts w:ascii="Verdana" w:eastAsia="Times New Roman" w:hAnsi="Verdana" w:cs="Arial"/>
          <w:b/>
          <w:sz w:val="24"/>
          <w:szCs w:val="24"/>
        </w:rPr>
        <w:t>Professor:</w:t>
      </w:r>
      <w:r w:rsidRPr="00EF00B3">
        <w:rPr>
          <w:rFonts w:ascii="Verdana" w:eastAsia="Times New Roman" w:hAnsi="Verdana" w:cs="Arial"/>
          <w:sz w:val="24"/>
          <w:szCs w:val="24"/>
        </w:rPr>
        <w:tab/>
        <w:t xml:space="preserve"> Linda Hutcherson</w:t>
      </w:r>
      <w:r w:rsidR="004B0BD6" w:rsidRPr="00EF00B3">
        <w:rPr>
          <w:rFonts w:ascii="Verdana" w:eastAsia="Times New Roman" w:hAnsi="Verdana" w:cs="Arial"/>
          <w:sz w:val="24"/>
          <w:szCs w:val="24"/>
        </w:rPr>
        <w:t>-Beckel</w:t>
      </w:r>
      <w:r w:rsidRPr="00EF00B3">
        <w:rPr>
          <w:rFonts w:ascii="Verdana" w:eastAsia="Times New Roman" w:hAnsi="Verdana" w:cs="Arial"/>
          <w:sz w:val="24"/>
          <w:szCs w:val="24"/>
        </w:rPr>
        <w:t>, Ed.D.</w:t>
      </w:r>
    </w:p>
    <w:p w14:paraId="29238019" w14:textId="1B536BA5" w:rsidR="00EF00B3" w:rsidRPr="00EF00B3" w:rsidRDefault="00D92EC5" w:rsidP="00664387">
      <w:pPr>
        <w:pStyle w:val="ListParagraph"/>
        <w:numPr>
          <w:ilvl w:val="0"/>
          <w:numId w:val="4"/>
        </w:numPr>
        <w:spacing w:before="100" w:beforeAutospacing="1" w:after="100" w:afterAutospacing="1" w:line="480" w:lineRule="auto"/>
        <w:outlineLvl w:val="2"/>
        <w:rPr>
          <w:rFonts w:ascii="Verdana" w:eastAsia="Times New Roman" w:hAnsi="Verdana" w:cs="Times New Roman"/>
          <w:sz w:val="24"/>
          <w:szCs w:val="24"/>
        </w:rPr>
      </w:pPr>
      <w:r w:rsidRPr="00664387">
        <w:rPr>
          <w:rFonts w:ascii="Verdana" w:eastAsia="Times New Roman" w:hAnsi="Verdana" w:cs="Arial"/>
          <w:b/>
          <w:bCs/>
          <w:sz w:val="24"/>
          <w:szCs w:val="24"/>
        </w:rPr>
        <w:t>Phone:</w:t>
      </w:r>
      <w:r w:rsidRPr="00EF00B3">
        <w:rPr>
          <w:rFonts w:ascii="Verdana" w:eastAsia="Times New Roman" w:hAnsi="Verdana" w:cs="Arial"/>
          <w:bCs/>
          <w:sz w:val="24"/>
          <w:szCs w:val="24"/>
        </w:rPr>
        <w:t xml:space="preserve"> </w:t>
      </w:r>
      <w:r w:rsidRPr="00EF00B3">
        <w:rPr>
          <w:rFonts w:ascii="Verdana" w:eastAsia="Times New Roman" w:hAnsi="Verdana" w:cs="Arial"/>
          <w:bCs/>
          <w:sz w:val="24"/>
          <w:szCs w:val="24"/>
        </w:rPr>
        <w:tab/>
        <w:t xml:space="preserve"> (806) 336-5015-Cell</w:t>
      </w:r>
      <w:r w:rsidR="00EF00B3" w:rsidRPr="00EF00B3">
        <w:rPr>
          <w:rFonts w:ascii="Verdana" w:eastAsia="Times New Roman" w:hAnsi="Verdana" w:cs="Arial"/>
          <w:bCs/>
          <w:sz w:val="24"/>
          <w:szCs w:val="24"/>
        </w:rPr>
        <w:t xml:space="preserve">    </w:t>
      </w:r>
      <w:r w:rsidRPr="00EF00B3">
        <w:rPr>
          <w:rFonts w:ascii="Verdana" w:eastAsia="Times New Roman" w:hAnsi="Verdana" w:cs="Times New Roman"/>
          <w:sz w:val="24"/>
          <w:szCs w:val="24"/>
        </w:rPr>
        <w:t xml:space="preserve">Email:  </w:t>
      </w:r>
      <w:hyperlink r:id="rId6" w:history="1">
        <w:r w:rsidRPr="00EF00B3">
          <w:rPr>
            <w:rFonts w:ascii="Verdana" w:eastAsia="Times New Roman" w:hAnsi="Verdana" w:cs="Times New Roman"/>
            <w:color w:val="0000FF"/>
            <w:sz w:val="24"/>
            <w:szCs w:val="24"/>
            <w:u w:val="single"/>
          </w:rPr>
          <w:t>lindah@wbu.edu</w:t>
        </w:r>
      </w:hyperlink>
      <w:r w:rsidR="00EF00B3" w:rsidRPr="00EF00B3">
        <w:rPr>
          <w:rFonts w:ascii="Verdana" w:eastAsia="Times New Roman" w:hAnsi="Verdana" w:cs="Times New Roman"/>
          <w:color w:val="0000FF"/>
          <w:sz w:val="24"/>
          <w:szCs w:val="24"/>
          <w:u w:val="single"/>
        </w:rPr>
        <w:t xml:space="preserve">            </w:t>
      </w:r>
    </w:p>
    <w:p w14:paraId="6A5551A9" w14:textId="1FC72F74" w:rsidR="00EF00B3" w:rsidRPr="00EF00B3" w:rsidRDefault="00EF00B3" w:rsidP="00664387">
      <w:pPr>
        <w:pStyle w:val="ListParagraph"/>
        <w:numPr>
          <w:ilvl w:val="0"/>
          <w:numId w:val="4"/>
        </w:numPr>
        <w:spacing w:before="100" w:beforeAutospacing="1" w:after="100" w:afterAutospacing="1" w:line="480" w:lineRule="auto"/>
        <w:outlineLvl w:val="2"/>
        <w:rPr>
          <w:rFonts w:ascii="Verdana" w:eastAsia="Times New Roman" w:hAnsi="Verdana" w:cs="Times New Roman"/>
          <w:sz w:val="24"/>
          <w:szCs w:val="24"/>
        </w:rPr>
      </w:pPr>
      <w:r w:rsidRPr="00664387">
        <w:rPr>
          <w:rFonts w:ascii="Verdana" w:eastAsia="Times New Roman" w:hAnsi="Verdana" w:cs="Times New Roman"/>
          <w:b/>
          <w:sz w:val="24"/>
          <w:szCs w:val="24"/>
        </w:rPr>
        <w:t>Office Hours:</w:t>
      </w:r>
      <w:r w:rsidRPr="00EF00B3">
        <w:rPr>
          <w:rFonts w:ascii="Verdana" w:eastAsia="Times New Roman" w:hAnsi="Verdana" w:cs="Times New Roman"/>
          <w:sz w:val="24"/>
          <w:szCs w:val="24"/>
        </w:rPr>
        <w:t xml:space="preserve"> 8am-9pm Mon-Sat  </w:t>
      </w:r>
      <w:r w:rsidR="004B7D31">
        <w:rPr>
          <w:rFonts w:ascii="Verdana" w:eastAsia="Times New Roman" w:hAnsi="Verdana" w:cs="Times New Roman"/>
          <w:sz w:val="24"/>
          <w:szCs w:val="24"/>
        </w:rPr>
        <w:t xml:space="preserve"> </w:t>
      </w:r>
      <w:r w:rsidRPr="00EF00B3">
        <w:rPr>
          <w:rFonts w:ascii="Verdana" w:eastAsia="Times New Roman" w:hAnsi="Verdana" w:cs="Times New Roman"/>
          <w:sz w:val="24"/>
          <w:szCs w:val="24"/>
        </w:rPr>
        <w:t>Location: Home</w:t>
      </w:r>
    </w:p>
    <w:p w14:paraId="427E662D" w14:textId="18BFFCED" w:rsidR="004B7D31" w:rsidRDefault="00EF00B3" w:rsidP="00DA152B">
      <w:pPr>
        <w:pStyle w:val="ListParagraph"/>
        <w:numPr>
          <w:ilvl w:val="0"/>
          <w:numId w:val="4"/>
        </w:numPr>
        <w:spacing w:before="100" w:beforeAutospacing="1" w:after="100" w:afterAutospacing="1" w:line="240" w:lineRule="auto"/>
        <w:ind w:left="547"/>
        <w:outlineLvl w:val="2"/>
        <w:rPr>
          <w:rFonts w:ascii="Verdana" w:eastAsia="Times New Roman" w:hAnsi="Verdana" w:cs="Times New Roman"/>
          <w:bCs/>
          <w:sz w:val="24"/>
          <w:szCs w:val="20"/>
        </w:rPr>
      </w:pPr>
      <w:r w:rsidRPr="008A0B91">
        <w:rPr>
          <w:rFonts w:ascii="Verdana" w:eastAsia="Times New Roman" w:hAnsi="Verdana" w:cs="Times New Roman"/>
          <w:b/>
          <w:sz w:val="24"/>
          <w:szCs w:val="24"/>
        </w:rPr>
        <w:t>On</w:t>
      </w:r>
      <w:r w:rsidR="00664387" w:rsidRPr="008A0B91">
        <w:rPr>
          <w:rFonts w:ascii="Verdana" w:eastAsia="Times New Roman" w:hAnsi="Verdana" w:cs="Times New Roman"/>
          <w:b/>
          <w:sz w:val="24"/>
          <w:szCs w:val="24"/>
        </w:rPr>
        <w:t>l</w:t>
      </w:r>
      <w:r w:rsidRPr="008A0B91">
        <w:rPr>
          <w:rFonts w:ascii="Verdana" w:eastAsia="Times New Roman" w:hAnsi="Verdana" w:cs="Times New Roman"/>
          <w:b/>
          <w:sz w:val="24"/>
          <w:szCs w:val="24"/>
        </w:rPr>
        <w:t>ine</w:t>
      </w:r>
      <w:r w:rsidR="008A0B91">
        <w:rPr>
          <w:rFonts w:ascii="Verdana" w:eastAsia="Times New Roman" w:hAnsi="Verdana" w:cs="Times New Roman"/>
          <w:b/>
          <w:sz w:val="24"/>
          <w:szCs w:val="24"/>
        </w:rPr>
        <w:t xml:space="preserve"> </w:t>
      </w:r>
      <w:r w:rsidRPr="008A0B91">
        <w:rPr>
          <w:rFonts w:ascii="Verdana" w:eastAsia="Times New Roman" w:hAnsi="Verdana" w:cs="Times New Roman"/>
          <w:b/>
          <w:sz w:val="24"/>
          <w:szCs w:val="20"/>
        </w:rPr>
        <w:t>C</w:t>
      </w:r>
      <w:r w:rsidR="00D92EC5" w:rsidRPr="008A0B91">
        <w:rPr>
          <w:rFonts w:ascii="Verdana" w:eastAsia="Times New Roman" w:hAnsi="Verdana" w:cs="Times New Roman"/>
          <w:b/>
          <w:sz w:val="24"/>
          <w:szCs w:val="20"/>
        </w:rPr>
        <w:t>atalog Description:</w:t>
      </w:r>
      <w:r w:rsidR="00D92EC5" w:rsidRPr="008A0B91">
        <w:rPr>
          <w:rFonts w:ascii="Verdana" w:eastAsia="Times New Roman" w:hAnsi="Verdana" w:cs="Times New Roman"/>
          <w:sz w:val="24"/>
          <w:szCs w:val="24"/>
        </w:rPr>
        <w:t xml:space="preserve"> </w:t>
      </w:r>
      <w:r w:rsidR="00D92EC5" w:rsidRPr="008A0B91">
        <w:rPr>
          <w:rFonts w:ascii="Verdana" w:eastAsia="Times New Roman" w:hAnsi="Verdana" w:cs="Times New Roman"/>
          <w:sz w:val="24"/>
          <w:szCs w:val="20"/>
        </w:rPr>
        <w:t xml:space="preserve"> </w:t>
      </w:r>
      <w:r w:rsidR="009C43A1" w:rsidRPr="008A0B91">
        <w:rPr>
          <w:rFonts w:ascii="Verdana" w:eastAsia="Times New Roman" w:hAnsi="Verdana" w:cs="Times New Roman"/>
          <w:b/>
          <w:bCs/>
          <w:sz w:val="24"/>
          <w:szCs w:val="20"/>
        </w:rPr>
        <w:t>EDUC 53</w:t>
      </w:r>
      <w:r w:rsidR="00A96FB5">
        <w:rPr>
          <w:rFonts w:ascii="Verdana" w:eastAsia="Times New Roman" w:hAnsi="Verdana" w:cs="Times New Roman"/>
          <w:b/>
          <w:bCs/>
          <w:sz w:val="24"/>
          <w:szCs w:val="20"/>
        </w:rPr>
        <w:t>53 Learning to Lead</w:t>
      </w:r>
      <w:r w:rsidR="009C43A1" w:rsidRPr="008A0B91">
        <w:rPr>
          <w:rFonts w:ascii="Verdana" w:eastAsia="Times New Roman" w:hAnsi="Verdana" w:cs="Times New Roman"/>
          <w:bCs/>
          <w:sz w:val="24"/>
          <w:szCs w:val="20"/>
        </w:rPr>
        <w:t xml:space="preserve">- </w:t>
      </w:r>
      <w:r w:rsidR="00A96FB5" w:rsidRPr="007A5DB6">
        <w:rPr>
          <w:rFonts w:ascii="inherit" w:eastAsia="Times New Roman" w:hAnsi="inherit" w:cs="Arial"/>
          <w:b/>
          <w:color w:val="424141"/>
          <w:sz w:val="26"/>
          <w:szCs w:val="26"/>
        </w:rPr>
        <w:t>Examines past and current research theory relative to leadership development. Explore major paradigms and paradoxes of organizational change and reform. Applies principles of organizational behavior in relation to organizational change. Field experience: 6 hours</w:t>
      </w:r>
    </w:p>
    <w:p w14:paraId="19991871" w14:textId="77777777" w:rsidR="004B7D31" w:rsidRPr="004B7D31" w:rsidRDefault="004B7D31" w:rsidP="00A96FB5">
      <w:pPr>
        <w:pStyle w:val="ListParagraph"/>
        <w:numPr>
          <w:ilvl w:val="0"/>
          <w:numId w:val="4"/>
        </w:numPr>
        <w:spacing w:before="100" w:beforeAutospacing="1" w:after="100" w:afterAutospacing="1" w:line="240" w:lineRule="auto"/>
        <w:rPr>
          <w:rFonts w:ascii="Verdana" w:eastAsia="Times New Roman" w:hAnsi="Verdana" w:cs="Arial"/>
          <w:b/>
          <w:bCs/>
          <w:sz w:val="24"/>
          <w:szCs w:val="24"/>
        </w:rPr>
      </w:pPr>
    </w:p>
    <w:p w14:paraId="572D4414" w14:textId="214B59C8" w:rsidR="00DA152B" w:rsidRPr="00DA152B" w:rsidRDefault="00EF00B3" w:rsidP="004B7D31">
      <w:pPr>
        <w:pStyle w:val="ListParagraph"/>
        <w:spacing w:before="100" w:beforeAutospacing="1" w:after="100" w:afterAutospacing="1" w:line="240" w:lineRule="auto"/>
        <w:ind w:left="540"/>
        <w:rPr>
          <w:rFonts w:ascii="Verdana" w:eastAsia="Times New Roman" w:hAnsi="Verdana" w:cs="Arial"/>
          <w:b/>
          <w:bCs/>
          <w:sz w:val="24"/>
          <w:szCs w:val="24"/>
        </w:rPr>
      </w:pPr>
      <w:r w:rsidRPr="00DA152B">
        <w:rPr>
          <w:rFonts w:ascii="Verdana" w:eastAsia="Times New Roman" w:hAnsi="Verdana" w:cs="Times New Roman"/>
          <w:b/>
          <w:bCs/>
          <w:sz w:val="24"/>
          <w:szCs w:val="20"/>
        </w:rPr>
        <w:t>Prerequisite:</w:t>
      </w:r>
      <w:r w:rsidRPr="00DA152B">
        <w:rPr>
          <w:rFonts w:ascii="Verdana" w:eastAsia="Times New Roman" w:hAnsi="Verdana" w:cs="Times New Roman"/>
          <w:bCs/>
          <w:sz w:val="24"/>
          <w:szCs w:val="20"/>
        </w:rPr>
        <w:t xml:space="preserve"> Graduate Admission</w:t>
      </w:r>
    </w:p>
    <w:p w14:paraId="40C3CD90" w14:textId="77777777" w:rsidR="00F171DB" w:rsidRPr="00F171DB" w:rsidRDefault="0056537C" w:rsidP="00F171DB">
      <w:pPr>
        <w:pStyle w:val="Heading3"/>
        <w:shd w:val="clear" w:color="auto" w:fill="E3FBFC"/>
        <w:spacing w:before="75" w:after="150"/>
        <w:rPr>
          <w:rFonts w:eastAsia="Times New Roman"/>
          <w:sz w:val="28"/>
          <w:szCs w:val="28"/>
        </w:rPr>
      </w:pPr>
      <w:r w:rsidRPr="00F171DB">
        <w:rPr>
          <w:noProof/>
          <w:sz w:val="28"/>
          <w:szCs w:val="28"/>
        </w:rPr>
        <w:drawing>
          <wp:inline distT="0" distB="0" distL="0" distR="0" wp14:anchorId="12F3D384" wp14:editId="67565A6A">
            <wp:extent cx="660400" cy="990600"/>
            <wp:effectExtent l="0" t="0" r="6350" b="0"/>
            <wp:docPr id="2" name="Picture 2" descr="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ershi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0506" cy="990759"/>
                    </a:xfrm>
                    <a:prstGeom prst="rect">
                      <a:avLst/>
                    </a:prstGeom>
                    <a:noFill/>
                    <a:ln>
                      <a:noFill/>
                    </a:ln>
                  </pic:spPr>
                </pic:pic>
              </a:graphicData>
            </a:graphic>
          </wp:inline>
        </w:drawing>
      </w:r>
      <w:r w:rsidR="00F95A3D" w:rsidRPr="00F171DB">
        <w:rPr>
          <w:rFonts w:eastAsia="Times New Roman" w:cs="Arial"/>
          <w:b/>
          <w:bCs/>
          <w:sz w:val="28"/>
          <w:szCs w:val="28"/>
        </w:rPr>
        <w:t>Textbook:</w:t>
      </w:r>
      <w:r w:rsidR="00F95A3D" w:rsidRPr="00F171DB">
        <w:rPr>
          <w:rFonts w:eastAsia="Times New Roman" w:cs="Arial"/>
          <w:sz w:val="28"/>
          <w:szCs w:val="28"/>
        </w:rPr>
        <w:t xml:space="preserve"> </w:t>
      </w:r>
      <w:r w:rsidR="00F171DB" w:rsidRPr="00F171DB">
        <w:rPr>
          <w:rFonts w:eastAsia="Times New Roman"/>
          <w:sz w:val="28"/>
          <w:szCs w:val="28"/>
        </w:rPr>
        <w:t>Leadership: Theory and Practice</w:t>
      </w:r>
    </w:p>
    <w:p w14:paraId="6692678E" w14:textId="2DCA30ED" w:rsidR="00F171DB" w:rsidRPr="00F171DB" w:rsidRDefault="008A0B91" w:rsidP="00F171DB">
      <w:pPr>
        <w:pStyle w:val="Heading3"/>
        <w:shd w:val="clear" w:color="auto" w:fill="E3FBFC"/>
        <w:spacing w:before="75" w:after="150"/>
        <w:rPr>
          <w:rFonts w:cs="Arial"/>
          <w:b/>
          <w:bCs/>
          <w:color w:val="333333"/>
          <w:sz w:val="28"/>
          <w:szCs w:val="28"/>
        </w:rPr>
      </w:pPr>
      <w:r w:rsidRPr="00F171DB">
        <w:rPr>
          <w:rFonts w:eastAsia="Times New Roman"/>
          <w:sz w:val="28"/>
          <w:szCs w:val="28"/>
        </w:rPr>
        <w:t xml:space="preserve"> </w:t>
      </w:r>
      <w:r w:rsidRPr="00F171DB">
        <w:rPr>
          <w:rFonts w:eastAsia="Times New Roman" w:cs="Times New Roman"/>
          <w:sz w:val="28"/>
          <w:szCs w:val="28"/>
        </w:rPr>
        <w:t>IS</w:t>
      </w:r>
      <w:r w:rsidR="004952B4" w:rsidRPr="00F171DB">
        <w:rPr>
          <w:rFonts w:eastAsia="Times New Roman" w:cs="Times New Roman"/>
          <w:sz w:val="28"/>
          <w:szCs w:val="28"/>
        </w:rPr>
        <w:t xml:space="preserve">BN-13: </w:t>
      </w:r>
      <w:r w:rsidR="00183226" w:rsidRPr="00F171DB">
        <w:rPr>
          <w:rFonts w:cs="Arial"/>
          <w:b/>
          <w:bCs/>
          <w:color w:val="333333"/>
          <w:sz w:val="28"/>
          <w:szCs w:val="28"/>
        </w:rPr>
        <w:t>9th Edition (</w:t>
      </w:r>
      <w:r w:rsidR="00F171DB" w:rsidRPr="00F171DB">
        <w:rPr>
          <w:rFonts w:cs="Arial"/>
          <w:b/>
          <w:bCs/>
          <w:color w:val="333333"/>
          <w:sz w:val="28"/>
          <w:szCs w:val="28"/>
        </w:rPr>
        <w:t>Paperback</w:t>
      </w:r>
    </w:p>
    <w:p w14:paraId="4427BD3C" w14:textId="6D4B5CDB" w:rsidR="009E081F" w:rsidRPr="00F171DB" w:rsidRDefault="00F171DB" w:rsidP="00F171DB">
      <w:pPr>
        <w:pStyle w:val="Heading3"/>
        <w:shd w:val="clear" w:color="auto" w:fill="E3FBFC"/>
        <w:spacing w:before="75" w:after="150"/>
        <w:rPr>
          <w:rFonts w:eastAsia="Times New Roman" w:cs="Arial"/>
          <w:b/>
          <w:bCs/>
          <w:sz w:val="28"/>
          <w:szCs w:val="28"/>
        </w:rPr>
      </w:pPr>
      <w:r w:rsidRPr="00F171DB">
        <w:rPr>
          <w:rFonts w:cs="Arial"/>
          <w:b/>
          <w:bCs/>
          <w:color w:val="333333"/>
          <w:sz w:val="28"/>
          <w:szCs w:val="28"/>
        </w:rPr>
        <w:t>ISBN: 9781544397566</w:t>
      </w:r>
      <w:r w:rsidR="004B7D31" w:rsidRPr="00F171DB">
        <w:rPr>
          <w:rFonts w:cs="Arial"/>
          <w:b/>
          <w:bCs/>
          <w:color w:val="333333"/>
          <w:sz w:val="28"/>
          <w:szCs w:val="28"/>
        </w:rPr>
        <w:t>)</w:t>
      </w:r>
      <w:r w:rsidRPr="00F171DB">
        <w:rPr>
          <w:rFonts w:cs="Arial"/>
          <w:b/>
          <w:bCs/>
          <w:color w:val="333333"/>
          <w:sz w:val="28"/>
          <w:szCs w:val="28"/>
        </w:rPr>
        <w:t xml:space="preserve"> </w:t>
      </w:r>
      <w:r w:rsidR="004952B4" w:rsidRPr="00F171DB">
        <w:rPr>
          <w:rFonts w:eastAsia="Times New Roman" w:cs="Times New Roman"/>
          <w:sz w:val="28"/>
          <w:szCs w:val="28"/>
        </w:rPr>
        <w:t>Publisher:  </w:t>
      </w:r>
      <w:r w:rsidRPr="00F171DB">
        <w:rPr>
          <w:rFonts w:eastAsia="Times New Roman" w:cs="Times New Roman"/>
          <w:sz w:val="28"/>
          <w:szCs w:val="28"/>
        </w:rPr>
        <w:t>Sage</w:t>
      </w:r>
    </w:p>
    <w:p w14:paraId="4427BD3D" w14:textId="77777777" w:rsidR="00BA30FA" w:rsidRPr="00EF00B3" w:rsidRDefault="00F95A3D" w:rsidP="00EF00B3">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EF00B3">
        <w:rPr>
          <w:rFonts w:ascii="Verdana" w:eastAsia="Times New Roman" w:hAnsi="Verdana" w:cs="Arial"/>
          <w:b/>
          <w:bCs/>
          <w:sz w:val="24"/>
          <w:szCs w:val="24"/>
        </w:rPr>
        <w:t xml:space="preserve">Course </w:t>
      </w:r>
      <w:r w:rsidR="004850F4" w:rsidRPr="00EF00B3">
        <w:rPr>
          <w:rFonts w:ascii="Verdana" w:eastAsia="Times New Roman" w:hAnsi="Verdana" w:cs="Arial"/>
          <w:b/>
          <w:bCs/>
          <w:sz w:val="24"/>
          <w:szCs w:val="24"/>
        </w:rPr>
        <w:t>Outcome Competencies</w:t>
      </w:r>
      <w:r w:rsidR="001679BF" w:rsidRPr="00EF00B3">
        <w:rPr>
          <w:rFonts w:ascii="Verdana" w:eastAsia="Times New Roman" w:hAnsi="Verdana" w:cs="Arial"/>
          <w:b/>
          <w:bCs/>
          <w:sz w:val="24"/>
          <w:szCs w:val="24"/>
        </w:rPr>
        <w:t xml:space="preserve"> and Course Requirements</w:t>
      </w:r>
      <w:r w:rsidRPr="00EF00B3">
        <w:rPr>
          <w:rFonts w:ascii="Verdana" w:eastAsia="Times New Roman" w:hAnsi="Verdana" w:cs="Arial"/>
          <w:b/>
          <w:bCs/>
          <w:sz w:val="24"/>
          <w:szCs w:val="24"/>
        </w:rPr>
        <w:t>:</w:t>
      </w:r>
      <w:r w:rsidRPr="00EF00B3">
        <w:rPr>
          <w:rFonts w:ascii="Arial" w:eastAsia="Times New Roman" w:hAnsi="Arial" w:cs="Arial"/>
          <w:sz w:val="24"/>
          <w:szCs w:val="24"/>
        </w:rPr>
        <w:t xml:space="preserve"> </w:t>
      </w:r>
    </w:p>
    <w:p w14:paraId="4427BD3E" w14:textId="77777777" w:rsidR="00592DE8" w:rsidRPr="00664387" w:rsidRDefault="00BA30FA" w:rsidP="00664387">
      <w:pPr>
        <w:spacing w:before="100" w:beforeAutospacing="1" w:after="100" w:afterAutospacing="1" w:line="240" w:lineRule="auto"/>
        <w:ind w:left="720"/>
        <w:rPr>
          <w:rFonts w:ascii="Verdana" w:eastAsia="Times New Roman" w:hAnsi="Verdana" w:cs="Arial"/>
          <w:sz w:val="24"/>
          <w:szCs w:val="24"/>
        </w:rPr>
      </w:pPr>
      <w:r w:rsidRPr="00664387">
        <w:rPr>
          <w:rFonts w:ascii="Verdana" w:eastAsia="Times New Roman" w:hAnsi="Verdana" w:cs="Arial"/>
          <w:sz w:val="24"/>
          <w:szCs w:val="24"/>
        </w:rPr>
        <w:lastRenderedPageBreak/>
        <w:t xml:space="preserve">The </w:t>
      </w:r>
      <w:r w:rsidR="009E081F" w:rsidRPr="00664387">
        <w:rPr>
          <w:rFonts w:ascii="Verdana" w:eastAsia="Times New Roman" w:hAnsi="Verdana" w:cs="Arial"/>
          <w:sz w:val="24"/>
          <w:szCs w:val="24"/>
        </w:rPr>
        <w:t>course provides the student with:</w:t>
      </w:r>
      <w:r w:rsidRPr="00664387">
        <w:rPr>
          <w:rFonts w:ascii="Verdana" w:eastAsia="Times New Roman" w:hAnsi="Verdana" w:cs="Arial"/>
          <w:sz w:val="24"/>
          <w:szCs w:val="24"/>
        </w:rPr>
        <w:t xml:space="preserve"> </w:t>
      </w:r>
    </w:p>
    <w:p w14:paraId="4E1262F0" w14:textId="77777777" w:rsidR="00901102" w:rsidRPr="00901102" w:rsidRDefault="00901102" w:rsidP="00901102">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color w:val="000000"/>
          <w:sz w:val="28"/>
          <w:szCs w:val="23"/>
        </w:rPr>
        <w:t>An understanding that</w:t>
      </w:r>
      <w:r w:rsidRPr="00901102">
        <w:rPr>
          <w:rFonts w:ascii="Times New Roman" w:hAnsi="Times New Roman" w:cs="Times New Roman"/>
          <w:color w:val="000000"/>
          <w:sz w:val="28"/>
          <w:szCs w:val="23"/>
        </w:rPr>
        <w:t xml:space="preserve"> leadership as a complex process having multiple dimensions. </w:t>
      </w:r>
    </w:p>
    <w:p w14:paraId="005C5874" w14:textId="371C957B" w:rsidR="00901102" w:rsidRPr="00901102" w:rsidRDefault="00901102" w:rsidP="00901102">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color w:val="000000"/>
          <w:sz w:val="28"/>
          <w:szCs w:val="23"/>
        </w:rPr>
        <w:t>P</w:t>
      </w:r>
      <w:r w:rsidRPr="00901102">
        <w:rPr>
          <w:rFonts w:ascii="Times New Roman" w:hAnsi="Times New Roman" w:cs="Times New Roman"/>
          <w:color w:val="000000"/>
          <w:sz w:val="28"/>
          <w:szCs w:val="23"/>
        </w:rPr>
        <w:t>rovides an in-depth description and application of many differen</w:t>
      </w:r>
      <w:r>
        <w:rPr>
          <w:rFonts w:ascii="Times New Roman" w:hAnsi="Times New Roman" w:cs="Times New Roman"/>
          <w:color w:val="000000"/>
          <w:sz w:val="28"/>
          <w:szCs w:val="23"/>
        </w:rPr>
        <w:t xml:space="preserve">t approaches to leadership. </w:t>
      </w:r>
    </w:p>
    <w:p w14:paraId="6EDCDCF2" w14:textId="77777777" w:rsidR="000A2651" w:rsidRPr="000A2651" w:rsidRDefault="00901102" w:rsidP="00901102">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color w:val="000000"/>
          <w:sz w:val="28"/>
          <w:szCs w:val="23"/>
        </w:rPr>
        <w:t xml:space="preserve">An understanding </w:t>
      </w:r>
      <w:r w:rsidRPr="00901102">
        <w:rPr>
          <w:rFonts w:ascii="Times New Roman" w:hAnsi="Times New Roman" w:cs="Times New Roman"/>
          <w:color w:val="000000"/>
          <w:sz w:val="28"/>
          <w:szCs w:val="23"/>
        </w:rPr>
        <w:t xml:space="preserve">how theory can inform the practice of leadership. </w:t>
      </w:r>
      <w:r w:rsidR="000A2651">
        <w:rPr>
          <w:rFonts w:ascii="Times New Roman" w:hAnsi="Times New Roman" w:cs="Times New Roman"/>
          <w:color w:val="000000"/>
          <w:sz w:val="28"/>
          <w:szCs w:val="23"/>
        </w:rPr>
        <w:t>E</w:t>
      </w:r>
      <w:r w:rsidRPr="00901102">
        <w:rPr>
          <w:rFonts w:ascii="Times New Roman" w:hAnsi="Times New Roman" w:cs="Times New Roman"/>
          <w:color w:val="000000"/>
          <w:sz w:val="28"/>
          <w:szCs w:val="23"/>
        </w:rPr>
        <w:t xml:space="preserve">ach theory </w:t>
      </w:r>
      <w:r w:rsidR="000A2651">
        <w:rPr>
          <w:rFonts w:ascii="Times New Roman" w:hAnsi="Times New Roman" w:cs="Times New Roman"/>
          <w:color w:val="000000"/>
          <w:sz w:val="28"/>
          <w:szCs w:val="23"/>
        </w:rPr>
        <w:t xml:space="preserve">is described </w:t>
      </w:r>
      <w:r w:rsidRPr="00901102">
        <w:rPr>
          <w:rFonts w:ascii="Times New Roman" w:hAnsi="Times New Roman" w:cs="Times New Roman"/>
          <w:color w:val="000000"/>
          <w:sz w:val="28"/>
          <w:szCs w:val="23"/>
        </w:rPr>
        <w:t>and then explain</w:t>
      </w:r>
      <w:r w:rsidR="000A2651">
        <w:rPr>
          <w:rFonts w:ascii="Times New Roman" w:hAnsi="Times New Roman" w:cs="Times New Roman"/>
          <w:color w:val="000000"/>
          <w:sz w:val="28"/>
          <w:szCs w:val="23"/>
        </w:rPr>
        <w:t>ed</w:t>
      </w:r>
      <w:r w:rsidRPr="00901102">
        <w:rPr>
          <w:rFonts w:ascii="Times New Roman" w:hAnsi="Times New Roman" w:cs="Times New Roman"/>
          <w:color w:val="000000"/>
          <w:sz w:val="28"/>
          <w:szCs w:val="23"/>
        </w:rPr>
        <w:t xml:space="preserve"> how the theory can be used in real situations</w:t>
      </w:r>
      <w:r w:rsidR="000A2651">
        <w:rPr>
          <w:rFonts w:ascii="Times New Roman" w:hAnsi="Times New Roman" w:cs="Times New Roman"/>
          <w:color w:val="000000"/>
          <w:sz w:val="28"/>
          <w:szCs w:val="23"/>
        </w:rPr>
        <w:t xml:space="preserve">. </w:t>
      </w:r>
    </w:p>
    <w:p w14:paraId="0AB2B756" w14:textId="77777777" w:rsidR="000A2651" w:rsidRPr="000A2651" w:rsidRDefault="000A2651" w:rsidP="000A2651">
      <w:pPr>
        <w:spacing w:before="100" w:beforeAutospacing="1" w:after="100" w:afterAutospacing="1" w:line="240" w:lineRule="auto"/>
        <w:ind w:left="180"/>
        <w:rPr>
          <w:rFonts w:ascii="Times New Roman" w:eastAsia="Times New Roman" w:hAnsi="Times New Roman" w:cs="Times New Roman"/>
          <w:sz w:val="24"/>
          <w:szCs w:val="24"/>
        </w:rPr>
      </w:pPr>
    </w:p>
    <w:p w14:paraId="0A1DD22D" w14:textId="4F85A476" w:rsidR="00901102" w:rsidRPr="000A2651" w:rsidRDefault="000A2651" w:rsidP="000A2651">
      <w:pPr>
        <w:spacing w:before="100" w:beforeAutospacing="1" w:after="100" w:afterAutospacing="1" w:line="240" w:lineRule="auto"/>
        <w:ind w:left="180"/>
        <w:rPr>
          <w:rFonts w:ascii="Times New Roman" w:eastAsia="Times New Roman" w:hAnsi="Times New Roman" w:cs="Times New Roman"/>
          <w:sz w:val="24"/>
          <w:szCs w:val="24"/>
        </w:rPr>
      </w:pPr>
      <w:r w:rsidRPr="000A2651">
        <w:rPr>
          <w:rFonts w:ascii="Times New Roman" w:hAnsi="Times New Roman" w:cs="Times New Roman"/>
          <w:color w:val="000000"/>
          <w:sz w:val="28"/>
          <w:szCs w:val="23"/>
        </w:rPr>
        <w:t>A</w:t>
      </w:r>
      <w:r w:rsidR="008B7930" w:rsidRPr="000A2651">
        <w:rPr>
          <w:rFonts w:ascii="Times New Roman" w:hAnsi="Times New Roman" w:cs="Times New Roman"/>
          <w:color w:val="000000"/>
          <w:sz w:val="28"/>
          <w:szCs w:val="23"/>
        </w:rPr>
        <w:t xml:space="preserve">s this ninth edition of Leadership: Theory and Practice goes to press, the number of confirmed deaths worldwide from the COVID-19 pandemic is over 1 million. The horrific nature of this pandemic has challenged societies on a global scale and highlights for all of us the importance of understanding how leadership works and the value of leadership in times of crisis. To that end, this edition is written with the objective of bridging the gap between the often-simplistic popular approaches to leadership and the more abstract theoretical approaches. </w:t>
      </w:r>
    </w:p>
    <w:p w14:paraId="4427BD4C" w14:textId="381EA146" w:rsidR="00F95A3D" w:rsidRPr="00EF00B3" w:rsidRDefault="00F95A3D" w:rsidP="008B7930">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F00B3">
        <w:rPr>
          <w:rFonts w:ascii="Verdana" w:eastAsia="Times New Roman" w:hAnsi="Verdana" w:cs="Times New Roman"/>
          <w:b/>
          <w:bCs/>
          <w:sz w:val="24"/>
          <w:szCs w:val="20"/>
        </w:rPr>
        <w:t xml:space="preserve">Course Outline and Grading Structure:  </w:t>
      </w:r>
    </w:p>
    <w:tbl>
      <w:tblPr>
        <w:tblW w:w="50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4" w:type="dxa"/>
          <w:right w:w="54" w:type="dxa"/>
        </w:tblCellMar>
        <w:tblLook w:val="04A0" w:firstRow="1" w:lastRow="0" w:firstColumn="1" w:lastColumn="0" w:noHBand="0" w:noVBand="1"/>
        <w:tblCaption w:val="Course Outline and Grading"/>
        <w:tblDescription w:val="Schedule of course assignments and due date"/>
      </w:tblPr>
      <w:tblGrid>
        <w:gridCol w:w="1360"/>
        <w:gridCol w:w="5922"/>
        <w:gridCol w:w="2064"/>
      </w:tblGrid>
      <w:tr w:rsidR="00183226" w:rsidRPr="00F95A3D" w14:paraId="6E7F6B6B" w14:textId="5F6C4F34" w:rsidTr="004B0D8E">
        <w:trPr>
          <w:cantSplit/>
          <w:tblHeader/>
          <w:jc w:val="center"/>
        </w:trPr>
        <w:tc>
          <w:tcPr>
            <w:tcW w:w="728" w:type="pct"/>
            <w:shd w:val="clear" w:color="auto" w:fill="auto"/>
            <w:vAlign w:val="center"/>
          </w:tcPr>
          <w:p w14:paraId="7DDF7A85" w14:textId="1FBDFE5A" w:rsidR="00183226" w:rsidRPr="00295AFA" w:rsidRDefault="00183226" w:rsidP="00183226">
            <w:pPr>
              <w:widowControl w:val="0"/>
              <w:adjustRightInd w:val="0"/>
              <w:spacing w:after="0" w:line="240" w:lineRule="auto"/>
              <w:ind w:left="360"/>
              <w:jc w:val="center"/>
              <w:rPr>
                <w:rFonts w:ascii="Verdana" w:eastAsia="Times New Roman" w:hAnsi="Verdana" w:cs="Times New Roman"/>
                <w:b/>
                <w:color w:val="0070C0"/>
              </w:rPr>
            </w:pPr>
            <w:r w:rsidRPr="00295AFA">
              <w:rPr>
                <w:rFonts w:ascii="Verdana" w:eastAsia="Times New Roman" w:hAnsi="Verdana" w:cs="Times New Roman"/>
                <w:b/>
                <w:color w:val="0070C0"/>
              </w:rPr>
              <w:t>Module</w:t>
            </w:r>
          </w:p>
        </w:tc>
        <w:tc>
          <w:tcPr>
            <w:tcW w:w="3168" w:type="pct"/>
            <w:shd w:val="clear" w:color="auto" w:fill="auto"/>
            <w:vAlign w:val="center"/>
          </w:tcPr>
          <w:p w14:paraId="016C3CED" w14:textId="7ED1739F" w:rsidR="00183226" w:rsidRPr="00295AFA" w:rsidRDefault="00183226" w:rsidP="00183226">
            <w:pPr>
              <w:spacing w:after="0" w:line="240" w:lineRule="auto"/>
              <w:ind w:left="360"/>
              <w:jc w:val="center"/>
              <w:outlineLvl w:val="0"/>
              <w:rPr>
                <w:rFonts w:ascii="Verdana" w:eastAsia="Times New Roman" w:hAnsi="Verdana" w:cs="Times New Roman"/>
                <w:b/>
                <w:color w:val="0070C0"/>
              </w:rPr>
            </w:pPr>
            <w:r w:rsidRPr="00295AFA">
              <w:rPr>
                <w:rFonts w:ascii="Verdana" w:eastAsia="Times New Roman" w:hAnsi="Verdana" w:cs="Times New Roman"/>
                <w:b/>
                <w:color w:val="0070C0"/>
              </w:rPr>
              <w:t>Topic</w:t>
            </w:r>
          </w:p>
        </w:tc>
        <w:tc>
          <w:tcPr>
            <w:tcW w:w="1104" w:type="pct"/>
          </w:tcPr>
          <w:p w14:paraId="63BB1C0C" w14:textId="400839CC" w:rsidR="00183226" w:rsidRPr="00295AFA" w:rsidRDefault="00183226" w:rsidP="00183226">
            <w:pPr>
              <w:spacing w:after="0" w:line="240" w:lineRule="auto"/>
              <w:ind w:left="360"/>
              <w:jc w:val="center"/>
              <w:outlineLvl w:val="0"/>
              <w:rPr>
                <w:rFonts w:ascii="Verdana" w:eastAsia="Times New Roman" w:hAnsi="Verdana" w:cs="Times New Roman"/>
                <w:b/>
                <w:color w:val="0070C0"/>
              </w:rPr>
            </w:pPr>
            <w:r w:rsidRPr="00AC70AA">
              <w:t>Due Date</w:t>
            </w:r>
          </w:p>
        </w:tc>
      </w:tr>
      <w:tr w:rsidR="00B117D8" w:rsidRPr="00F95A3D" w14:paraId="4427BD52" w14:textId="55D62D2C" w:rsidTr="004B0D8E">
        <w:trPr>
          <w:jc w:val="center"/>
        </w:trPr>
        <w:tc>
          <w:tcPr>
            <w:tcW w:w="728" w:type="pct"/>
            <w:shd w:val="clear" w:color="auto" w:fill="auto"/>
            <w:vAlign w:val="center"/>
          </w:tcPr>
          <w:p w14:paraId="4427BD50" w14:textId="77777777" w:rsidR="00B117D8" w:rsidRPr="00664387" w:rsidRDefault="00B117D8" w:rsidP="00B117D8">
            <w:pPr>
              <w:widowControl w:val="0"/>
              <w:adjustRightInd w:val="0"/>
              <w:spacing w:after="0" w:line="240" w:lineRule="auto"/>
              <w:ind w:left="360"/>
              <w:jc w:val="center"/>
              <w:rPr>
                <w:rFonts w:ascii="Verdana" w:eastAsia="Times New Roman" w:hAnsi="Verdana" w:cs="Times New Roman"/>
              </w:rPr>
            </w:pPr>
            <w:r w:rsidRPr="00664387">
              <w:rPr>
                <w:rFonts w:ascii="Verdana" w:eastAsia="Times New Roman" w:hAnsi="Verdana" w:cs="Times New Roman"/>
              </w:rPr>
              <w:t>1</w:t>
            </w:r>
          </w:p>
        </w:tc>
        <w:tc>
          <w:tcPr>
            <w:tcW w:w="3168" w:type="pct"/>
            <w:shd w:val="clear" w:color="auto" w:fill="auto"/>
            <w:vAlign w:val="center"/>
          </w:tcPr>
          <w:p w14:paraId="4427BD51" w14:textId="1D7F2D3E" w:rsidR="00B117D8" w:rsidRPr="00664387" w:rsidRDefault="00B117D8" w:rsidP="00B117D8">
            <w:pPr>
              <w:spacing w:after="0" w:line="240" w:lineRule="auto"/>
              <w:ind w:left="360"/>
              <w:jc w:val="center"/>
              <w:outlineLvl w:val="0"/>
              <w:rPr>
                <w:rFonts w:ascii="Verdana" w:eastAsia="Times New Roman" w:hAnsi="Verdana" w:cs="Times New Roman"/>
                <w:b/>
              </w:rPr>
            </w:pPr>
            <w:r>
              <w:rPr>
                <w:rFonts w:ascii="Verdana" w:eastAsia="Times New Roman" w:hAnsi="Verdana" w:cs="Times New Roman"/>
                <w:b/>
              </w:rPr>
              <w:t>Introduction and Leadership Theories</w:t>
            </w:r>
          </w:p>
        </w:tc>
        <w:tc>
          <w:tcPr>
            <w:tcW w:w="1104" w:type="pct"/>
          </w:tcPr>
          <w:p w14:paraId="73D326D9" w14:textId="28896EF8" w:rsidR="00B117D8" w:rsidRPr="00664387" w:rsidRDefault="00B117D8" w:rsidP="00B117D8">
            <w:pPr>
              <w:spacing w:after="0" w:line="240" w:lineRule="auto"/>
              <w:ind w:left="360"/>
              <w:jc w:val="center"/>
              <w:outlineLvl w:val="0"/>
              <w:rPr>
                <w:rFonts w:ascii="Verdana" w:eastAsia="Times New Roman" w:hAnsi="Verdana" w:cs="Times New Roman"/>
                <w:b/>
              </w:rPr>
            </w:pPr>
            <w:r>
              <w:t>Aug 1</w:t>
            </w:r>
            <w:r w:rsidR="00076A10">
              <w:t>4</w:t>
            </w:r>
          </w:p>
        </w:tc>
      </w:tr>
      <w:tr w:rsidR="00B117D8" w:rsidRPr="00F95A3D" w14:paraId="4427BD55" w14:textId="6E2232C4" w:rsidTr="004B0D8E">
        <w:trPr>
          <w:jc w:val="center"/>
        </w:trPr>
        <w:tc>
          <w:tcPr>
            <w:tcW w:w="728" w:type="pct"/>
            <w:shd w:val="clear" w:color="auto" w:fill="auto"/>
            <w:vAlign w:val="center"/>
          </w:tcPr>
          <w:p w14:paraId="4427BD53" w14:textId="77777777" w:rsidR="00B117D8" w:rsidRPr="00664387" w:rsidRDefault="00B117D8" w:rsidP="00B117D8">
            <w:pPr>
              <w:widowControl w:val="0"/>
              <w:adjustRightInd w:val="0"/>
              <w:spacing w:after="0" w:line="240" w:lineRule="auto"/>
              <w:ind w:left="360"/>
              <w:jc w:val="center"/>
              <w:rPr>
                <w:rFonts w:ascii="Verdana" w:eastAsia="Times New Roman" w:hAnsi="Verdana" w:cs="Times New Roman"/>
              </w:rPr>
            </w:pPr>
            <w:r w:rsidRPr="00664387">
              <w:rPr>
                <w:rFonts w:ascii="Verdana" w:eastAsia="Times New Roman" w:hAnsi="Verdana" w:cs="Times New Roman"/>
              </w:rPr>
              <w:t>2</w:t>
            </w:r>
          </w:p>
        </w:tc>
        <w:tc>
          <w:tcPr>
            <w:tcW w:w="3168" w:type="pct"/>
            <w:shd w:val="clear" w:color="auto" w:fill="auto"/>
            <w:vAlign w:val="center"/>
          </w:tcPr>
          <w:p w14:paraId="4427BD54" w14:textId="5A4FD5CE" w:rsidR="00B117D8" w:rsidRPr="00664387" w:rsidRDefault="00B117D8" w:rsidP="00B117D8">
            <w:pPr>
              <w:spacing w:after="0" w:line="240" w:lineRule="auto"/>
              <w:ind w:left="360"/>
              <w:jc w:val="center"/>
              <w:rPr>
                <w:rFonts w:ascii="Verdana" w:eastAsia="Times New Roman" w:hAnsi="Verdana" w:cs="Times New Roman"/>
                <w:b/>
              </w:rPr>
            </w:pPr>
            <w:r>
              <w:rPr>
                <w:rFonts w:ascii="Verdana" w:eastAsia="Times New Roman" w:hAnsi="Verdana" w:cs="Times New Roman"/>
                <w:b/>
              </w:rPr>
              <w:t>Servant Leadership</w:t>
            </w:r>
          </w:p>
        </w:tc>
        <w:tc>
          <w:tcPr>
            <w:tcW w:w="1104" w:type="pct"/>
          </w:tcPr>
          <w:p w14:paraId="69CA9669" w14:textId="40AF6841" w:rsidR="00B117D8" w:rsidRPr="00664387" w:rsidRDefault="00B117D8" w:rsidP="00B117D8">
            <w:pPr>
              <w:spacing w:after="0" w:line="240" w:lineRule="auto"/>
              <w:ind w:left="360"/>
              <w:jc w:val="center"/>
              <w:rPr>
                <w:rFonts w:ascii="Verdana" w:eastAsia="Times New Roman" w:hAnsi="Verdana" w:cs="Times New Roman"/>
                <w:b/>
              </w:rPr>
            </w:pPr>
            <w:r>
              <w:t>Aug 2</w:t>
            </w:r>
            <w:r w:rsidR="00076A10">
              <w:t>1</w:t>
            </w:r>
          </w:p>
        </w:tc>
      </w:tr>
      <w:tr w:rsidR="00B117D8" w:rsidRPr="00F95A3D" w14:paraId="4427BD58" w14:textId="48167B45" w:rsidTr="004B0D8E">
        <w:trPr>
          <w:jc w:val="center"/>
        </w:trPr>
        <w:tc>
          <w:tcPr>
            <w:tcW w:w="728" w:type="pct"/>
            <w:shd w:val="clear" w:color="auto" w:fill="auto"/>
            <w:vAlign w:val="center"/>
          </w:tcPr>
          <w:p w14:paraId="4427BD56" w14:textId="77777777" w:rsidR="00B117D8" w:rsidRPr="00664387" w:rsidRDefault="00B117D8" w:rsidP="00B117D8">
            <w:pPr>
              <w:widowControl w:val="0"/>
              <w:adjustRightInd w:val="0"/>
              <w:spacing w:after="0" w:line="240" w:lineRule="auto"/>
              <w:ind w:left="360"/>
              <w:jc w:val="center"/>
              <w:rPr>
                <w:rFonts w:ascii="Verdana" w:eastAsia="Times New Roman" w:hAnsi="Verdana" w:cs="Times New Roman"/>
              </w:rPr>
            </w:pPr>
            <w:r w:rsidRPr="00664387">
              <w:rPr>
                <w:rFonts w:ascii="Verdana" w:eastAsia="Times New Roman" w:hAnsi="Verdana" w:cs="Times New Roman"/>
              </w:rPr>
              <w:t>3</w:t>
            </w:r>
          </w:p>
        </w:tc>
        <w:tc>
          <w:tcPr>
            <w:tcW w:w="3168" w:type="pct"/>
            <w:shd w:val="clear" w:color="auto" w:fill="auto"/>
            <w:vAlign w:val="center"/>
          </w:tcPr>
          <w:p w14:paraId="4427BD57" w14:textId="61F649BF" w:rsidR="00B117D8" w:rsidRPr="00664387" w:rsidRDefault="00B117D8" w:rsidP="00B117D8">
            <w:pPr>
              <w:spacing w:after="0" w:line="240" w:lineRule="auto"/>
              <w:ind w:left="360"/>
              <w:jc w:val="center"/>
              <w:rPr>
                <w:rFonts w:ascii="Verdana" w:eastAsia="Times New Roman" w:hAnsi="Verdana" w:cs="Times New Roman"/>
                <w:b/>
              </w:rPr>
            </w:pPr>
            <w:r>
              <w:rPr>
                <w:rFonts w:ascii="Verdana" w:eastAsia="Times New Roman" w:hAnsi="Verdana" w:cs="Times New Roman"/>
                <w:b/>
              </w:rPr>
              <w:t>Inclusive Leadership</w:t>
            </w:r>
          </w:p>
        </w:tc>
        <w:tc>
          <w:tcPr>
            <w:tcW w:w="1104" w:type="pct"/>
          </w:tcPr>
          <w:p w14:paraId="423AA5C6" w14:textId="2B49B8D4" w:rsidR="00B117D8" w:rsidRPr="00664387" w:rsidRDefault="00B117D8" w:rsidP="00B117D8">
            <w:pPr>
              <w:spacing w:after="0" w:line="240" w:lineRule="auto"/>
              <w:ind w:left="360"/>
              <w:jc w:val="center"/>
              <w:rPr>
                <w:rFonts w:ascii="Verdana" w:eastAsia="Times New Roman" w:hAnsi="Verdana" w:cs="Times New Roman"/>
                <w:b/>
              </w:rPr>
            </w:pPr>
            <w:r>
              <w:rPr>
                <w:rFonts w:asciiTheme="majorHAnsi" w:eastAsia="Times New Roman" w:hAnsiTheme="majorHAnsi" w:cs="Times New Roman"/>
                <w:b/>
              </w:rPr>
              <w:t>Aug 2</w:t>
            </w:r>
            <w:r w:rsidR="00076A10">
              <w:rPr>
                <w:rFonts w:asciiTheme="majorHAnsi" w:eastAsia="Times New Roman" w:hAnsiTheme="majorHAnsi" w:cs="Times New Roman"/>
                <w:b/>
              </w:rPr>
              <w:t>8</w:t>
            </w:r>
          </w:p>
        </w:tc>
      </w:tr>
      <w:tr w:rsidR="00B117D8" w:rsidRPr="00F95A3D" w14:paraId="4427BD5B" w14:textId="5D95DD68" w:rsidTr="004B0D8E">
        <w:trPr>
          <w:jc w:val="center"/>
        </w:trPr>
        <w:tc>
          <w:tcPr>
            <w:tcW w:w="728" w:type="pct"/>
            <w:shd w:val="clear" w:color="auto" w:fill="auto"/>
            <w:vAlign w:val="center"/>
          </w:tcPr>
          <w:p w14:paraId="4427BD59" w14:textId="77777777" w:rsidR="00B117D8" w:rsidRPr="00664387" w:rsidRDefault="00B117D8" w:rsidP="00B117D8">
            <w:pPr>
              <w:widowControl w:val="0"/>
              <w:adjustRightInd w:val="0"/>
              <w:spacing w:after="0" w:line="240" w:lineRule="auto"/>
              <w:ind w:left="360"/>
              <w:jc w:val="center"/>
              <w:rPr>
                <w:rFonts w:ascii="Verdana" w:eastAsia="Times New Roman" w:hAnsi="Verdana" w:cs="Times New Roman"/>
              </w:rPr>
            </w:pPr>
            <w:r w:rsidRPr="00664387">
              <w:rPr>
                <w:rFonts w:ascii="Verdana" w:eastAsia="Times New Roman" w:hAnsi="Verdana" w:cs="Times New Roman"/>
              </w:rPr>
              <w:t>4</w:t>
            </w:r>
          </w:p>
        </w:tc>
        <w:tc>
          <w:tcPr>
            <w:tcW w:w="3168" w:type="pct"/>
            <w:shd w:val="clear" w:color="auto" w:fill="auto"/>
            <w:vAlign w:val="center"/>
          </w:tcPr>
          <w:p w14:paraId="4427BD5A" w14:textId="212AC524" w:rsidR="00B117D8" w:rsidRPr="00664387" w:rsidRDefault="00B117D8" w:rsidP="00B117D8">
            <w:pPr>
              <w:spacing w:after="0" w:line="240" w:lineRule="auto"/>
              <w:ind w:left="360"/>
              <w:jc w:val="center"/>
              <w:rPr>
                <w:rFonts w:ascii="Verdana" w:eastAsia="Times New Roman" w:hAnsi="Verdana" w:cs="Times New Roman"/>
                <w:b/>
              </w:rPr>
            </w:pPr>
            <w:r w:rsidRPr="00664387">
              <w:rPr>
                <w:rFonts w:ascii="Verdana" w:eastAsia="Times New Roman" w:hAnsi="Verdana" w:cs="Times New Roman"/>
              </w:rPr>
              <w:t>Midterm</w:t>
            </w:r>
          </w:p>
        </w:tc>
        <w:tc>
          <w:tcPr>
            <w:tcW w:w="1104" w:type="pct"/>
          </w:tcPr>
          <w:p w14:paraId="2EDB64E3" w14:textId="12800705" w:rsidR="00B117D8" w:rsidRPr="00664387" w:rsidRDefault="00B117D8" w:rsidP="00B117D8">
            <w:pPr>
              <w:spacing w:after="0" w:line="240" w:lineRule="auto"/>
              <w:ind w:left="360"/>
              <w:jc w:val="center"/>
              <w:rPr>
                <w:rFonts w:ascii="Verdana" w:eastAsia="Times New Roman" w:hAnsi="Verdana" w:cs="Times New Roman"/>
              </w:rPr>
            </w:pPr>
            <w:r>
              <w:t xml:space="preserve">Sept </w:t>
            </w:r>
            <w:r w:rsidR="00076A10">
              <w:t>2-4</w:t>
            </w:r>
          </w:p>
        </w:tc>
      </w:tr>
      <w:tr w:rsidR="00B117D8" w:rsidRPr="00F95A3D" w14:paraId="4427BD5E" w14:textId="2F649652" w:rsidTr="004B0D8E">
        <w:trPr>
          <w:jc w:val="center"/>
        </w:trPr>
        <w:tc>
          <w:tcPr>
            <w:tcW w:w="728" w:type="pct"/>
            <w:shd w:val="clear" w:color="auto" w:fill="auto"/>
            <w:vAlign w:val="center"/>
          </w:tcPr>
          <w:p w14:paraId="4427BD5C" w14:textId="77777777" w:rsidR="00B117D8" w:rsidRPr="00664387" w:rsidRDefault="00B117D8" w:rsidP="00B117D8">
            <w:pPr>
              <w:widowControl w:val="0"/>
              <w:adjustRightInd w:val="0"/>
              <w:spacing w:after="0" w:line="240" w:lineRule="auto"/>
              <w:ind w:left="360"/>
              <w:jc w:val="center"/>
              <w:rPr>
                <w:rFonts w:ascii="Verdana" w:eastAsia="Times New Roman" w:hAnsi="Verdana" w:cs="Times New Roman"/>
              </w:rPr>
            </w:pPr>
            <w:r w:rsidRPr="00664387">
              <w:rPr>
                <w:rFonts w:ascii="Verdana" w:eastAsia="Times New Roman" w:hAnsi="Verdana" w:cs="Times New Roman"/>
              </w:rPr>
              <w:t>5</w:t>
            </w:r>
          </w:p>
        </w:tc>
        <w:tc>
          <w:tcPr>
            <w:tcW w:w="3168" w:type="pct"/>
            <w:shd w:val="clear" w:color="auto" w:fill="auto"/>
            <w:vAlign w:val="center"/>
          </w:tcPr>
          <w:p w14:paraId="4427BD5D" w14:textId="5A054AB2" w:rsidR="00B117D8" w:rsidRPr="00664387" w:rsidRDefault="00B117D8" w:rsidP="00B117D8">
            <w:pPr>
              <w:spacing w:after="0" w:line="240" w:lineRule="auto"/>
              <w:jc w:val="center"/>
              <w:rPr>
                <w:rFonts w:ascii="Verdana" w:eastAsia="Times New Roman" w:hAnsi="Verdana" w:cs="Times New Roman"/>
                <w:b/>
              </w:rPr>
            </w:pPr>
            <w:r>
              <w:rPr>
                <w:rFonts w:ascii="Verdana" w:eastAsia="Times New Roman" w:hAnsi="Verdana" w:cs="Times New Roman"/>
                <w:b/>
              </w:rPr>
              <w:t>Followership</w:t>
            </w:r>
          </w:p>
        </w:tc>
        <w:tc>
          <w:tcPr>
            <w:tcW w:w="1104" w:type="pct"/>
          </w:tcPr>
          <w:p w14:paraId="4F148CEA" w14:textId="33360F7D" w:rsidR="00B117D8" w:rsidRPr="00664387" w:rsidRDefault="00B117D8" w:rsidP="00B117D8">
            <w:pPr>
              <w:spacing w:after="0" w:line="240" w:lineRule="auto"/>
              <w:ind w:left="360"/>
              <w:jc w:val="center"/>
              <w:rPr>
                <w:rFonts w:ascii="Verdana" w:eastAsia="Times New Roman" w:hAnsi="Verdana" w:cs="Times New Roman"/>
                <w:b/>
              </w:rPr>
            </w:pPr>
            <w:r>
              <w:t>Sept 1</w:t>
            </w:r>
            <w:r w:rsidR="00076A10">
              <w:t>1</w:t>
            </w:r>
          </w:p>
        </w:tc>
      </w:tr>
      <w:tr w:rsidR="00B117D8" w:rsidRPr="00F95A3D" w14:paraId="4427BD61" w14:textId="11A649DC" w:rsidTr="004B0D8E">
        <w:trPr>
          <w:jc w:val="center"/>
        </w:trPr>
        <w:tc>
          <w:tcPr>
            <w:tcW w:w="728" w:type="pct"/>
            <w:shd w:val="clear" w:color="auto" w:fill="auto"/>
            <w:vAlign w:val="center"/>
          </w:tcPr>
          <w:p w14:paraId="4427BD5F" w14:textId="77777777" w:rsidR="00B117D8" w:rsidRPr="00664387" w:rsidRDefault="00B117D8" w:rsidP="00B117D8">
            <w:pPr>
              <w:spacing w:after="0" w:line="240" w:lineRule="auto"/>
              <w:ind w:left="360"/>
              <w:jc w:val="center"/>
              <w:rPr>
                <w:rFonts w:ascii="Verdana" w:eastAsia="Times New Roman" w:hAnsi="Verdana" w:cs="Times New Roman"/>
              </w:rPr>
            </w:pPr>
            <w:r w:rsidRPr="00664387">
              <w:rPr>
                <w:rFonts w:ascii="Verdana" w:eastAsia="Times New Roman" w:hAnsi="Verdana" w:cs="Times New Roman"/>
              </w:rPr>
              <w:t>6</w:t>
            </w:r>
          </w:p>
        </w:tc>
        <w:tc>
          <w:tcPr>
            <w:tcW w:w="3168" w:type="pct"/>
            <w:shd w:val="clear" w:color="auto" w:fill="auto"/>
            <w:vAlign w:val="center"/>
          </w:tcPr>
          <w:p w14:paraId="4427BD60" w14:textId="55073B98" w:rsidR="00B117D8" w:rsidRPr="00664387" w:rsidRDefault="00B117D8" w:rsidP="00B117D8">
            <w:pPr>
              <w:spacing w:after="0" w:line="240" w:lineRule="auto"/>
              <w:ind w:left="360"/>
              <w:jc w:val="center"/>
              <w:rPr>
                <w:rFonts w:ascii="Verdana" w:eastAsia="Times New Roman" w:hAnsi="Verdana" w:cs="Times New Roman"/>
              </w:rPr>
            </w:pPr>
            <w:r>
              <w:rPr>
                <w:rFonts w:ascii="Verdana" w:eastAsia="Times New Roman" w:hAnsi="Verdana" w:cs="Times New Roman"/>
                <w:b/>
              </w:rPr>
              <w:t>Gender and Leadership</w:t>
            </w:r>
          </w:p>
        </w:tc>
        <w:tc>
          <w:tcPr>
            <w:tcW w:w="1104" w:type="pct"/>
          </w:tcPr>
          <w:p w14:paraId="4D50F5B4" w14:textId="722FF394" w:rsidR="00B117D8" w:rsidRPr="00664387" w:rsidRDefault="00B117D8" w:rsidP="00B117D8">
            <w:pPr>
              <w:spacing w:after="0" w:line="240" w:lineRule="auto"/>
              <w:ind w:left="360"/>
              <w:jc w:val="center"/>
              <w:rPr>
                <w:rFonts w:ascii="Verdana" w:eastAsia="Times New Roman" w:hAnsi="Verdana" w:cs="Times New Roman"/>
                <w:b/>
              </w:rPr>
            </w:pPr>
            <w:r>
              <w:t>Sept 1</w:t>
            </w:r>
            <w:r w:rsidR="00076A10">
              <w:t>8</w:t>
            </w:r>
          </w:p>
        </w:tc>
      </w:tr>
      <w:tr w:rsidR="00B117D8" w:rsidRPr="00F95A3D" w14:paraId="4427BD64" w14:textId="5BE5040F" w:rsidTr="004B0D8E">
        <w:trPr>
          <w:jc w:val="center"/>
        </w:trPr>
        <w:tc>
          <w:tcPr>
            <w:tcW w:w="728" w:type="pct"/>
            <w:shd w:val="clear" w:color="auto" w:fill="auto"/>
            <w:vAlign w:val="center"/>
          </w:tcPr>
          <w:p w14:paraId="4427BD62" w14:textId="77777777" w:rsidR="00B117D8" w:rsidRPr="00664387" w:rsidRDefault="00B117D8" w:rsidP="00B117D8">
            <w:pPr>
              <w:spacing w:after="0" w:line="240" w:lineRule="auto"/>
              <w:ind w:left="360"/>
              <w:jc w:val="center"/>
              <w:rPr>
                <w:rFonts w:ascii="Verdana" w:eastAsia="Times New Roman" w:hAnsi="Verdana" w:cs="Times New Roman"/>
              </w:rPr>
            </w:pPr>
            <w:r w:rsidRPr="00664387">
              <w:rPr>
                <w:rFonts w:ascii="Verdana" w:eastAsia="Times New Roman" w:hAnsi="Verdana" w:cs="Times New Roman"/>
              </w:rPr>
              <w:t>7</w:t>
            </w:r>
          </w:p>
        </w:tc>
        <w:tc>
          <w:tcPr>
            <w:tcW w:w="3168" w:type="pct"/>
            <w:shd w:val="clear" w:color="auto" w:fill="auto"/>
            <w:vAlign w:val="center"/>
          </w:tcPr>
          <w:p w14:paraId="7FABE0C3" w14:textId="77777777" w:rsidR="00B117D8" w:rsidRDefault="00B117D8" w:rsidP="00B117D8">
            <w:pPr>
              <w:spacing w:after="0" w:line="240" w:lineRule="auto"/>
              <w:ind w:left="360"/>
              <w:jc w:val="center"/>
              <w:rPr>
                <w:rFonts w:ascii="Verdana" w:eastAsia="Times New Roman" w:hAnsi="Verdana" w:cs="Times New Roman"/>
                <w:b/>
              </w:rPr>
            </w:pPr>
            <w:r>
              <w:rPr>
                <w:rFonts w:ascii="Verdana" w:eastAsia="Times New Roman" w:hAnsi="Verdana" w:cs="Times New Roman"/>
                <w:b/>
              </w:rPr>
              <w:t>Leadership Ethics</w:t>
            </w:r>
          </w:p>
          <w:p w14:paraId="4427BD63" w14:textId="1FE9D4C6" w:rsidR="00B117D8" w:rsidRPr="00664387" w:rsidRDefault="00B117D8" w:rsidP="00B117D8">
            <w:pPr>
              <w:spacing w:after="0" w:line="240" w:lineRule="auto"/>
              <w:ind w:left="360"/>
              <w:jc w:val="center"/>
              <w:rPr>
                <w:rFonts w:ascii="Verdana" w:eastAsia="Times New Roman" w:hAnsi="Verdana" w:cs="Times New Roman"/>
                <w:b/>
              </w:rPr>
            </w:pPr>
            <w:r>
              <w:rPr>
                <w:rFonts w:ascii="Verdana" w:eastAsia="Times New Roman" w:hAnsi="Verdana" w:cs="Times New Roman"/>
                <w:b/>
              </w:rPr>
              <w:t>Team Leadership</w:t>
            </w:r>
          </w:p>
        </w:tc>
        <w:tc>
          <w:tcPr>
            <w:tcW w:w="1104" w:type="pct"/>
          </w:tcPr>
          <w:p w14:paraId="27E5FADF" w14:textId="096C6E96" w:rsidR="00B117D8" w:rsidRPr="00664387" w:rsidRDefault="00B117D8" w:rsidP="00B117D8">
            <w:pPr>
              <w:spacing w:after="0" w:line="240" w:lineRule="auto"/>
              <w:ind w:left="360"/>
              <w:jc w:val="center"/>
              <w:rPr>
                <w:rFonts w:ascii="Verdana" w:eastAsia="Times New Roman" w:hAnsi="Verdana" w:cs="Times New Roman"/>
                <w:b/>
              </w:rPr>
            </w:pPr>
            <w:r>
              <w:rPr>
                <w:rFonts w:asciiTheme="majorHAnsi" w:eastAsia="Times New Roman" w:hAnsiTheme="majorHAnsi" w:cs="Times New Roman"/>
                <w:b/>
              </w:rPr>
              <w:t>Sept 2</w:t>
            </w:r>
            <w:r w:rsidR="00076A10">
              <w:rPr>
                <w:rFonts w:asciiTheme="majorHAnsi" w:eastAsia="Times New Roman" w:hAnsiTheme="majorHAnsi" w:cs="Times New Roman"/>
                <w:b/>
              </w:rPr>
              <w:t>4</w:t>
            </w:r>
          </w:p>
        </w:tc>
      </w:tr>
      <w:tr w:rsidR="00B117D8" w:rsidRPr="00F95A3D" w14:paraId="4427BD67" w14:textId="634D8A38" w:rsidTr="004B0D8E">
        <w:trPr>
          <w:jc w:val="center"/>
        </w:trPr>
        <w:tc>
          <w:tcPr>
            <w:tcW w:w="728" w:type="pct"/>
            <w:shd w:val="clear" w:color="auto" w:fill="auto"/>
            <w:vAlign w:val="center"/>
          </w:tcPr>
          <w:p w14:paraId="4427BD65" w14:textId="77777777" w:rsidR="00B117D8" w:rsidRPr="00664387" w:rsidRDefault="00B117D8" w:rsidP="00B117D8">
            <w:pPr>
              <w:spacing w:after="0" w:line="240" w:lineRule="auto"/>
              <w:ind w:left="360"/>
              <w:jc w:val="center"/>
              <w:rPr>
                <w:rFonts w:ascii="Verdana" w:eastAsia="Times New Roman" w:hAnsi="Verdana" w:cs="Times New Roman"/>
              </w:rPr>
            </w:pPr>
            <w:r w:rsidRPr="00664387">
              <w:rPr>
                <w:rFonts w:ascii="Verdana" w:eastAsia="Times New Roman" w:hAnsi="Verdana" w:cs="Times New Roman"/>
              </w:rPr>
              <w:t>8</w:t>
            </w:r>
          </w:p>
        </w:tc>
        <w:tc>
          <w:tcPr>
            <w:tcW w:w="3168" w:type="pct"/>
            <w:shd w:val="clear" w:color="auto" w:fill="auto"/>
            <w:vAlign w:val="center"/>
          </w:tcPr>
          <w:p w14:paraId="4427BD66" w14:textId="6A042F80" w:rsidR="00B117D8" w:rsidRPr="00664387" w:rsidRDefault="00B117D8" w:rsidP="00B117D8">
            <w:pPr>
              <w:spacing w:after="0" w:line="240" w:lineRule="auto"/>
              <w:ind w:left="360"/>
              <w:jc w:val="center"/>
              <w:rPr>
                <w:rFonts w:ascii="Verdana" w:eastAsia="Times New Roman" w:hAnsi="Verdana" w:cs="Times New Roman"/>
                <w:b/>
              </w:rPr>
            </w:pPr>
            <w:r w:rsidRPr="00664387">
              <w:rPr>
                <w:rFonts w:ascii="Verdana" w:eastAsia="Times New Roman" w:hAnsi="Verdana" w:cs="Times New Roman"/>
              </w:rPr>
              <w:t>Final</w:t>
            </w:r>
          </w:p>
        </w:tc>
        <w:tc>
          <w:tcPr>
            <w:tcW w:w="1104" w:type="pct"/>
          </w:tcPr>
          <w:p w14:paraId="7B4EA557" w14:textId="4DAE57E2" w:rsidR="00B117D8" w:rsidRPr="00664387" w:rsidRDefault="004B0D8E" w:rsidP="00B117D8">
            <w:pPr>
              <w:spacing w:after="0" w:line="240" w:lineRule="auto"/>
              <w:ind w:left="360"/>
              <w:jc w:val="center"/>
              <w:rPr>
                <w:rFonts w:ascii="Verdana" w:eastAsia="Times New Roman" w:hAnsi="Verdana" w:cs="Times New Roman"/>
              </w:rPr>
            </w:pPr>
            <w:r>
              <w:rPr>
                <w:rFonts w:ascii="Verdana" w:eastAsia="Times New Roman" w:hAnsi="Verdana" w:cs="Times New Roman"/>
              </w:rPr>
              <w:t>Sept 30-Oct 2</w:t>
            </w:r>
          </w:p>
        </w:tc>
      </w:tr>
    </w:tbl>
    <w:p w14:paraId="2D6F45E1" w14:textId="77777777" w:rsidR="00BE378B" w:rsidRDefault="00BE378B" w:rsidP="00BE378B">
      <w:pPr>
        <w:pStyle w:val="ListParagraph"/>
        <w:spacing w:after="0" w:line="240" w:lineRule="auto"/>
        <w:ind w:left="540"/>
        <w:rPr>
          <w:rFonts w:ascii="Verdana" w:eastAsia="Times New Roman" w:hAnsi="Verdana" w:cs="Times New Roman"/>
          <w:b/>
          <w:bCs/>
          <w:sz w:val="24"/>
          <w:szCs w:val="20"/>
        </w:rPr>
      </w:pPr>
    </w:p>
    <w:p w14:paraId="4427BD76" w14:textId="2146B474" w:rsidR="0059491B" w:rsidRPr="00EF00B3" w:rsidRDefault="001679BF" w:rsidP="00BE378B">
      <w:pPr>
        <w:pStyle w:val="ListParagraph"/>
        <w:numPr>
          <w:ilvl w:val="0"/>
          <w:numId w:val="4"/>
        </w:numPr>
        <w:spacing w:after="0" w:line="240" w:lineRule="auto"/>
        <w:rPr>
          <w:rFonts w:ascii="Verdana" w:eastAsia="Times New Roman" w:hAnsi="Verdana" w:cs="Times New Roman"/>
          <w:b/>
          <w:bCs/>
          <w:sz w:val="24"/>
          <w:szCs w:val="20"/>
        </w:rPr>
      </w:pPr>
      <w:r w:rsidRPr="00EF00B3">
        <w:rPr>
          <w:rFonts w:ascii="Verdana" w:eastAsia="Times New Roman" w:hAnsi="Verdana" w:cs="Times New Roman"/>
          <w:b/>
          <w:bCs/>
          <w:sz w:val="24"/>
          <w:szCs w:val="20"/>
        </w:rPr>
        <w:t>Computation</w:t>
      </w:r>
      <w:r w:rsidR="00F95A3D" w:rsidRPr="00EF00B3">
        <w:rPr>
          <w:rFonts w:ascii="Verdana" w:eastAsia="Times New Roman" w:hAnsi="Verdana" w:cs="Times New Roman"/>
          <w:b/>
          <w:bCs/>
          <w:sz w:val="24"/>
          <w:szCs w:val="20"/>
        </w:rPr>
        <w:t xml:space="preserve"> of final grade:  </w:t>
      </w:r>
    </w:p>
    <w:p w14:paraId="4427BD77" w14:textId="43E52286" w:rsidR="00422766" w:rsidRPr="00664387" w:rsidRDefault="00F4209F" w:rsidP="00664387">
      <w:pPr>
        <w:spacing w:after="0" w:line="240" w:lineRule="auto"/>
        <w:ind w:left="360"/>
        <w:rPr>
          <w:rFonts w:ascii="Verdana" w:eastAsia="Times New Roman" w:hAnsi="Verdana" w:cs="Times New Roman"/>
          <w:b/>
          <w:bCs/>
          <w:sz w:val="24"/>
          <w:szCs w:val="20"/>
        </w:rPr>
      </w:pPr>
      <w:r w:rsidRPr="00664387">
        <w:rPr>
          <w:rFonts w:ascii="Verdana" w:eastAsia="Times New Roman" w:hAnsi="Verdana" w:cs="Times New Roman"/>
          <w:bCs/>
          <w:sz w:val="24"/>
          <w:szCs w:val="20"/>
        </w:rPr>
        <w:t xml:space="preserve">Weekly </w:t>
      </w:r>
      <w:r w:rsidR="00422766" w:rsidRPr="00664387">
        <w:rPr>
          <w:rFonts w:ascii="Verdana" w:eastAsia="Times New Roman" w:hAnsi="Verdana" w:cs="Times New Roman"/>
          <w:bCs/>
          <w:sz w:val="24"/>
          <w:szCs w:val="20"/>
        </w:rPr>
        <w:t>Assignments</w:t>
      </w:r>
      <w:r w:rsidRPr="00664387">
        <w:rPr>
          <w:rFonts w:ascii="Verdana" w:eastAsia="Times New Roman" w:hAnsi="Verdana" w:cs="Times New Roman"/>
          <w:bCs/>
          <w:sz w:val="24"/>
          <w:szCs w:val="20"/>
        </w:rPr>
        <w:t xml:space="preserve"> and discussion boards and quizzes</w:t>
      </w:r>
      <w:r w:rsidR="00422766" w:rsidRPr="00664387">
        <w:rPr>
          <w:rFonts w:ascii="Verdana" w:eastAsia="Times New Roman" w:hAnsi="Verdana" w:cs="Times New Roman"/>
          <w:bCs/>
          <w:sz w:val="24"/>
          <w:szCs w:val="20"/>
        </w:rPr>
        <w:t>-</w:t>
      </w:r>
      <w:r w:rsidR="009F1C94" w:rsidRPr="00664387">
        <w:rPr>
          <w:rFonts w:ascii="Verdana" w:eastAsia="Times New Roman" w:hAnsi="Verdana" w:cs="Times New Roman"/>
          <w:bCs/>
          <w:sz w:val="24"/>
          <w:szCs w:val="20"/>
        </w:rPr>
        <w:t xml:space="preserve"> </w:t>
      </w:r>
      <w:r w:rsidR="00F11219">
        <w:rPr>
          <w:rFonts w:ascii="Verdana" w:eastAsia="Times New Roman" w:hAnsi="Verdana" w:cs="Times New Roman"/>
          <w:bCs/>
          <w:sz w:val="24"/>
          <w:szCs w:val="20"/>
        </w:rPr>
        <w:t>370</w:t>
      </w:r>
      <w:r w:rsidRPr="00664387">
        <w:rPr>
          <w:rFonts w:ascii="Verdana" w:eastAsia="Times New Roman" w:hAnsi="Verdana" w:cs="Times New Roman"/>
          <w:bCs/>
          <w:sz w:val="24"/>
          <w:szCs w:val="20"/>
        </w:rPr>
        <w:t xml:space="preserve"> points</w:t>
      </w:r>
    </w:p>
    <w:p w14:paraId="4427BD78" w14:textId="1C107896" w:rsidR="009F1C94" w:rsidRPr="00664387" w:rsidRDefault="00F11219" w:rsidP="00664387">
      <w:pPr>
        <w:spacing w:after="0" w:line="240" w:lineRule="auto"/>
        <w:ind w:left="360"/>
        <w:rPr>
          <w:rFonts w:ascii="Verdana" w:eastAsia="Times New Roman" w:hAnsi="Verdana" w:cs="Times New Roman"/>
          <w:b/>
          <w:bCs/>
          <w:sz w:val="24"/>
          <w:szCs w:val="20"/>
        </w:rPr>
      </w:pPr>
      <w:r>
        <w:rPr>
          <w:rFonts w:ascii="Verdana" w:eastAsia="Times New Roman" w:hAnsi="Verdana" w:cs="Times New Roman"/>
          <w:bCs/>
          <w:sz w:val="24"/>
          <w:szCs w:val="20"/>
        </w:rPr>
        <w:t>Midterm exam-100</w:t>
      </w:r>
      <w:r w:rsidR="00F4209F" w:rsidRPr="00664387">
        <w:rPr>
          <w:rFonts w:ascii="Verdana" w:eastAsia="Times New Roman" w:hAnsi="Verdana" w:cs="Times New Roman"/>
          <w:bCs/>
          <w:sz w:val="24"/>
          <w:szCs w:val="20"/>
        </w:rPr>
        <w:t xml:space="preserve"> points </w:t>
      </w:r>
    </w:p>
    <w:p w14:paraId="4427BD79" w14:textId="77777777" w:rsidR="00F4209F" w:rsidRPr="00664387" w:rsidRDefault="00F4209F" w:rsidP="00664387">
      <w:pPr>
        <w:spacing w:after="0" w:line="240" w:lineRule="auto"/>
        <w:ind w:left="360"/>
        <w:rPr>
          <w:rFonts w:ascii="Verdana" w:eastAsia="Times New Roman" w:hAnsi="Verdana" w:cs="Times New Roman"/>
          <w:b/>
          <w:bCs/>
          <w:sz w:val="24"/>
          <w:szCs w:val="20"/>
        </w:rPr>
      </w:pPr>
      <w:r w:rsidRPr="00664387">
        <w:rPr>
          <w:rFonts w:ascii="Verdana" w:eastAsia="Times New Roman" w:hAnsi="Verdana" w:cs="Times New Roman"/>
          <w:bCs/>
          <w:sz w:val="24"/>
          <w:szCs w:val="20"/>
        </w:rPr>
        <w:t>Final exam-100 points</w:t>
      </w:r>
    </w:p>
    <w:p w14:paraId="4427BD7A" w14:textId="77777777" w:rsidR="00C56B25" w:rsidRDefault="00C56B25" w:rsidP="00664387">
      <w:pPr>
        <w:spacing w:after="0" w:line="240" w:lineRule="auto"/>
        <w:jc w:val="both"/>
        <w:rPr>
          <w:rFonts w:ascii="Verdana" w:hAnsi="Verdana" w:cs="Arial"/>
          <w:b/>
          <w:caps/>
        </w:rPr>
      </w:pPr>
    </w:p>
    <w:p w14:paraId="4427BD7B" w14:textId="77777777" w:rsidR="00CD698C" w:rsidRPr="00664387" w:rsidRDefault="00CD698C" w:rsidP="00664387">
      <w:pPr>
        <w:spacing w:after="0" w:line="240" w:lineRule="auto"/>
        <w:ind w:left="360"/>
        <w:jc w:val="both"/>
        <w:rPr>
          <w:rFonts w:ascii="Verdana" w:hAnsi="Verdana" w:cs="Arial"/>
          <w:caps/>
        </w:rPr>
      </w:pPr>
      <w:r w:rsidRPr="00664387">
        <w:rPr>
          <w:rFonts w:ascii="Verdana" w:hAnsi="Verdana" w:cs="Arial"/>
          <w:b/>
          <w:caps/>
        </w:rPr>
        <w:t>University Grading System:</w:t>
      </w:r>
      <w:r w:rsidRPr="00664387">
        <w:rPr>
          <w:rFonts w:ascii="Verdana" w:hAnsi="Verdana" w:cs="Arial"/>
          <w:caps/>
        </w:rPr>
        <w:t xml:space="preserve"> </w:t>
      </w:r>
    </w:p>
    <w:p w14:paraId="4427BD7C" w14:textId="77777777" w:rsidR="00CD698C" w:rsidRPr="00CD698C" w:rsidRDefault="00CD698C" w:rsidP="00664387">
      <w:pPr>
        <w:spacing w:after="0" w:line="240" w:lineRule="auto"/>
        <w:ind w:left="1020"/>
        <w:jc w:val="both"/>
        <w:rPr>
          <w:rFonts w:ascii="Verdana" w:hAnsi="Verdana" w:cs="Arial"/>
        </w:rPr>
      </w:pPr>
    </w:p>
    <w:p w14:paraId="4427BD7D" w14:textId="4CDDE74D" w:rsidR="00CD698C" w:rsidRPr="00664387" w:rsidRDefault="00CD698C" w:rsidP="00664387">
      <w:pPr>
        <w:spacing w:after="0" w:line="240" w:lineRule="auto"/>
        <w:ind w:left="1980"/>
        <w:jc w:val="both"/>
        <w:rPr>
          <w:rFonts w:ascii="Verdana" w:hAnsi="Verdana" w:cs="Arial"/>
        </w:rPr>
      </w:pPr>
      <w:r w:rsidRPr="00664387">
        <w:rPr>
          <w:rFonts w:ascii="Verdana" w:hAnsi="Verdana" w:cs="Arial"/>
        </w:rPr>
        <w:t>A</w:t>
      </w:r>
      <w:r w:rsidRPr="00664387">
        <w:rPr>
          <w:rFonts w:ascii="Verdana" w:hAnsi="Verdana" w:cs="Arial"/>
        </w:rPr>
        <w:tab/>
      </w:r>
      <w:r w:rsidR="00BE378B">
        <w:rPr>
          <w:rFonts w:ascii="Verdana" w:hAnsi="Verdana" w:cs="Arial"/>
        </w:rPr>
        <w:t xml:space="preserve"> </w:t>
      </w:r>
      <w:r w:rsidRPr="00664387">
        <w:rPr>
          <w:rFonts w:ascii="Verdana" w:hAnsi="Verdana" w:cs="Arial"/>
        </w:rPr>
        <w:t>90-100</w:t>
      </w:r>
      <w:r w:rsidR="00DA152B">
        <w:rPr>
          <w:rFonts w:ascii="Verdana" w:hAnsi="Verdana" w:cs="Arial"/>
        </w:rPr>
        <w:t xml:space="preserve"> </w:t>
      </w:r>
      <w:r w:rsidRPr="00664387">
        <w:rPr>
          <w:rFonts w:ascii="Verdana" w:hAnsi="Verdana" w:cs="Arial"/>
        </w:rPr>
        <w:t>%</w:t>
      </w:r>
      <w:r w:rsidRPr="00664387">
        <w:rPr>
          <w:rFonts w:ascii="Verdana" w:hAnsi="Verdana" w:cs="Arial"/>
        </w:rPr>
        <w:tab/>
      </w:r>
      <w:r w:rsidRPr="00664387">
        <w:rPr>
          <w:rFonts w:ascii="Verdana" w:hAnsi="Verdana" w:cs="Arial"/>
        </w:rPr>
        <w:tab/>
        <w:t>Cr</w:t>
      </w:r>
      <w:r w:rsidRPr="00664387">
        <w:rPr>
          <w:rFonts w:ascii="Verdana" w:hAnsi="Verdana" w:cs="Arial"/>
        </w:rPr>
        <w:tab/>
        <w:t>for Credit</w:t>
      </w:r>
    </w:p>
    <w:p w14:paraId="4427BD7E" w14:textId="69CC78DC" w:rsidR="00CD698C" w:rsidRPr="00664387" w:rsidRDefault="00CD698C" w:rsidP="00664387">
      <w:pPr>
        <w:spacing w:after="0" w:line="240" w:lineRule="auto"/>
        <w:ind w:left="1980"/>
        <w:jc w:val="both"/>
        <w:rPr>
          <w:rFonts w:ascii="Verdana" w:hAnsi="Verdana" w:cs="Arial"/>
        </w:rPr>
      </w:pPr>
      <w:r w:rsidRPr="00664387">
        <w:rPr>
          <w:rFonts w:ascii="Verdana" w:hAnsi="Verdana" w:cs="Arial"/>
        </w:rPr>
        <w:t>B</w:t>
      </w:r>
      <w:r w:rsidRPr="00664387">
        <w:rPr>
          <w:rFonts w:ascii="Verdana" w:hAnsi="Verdana" w:cs="Arial"/>
        </w:rPr>
        <w:tab/>
      </w:r>
      <w:r w:rsidR="00BE378B">
        <w:rPr>
          <w:rFonts w:ascii="Verdana" w:hAnsi="Verdana" w:cs="Arial"/>
        </w:rPr>
        <w:t xml:space="preserve"> </w:t>
      </w:r>
      <w:r w:rsidRPr="00664387">
        <w:rPr>
          <w:rFonts w:ascii="Verdana" w:hAnsi="Verdana" w:cs="Arial"/>
        </w:rPr>
        <w:t>80-89</w:t>
      </w:r>
      <w:r w:rsidR="00BE378B">
        <w:rPr>
          <w:rFonts w:ascii="Verdana" w:hAnsi="Verdana" w:cs="Arial"/>
        </w:rPr>
        <w:t xml:space="preserve"> </w:t>
      </w:r>
      <w:r w:rsidRPr="00664387">
        <w:rPr>
          <w:rFonts w:ascii="Verdana" w:hAnsi="Verdana" w:cs="Arial"/>
        </w:rPr>
        <w:t>%</w:t>
      </w:r>
      <w:r w:rsidRPr="00664387">
        <w:rPr>
          <w:rFonts w:ascii="Verdana" w:hAnsi="Verdana" w:cs="Arial"/>
        </w:rPr>
        <w:tab/>
      </w:r>
      <w:r w:rsidRPr="00664387">
        <w:rPr>
          <w:rFonts w:ascii="Verdana" w:hAnsi="Verdana" w:cs="Arial"/>
        </w:rPr>
        <w:tab/>
        <w:t>NCR</w:t>
      </w:r>
      <w:r w:rsidRPr="00664387">
        <w:rPr>
          <w:rFonts w:ascii="Verdana" w:hAnsi="Verdana" w:cs="Arial"/>
        </w:rPr>
        <w:tab/>
        <w:t>No Credit</w:t>
      </w:r>
    </w:p>
    <w:p w14:paraId="4427BD7F" w14:textId="18FDCD8C" w:rsidR="00CD698C" w:rsidRPr="00664387" w:rsidRDefault="00CD698C" w:rsidP="00664387">
      <w:pPr>
        <w:spacing w:after="0" w:line="240" w:lineRule="auto"/>
        <w:ind w:left="1980"/>
        <w:jc w:val="both"/>
        <w:rPr>
          <w:rFonts w:ascii="Verdana" w:hAnsi="Verdana" w:cs="Arial"/>
        </w:rPr>
      </w:pPr>
      <w:r w:rsidRPr="00664387">
        <w:rPr>
          <w:rFonts w:ascii="Verdana" w:hAnsi="Verdana" w:cs="Arial"/>
        </w:rPr>
        <w:t>C</w:t>
      </w:r>
      <w:r w:rsidRPr="00664387">
        <w:rPr>
          <w:rFonts w:ascii="Verdana" w:hAnsi="Verdana" w:cs="Arial"/>
        </w:rPr>
        <w:tab/>
      </w:r>
      <w:r w:rsidR="00BE378B">
        <w:rPr>
          <w:rFonts w:ascii="Verdana" w:hAnsi="Verdana" w:cs="Arial"/>
        </w:rPr>
        <w:t xml:space="preserve"> </w:t>
      </w:r>
      <w:r w:rsidRPr="00664387">
        <w:rPr>
          <w:rFonts w:ascii="Verdana" w:hAnsi="Verdana" w:cs="Arial"/>
        </w:rPr>
        <w:t>70-79</w:t>
      </w:r>
      <w:r w:rsidR="00DA152B">
        <w:rPr>
          <w:rFonts w:ascii="Verdana" w:hAnsi="Verdana" w:cs="Arial"/>
        </w:rPr>
        <w:t xml:space="preserve"> </w:t>
      </w:r>
      <w:r w:rsidRPr="00664387">
        <w:rPr>
          <w:rFonts w:ascii="Verdana" w:hAnsi="Verdana" w:cs="Arial"/>
        </w:rPr>
        <w:t>%</w:t>
      </w:r>
      <w:r w:rsidRPr="00664387">
        <w:rPr>
          <w:rFonts w:ascii="Verdana" w:hAnsi="Verdana" w:cs="Arial"/>
        </w:rPr>
        <w:tab/>
      </w:r>
      <w:r w:rsidRPr="00664387">
        <w:rPr>
          <w:rFonts w:ascii="Verdana" w:hAnsi="Verdana" w:cs="Arial"/>
        </w:rPr>
        <w:tab/>
        <w:t>I</w:t>
      </w:r>
      <w:r w:rsidRPr="00664387">
        <w:rPr>
          <w:rFonts w:ascii="Verdana" w:hAnsi="Verdana" w:cs="Arial"/>
        </w:rPr>
        <w:tab/>
        <w:t>Incomplete*</w:t>
      </w:r>
    </w:p>
    <w:p w14:paraId="4427BD80" w14:textId="6A4FCE53" w:rsidR="00CD698C" w:rsidRPr="00664387" w:rsidRDefault="00CD698C" w:rsidP="00664387">
      <w:pPr>
        <w:spacing w:after="0" w:line="240" w:lineRule="auto"/>
        <w:ind w:left="1980"/>
        <w:jc w:val="both"/>
        <w:rPr>
          <w:rFonts w:ascii="Verdana" w:hAnsi="Verdana" w:cs="Arial"/>
        </w:rPr>
      </w:pPr>
      <w:r w:rsidRPr="00664387">
        <w:rPr>
          <w:rFonts w:ascii="Verdana" w:hAnsi="Verdana" w:cs="Arial"/>
        </w:rPr>
        <w:t>D</w:t>
      </w:r>
      <w:r w:rsidRPr="00664387">
        <w:rPr>
          <w:rFonts w:ascii="Verdana" w:hAnsi="Verdana" w:cs="Arial"/>
        </w:rPr>
        <w:tab/>
      </w:r>
      <w:r w:rsidR="00BE378B">
        <w:rPr>
          <w:rFonts w:ascii="Verdana" w:hAnsi="Verdana" w:cs="Arial"/>
        </w:rPr>
        <w:t xml:space="preserve"> </w:t>
      </w:r>
      <w:r w:rsidRPr="00664387">
        <w:rPr>
          <w:rFonts w:ascii="Verdana" w:hAnsi="Verdana" w:cs="Arial"/>
        </w:rPr>
        <w:t>60-69</w:t>
      </w:r>
      <w:r w:rsidR="00DA152B">
        <w:rPr>
          <w:rFonts w:ascii="Verdana" w:hAnsi="Verdana" w:cs="Arial"/>
        </w:rPr>
        <w:t xml:space="preserve"> </w:t>
      </w:r>
      <w:r w:rsidRPr="00664387">
        <w:rPr>
          <w:rFonts w:ascii="Verdana" w:hAnsi="Verdana" w:cs="Arial"/>
        </w:rPr>
        <w:t>%</w:t>
      </w:r>
      <w:r w:rsidRPr="00664387">
        <w:rPr>
          <w:rFonts w:ascii="Verdana" w:hAnsi="Verdana" w:cs="Arial"/>
        </w:rPr>
        <w:tab/>
      </w:r>
      <w:r w:rsidRPr="00664387">
        <w:rPr>
          <w:rFonts w:ascii="Verdana" w:hAnsi="Verdana" w:cs="Arial"/>
        </w:rPr>
        <w:tab/>
        <w:t>W</w:t>
      </w:r>
      <w:r w:rsidRPr="00664387">
        <w:rPr>
          <w:rFonts w:ascii="Verdana" w:hAnsi="Verdana" w:cs="Arial"/>
        </w:rPr>
        <w:tab/>
        <w:t>for withdrawal</w:t>
      </w:r>
    </w:p>
    <w:p w14:paraId="4427BD81" w14:textId="24278D7D" w:rsidR="00CD698C" w:rsidRPr="00664387" w:rsidRDefault="00CD698C" w:rsidP="00664387">
      <w:pPr>
        <w:spacing w:after="0" w:line="240" w:lineRule="auto"/>
        <w:ind w:left="1980"/>
        <w:jc w:val="both"/>
        <w:rPr>
          <w:rFonts w:ascii="Verdana" w:hAnsi="Verdana" w:cs="Arial"/>
        </w:rPr>
      </w:pPr>
      <w:r w:rsidRPr="00664387">
        <w:rPr>
          <w:rFonts w:ascii="Verdana" w:hAnsi="Verdana" w:cs="Arial"/>
        </w:rPr>
        <w:t>F</w:t>
      </w:r>
      <w:r w:rsidRPr="00664387">
        <w:rPr>
          <w:rFonts w:ascii="Verdana" w:hAnsi="Verdana" w:cs="Arial"/>
        </w:rPr>
        <w:tab/>
      </w:r>
      <w:r w:rsidR="00BE378B">
        <w:rPr>
          <w:rFonts w:ascii="Verdana" w:hAnsi="Verdana" w:cs="Arial"/>
        </w:rPr>
        <w:t xml:space="preserve"> </w:t>
      </w:r>
      <w:r w:rsidRPr="00664387">
        <w:rPr>
          <w:rFonts w:ascii="Verdana" w:hAnsi="Verdana" w:cs="Arial"/>
        </w:rPr>
        <w:t xml:space="preserve">below 60 %        </w:t>
      </w:r>
      <w:r w:rsidRPr="00664387">
        <w:rPr>
          <w:rFonts w:ascii="Verdana" w:hAnsi="Verdana" w:cs="Arial"/>
        </w:rPr>
        <w:tab/>
        <w:t>WP      Withdrawal Passing</w:t>
      </w:r>
    </w:p>
    <w:p w14:paraId="4427BD82" w14:textId="335DF232" w:rsidR="00CD698C" w:rsidRPr="00664387" w:rsidRDefault="00BE378B" w:rsidP="00BE378B">
      <w:pPr>
        <w:spacing w:after="0" w:line="240" w:lineRule="auto"/>
        <w:jc w:val="both"/>
        <w:rPr>
          <w:rFonts w:ascii="Verdana" w:hAnsi="Verdana" w:cs="Arial"/>
        </w:rPr>
      </w:pPr>
      <w:r>
        <w:rPr>
          <w:rFonts w:ascii="Verdana" w:hAnsi="Verdana" w:cs="Arial"/>
        </w:rPr>
        <w:t xml:space="preserve">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00CD698C" w:rsidRPr="00664387">
        <w:rPr>
          <w:rFonts w:ascii="Verdana" w:hAnsi="Verdana" w:cs="Arial"/>
        </w:rPr>
        <w:t>WF</w:t>
      </w:r>
      <w:r w:rsidR="00CD698C" w:rsidRPr="00664387">
        <w:rPr>
          <w:rFonts w:ascii="Verdana" w:hAnsi="Verdana" w:cs="Arial"/>
        </w:rPr>
        <w:tab/>
        <w:t>Withdrawal Failing</w:t>
      </w:r>
      <w:r w:rsidR="00CD698C" w:rsidRPr="00664387">
        <w:rPr>
          <w:rFonts w:ascii="Verdana" w:hAnsi="Verdana" w:cs="Arial"/>
        </w:rPr>
        <w:tab/>
      </w:r>
      <w:r w:rsidR="00CD698C" w:rsidRPr="00664387">
        <w:rPr>
          <w:rFonts w:ascii="Verdana" w:hAnsi="Verdana" w:cs="Arial"/>
        </w:rPr>
        <w:tab/>
      </w:r>
      <w:r w:rsidR="00CD698C" w:rsidRPr="00664387">
        <w:rPr>
          <w:rFonts w:ascii="Verdana" w:hAnsi="Verdana" w:cs="Arial"/>
        </w:rPr>
        <w:tab/>
      </w:r>
      <w:r w:rsidR="00CD698C" w:rsidRPr="00664387">
        <w:rPr>
          <w:rFonts w:ascii="Verdana" w:hAnsi="Verdana" w:cs="Arial"/>
        </w:rPr>
        <w:tab/>
      </w:r>
      <w:r w:rsidR="00CD698C" w:rsidRPr="00664387">
        <w:rPr>
          <w:rFonts w:ascii="Verdana" w:hAnsi="Verdana" w:cs="Arial"/>
        </w:rPr>
        <w:tab/>
      </w:r>
      <w:r w:rsidR="00CD698C" w:rsidRPr="00664387">
        <w:rPr>
          <w:rFonts w:ascii="Verdana" w:hAnsi="Verdana" w:cs="Arial"/>
        </w:rPr>
        <w:tab/>
      </w:r>
      <w:r w:rsidR="00CD698C" w:rsidRPr="00664387">
        <w:rPr>
          <w:rFonts w:ascii="Verdana" w:hAnsi="Verdana" w:cs="Arial"/>
        </w:rPr>
        <w:tab/>
      </w:r>
      <w:r w:rsidR="00CD698C" w:rsidRPr="00664387">
        <w:rPr>
          <w:rFonts w:ascii="Verdana" w:hAnsi="Verdana" w:cs="Arial"/>
        </w:rPr>
        <w:tab/>
      </w:r>
      <w:r>
        <w:rPr>
          <w:rFonts w:ascii="Verdana" w:hAnsi="Verdana" w:cs="Arial"/>
        </w:rPr>
        <w:tab/>
      </w:r>
      <w:r>
        <w:rPr>
          <w:rFonts w:ascii="Verdana" w:hAnsi="Verdana" w:cs="Arial"/>
        </w:rPr>
        <w:tab/>
      </w:r>
      <w:r w:rsidR="00CD698C" w:rsidRPr="00664387">
        <w:rPr>
          <w:rFonts w:ascii="Verdana" w:hAnsi="Verdana" w:cs="Arial"/>
        </w:rPr>
        <w:t>X</w:t>
      </w:r>
      <w:r w:rsidR="00CD698C" w:rsidRPr="00664387">
        <w:rPr>
          <w:rFonts w:ascii="Verdana" w:hAnsi="Verdana" w:cs="Arial"/>
        </w:rPr>
        <w:tab/>
        <w:t>No grade given</w:t>
      </w:r>
    </w:p>
    <w:p w14:paraId="4427BD83" w14:textId="761C7383" w:rsidR="00CD698C" w:rsidRPr="00CD698C" w:rsidRDefault="00CD698C" w:rsidP="00BE378B">
      <w:pPr>
        <w:pStyle w:val="Heading2"/>
        <w:ind w:left="4260" w:firstLine="60"/>
        <w:rPr>
          <w:rFonts w:ascii="Verdana" w:hAnsi="Verdana" w:cs="Arial"/>
          <w:sz w:val="22"/>
          <w:szCs w:val="22"/>
        </w:rPr>
      </w:pPr>
      <w:r w:rsidRPr="00CD698C">
        <w:rPr>
          <w:rFonts w:ascii="Verdana" w:hAnsi="Verdana" w:cs="Arial"/>
          <w:sz w:val="22"/>
          <w:szCs w:val="22"/>
        </w:rPr>
        <w:t>IP</w:t>
      </w:r>
      <w:r w:rsidRPr="00CD698C">
        <w:rPr>
          <w:rFonts w:ascii="Verdana" w:hAnsi="Verdana" w:cs="Arial"/>
          <w:sz w:val="22"/>
          <w:szCs w:val="22"/>
        </w:rPr>
        <w:tab/>
        <w:t>In Progress</w:t>
      </w:r>
    </w:p>
    <w:p w14:paraId="4427BD84" w14:textId="77777777" w:rsidR="00CD698C" w:rsidRPr="00CD698C" w:rsidRDefault="00CD698C" w:rsidP="00664387">
      <w:pPr>
        <w:spacing w:after="0" w:line="240" w:lineRule="auto"/>
        <w:rPr>
          <w:rFonts w:ascii="Verdana" w:hAnsi="Verdana" w:cs="Arial"/>
        </w:rPr>
      </w:pPr>
    </w:p>
    <w:p w14:paraId="4427BD85" w14:textId="77777777" w:rsidR="00CD698C" w:rsidRPr="00664387" w:rsidRDefault="00CD698C" w:rsidP="00664387">
      <w:pPr>
        <w:spacing w:after="0" w:line="240" w:lineRule="auto"/>
        <w:ind w:left="360"/>
        <w:rPr>
          <w:rFonts w:ascii="Verdana" w:hAnsi="Verdana" w:cs="Arial"/>
        </w:rPr>
      </w:pPr>
      <w:r w:rsidRPr="00664387">
        <w:rPr>
          <w:rFonts w:ascii="Verdana" w:hAnsi="Verdana" w:cs="Arial"/>
        </w:rPr>
        <w:t>A grade of “CR” indicates that credit in semester hours was granted but no grade or grade points were recorded.</w:t>
      </w:r>
    </w:p>
    <w:p w14:paraId="4427BD86" w14:textId="77777777" w:rsidR="00CD698C" w:rsidRPr="00664387" w:rsidRDefault="00CD698C" w:rsidP="00664387">
      <w:pPr>
        <w:spacing w:after="0" w:line="240" w:lineRule="auto"/>
        <w:ind w:left="360"/>
        <w:rPr>
          <w:rFonts w:ascii="Verdana" w:hAnsi="Verdana" w:cs="Arial"/>
        </w:rPr>
      </w:pPr>
      <w:r w:rsidRPr="00664387">
        <w:rPr>
          <w:rFonts w:ascii="Verdana" w:hAnsi="Verdana" w:cs="Arial"/>
          <w:b/>
          <w:bCs/>
        </w:rPr>
        <w:t>*</w:t>
      </w:r>
      <w:r w:rsidRPr="00664387">
        <w:rPr>
          <w:rFonts w:ascii="Verdana" w:hAnsi="Verdana" w:cs="Arial"/>
        </w:rPr>
        <w:t xml:space="preserve">A grade of incomplete is changed if the work required is completed prior to the date indicated in the official University calendar of the next long term, unless the instructor designates an earlier date for completion.  If the work is not completed by the appropriate date, the </w:t>
      </w:r>
      <w:r w:rsidRPr="00664387">
        <w:rPr>
          <w:rFonts w:ascii="Verdana" w:hAnsi="Verdana" w:cs="Arial"/>
          <w:b/>
          <w:bCs/>
          <w:u w:val="single"/>
        </w:rPr>
        <w:t>I</w:t>
      </w:r>
      <w:r w:rsidRPr="00664387">
        <w:rPr>
          <w:rFonts w:ascii="Verdana" w:hAnsi="Verdana" w:cs="Arial"/>
        </w:rPr>
        <w:t xml:space="preserve"> is converted to the grade of </w:t>
      </w:r>
      <w:r w:rsidRPr="00664387">
        <w:rPr>
          <w:rFonts w:ascii="Verdana" w:hAnsi="Verdana" w:cs="Arial"/>
          <w:b/>
          <w:bCs/>
          <w:u w:val="single"/>
        </w:rPr>
        <w:t>F</w:t>
      </w:r>
      <w:r w:rsidRPr="00664387">
        <w:rPr>
          <w:rFonts w:ascii="Verdana" w:hAnsi="Verdana" w:cs="Arial"/>
        </w:rPr>
        <w:t xml:space="preserve">.  An incomplete notation cannot remain on the student’s permanent record and must be replaced by the qualitative grade (A-F) by the date specified in the official University calendar of the next regular term.  </w:t>
      </w:r>
    </w:p>
    <w:p w14:paraId="4427BD87" w14:textId="77777777" w:rsidR="0059491B" w:rsidRDefault="0059491B" w:rsidP="00E60FD7">
      <w:pPr>
        <w:spacing w:after="0" w:line="240" w:lineRule="auto"/>
        <w:rPr>
          <w:rFonts w:ascii="Verdana" w:eastAsia="Times New Roman" w:hAnsi="Verdana" w:cs="Times New Roman"/>
          <w:b/>
          <w:bCs/>
          <w:sz w:val="24"/>
          <w:szCs w:val="20"/>
        </w:rPr>
      </w:pPr>
    </w:p>
    <w:p w14:paraId="4427BD88" w14:textId="77777777" w:rsidR="00E60FD7" w:rsidRPr="00EF00B3" w:rsidRDefault="004850F4" w:rsidP="00EF00B3">
      <w:pPr>
        <w:pStyle w:val="ListParagraph"/>
        <w:numPr>
          <w:ilvl w:val="0"/>
          <w:numId w:val="4"/>
        </w:numPr>
        <w:spacing w:after="0" w:line="240" w:lineRule="auto"/>
        <w:rPr>
          <w:rFonts w:ascii="Verdana" w:eastAsia="Times New Roman" w:hAnsi="Verdana" w:cs="Times New Roman"/>
          <w:b/>
          <w:bCs/>
          <w:sz w:val="24"/>
          <w:szCs w:val="20"/>
        </w:rPr>
      </w:pPr>
      <w:r w:rsidRPr="00EF00B3">
        <w:rPr>
          <w:rFonts w:ascii="Verdana" w:eastAsia="Times New Roman" w:hAnsi="Verdana" w:cs="Times New Roman"/>
          <w:b/>
          <w:bCs/>
          <w:sz w:val="24"/>
          <w:szCs w:val="20"/>
        </w:rPr>
        <w:t xml:space="preserve">Attendance </w:t>
      </w:r>
      <w:r w:rsidR="00E60FD7" w:rsidRPr="00EF00B3">
        <w:rPr>
          <w:rFonts w:ascii="Verdana" w:eastAsia="Times New Roman" w:hAnsi="Verdana" w:cs="Times New Roman"/>
          <w:b/>
          <w:bCs/>
          <w:sz w:val="24"/>
          <w:szCs w:val="20"/>
        </w:rPr>
        <w:t>requirements:</w:t>
      </w:r>
    </w:p>
    <w:p w14:paraId="4427BD89" w14:textId="77777777" w:rsidR="00E60FD7" w:rsidRPr="00E60FD7" w:rsidRDefault="00E60FD7" w:rsidP="00E60FD7">
      <w:pPr>
        <w:spacing w:after="0" w:line="240" w:lineRule="auto"/>
        <w:rPr>
          <w:rFonts w:ascii="Verdana" w:eastAsia="Times New Roman" w:hAnsi="Verdana" w:cs="Times New Roman"/>
          <w:b/>
          <w:bCs/>
          <w:sz w:val="24"/>
          <w:szCs w:val="20"/>
        </w:rPr>
      </w:pPr>
    </w:p>
    <w:p w14:paraId="4427BD8A" w14:textId="2591BE3D" w:rsidR="00E60FD7" w:rsidRPr="00664387" w:rsidRDefault="00E60FD7" w:rsidP="00664387">
      <w:pPr>
        <w:spacing w:after="0" w:line="240" w:lineRule="auto"/>
        <w:ind w:left="360"/>
        <w:rPr>
          <w:rFonts w:ascii="Verdana" w:eastAsia="Times New Roman" w:hAnsi="Verdana" w:cs="Times New Roman"/>
          <w:bCs/>
          <w:sz w:val="24"/>
          <w:szCs w:val="20"/>
        </w:rPr>
      </w:pPr>
      <w:r w:rsidRPr="00664387">
        <w:rPr>
          <w:rFonts w:ascii="Verdana" w:eastAsia="Times New Roman" w:hAnsi="Verdana" w:cs="Times New Roman"/>
          <w:bCs/>
          <w:sz w:val="24"/>
          <w:szCs w:val="20"/>
        </w:rPr>
        <w:t>Any student who misses 25% or more of the regularly scheduled class meetings</w:t>
      </w:r>
      <w:r w:rsidR="000E6B82" w:rsidRPr="00664387">
        <w:rPr>
          <w:rFonts w:ascii="Verdana" w:eastAsia="Times New Roman" w:hAnsi="Verdana" w:cs="Times New Roman"/>
          <w:bCs/>
          <w:sz w:val="24"/>
          <w:szCs w:val="20"/>
        </w:rPr>
        <w:t>/due dates</w:t>
      </w:r>
      <w:r w:rsidRPr="00664387">
        <w:rPr>
          <w:rFonts w:ascii="Verdana" w:eastAsia="Times New Roman" w:hAnsi="Verdana" w:cs="Times New Roman"/>
          <w:bCs/>
          <w:sz w:val="24"/>
          <w:szCs w:val="20"/>
        </w:rPr>
        <w:t xml:space="preserve"> may receive a grade of “F” in the course.  </w:t>
      </w:r>
      <w:r w:rsidR="00F43745" w:rsidRPr="00664387">
        <w:rPr>
          <w:rFonts w:ascii="Verdana" w:eastAsia="Times New Roman" w:hAnsi="Verdana" w:cs="Times New Roman"/>
          <w:bCs/>
          <w:sz w:val="24"/>
          <w:szCs w:val="20"/>
        </w:rPr>
        <w:t xml:space="preserve">You are training to be a professional.  </w:t>
      </w:r>
      <w:r w:rsidR="00F43745" w:rsidRPr="00664387">
        <w:rPr>
          <w:rFonts w:ascii="Verdana" w:eastAsia="Times New Roman" w:hAnsi="Verdana" w:cs="Times New Roman"/>
          <w:b/>
          <w:bCs/>
          <w:sz w:val="24"/>
          <w:szCs w:val="20"/>
        </w:rPr>
        <w:t xml:space="preserve">You will never be any better </w:t>
      </w:r>
      <w:r w:rsidR="004B0BD6" w:rsidRPr="00664387">
        <w:rPr>
          <w:rFonts w:ascii="Verdana" w:eastAsia="Times New Roman" w:hAnsi="Verdana" w:cs="Times New Roman"/>
          <w:b/>
          <w:bCs/>
          <w:sz w:val="24"/>
          <w:szCs w:val="20"/>
        </w:rPr>
        <w:t>educator</w:t>
      </w:r>
      <w:r w:rsidR="00F43745" w:rsidRPr="00664387">
        <w:rPr>
          <w:rFonts w:ascii="Verdana" w:eastAsia="Times New Roman" w:hAnsi="Verdana" w:cs="Times New Roman"/>
          <w:b/>
          <w:bCs/>
          <w:sz w:val="24"/>
          <w:szCs w:val="20"/>
        </w:rPr>
        <w:t xml:space="preserve"> than you are a student.</w:t>
      </w:r>
      <w:r w:rsidR="00F43745" w:rsidRPr="00664387">
        <w:rPr>
          <w:rFonts w:ascii="Verdana" w:eastAsia="Times New Roman" w:hAnsi="Verdana" w:cs="Times New Roman"/>
          <w:bCs/>
          <w:sz w:val="24"/>
          <w:szCs w:val="20"/>
        </w:rPr>
        <w:t xml:space="preserve"> Any necessary absences are expected to be explained beforehand and arrangements made for assignments.  Any unavoidable absences are expected to be explained ASAP via voice mail or email.  Any unexplained absence will result in no credit for that day.  The expectation is that any student training to be a professional will be prompt, prepared and an active participant in the class activities for each day.</w:t>
      </w:r>
    </w:p>
    <w:p w14:paraId="4427BD8B" w14:textId="77777777" w:rsidR="00F43745" w:rsidRDefault="00F43745" w:rsidP="00E60FD7">
      <w:pPr>
        <w:spacing w:after="0" w:line="240" w:lineRule="auto"/>
        <w:rPr>
          <w:rFonts w:ascii="Verdana" w:eastAsia="Times New Roman" w:hAnsi="Verdana" w:cs="Times New Roman"/>
          <w:bCs/>
          <w:sz w:val="24"/>
          <w:szCs w:val="20"/>
        </w:rPr>
      </w:pPr>
    </w:p>
    <w:p w14:paraId="4427BD8C" w14:textId="77777777" w:rsidR="00E60FD7" w:rsidRPr="00EF00B3" w:rsidRDefault="00851CEB" w:rsidP="00EF00B3">
      <w:pPr>
        <w:pStyle w:val="ListParagraph"/>
        <w:numPr>
          <w:ilvl w:val="0"/>
          <w:numId w:val="4"/>
        </w:numPr>
        <w:rPr>
          <w:rFonts w:ascii="Verdana" w:hAnsi="Verdana" w:cs="Arial"/>
          <w:sz w:val="24"/>
        </w:rPr>
      </w:pPr>
      <w:r w:rsidRPr="00EF00B3">
        <w:rPr>
          <w:rFonts w:ascii="Verdana" w:hAnsi="Verdana" w:cs="Arial"/>
          <w:b/>
          <w:sz w:val="24"/>
        </w:rPr>
        <w:t>Academic Honesty:</w:t>
      </w:r>
    </w:p>
    <w:p w14:paraId="4427BD8D" w14:textId="77777777" w:rsidR="00E60FD7" w:rsidRPr="00664387" w:rsidRDefault="00E60FD7" w:rsidP="00664387">
      <w:pPr>
        <w:spacing w:after="120" w:line="240" w:lineRule="auto"/>
        <w:ind w:left="360"/>
        <w:rPr>
          <w:rFonts w:ascii="Verdana" w:hAnsi="Verdana" w:cs="Arial"/>
          <w:sz w:val="24"/>
        </w:rPr>
      </w:pPr>
      <w:r w:rsidRPr="00664387">
        <w:rPr>
          <w:rFonts w:ascii="Verdana" w:hAnsi="Verdana" w:cs="Arial"/>
          <w:sz w:val="24"/>
        </w:rPr>
        <w:t xml:space="preserve">Wayland students are expected to conduct themselves according to the highest standards of academic honesty.  Academic misconduct for which a student is subject to penalty includes all forms of cheating, such as possession of examinations or examination materials, forgery, or plagiarism.  Disciplinary action for academic misconduct is the responsibility of the faculty member assigned to the course.  The faculty member is charged with assessing the gravity of any case of academic dishonesty and with giving sanctions to any student involved.  The faculty member involved will file a record of the offense and the punishment imposed with the dean of the division, campus dean, and the provost/academic vice president.  Any student who has been penalized for academic dishonesty has the right to appeal the judgment or the penalty assessed. </w:t>
      </w:r>
    </w:p>
    <w:p w14:paraId="4427BD8E" w14:textId="77777777" w:rsidR="00C513A9" w:rsidRDefault="00C513A9" w:rsidP="00851CEB">
      <w:pPr>
        <w:spacing w:after="120" w:line="240" w:lineRule="auto"/>
        <w:rPr>
          <w:rFonts w:ascii="Verdana" w:hAnsi="Verdana" w:cs="Arial"/>
          <w:sz w:val="24"/>
        </w:rPr>
      </w:pPr>
    </w:p>
    <w:p w14:paraId="4427BD8F" w14:textId="77777777" w:rsidR="00C513A9" w:rsidRPr="00EF00B3" w:rsidRDefault="00C513A9" w:rsidP="00EF00B3">
      <w:pPr>
        <w:pStyle w:val="ListParagraph"/>
        <w:numPr>
          <w:ilvl w:val="0"/>
          <w:numId w:val="4"/>
        </w:numPr>
        <w:spacing w:after="120" w:line="240" w:lineRule="auto"/>
        <w:rPr>
          <w:rFonts w:ascii="Verdana" w:hAnsi="Verdana" w:cs="Arial"/>
          <w:sz w:val="24"/>
        </w:rPr>
      </w:pPr>
      <w:r w:rsidRPr="00EF00B3">
        <w:rPr>
          <w:rFonts w:ascii="Verdana" w:hAnsi="Verdana" w:cs="Arial"/>
          <w:b/>
          <w:bCs/>
          <w:sz w:val="24"/>
        </w:rPr>
        <w:t>PLAGIARISM:</w:t>
      </w:r>
    </w:p>
    <w:p w14:paraId="4427BD90" w14:textId="77777777" w:rsidR="00C513A9" w:rsidRPr="00C513A9" w:rsidRDefault="00C513A9" w:rsidP="00C513A9">
      <w:pPr>
        <w:spacing w:after="120" w:line="240" w:lineRule="auto"/>
        <w:rPr>
          <w:rFonts w:ascii="Verdana" w:hAnsi="Verdana" w:cs="Arial"/>
          <w:sz w:val="24"/>
        </w:rPr>
      </w:pPr>
    </w:p>
    <w:p w14:paraId="4427BD91" w14:textId="77777777" w:rsidR="00C513A9" w:rsidRPr="00664387" w:rsidRDefault="00C513A9" w:rsidP="00664387">
      <w:pPr>
        <w:spacing w:after="120" w:line="240" w:lineRule="auto"/>
        <w:ind w:left="360"/>
        <w:rPr>
          <w:rFonts w:ascii="Verdana" w:hAnsi="Verdana" w:cs="Arial"/>
          <w:sz w:val="24"/>
        </w:rPr>
      </w:pPr>
      <w:r w:rsidRPr="00664387">
        <w:rPr>
          <w:rFonts w:ascii="Verdana" w:hAnsi="Verdana" w:cs="Arial"/>
          <w:sz w:val="24"/>
        </w:rPr>
        <w:t>Plagiarism — The attempt to represent the work of another, as it may relate to written or oral works, computer-based work, mode of creative expression (i.e. music, media or the visual arts), as the product of one's own thought, whether the other's work is published or unpublished, or simply the work of a fellow student.</w:t>
      </w:r>
    </w:p>
    <w:p w14:paraId="4427BD92" w14:textId="77777777" w:rsidR="00C513A9" w:rsidRPr="00C513A9" w:rsidRDefault="00C513A9" w:rsidP="00664387">
      <w:pPr>
        <w:spacing w:after="120" w:line="240" w:lineRule="auto"/>
        <w:rPr>
          <w:rFonts w:ascii="Verdana" w:hAnsi="Verdana" w:cs="Arial"/>
          <w:sz w:val="24"/>
        </w:rPr>
      </w:pPr>
    </w:p>
    <w:p w14:paraId="4427BD93" w14:textId="77777777" w:rsidR="00C513A9" w:rsidRPr="00664387" w:rsidRDefault="00C513A9" w:rsidP="00664387">
      <w:pPr>
        <w:spacing w:after="120" w:line="240" w:lineRule="auto"/>
        <w:ind w:left="360"/>
        <w:rPr>
          <w:rFonts w:ascii="Verdana" w:hAnsi="Verdana" w:cs="Arial"/>
          <w:sz w:val="24"/>
        </w:rPr>
      </w:pPr>
      <w:r w:rsidRPr="00664387">
        <w:rPr>
          <w:rFonts w:ascii="Verdana" w:hAnsi="Verdana" w:cs="Arial"/>
          <w:sz w:val="24"/>
        </w:rPr>
        <w:t xml:space="preserve">When a student submits oral or written work for credit that includes the words, ideas, or data of others, </w:t>
      </w:r>
      <w:r w:rsidRPr="00664387">
        <w:rPr>
          <w:rFonts w:ascii="Verdana" w:hAnsi="Verdana" w:cs="Arial"/>
          <w:i/>
          <w:iCs/>
          <w:sz w:val="24"/>
        </w:rPr>
        <w:t>the source of that information must be acknowledged through complete, accurate, and specific references</w:t>
      </w:r>
      <w:r w:rsidRPr="00664387">
        <w:rPr>
          <w:rFonts w:ascii="Verdana" w:hAnsi="Verdana" w:cs="Arial"/>
          <w:sz w:val="24"/>
        </w:rPr>
        <w:t xml:space="preserve">, and, if verbatim statements are included, through use of quotation marks as well. By placing one’s name on work submitted for credit, the student certifies the originality of all work not otherwise identified by appropriate acknowledgements. </w:t>
      </w:r>
      <w:r w:rsidRPr="00664387">
        <w:rPr>
          <w:rFonts w:ascii="Verdana" w:hAnsi="Verdana" w:cs="Arial"/>
          <w:i/>
          <w:iCs/>
          <w:sz w:val="24"/>
        </w:rPr>
        <w:t>A student will avoid being charged with plagiarism if there is an acknowledgement of indebtedness.</w:t>
      </w:r>
    </w:p>
    <w:p w14:paraId="4427BD94" w14:textId="77777777" w:rsidR="00C513A9" w:rsidRPr="00C513A9" w:rsidRDefault="00C513A9" w:rsidP="00664387">
      <w:pPr>
        <w:spacing w:after="120" w:line="240" w:lineRule="auto"/>
        <w:rPr>
          <w:rFonts w:ascii="Verdana" w:hAnsi="Verdana" w:cs="Arial"/>
          <w:sz w:val="24"/>
        </w:rPr>
      </w:pPr>
    </w:p>
    <w:p w14:paraId="4427BD95" w14:textId="77777777" w:rsidR="00C513A9" w:rsidRPr="00664387" w:rsidRDefault="00C513A9" w:rsidP="00664387">
      <w:pPr>
        <w:spacing w:after="120" w:line="240" w:lineRule="auto"/>
        <w:ind w:left="360"/>
        <w:rPr>
          <w:rFonts w:ascii="Verdana" w:hAnsi="Verdana" w:cs="Arial"/>
          <w:sz w:val="24"/>
        </w:rPr>
      </w:pPr>
      <w:r w:rsidRPr="00664387">
        <w:rPr>
          <w:rFonts w:ascii="Verdana" w:hAnsi="Verdana" w:cs="Arial"/>
          <w:sz w:val="24"/>
        </w:rPr>
        <w:t xml:space="preserve">Source: </w:t>
      </w:r>
      <w:hyperlink r:id="rId8" w:tgtFrame="_blank" w:history="1">
        <w:r w:rsidRPr="00664387">
          <w:rPr>
            <w:rStyle w:val="Hyperlink"/>
            <w:rFonts w:ascii="Verdana" w:hAnsi="Verdana" w:cs="Arial"/>
            <w:sz w:val="24"/>
          </w:rPr>
          <w:t>http://www.spjc.cc.fl.us/webcentral/admit/honesty.htm#plag</w:t>
        </w:r>
      </w:hyperlink>
      <w:r w:rsidRPr="00664387">
        <w:rPr>
          <w:rFonts w:ascii="Verdana" w:hAnsi="Verdana" w:cs="Arial"/>
          <w:sz w:val="24"/>
        </w:rPr>
        <w:t xml:space="preserve">  </w:t>
      </w:r>
    </w:p>
    <w:p w14:paraId="4427BD96" w14:textId="77777777" w:rsidR="00C513A9" w:rsidRDefault="00C513A9" w:rsidP="00851CEB">
      <w:pPr>
        <w:spacing w:after="120" w:line="240" w:lineRule="auto"/>
        <w:rPr>
          <w:rFonts w:ascii="Verdana" w:hAnsi="Verdana" w:cs="Arial"/>
          <w:sz w:val="24"/>
        </w:rPr>
      </w:pPr>
    </w:p>
    <w:p w14:paraId="4427BD97" w14:textId="77777777" w:rsidR="00851CEB" w:rsidRPr="00851CEB" w:rsidRDefault="00851CEB" w:rsidP="00851CEB">
      <w:pPr>
        <w:spacing w:after="120" w:line="240" w:lineRule="auto"/>
        <w:rPr>
          <w:rFonts w:ascii="Verdana" w:hAnsi="Verdana" w:cs="Arial"/>
          <w:sz w:val="24"/>
        </w:rPr>
      </w:pPr>
    </w:p>
    <w:p w14:paraId="4427BD98" w14:textId="77777777" w:rsidR="00E60FD7" w:rsidRPr="00EF00B3" w:rsidRDefault="00851CEB" w:rsidP="00EF00B3">
      <w:pPr>
        <w:pStyle w:val="ListParagraph"/>
        <w:numPr>
          <w:ilvl w:val="0"/>
          <w:numId w:val="4"/>
        </w:numPr>
        <w:spacing w:after="0" w:line="240" w:lineRule="auto"/>
        <w:rPr>
          <w:rFonts w:ascii="Verdana" w:eastAsia="Times New Roman" w:hAnsi="Verdana" w:cs="Times New Roman"/>
          <w:b/>
          <w:bCs/>
          <w:sz w:val="24"/>
          <w:szCs w:val="20"/>
        </w:rPr>
      </w:pPr>
      <w:r w:rsidRPr="00EF00B3">
        <w:rPr>
          <w:rFonts w:ascii="Verdana" w:eastAsia="Times New Roman" w:hAnsi="Verdana" w:cs="Times New Roman"/>
          <w:b/>
          <w:bCs/>
          <w:sz w:val="24"/>
          <w:szCs w:val="20"/>
        </w:rPr>
        <w:t>Disability Statement:</w:t>
      </w:r>
    </w:p>
    <w:p w14:paraId="4427BD99" w14:textId="77777777" w:rsidR="00851CEB" w:rsidRPr="00664387" w:rsidRDefault="00851CEB" w:rsidP="00664387">
      <w:pPr>
        <w:spacing w:after="0" w:line="240" w:lineRule="auto"/>
        <w:ind w:left="360"/>
        <w:rPr>
          <w:rFonts w:ascii="Verdana" w:eastAsia="Times New Roman" w:hAnsi="Verdana" w:cs="Times New Roman"/>
          <w:bCs/>
          <w:sz w:val="24"/>
          <w:szCs w:val="20"/>
        </w:rPr>
      </w:pPr>
      <w:r w:rsidRPr="00664387">
        <w:rPr>
          <w:rFonts w:ascii="Verdana" w:eastAsia="Times New Roman" w:hAnsi="Verdana" w:cs="Times New Roman"/>
          <w:bCs/>
          <w:sz w:val="24"/>
          <w:szCs w:val="20"/>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w:t>
      </w:r>
      <w:r w:rsidR="00F43745" w:rsidRPr="00664387">
        <w:rPr>
          <w:rFonts w:ascii="Verdana" w:eastAsia="Times New Roman" w:hAnsi="Verdana" w:cs="Times New Roman"/>
          <w:bCs/>
          <w:sz w:val="24"/>
          <w:szCs w:val="20"/>
        </w:rPr>
        <w:t xml:space="preserve">The Coordinator of Counseling Services serves as the coordinator of students with a disability and should be contacted concerning accommodation requests at (806) 291-3765. Documentation of a disability must accompany any request for accommodations. </w:t>
      </w:r>
      <w:r w:rsidRPr="00664387">
        <w:rPr>
          <w:rFonts w:ascii="Verdana" w:eastAsia="Times New Roman" w:hAnsi="Verdana" w:cs="Times New Roman"/>
          <w:bCs/>
          <w:sz w:val="24"/>
          <w:szCs w:val="20"/>
        </w:rPr>
        <w:t xml:space="preserve">Students should inform the instructor of existing disabilities the first class meeting. </w:t>
      </w:r>
    </w:p>
    <w:p w14:paraId="57357AE2" w14:textId="77777777" w:rsidR="00400534" w:rsidRDefault="00400534" w:rsidP="00851CEB">
      <w:pPr>
        <w:spacing w:after="0" w:line="240" w:lineRule="auto"/>
        <w:rPr>
          <w:rFonts w:ascii="Verdana" w:eastAsia="Times New Roman" w:hAnsi="Verdana" w:cs="Times New Roman"/>
          <w:bCs/>
          <w:sz w:val="24"/>
          <w:szCs w:val="20"/>
        </w:rPr>
      </w:pPr>
    </w:p>
    <w:p w14:paraId="5F8D1CC9" w14:textId="2E4A0976" w:rsidR="00EF00B3" w:rsidRPr="008609A8" w:rsidRDefault="00400534" w:rsidP="00A96FB5">
      <w:pPr>
        <w:pStyle w:val="ListParagraph"/>
        <w:numPr>
          <w:ilvl w:val="0"/>
          <w:numId w:val="4"/>
        </w:numPr>
        <w:spacing w:after="0" w:line="240" w:lineRule="auto"/>
        <w:rPr>
          <w:rFonts w:ascii="Verdana" w:eastAsia="Times New Roman" w:hAnsi="Verdana" w:cs="Times New Roman"/>
          <w:bCs/>
          <w:sz w:val="24"/>
          <w:szCs w:val="20"/>
        </w:rPr>
      </w:pPr>
      <w:r w:rsidRPr="008609A8">
        <w:rPr>
          <w:rFonts w:ascii="Verdana" w:eastAsia="Times New Roman" w:hAnsi="Verdana" w:cs="Times New Roman"/>
          <w:b/>
          <w:bCs/>
          <w:sz w:val="24"/>
          <w:szCs w:val="20"/>
        </w:rPr>
        <w:t>Grade Appeal:</w:t>
      </w:r>
      <w:r w:rsidRPr="008609A8">
        <w:rPr>
          <w:rFonts w:ascii="Verdana" w:eastAsia="Times New Roman" w:hAnsi="Verdana" w:cs="Times New Roman"/>
          <w:bCs/>
          <w:sz w:val="24"/>
          <w:szCs w:val="20"/>
        </w:rP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w:t>
      </w:r>
      <w:proofErr w:type="gramStart"/>
      <w:r w:rsidRPr="008609A8">
        <w:rPr>
          <w:rFonts w:ascii="Verdana" w:eastAsia="Times New Roman" w:hAnsi="Verdana" w:cs="Times New Roman"/>
          <w:bCs/>
          <w:sz w:val="24"/>
          <w:szCs w:val="20"/>
        </w:rPr>
        <w:t>Appeals  may</w:t>
      </w:r>
      <w:proofErr w:type="gramEnd"/>
      <w:r w:rsidRPr="008609A8">
        <w:rPr>
          <w:rFonts w:ascii="Verdana" w:eastAsia="Times New Roman" w:hAnsi="Verdana" w:cs="Times New Roman"/>
          <w:bCs/>
          <w:sz w:val="24"/>
          <w:szCs w:val="20"/>
        </w:rPr>
        <w:t xml:space="preserve">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bookmarkStart w:id="0" w:name="_GoBack"/>
      <w:bookmarkEnd w:id="0"/>
      <w:r w:rsidRPr="008609A8">
        <w:rPr>
          <w:rFonts w:ascii="Verdana" w:eastAsia="Times New Roman" w:hAnsi="Verdana" w:cs="Times New Roman"/>
          <w:bCs/>
          <w:sz w:val="24"/>
          <w:szCs w:val="20"/>
        </w:rPr>
        <w:t>.</w:t>
      </w:r>
    </w:p>
    <w:sectPr w:rsidR="00EF00B3" w:rsidRPr="008609A8" w:rsidSect="001A2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B7C5C"/>
    <w:multiLevelType w:val="hybridMultilevel"/>
    <w:tmpl w:val="BFBAF0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AB3984"/>
    <w:multiLevelType w:val="hybridMultilevel"/>
    <w:tmpl w:val="613C9B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69E2AE5"/>
    <w:multiLevelType w:val="hybridMultilevel"/>
    <w:tmpl w:val="85FC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663423"/>
    <w:multiLevelType w:val="hybridMultilevel"/>
    <w:tmpl w:val="A57E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C37470"/>
    <w:multiLevelType w:val="hybridMultilevel"/>
    <w:tmpl w:val="83889FC8"/>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E60003B"/>
    <w:multiLevelType w:val="hybridMultilevel"/>
    <w:tmpl w:val="FB3E4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A3D"/>
    <w:rsid w:val="00054F7F"/>
    <w:rsid w:val="00067809"/>
    <w:rsid w:val="00076A10"/>
    <w:rsid w:val="000A2651"/>
    <w:rsid w:val="000E6B82"/>
    <w:rsid w:val="00132D89"/>
    <w:rsid w:val="001352EC"/>
    <w:rsid w:val="00160D18"/>
    <w:rsid w:val="001679BF"/>
    <w:rsid w:val="0017791B"/>
    <w:rsid w:val="00183226"/>
    <w:rsid w:val="001A2A5F"/>
    <w:rsid w:val="001E26C5"/>
    <w:rsid w:val="00230AC9"/>
    <w:rsid w:val="00295AFA"/>
    <w:rsid w:val="002C57CB"/>
    <w:rsid w:val="002D018B"/>
    <w:rsid w:val="002D0684"/>
    <w:rsid w:val="003665D6"/>
    <w:rsid w:val="00393B8B"/>
    <w:rsid w:val="003A1703"/>
    <w:rsid w:val="003F3021"/>
    <w:rsid w:val="00400534"/>
    <w:rsid w:val="00422766"/>
    <w:rsid w:val="00466C97"/>
    <w:rsid w:val="004850F4"/>
    <w:rsid w:val="004952B4"/>
    <w:rsid w:val="00496CA2"/>
    <w:rsid w:val="004B0BD6"/>
    <w:rsid w:val="004B0D8E"/>
    <w:rsid w:val="004B7D31"/>
    <w:rsid w:val="0056537C"/>
    <w:rsid w:val="00584241"/>
    <w:rsid w:val="00592DE8"/>
    <w:rsid w:val="0059491B"/>
    <w:rsid w:val="005B4B97"/>
    <w:rsid w:val="005C3C2F"/>
    <w:rsid w:val="005D1970"/>
    <w:rsid w:val="005D346F"/>
    <w:rsid w:val="005D4DF0"/>
    <w:rsid w:val="0063050D"/>
    <w:rsid w:val="00664387"/>
    <w:rsid w:val="006863A5"/>
    <w:rsid w:val="006A465F"/>
    <w:rsid w:val="006E14FA"/>
    <w:rsid w:val="007037E8"/>
    <w:rsid w:val="007055F5"/>
    <w:rsid w:val="007649BC"/>
    <w:rsid w:val="007D26D5"/>
    <w:rsid w:val="00807DE4"/>
    <w:rsid w:val="00825828"/>
    <w:rsid w:val="00851CEB"/>
    <w:rsid w:val="008609A8"/>
    <w:rsid w:val="008634C5"/>
    <w:rsid w:val="00896ADA"/>
    <w:rsid w:val="008A0B91"/>
    <w:rsid w:val="008B3363"/>
    <w:rsid w:val="008B7930"/>
    <w:rsid w:val="00901102"/>
    <w:rsid w:val="0099662B"/>
    <w:rsid w:val="009A656C"/>
    <w:rsid w:val="009C43A1"/>
    <w:rsid w:val="009E081F"/>
    <w:rsid w:val="009F1C94"/>
    <w:rsid w:val="00A324B6"/>
    <w:rsid w:val="00A87E56"/>
    <w:rsid w:val="00A96FB5"/>
    <w:rsid w:val="00AB5059"/>
    <w:rsid w:val="00B117D8"/>
    <w:rsid w:val="00B2092B"/>
    <w:rsid w:val="00B93731"/>
    <w:rsid w:val="00B93D5F"/>
    <w:rsid w:val="00BA30FA"/>
    <w:rsid w:val="00BE378B"/>
    <w:rsid w:val="00C10F8E"/>
    <w:rsid w:val="00C46398"/>
    <w:rsid w:val="00C513A9"/>
    <w:rsid w:val="00C56B25"/>
    <w:rsid w:val="00C852F8"/>
    <w:rsid w:val="00CC0844"/>
    <w:rsid w:val="00CD5BC6"/>
    <w:rsid w:val="00CD698C"/>
    <w:rsid w:val="00CE4AAD"/>
    <w:rsid w:val="00D2246D"/>
    <w:rsid w:val="00D808A0"/>
    <w:rsid w:val="00D92EC5"/>
    <w:rsid w:val="00DA152B"/>
    <w:rsid w:val="00DB7FF8"/>
    <w:rsid w:val="00DE33C4"/>
    <w:rsid w:val="00E60FD7"/>
    <w:rsid w:val="00E70D98"/>
    <w:rsid w:val="00EF00B3"/>
    <w:rsid w:val="00F11219"/>
    <w:rsid w:val="00F171DB"/>
    <w:rsid w:val="00F17657"/>
    <w:rsid w:val="00F30751"/>
    <w:rsid w:val="00F4209F"/>
    <w:rsid w:val="00F43745"/>
    <w:rsid w:val="00F95A3D"/>
    <w:rsid w:val="00FA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7BD29"/>
  <w15:docId w15:val="{6146340B-80FE-4565-9CC5-EA88437A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0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D698C"/>
    <w:pPr>
      <w:keepNext/>
      <w:spacing w:after="0" w:line="240" w:lineRule="auto"/>
      <w:ind w:left="1380"/>
      <w:jc w:val="both"/>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unhideWhenUsed/>
    <w:qFormat/>
    <w:rsid w:val="001832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95A3D"/>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F95A3D"/>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unhideWhenUsed/>
    <w:rsid w:val="00054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F7F"/>
    <w:rPr>
      <w:rFonts w:ascii="Tahoma" w:hAnsi="Tahoma" w:cs="Tahoma"/>
      <w:sz w:val="16"/>
      <w:szCs w:val="16"/>
    </w:rPr>
  </w:style>
  <w:style w:type="paragraph" w:styleId="BodyText2">
    <w:name w:val="Body Text 2"/>
    <w:basedOn w:val="Normal"/>
    <w:link w:val="BodyText2Char"/>
    <w:uiPriority w:val="99"/>
    <w:semiHidden/>
    <w:unhideWhenUsed/>
    <w:rsid w:val="00E60FD7"/>
    <w:pPr>
      <w:spacing w:after="120" w:line="480" w:lineRule="auto"/>
    </w:pPr>
  </w:style>
  <w:style w:type="character" w:customStyle="1" w:styleId="BodyText2Char">
    <w:name w:val="Body Text 2 Char"/>
    <w:basedOn w:val="DefaultParagraphFont"/>
    <w:link w:val="BodyText2"/>
    <w:uiPriority w:val="99"/>
    <w:semiHidden/>
    <w:rsid w:val="00E60FD7"/>
  </w:style>
  <w:style w:type="character" w:customStyle="1" w:styleId="Heading1Char">
    <w:name w:val="Heading 1 Char"/>
    <w:basedOn w:val="DefaultParagraphFont"/>
    <w:link w:val="Heading1"/>
    <w:uiPriority w:val="9"/>
    <w:rsid w:val="00BA30FA"/>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BA30FA"/>
    <w:pPr>
      <w:spacing w:after="120"/>
    </w:pPr>
  </w:style>
  <w:style w:type="character" w:customStyle="1" w:styleId="BodyTextChar">
    <w:name w:val="Body Text Char"/>
    <w:basedOn w:val="DefaultParagraphFont"/>
    <w:link w:val="BodyText"/>
    <w:uiPriority w:val="99"/>
    <w:semiHidden/>
    <w:rsid w:val="00BA30FA"/>
  </w:style>
  <w:style w:type="paragraph" w:styleId="ListParagraph">
    <w:name w:val="List Paragraph"/>
    <w:basedOn w:val="Normal"/>
    <w:uiPriority w:val="34"/>
    <w:qFormat/>
    <w:rsid w:val="001679BF"/>
    <w:pPr>
      <w:ind w:left="720"/>
      <w:contextualSpacing/>
    </w:pPr>
  </w:style>
  <w:style w:type="character" w:customStyle="1" w:styleId="Heading2Char">
    <w:name w:val="Heading 2 Char"/>
    <w:basedOn w:val="DefaultParagraphFont"/>
    <w:link w:val="Heading2"/>
    <w:rsid w:val="00CD698C"/>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513A9"/>
    <w:rPr>
      <w:color w:val="0000FF" w:themeColor="hyperlink"/>
      <w:u w:val="single"/>
    </w:rPr>
  </w:style>
  <w:style w:type="paragraph" w:styleId="NormalWeb">
    <w:name w:val="Normal (Web)"/>
    <w:basedOn w:val="Normal"/>
    <w:uiPriority w:val="99"/>
    <w:unhideWhenUsed/>
    <w:rsid w:val="004952B4"/>
    <w:rPr>
      <w:rFonts w:ascii="Times New Roman" w:hAnsi="Times New Roman" w:cs="Times New Roman"/>
      <w:sz w:val="24"/>
      <w:szCs w:val="24"/>
    </w:rPr>
  </w:style>
  <w:style w:type="paragraph" w:customStyle="1" w:styleId="Default">
    <w:name w:val="Default"/>
    <w:rsid w:val="009E081F"/>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8634C5"/>
    <w:rPr>
      <w:b/>
      <w:bCs/>
    </w:rPr>
  </w:style>
  <w:style w:type="character" w:customStyle="1" w:styleId="Heading3Char">
    <w:name w:val="Heading 3 Char"/>
    <w:basedOn w:val="DefaultParagraphFont"/>
    <w:link w:val="Heading3"/>
    <w:uiPriority w:val="9"/>
    <w:rsid w:val="0018322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870369">
      <w:bodyDiv w:val="1"/>
      <w:marLeft w:val="0"/>
      <w:marRight w:val="0"/>
      <w:marTop w:val="0"/>
      <w:marBottom w:val="0"/>
      <w:divBdr>
        <w:top w:val="none" w:sz="0" w:space="0" w:color="auto"/>
        <w:left w:val="none" w:sz="0" w:space="0" w:color="auto"/>
        <w:bottom w:val="none" w:sz="0" w:space="0" w:color="auto"/>
        <w:right w:val="none" w:sz="0" w:space="0" w:color="auto"/>
      </w:divBdr>
    </w:div>
    <w:div w:id="822309623">
      <w:bodyDiv w:val="1"/>
      <w:marLeft w:val="0"/>
      <w:marRight w:val="0"/>
      <w:marTop w:val="0"/>
      <w:marBottom w:val="0"/>
      <w:divBdr>
        <w:top w:val="none" w:sz="0" w:space="0" w:color="auto"/>
        <w:left w:val="none" w:sz="0" w:space="0" w:color="auto"/>
        <w:bottom w:val="none" w:sz="0" w:space="0" w:color="auto"/>
        <w:right w:val="none" w:sz="0" w:space="0" w:color="auto"/>
      </w:divBdr>
      <w:divsChild>
        <w:div w:id="636498336">
          <w:marLeft w:val="0"/>
          <w:marRight w:val="0"/>
          <w:marTop w:val="0"/>
          <w:marBottom w:val="105"/>
          <w:divBdr>
            <w:top w:val="none" w:sz="0" w:space="0" w:color="auto"/>
            <w:left w:val="none" w:sz="0" w:space="0" w:color="auto"/>
            <w:bottom w:val="none" w:sz="0" w:space="0" w:color="auto"/>
            <w:right w:val="none" w:sz="0" w:space="0" w:color="auto"/>
          </w:divBdr>
        </w:div>
        <w:div w:id="598374219">
          <w:marLeft w:val="0"/>
          <w:marRight w:val="0"/>
          <w:marTop w:val="0"/>
          <w:marBottom w:val="0"/>
          <w:divBdr>
            <w:top w:val="none" w:sz="0" w:space="0" w:color="auto"/>
            <w:left w:val="none" w:sz="0" w:space="0" w:color="auto"/>
            <w:bottom w:val="none" w:sz="0" w:space="0" w:color="auto"/>
            <w:right w:val="none" w:sz="0" w:space="0" w:color="auto"/>
          </w:divBdr>
          <w:divsChild>
            <w:div w:id="437333807">
              <w:marLeft w:val="0"/>
              <w:marRight w:val="0"/>
              <w:marTop w:val="0"/>
              <w:marBottom w:val="0"/>
              <w:divBdr>
                <w:top w:val="none" w:sz="0" w:space="0" w:color="auto"/>
                <w:left w:val="none" w:sz="0" w:space="0" w:color="auto"/>
                <w:bottom w:val="none" w:sz="0" w:space="0" w:color="auto"/>
                <w:right w:val="none" w:sz="0" w:space="0" w:color="auto"/>
              </w:divBdr>
              <w:divsChild>
                <w:div w:id="152544279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576285540">
      <w:bodyDiv w:val="1"/>
      <w:marLeft w:val="0"/>
      <w:marRight w:val="0"/>
      <w:marTop w:val="0"/>
      <w:marBottom w:val="0"/>
      <w:divBdr>
        <w:top w:val="none" w:sz="0" w:space="0" w:color="auto"/>
        <w:left w:val="none" w:sz="0" w:space="0" w:color="auto"/>
        <w:bottom w:val="none" w:sz="0" w:space="0" w:color="auto"/>
        <w:right w:val="none" w:sz="0" w:space="0" w:color="auto"/>
      </w:divBdr>
      <w:divsChild>
        <w:div w:id="1100442887">
          <w:marLeft w:val="0"/>
          <w:marRight w:val="0"/>
          <w:marTop w:val="0"/>
          <w:marBottom w:val="105"/>
          <w:divBdr>
            <w:top w:val="none" w:sz="0" w:space="0" w:color="auto"/>
            <w:left w:val="none" w:sz="0" w:space="0" w:color="auto"/>
            <w:bottom w:val="none" w:sz="0" w:space="0" w:color="auto"/>
            <w:right w:val="none" w:sz="0" w:space="0" w:color="auto"/>
          </w:divBdr>
        </w:div>
        <w:div w:id="362049990">
          <w:marLeft w:val="0"/>
          <w:marRight w:val="0"/>
          <w:marTop w:val="0"/>
          <w:marBottom w:val="0"/>
          <w:divBdr>
            <w:top w:val="none" w:sz="0" w:space="0" w:color="auto"/>
            <w:left w:val="none" w:sz="0" w:space="0" w:color="auto"/>
            <w:bottom w:val="none" w:sz="0" w:space="0" w:color="auto"/>
            <w:right w:val="none" w:sz="0" w:space="0" w:color="auto"/>
          </w:divBdr>
          <w:divsChild>
            <w:div w:id="1842550032">
              <w:marLeft w:val="0"/>
              <w:marRight w:val="0"/>
              <w:marTop w:val="0"/>
              <w:marBottom w:val="0"/>
              <w:divBdr>
                <w:top w:val="none" w:sz="0" w:space="0" w:color="auto"/>
                <w:left w:val="none" w:sz="0" w:space="0" w:color="auto"/>
                <w:bottom w:val="none" w:sz="0" w:space="0" w:color="auto"/>
                <w:right w:val="none" w:sz="0" w:space="0" w:color="auto"/>
              </w:divBdr>
              <w:divsChild>
                <w:div w:id="11831338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877231883">
      <w:bodyDiv w:val="1"/>
      <w:marLeft w:val="0"/>
      <w:marRight w:val="0"/>
      <w:marTop w:val="0"/>
      <w:marBottom w:val="0"/>
      <w:divBdr>
        <w:top w:val="none" w:sz="0" w:space="0" w:color="auto"/>
        <w:left w:val="none" w:sz="0" w:space="0" w:color="auto"/>
        <w:bottom w:val="none" w:sz="0" w:space="0" w:color="auto"/>
        <w:right w:val="none" w:sz="0" w:space="0" w:color="auto"/>
      </w:divBdr>
    </w:div>
    <w:div w:id="1905871091">
      <w:bodyDiv w:val="1"/>
      <w:marLeft w:val="0"/>
      <w:marRight w:val="0"/>
      <w:marTop w:val="0"/>
      <w:marBottom w:val="0"/>
      <w:divBdr>
        <w:top w:val="none" w:sz="0" w:space="0" w:color="auto"/>
        <w:left w:val="none" w:sz="0" w:space="0" w:color="auto"/>
        <w:bottom w:val="none" w:sz="0" w:space="0" w:color="auto"/>
        <w:right w:val="none" w:sz="0" w:space="0" w:color="auto"/>
      </w:divBdr>
      <w:divsChild>
        <w:div w:id="1777097025">
          <w:marLeft w:val="0"/>
          <w:marRight w:val="0"/>
          <w:marTop w:val="0"/>
          <w:marBottom w:val="0"/>
          <w:divBdr>
            <w:top w:val="none" w:sz="0" w:space="0" w:color="auto"/>
            <w:left w:val="none" w:sz="0" w:space="0" w:color="auto"/>
            <w:bottom w:val="none" w:sz="0" w:space="0" w:color="auto"/>
            <w:right w:val="none" w:sz="0" w:space="0" w:color="auto"/>
          </w:divBdr>
          <w:divsChild>
            <w:div w:id="230894644">
              <w:marLeft w:val="0"/>
              <w:marRight w:val="0"/>
              <w:marTop w:val="0"/>
              <w:marBottom w:val="0"/>
              <w:divBdr>
                <w:top w:val="none" w:sz="0" w:space="0" w:color="auto"/>
                <w:left w:val="none" w:sz="0" w:space="0" w:color="auto"/>
                <w:bottom w:val="none" w:sz="0" w:space="0" w:color="auto"/>
                <w:right w:val="none" w:sz="0" w:space="0" w:color="auto"/>
              </w:divBdr>
            </w:div>
          </w:divsChild>
        </w:div>
        <w:div w:id="591595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wbu.edu/exchweb/bin/redir.asp?URL=http://www.spjc.cc.fl.us/webcentral/admit/honesty.htm%23pla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dah@wbu.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1132</Words>
  <Characters>6459</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Professor:	 Linda Hutcherson-Beckel, Ed.D.</vt:lpstr>
      <vt:lpstr>        Phone: 	 (806) 336-5015-Cell    Email:  lindah@wbu.edu            </vt:lpstr>
      <vt:lpstr>        Office Hours: 8am-9pm Mon-Sat   Location: Home</vt:lpstr>
      <vt:lpstr>        Online Catalog Description:  EDUC 5353 Learning to Lead- Examines past and curre</vt:lpstr>
      <vt:lpstr>        /Textbook: Leadership: Theory and Practice</vt:lpstr>
      <vt:lpstr>        ISBN-13: 9th Edition (Paperback</vt:lpstr>
      <vt:lpstr>        ISBN: 9781544397566) Publisher:  Sage</vt:lpstr>
      <vt:lpstr>    IP	In Progress</vt:lpstr>
    </vt:vector>
  </TitlesOfParts>
  <Company>Wayland Baptist University</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Linda Hutcherson</dc:creator>
  <cp:lastModifiedBy>Linda Hutcherson</cp:lastModifiedBy>
  <cp:revision>3</cp:revision>
  <dcterms:created xsi:type="dcterms:W3CDTF">2025-04-17T15:57:00Z</dcterms:created>
  <dcterms:modified xsi:type="dcterms:W3CDTF">2025-04-17T16:00:00Z</dcterms:modified>
</cp:coreProperties>
</file>