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C5E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641F05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AAEDC68" w14:textId="77777777" w:rsidR="00A105A1" w:rsidRPr="004227A2" w:rsidRDefault="00A105A1" w:rsidP="000C2431">
      <w:pPr>
        <w:pStyle w:val="SyllabiHeading"/>
        <w:rPr>
          <w:b/>
        </w:rPr>
      </w:pPr>
      <w:r w:rsidRPr="004227A2">
        <w:rPr>
          <w:b/>
        </w:rPr>
        <w:t xml:space="preserve">Contact Information </w:t>
      </w:r>
    </w:p>
    <w:p w14:paraId="414A4A3D" w14:textId="77777777" w:rsidR="004227A2" w:rsidRPr="004227A2" w:rsidRDefault="00E8301B" w:rsidP="00FF7BEE">
      <w:pPr>
        <w:pStyle w:val="SyllabiBasic"/>
        <w:spacing w:after="0" w:line="360" w:lineRule="auto"/>
        <w:rPr>
          <w:b/>
          <w:vanish/>
          <w:specVanish/>
        </w:rPr>
      </w:pPr>
      <w:r>
        <w:rPr>
          <w:rStyle w:val="SyllabiBasicChar"/>
          <w:b/>
        </w:rPr>
        <w:t>Course</w:t>
      </w:r>
    </w:p>
    <w:p w14:paraId="5A0ED270" w14:textId="1DF962BC" w:rsidR="00794217" w:rsidRDefault="00E8301B" w:rsidP="00FF7BEE">
      <w:pPr>
        <w:spacing w:line="360" w:lineRule="auto"/>
      </w:pPr>
      <w:r>
        <w:t>:</w:t>
      </w:r>
      <w:r w:rsidR="00A24A3B">
        <w:t xml:space="preserve"> </w:t>
      </w:r>
      <w:r w:rsidR="005344DF">
        <w:t xml:space="preserve">BUDS </w:t>
      </w:r>
      <w:r w:rsidR="00BA4FC7">
        <w:t>3</w:t>
      </w:r>
      <w:r w:rsidR="00466293">
        <w:t>300</w:t>
      </w:r>
      <w:r w:rsidR="005A35D0">
        <w:t xml:space="preserve"> </w:t>
      </w:r>
      <w:permStart w:id="1808605021" w:edGrp="everyone"/>
      <w:r w:rsidR="003331D2">
        <w:t>-01</w:t>
      </w:r>
      <w:permEnd w:id="1808605021"/>
      <w:r w:rsidR="00A24A3B">
        <w:t xml:space="preserve"> – </w:t>
      </w:r>
      <w:bookmarkStart w:id="0" w:name="_Hlk203977982"/>
      <w:r w:rsidR="005344DF">
        <w:t>Data Analytics</w:t>
      </w:r>
      <w:bookmarkEnd w:id="0"/>
    </w:p>
    <w:p w14:paraId="05ABE915" w14:textId="77777777" w:rsidR="004227A2" w:rsidRPr="004227A2" w:rsidRDefault="004227A2" w:rsidP="00FF7BEE">
      <w:pPr>
        <w:pStyle w:val="SyllabiBasic"/>
        <w:spacing w:after="0" w:line="360" w:lineRule="auto"/>
        <w:rPr>
          <w:b/>
          <w:vanish/>
          <w:specVanish/>
        </w:rPr>
      </w:pPr>
      <w:r w:rsidRPr="004227A2">
        <w:rPr>
          <w:b/>
        </w:rPr>
        <w:t>Campus</w:t>
      </w:r>
    </w:p>
    <w:p w14:paraId="2F198EAA" w14:textId="0CB6AB31" w:rsidR="004227A2" w:rsidRDefault="00E8301B" w:rsidP="00FF7BEE">
      <w:pPr>
        <w:spacing w:after="0" w:line="360" w:lineRule="auto"/>
      </w:pPr>
      <w:r>
        <w:t>:</w:t>
      </w:r>
      <w:r w:rsidR="004227A2">
        <w:t xml:space="preserve"> </w:t>
      </w:r>
      <w:permStart w:id="189485978" w:edGrp="everyone"/>
      <w:proofErr w:type="spellStart"/>
      <w:r w:rsidR="004227A2">
        <w:t>WBUonline</w:t>
      </w:r>
      <w:permEnd w:id="189485978"/>
      <w:proofErr w:type="spellEnd"/>
    </w:p>
    <w:p w14:paraId="0282E6E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2E0E8E8" w14:textId="7EBD033C" w:rsidR="004227A2" w:rsidRDefault="004227A2" w:rsidP="00FF6259">
      <w:pPr>
        <w:spacing w:after="0" w:line="360" w:lineRule="auto"/>
      </w:pPr>
      <w:r w:rsidRPr="00E624B9">
        <w:rPr>
          <w:b/>
        </w:rPr>
        <w:t>:</w:t>
      </w:r>
      <w:r>
        <w:t xml:space="preserve"> </w:t>
      </w:r>
      <w:permStart w:id="1823636774" w:edGrp="everyone"/>
      <w:r w:rsidR="003331D2">
        <w:t>Fall 1, 2026</w:t>
      </w:r>
      <w:permEnd w:id="1823636774"/>
    </w:p>
    <w:p w14:paraId="395406F1" w14:textId="77777777" w:rsidR="007A4624" w:rsidRPr="00E624B9" w:rsidRDefault="007A4624" w:rsidP="00FF6259">
      <w:pPr>
        <w:pStyle w:val="SyllabiBasic"/>
        <w:spacing w:after="0" w:line="360" w:lineRule="auto"/>
        <w:rPr>
          <w:b/>
          <w:vanish/>
          <w:specVanish/>
        </w:rPr>
      </w:pPr>
      <w:r w:rsidRPr="00E624B9">
        <w:rPr>
          <w:b/>
        </w:rPr>
        <w:t>Instructor</w:t>
      </w:r>
    </w:p>
    <w:p w14:paraId="679B234A" w14:textId="375DCC0B" w:rsidR="007A4624" w:rsidRDefault="007A4624" w:rsidP="00FF6259">
      <w:pPr>
        <w:spacing w:after="0" w:line="360" w:lineRule="auto"/>
      </w:pPr>
      <w:r w:rsidRPr="00E624B9">
        <w:rPr>
          <w:b/>
        </w:rPr>
        <w:t>:</w:t>
      </w:r>
      <w:r>
        <w:t xml:space="preserve"> </w:t>
      </w:r>
      <w:permStart w:id="1216375589" w:edGrp="everyone"/>
      <w:r w:rsidR="003331D2">
        <w:t>“Dr. Alan” Christopher</w:t>
      </w:r>
    </w:p>
    <w:permEnd w:id="1216375589"/>
    <w:p w14:paraId="45A5C29F"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3282774" w14:textId="29F5F86C" w:rsidR="00E8301B" w:rsidRDefault="00E8301B" w:rsidP="00FF6259">
      <w:pPr>
        <w:spacing w:after="0" w:line="360" w:lineRule="auto"/>
      </w:pPr>
      <w:r w:rsidRPr="00E624B9">
        <w:rPr>
          <w:b/>
        </w:rPr>
        <w:t>:</w:t>
      </w:r>
      <w:r>
        <w:t xml:space="preserve"> </w:t>
      </w:r>
      <w:permStart w:id="1447111044" w:edGrp="everyone"/>
      <w:r w:rsidR="00F37C9E">
        <w:t>Please email to set up a time to talk</w:t>
      </w:r>
    </w:p>
    <w:permEnd w:id="1447111044"/>
    <w:p w14:paraId="367E50E0" w14:textId="77777777" w:rsidR="00E8301B" w:rsidRPr="00E624B9" w:rsidRDefault="00E8301B" w:rsidP="00FF6259">
      <w:pPr>
        <w:pStyle w:val="SyllabiBasic"/>
        <w:spacing w:after="0" w:line="360" w:lineRule="auto"/>
        <w:rPr>
          <w:b/>
          <w:vanish/>
          <w:specVanish/>
        </w:rPr>
      </w:pPr>
      <w:r w:rsidRPr="00E624B9">
        <w:rPr>
          <w:b/>
        </w:rPr>
        <w:t>WBU Email Address</w:t>
      </w:r>
    </w:p>
    <w:p w14:paraId="26F18303" w14:textId="43B04160" w:rsidR="00E8301B" w:rsidRDefault="00E8301B" w:rsidP="00FF6259">
      <w:pPr>
        <w:spacing w:after="0" w:line="360" w:lineRule="auto"/>
      </w:pPr>
      <w:r w:rsidRPr="00E624B9">
        <w:rPr>
          <w:b/>
        </w:rPr>
        <w:t>:</w:t>
      </w:r>
      <w:r>
        <w:t xml:space="preserve"> </w:t>
      </w:r>
      <w:permStart w:id="1785662780" w:edGrp="everyone"/>
      <w:r w:rsidR="00F37C9E">
        <w:t>christopherd@wbu.edu</w:t>
      </w:r>
      <w:permEnd w:id="1785662780"/>
    </w:p>
    <w:p w14:paraId="1A3BC83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27C62FD" w14:textId="6F703AF4" w:rsidR="00E8301B" w:rsidRPr="00E624B9" w:rsidRDefault="00E8301B" w:rsidP="00FF6259">
      <w:pPr>
        <w:spacing w:after="0" w:line="360" w:lineRule="auto"/>
        <w:rPr>
          <w:b/>
        </w:rPr>
      </w:pPr>
      <w:r w:rsidRPr="00E624B9">
        <w:rPr>
          <w:b/>
        </w:rPr>
        <w:t>:</w:t>
      </w:r>
      <w:r w:rsidR="00D4306D">
        <w:rPr>
          <w:b/>
        </w:rPr>
        <w:t xml:space="preserve"> </w:t>
      </w:r>
      <w:permStart w:id="1925252108" w:edGrp="everyone"/>
      <w:r w:rsidR="00F37C9E">
        <w:rPr>
          <w:rFonts w:ascii="Calibri" w:eastAsia="Times New Roman" w:hAnsi="Calibri"/>
        </w:rPr>
        <w:t>I am a remote professor living in Austin, TX</w:t>
      </w:r>
      <w:r w:rsidR="00D65C86">
        <w:rPr>
          <w:rFonts w:ascii="Calibri" w:eastAsia="Times New Roman" w:hAnsi="Calibri"/>
        </w:rPr>
        <w:t xml:space="preserve">, </w:t>
      </w:r>
      <w:proofErr w:type="gramStart"/>
      <w:r w:rsidR="00D65C86">
        <w:rPr>
          <w:rFonts w:ascii="Calibri" w:eastAsia="Times New Roman" w:hAnsi="Calibri"/>
        </w:rPr>
        <w:t>so</w:t>
      </w:r>
      <w:proofErr w:type="gramEnd"/>
      <w:r w:rsidR="00D65C86">
        <w:rPr>
          <w:rFonts w:ascii="Calibri" w:eastAsia="Times New Roman" w:hAnsi="Calibri"/>
        </w:rPr>
        <w:t xml:space="preserve"> no office.</w:t>
      </w:r>
    </w:p>
    <w:permEnd w:id="1925252108"/>
    <w:p w14:paraId="78EE2D3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448B43A" w14:textId="563D1BB2" w:rsidR="00E624B9" w:rsidRDefault="00E8301B" w:rsidP="00FF6259">
      <w:pPr>
        <w:spacing w:after="0" w:line="360" w:lineRule="auto"/>
      </w:pPr>
      <w:r w:rsidRPr="00E624B9">
        <w:rPr>
          <w:b/>
        </w:rPr>
        <w:t>:</w:t>
      </w:r>
      <w:r w:rsidR="00D4306D">
        <w:rPr>
          <w:b/>
        </w:rPr>
        <w:t xml:space="preserve"> </w:t>
      </w:r>
      <w:permStart w:id="987902460" w:edGrp="everyone"/>
      <w:r w:rsidR="00D65C86">
        <w:t>Online</w:t>
      </w:r>
      <w:permEnd w:id="987902460"/>
    </w:p>
    <w:p w14:paraId="5436F68D" w14:textId="77777777" w:rsidR="00FE0EC1" w:rsidRPr="00E624B9" w:rsidRDefault="00FE0EC1" w:rsidP="00FE0EC1">
      <w:pPr>
        <w:pStyle w:val="SyllabiBasic"/>
        <w:rPr>
          <w:b/>
          <w:vanish/>
          <w:specVanish/>
        </w:rPr>
      </w:pPr>
      <w:r w:rsidRPr="00E624B9">
        <w:rPr>
          <w:b/>
        </w:rPr>
        <w:t>Catalog Description</w:t>
      </w:r>
    </w:p>
    <w:p w14:paraId="5B9D6520" w14:textId="77777777" w:rsidR="00FE0EC1" w:rsidRDefault="00FE0EC1" w:rsidP="00FE0EC1">
      <w:r w:rsidRPr="00E624B9">
        <w:rPr>
          <w:b/>
        </w:rPr>
        <w:t>:</w:t>
      </w:r>
      <w:r>
        <w:rPr>
          <w:b/>
        </w:rPr>
        <w:t xml:space="preserve"> </w:t>
      </w:r>
      <w:r>
        <w:t xml:space="preserve"> </w:t>
      </w:r>
    </w:p>
    <w:p w14:paraId="660FCD81" w14:textId="77777777" w:rsidR="0092627E" w:rsidRDefault="0092627E" w:rsidP="0092627E">
      <w:pPr>
        <w:rPr>
          <w:b/>
        </w:rPr>
      </w:pPr>
      <w:r>
        <w:t>Introduces the methodologies, techniques, and tools used in data analytics, derived from the fields of statistics, operations, and information systems. Include techniques and tools for inference, forecasting, optimization, simulation, and data mining.</w:t>
      </w:r>
    </w:p>
    <w:p w14:paraId="0C58E2D6" w14:textId="6908E700" w:rsidR="00F533AF" w:rsidRPr="00FE0110" w:rsidRDefault="00F533AF" w:rsidP="00F533AF">
      <w:pPr>
        <w:pStyle w:val="SyllabiBasic"/>
        <w:spacing w:after="0"/>
      </w:pPr>
      <w:r w:rsidRPr="0025389A">
        <w:rPr>
          <w:b/>
        </w:rPr>
        <w:t xml:space="preserve">Prerequisite: </w:t>
      </w:r>
      <w:r w:rsidR="00FE0110" w:rsidRPr="00FE0110">
        <w:t>BUAD 2335</w:t>
      </w:r>
    </w:p>
    <w:p w14:paraId="0FC6E72C" w14:textId="77777777" w:rsidR="00E624B9" w:rsidRPr="00E624B9" w:rsidRDefault="00E624B9" w:rsidP="000C2431">
      <w:pPr>
        <w:pStyle w:val="SyllabiHeading"/>
        <w:rPr>
          <w:b/>
        </w:rPr>
      </w:pPr>
      <w:r w:rsidRPr="00E624B9">
        <w:rPr>
          <w:b/>
        </w:rPr>
        <w:t>Textbook Information</w:t>
      </w:r>
    </w:p>
    <w:p w14:paraId="5C9F3CC1" w14:textId="77777777" w:rsidR="00E624B9" w:rsidRPr="00E624B9" w:rsidRDefault="00E624B9" w:rsidP="000C2431">
      <w:pPr>
        <w:pStyle w:val="SyllabiBasic"/>
        <w:rPr>
          <w:b/>
          <w:vanish/>
          <w:specVanish/>
        </w:rPr>
      </w:pPr>
      <w:r w:rsidRPr="00E624B9">
        <w:rPr>
          <w:b/>
        </w:rPr>
        <w:t>Required Textbook(s) and/or Required Materials</w:t>
      </w:r>
    </w:p>
    <w:p w14:paraId="63EA93A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59315D" w:rsidRPr="002137A9" w14:paraId="3BA0FBA7" w14:textId="77777777" w:rsidTr="00FE5CA3">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39302C57" w14:textId="77777777" w:rsidR="00116CAE" w:rsidRPr="002E23DE" w:rsidRDefault="00116CAE" w:rsidP="00FE6637">
            <w:pPr>
              <w:rPr>
                <w:rFonts w:cstheme="minorHAnsi"/>
                <w:color w:val="000000"/>
              </w:rPr>
            </w:pPr>
            <w:bookmarkStart w:id="1" w:name="_Hlk203978012"/>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0821CCF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13BFEA08" w14:textId="77777777" w:rsidR="00116CAE" w:rsidRPr="002E23DE" w:rsidRDefault="006C7AB7"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481FC6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9BC46B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6F2CCA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45F691B" w14:textId="77777777" w:rsidTr="00FE5CA3">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078BD7C1" w14:textId="3D773434" w:rsidR="00F533AF" w:rsidRDefault="006E2D1C" w:rsidP="00FE6637">
            <w:pPr>
              <w:spacing w:before="100" w:beforeAutospacing="1" w:after="100" w:afterAutospacing="1"/>
              <w:rPr>
                <w:rFonts w:cstheme="minorHAnsi"/>
                <w:color w:val="000000"/>
              </w:rPr>
            </w:pPr>
            <w:r>
              <w:rPr>
                <w:rFonts w:cstheme="minorHAnsi"/>
                <w:color w:val="000000"/>
                <w:u w:val="single"/>
              </w:rPr>
              <w:t>Data Science Foundations</w:t>
            </w:r>
          </w:p>
          <w:p w14:paraId="1AE0C30F" w14:textId="77777777" w:rsidR="00116CAE" w:rsidRPr="002E23DE" w:rsidRDefault="00116CAE" w:rsidP="00FE5CA3">
            <w:pPr>
              <w:spacing w:before="100" w:beforeAutospacing="1" w:after="100" w:afterAutospacing="1"/>
              <w:rPr>
                <w:rFonts w:cstheme="minorHAns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140159AC" w14:textId="77777777" w:rsidR="00F533AF" w:rsidRDefault="006E2D1C" w:rsidP="00FE6637">
            <w:pPr>
              <w:jc w:val="center"/>
              <w:rPr>
                <w:rFonts w:cstheme="minorHAnsi"/>
                <w:color w:val="000000"/>
              </w:rPr>
            </w:pPr>
            <w:r>
              <w:rPr>
                <w:rFonts w:cstheme="minorHAnsi"/>
                <w:color w:val="000000"/>
              </w:rPr>
              <w:t>Schwab-Mccoy,</w:t>
            </w:r>
          </w:p>
          <w:p w14:paraId="30C64614" w14:textId="42528832" w:rsidR="006E2D1C" w:rsidRPr="002E23DE" w:rsidRDefault="006E2D1C" w:rsidP="00FE6637">
            <w:pPr>
              <w:jc w:val="center"/>
              <w:rPr>
                <w:rFonts w:cstheme="minorHAnsi"/>
                <w:color w:val="000000"/>
              </w:rPr>
            </w:pPr>
            <w:r>
              <w:rPr>
                <w:rFonts w:cstheme="minorHAnsi"/>
                <w:color w:val="000000"/>
              </w:rPr>
              <w:t>Chan, Rissler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17B3F76" w14:textId="6190EC46" w:rsidR="00116CAE" w:rsidRPr="002E23DE" w:rsidRDefault="00116CAE" w:rsidP="00FE6637">
            <w:pPr>
              <w:jc w:val="center"/>
              <w:rPr>
                <w:rFonts w:cstheme="minorHAnsi"/>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303E75AC" w14:textId="7862FFAC" w:rsidR="00116CAE" w:rsidRPr="002E23DE" w:rsidRDefault="00116CAE" w:rsidP="00FE6637">
            <w:pPr>
              <w:jc w:val="center"/>
              <w:rPr>
                <w:rFonts w:cstheme="minorHAnsi"/>
                <w:color w:val="000000"/>
              </w:rPr>
            </w:pPr>
            <w:r w:rsidRPr="002E23DE">
              <w:rPr>
                <w:rFonts w:cstheme="minorHAnsi"/>
                <w:color w:val="000000"/>
              </w:rPr>
              <w:t>202</w:t>
            </w:r>
            <w:r w:rsidR="006E2D1C">
              <w:rPr>
                <w:rFonts w:cstheme="minorHAnsi"/>
                <w:color w:val="000000"/>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67351F39" w14:textId="6B9A5262" w:rsidR="00116CAE" w:rsidRPr="002E23DE" w:rsidRDefault="006E2D1C" w:rsidP="00FE6637">
            <w:pPr>
              <w:jc w:val="center"/>
              <w:rPr>
                <w:rFonts w:cstheme="minorHAnsi"/>
                <w:color w:val="000000"/>
              </w:rPr>
            </w:pPr>
            <w:r>
              <w:rPr>
                <w:rFonts w:cstheme="minorHAnsi"/>
                <w:color w:val="000000"/>
              </w:rPr>
              <w:t>Zybooks</w:t>
            </w:r>
          </w:p>
        </w:tc>
        <w:tc>
          <w:tcPr>
            <w:tcW w:w="1279" w:type="pct"/>
            <w:tcBorders>
              <w:top w:val="outset" w:sz="6" w:space="0" w:color="auto"/>
              <w:left w:val="outset" w:sz="6" w:space="0" w:color="auto"/>
              <w:bottom w:val="outset" w:sz="6" w:space="0" w:color="auto"/>
              <w:right w:val="outset" w:sz="6" w:space="0" w:color="auto"/>
            </w:tcBorders>
            <w:vAlign w:val="center"/>
            <w:hideMark/>
          </w:tcPr>
          <w:p w14:paraId="7BFBC271" w14:textId="5D93D1C1" w:rsidR="00116CAE" w:rsidRPr="002E23DE" w:rsidRDefault="009247F6" w:rsidP="00FE6637">
            <w:pPr>
              <w:jc w:val="center"/>
              <w:rPr>
                <w:rFonts w:cstheme="minorHAnsi"/>
                <w:color w:val="000000"/>
              </w:rPr>
            </w:pPr>
            <w:r>
              <w:rPr>
                <w:rFonts w:cstheme="minorHAnsi"/>
                <w:color w:val="000000"/>
              </w:rPr>
              <w:t>9798-20323-1239</w:t>
            </w:r>
          </w:p>
        </w:tc>
      </w:tr>
    </w:tbl>
    <w:p w14:paraId="5B4FF49E" w14:textId="77777777" w:rsidR="008E0181" w:rsidRPr="00E252F3" w:rsidRDefault="00FE5CA3" w:rsidP="00392867">
      <w:pPr>
        <w:spacing w:after="200"/>
        <w:rPr>
          <w:iCs/>
          <w:sz w:val="24"/>
          <w:szCs w:val="24"/>
        </w:rPr>
      </w:pPr>
      <w:bookmarkStart w:id="2" w:name="_Hlk141267168"/>
      <w:bookmarkEnd w:id="1"/>
      <w:r>
        <w:rPr>
          <w:rFonts w:ascii="Calibri" w:eastAsia="Times New Roman" w:hAnsi="Calibri" w:cs="Times New Roman"/>
          <w:b/>
          <w:i/>
          <w:color w:val="C00000"/>
          <w:sz w:val="24"/>
          <w:szCs w:val="24"/>
        </w:rPr>
        <w:t xml:space="preserve">         </w:t>
      </w:r>
    </w:p>
    <w:p w14:paraId="25683A00"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2A85DB5B" w14:textId="77777777" w:rsidR="00392867" w:rsidRPr="00317E55" w:rsidRDefault="00392867" w:rsidP="00392867">
      <w:pPr>
        <w:spacing w:after="200"/>
        <w:rPr>
          <w:i/>
          <w:iCs/>
          <w:sz w:val="20"/>
          <w:szCs w:val="20"/>
        </w:rPr>
      </w:pPr>
      <w:r w:rsidRPr="00317E55">
        <w:rPr>
          <w:i/>
          <w:iCs/>
          <w:sz w:val="20"/>
          <w:szCs w:val="20"/>
        </w:rPr>
        <w:t xml:space="preserve"> </w:t>
      </w:r>
    </w:p>
    <w:bookmarkEnd w:id="2"/>
    <w:p w14:paraId="6C3D053A" w14:textId="77777777" w:rsidR="00E624B9" w:rsidRPr="00E624B9" w:rsidRDefault="00E624B9" w:rsidP="000C2431">
      <w:pPr>
        <w:pStyle w:val="SyllabiBasic"/>
        <w:rPr>
          <w:b/>
          <w:vanish/>
          <w:specVanish/>
        </w:rPr>
      </w:pPr>
      <w:permStart w:id="1109009271" w:edGrp="everyone"/>
      <w:r w:rsidRPr="00E624B9">
        <w:rPr>
          <w:b/>
        </w:rPr>
        <w:lastRenderedPageBreak/>
        <w:t>Optional Materials</w:t>
      </w:r>
    </w:p>
    <w:p w14:paraId="7BFE73BC"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109009271"/>
    <w:p w14:paraId="6BAAE243" w14:textId="77777777" w:rsidR="00E624B9" w:rsidRPr="00A24A3B" w:rsidRDefault="00E624B9" w:rsidP="000C2431">
      <w:pPr>
        <w:pStyle w:val="SyllabiBasic"/>
        <w:rPr>
          <w:b/>
          <w:vanish/>
          <w:specVanish/>
        </w:rPr>
      </w:pPr>
      <w:r w:rsidRPr="00A24A3B">
        <w:rPr>
          <w:b/>
        </w:rPr>
        <w:t>Course Outcome Competencies</w:t>
      </w:r>
    </w:p>
    <w:p w14:paraId="15B724FF" w14:textId="77777777" w:rsidR="0024508F" w:rsidRDefault="00E624B9" w:rsidP="00A67B54">
      <w:pPr>
        <w:spacing w:after="0"/>
        <w:rPr>
          <w:b/>
        </w:rPr>
      </w:pPr>
      <w:r w:rsidRPr="00A24A3B">
        <w:rPr>
          <w:b/>
        </w:rPr>
        <w:t xml:space="preserve">: </w:t>
      </w:r>
    </w:p>
    <w:p w14:paraId="133E3120" w14:textId="741E6ED3" w:rsidR="007E2DBC" w:rsidRDefault="007E2DBC" w:rsidP="007E2DBC">
      <w:pPr>
        <w:pStyle w:val="ListParagraph"/>
        <w:numPr>
          <w:ilvl w:val="0"/>
          <w:numId w:val="11"/>
        </w:numPr>
        <w:rPr>
          <w:bCs/>
        </w:rPr>
      </w:pPr>
      <w:bookmarkStart w:id="3" w:name="_Hlk203978103"/>
      <w:r>
        <w:rPr>
          <w:bCs/>
        </w:rPr>
        <w:t>Explore probability and statistics in data analysis</w:t>
      </w:r>
    </w:p>
    <w:p w14:paraId="4E81635A" w14:textId="002E19DA" w:rsidR="007E2DBC" w:rsidRDefault="007E2DBC" w:rsidP="007E2DBC">
      <w:pPr>
        <w:pStyle w:val="ListParagraph"/>
        <w:numPr>
          <w:ilvl w:val="0"/>
          <w:numId w:val="11"/>
        </w:numPr>
        <w:rPr>
          <w:bCs/>
        </w:rPr>
      </w:pPr>
      <w:r>
        <w:rPr>
          <w:bCs/>
        </w:rPr>
        <w:t>Examine data exploration and wrangling</w:t>
      </w:r>
    </w:p>
    <w:p w14:paraId="0A397F4A" w14:textId="22E2FD14" w:rsidR="007E2DBC" w:rsidRDefault="007E2DBC" w:rsidP="007E2DBC">
      <w:pPr>
        <w:pStyle w:val="ListParagraph"/>
        <w:numPr>
          <w:ilvl w:val="0"/>
          <w:numId w:val="11"/>
        </w:numPr>
        <w:rPr>
          <w:bCs/>
        </w:rPr>
      </w:pPr>
      <w:r>
        <w:rPr>
          <w:bCs/>
        </w:rPr>
        <w:t>Define regression in data analysis</w:t>
      </w:r>
    </w:p>
    <w:p w14:paraId="07FE5B0F" w14:textId="68331AC6" w:rsidR="007E2DBC" w:rsidRDefault="007E2DBC" w:rsidP="007E2DBC">
      <w:pPr>
        <w:pStyle w:val="ListParagraph"/>
        <w:numPr>
          <w:ilvl w:val="0"/>
          <w:numId w:val="11"/>
        </w:numPr>
        <w:rPr>
          <w:bCs/>
        </w:rPr>
      </w:pPr>
      <w:r>
        <w:rPr>
          <w:bCs/>
        </w:rPr>
        <w:t>Explain decision trees in data analysis</w:t>
      </w:r>
    </w:p>
    <w:bookmarkEnd w:id="3"/>
    <w:p w14:paraId="3CAB8FB5" w14:textId="7C031D14" w:rsidR="007E2DBC" w:rsidRPr="007E2DBC" w:rsidRDefault="007E2DBC" w:rsidP="007E2DBC">
      <w:pPr>
        <w:pStyle w:val="ListParagraph"/>
        <w:rPr>
          <w:bCs/>
        </w:rPr>
      </w:pPr>
    </w:p>
    <w:p w14:paraId="03860D66" w14:textId="77777777" w:rsidR="007D5A2A" w:rsidRDefault="007D5A2A" w:rsidP="000C2431">
      <w:pPr>
        <w:pStyle w:val="SyllabiHeading"/>
        <w:rPr>
          <w:b/>
        </w:rPr>
      </w:pPr>
      <w:r w:rsidRPr="007D5A2A">
        <w:rPr>
          <w:b/>
        </w:rPr>
        <w:t>Attendance Requirements</w:t>
      </w:r>
    </w:p>
    <w:p w14:paraId="2C8A6FC3" w14:textId="77777777" w:rsidR="0029114E" w:rsidRDefault="007D5A2A" w:rsidP="000C2431">
      <w:pPr>
        <w:rPr>
          <w:u w:val="single"/>
        </w:rPr>
      </w:pPr>
      <w:permStart w:id="278344086" w:edGrp="everyone"/>
      <w:proofErr w:type="spellStart"/>
      <w:r w:rsidRPr="007D5A2A">
        <w:rPr>
          <w:u w:val="single"/>
        </w:rPr>
        <w:t>WBUonline</w:t>
      </w:r>
      <w:proofErr w:type="spellEnd"/>
      <w:r w:rsidRPr="007D5A2A">
        <w:rPr>
          <w:u w:val="single"/>
        </w:rPr>
        <w:t xml:space="preserve"> </w:t>
      </w:r>
    </w:p>
    <w:p w14:paraId="55EE47A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8344086"/>
    </w:p>
    <w:p w14:paraId="313EE9BE" w14:textId="77777777" w:rsidR="00182992" w:rsidRDefault="007D5A2A" w:rsidP="000C2431">
      <w:pPr>
        <w:pStyle w:val="SyllabiHeading"/>
        <w:rPr>
          <w:b/>
        </w:rPr>
      </w:pPr>
      <w:r w:rsidRPr="007D5A2A">
        <w:rPr>
          <w:b/>
        </w:rPr>
        <w:t>University Policies</w:t>
      </w:r>
    </w:p>
    <w:p w14:paraId="5599FA56" w14:textId="77777777" w:rsidR="00392867" w:rsidRPr="0039378D" w:rsidRDefault="00392867" w:rsidP="00392867">
      <w:pPr>
        <w:spacing w:line="960" w:lineRule="auto"/>
        <w:outlineLvl w:val="1"/>
        <w:rPr>
          <w:b/>
          <w:vanish/>
        </w:rPr>
      </w:pPr>
      <w:bookmarkStart w:id="4" w:name="_Hlk141178515"/>
      <w:bookmarkStart w:id="5" w:name="_Hlk141176664"/>
      <w:r>
        <w:rPr>
          <w:b/>
        </w:rPr>
        <w:t>Academic Integrity</w:t>
      </w:r>
    </w:p>
    <w:p w14:paraId="0F2586B1" w14:textId="77777777" w:rsidR="00392867" w:rsidRDefault="00392867" w:rsidP="00392867">
      <w:pPr>
        <w:spacing w:after="200"/>
      </w:pPr>
      <w:r w:rsidRPr="0039378D">
        <w:rPr>
          <w:b/>
        </w:rPr>
        <w:t>:</w:t>
      </w:r>
    </w:p>
    <w:p w14:paraId="2DACF8C9"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4"/>
    </w:p>
    <w:p w14:paraId="5FD1119B" w14:textId="77777777" w:rsidR="00783E12" w:rsidRDefault="00783E12" w:rsidP="00392867">
      <w:pPr>
        <w:spacing w:after="200"/>
      </w:pPr>
    </w:p>
    <w:p w14:paraId="19515884" w14:textId="732344AF" w:rsidR="00AD3F8B" w:rsidRPr="00AD3F8B" w:rsidRDefault="00783E12" w:rsidP="00D65C86">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5"/>
      <w:permStart w:id="1889407933" w:edGrp="everyone"/>
      <w:r w:rsidR="00AD3F8B" w:rsidRPr="00AD3F8B">
        <w:rPr>
          <w:b/>
        </w:rPr>
        <w:t>No use of any generative AI tools permitted.</w:t>
      </w:r>
    </w:p>
    <w:p w14:paraId="60BD91F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396DFD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2E1727A2"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4419AD6F" w14:textId="66BD1C21" w:rsidR="00AD3F8B" w:rsidRDefault="00AD3F8B" w:rsidP="008C255A">
      <w:pPr>
        <w:widowControl w:val="0"/>
        <w:tabs>
          <w:tab w:val="left" w:pos="919"/>
        </w:tabs>
        <w:autoSpaceDE w:val="0"/>
        <w:autoSpaceDN w:val="0"/>
        <w:spacing w:line="252" w:lineRule="exact"/>
        <w:ind w:left="2175"/>
      </w:pPr>
      <w:r>
        <w:t xml:space="preserve"> </w:t>
      </w:r>
    </w:p>
    <w:permEnd w:id="1889407933"/>
    <w:p w14:paraId="281F5038" w14:textId="77777777" w:rsidR="004066A3" w:rsidRPr="0039378D" w:rsidRDefault="004066A3" w:rsidP="004066A3">
      <w:pPr>
        <w:spacing w:after="0"/>
      </w:pPr>
    </w:p>
    <w:p w14:paraId="54554677" w14:textId="77777777" w:rsidR="00392867" w:rsidRDefault="00392867" w:rsidP="00392867">
      <w:pPr>
        <w:rPr>
          <w:rFonts w:ascii="Times New Roman" w:hAnsi="Times New Roman" w:cs="Times New Roman"/>
        </w:rPr>
      </w:pPr>
      <w:bookmarkStart w:id="6"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w:t>
      </w:r>
      <w:r>
        <w:lastRenderedPageBreak/>
        <w:t>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6"/>
    <w:p w14:paraId="667D2011" w14:textId="77777777" w:rsidR="004066A3" w:rsidRPr="0039378D" w:rsidRDefault="004066A3" w:rsidP="004066A3">
      <w:pPr>
        <w:spacing w:after="0"/>
      </w:pPr>
      <w:r w:rsidRPr="0039378D">
        <w:rPr>
          <w:rFonts w:ascii="Calibri" w:hAnsi="Calibri"/>
        </w:rPr>
        <w:t xml:space="preserve"> </w:t>
      </w:r>
    </w:p>
    <w:p w14:paraId="69440809" w14:textId="77777777" w:rsidR="005042F5" w:rsidRDefault="005042F5" w:rsidP="000C2431">
      <w:pPr>
        <w:pStyle w:val="SyllabiHeading"/>
        <w:rPr>
          <w:b/>
        </w:rPr>
      </w:pPr>
      <w:bookmarkStart w:id="7" w:name="_Hlk158377611"/>
      <w:r w:rsidRPr="005042F5">
        <w:rPr>
          <w:b/>
        </w:rPr>
        <w:t>Course Requirements and Grading Criteria</w:t>
      </w:r>
    </w:p>
    <w:p w14:paraId="0450DEB0" w14:textId="77777777" w:rsidR="00206D05" w:rsidRDefault="00206D05" w:rsidP="00206D05">
      <w:pPr>
        <w:ind w:left="9"/>
      </w:pPr>
      <w:permStart w:id="2068987867" w:edGrp="everyone"/>
      <w:r>
        <w:t xml:space="preserve">All assignments and discussions are due on the Sunday of the week they are assigned. Late discussions will not be graded. Late assignments are graded with a 10% late penalty.  Assignments later than 3 days (typically Wednesday) will not be accepted.  All late work and assignments that have been approved by the instructor must be turned in by final course date.     </w:t>
      </w:r>
    </w:p>
    <w:p w14:paraId="61BE48E0" w14:textId="77777777" w:rsidR="00AB4EA4" w:rsidRDefault="00AB4EA4" w:rsidP="00AB4EA4">
      <w:pPr>
        <w:ind w:left="9"/>
      </w:pPr>
    </w:p>
    <w:p w14:paraId="5BFEA2B9" w14:textId="46CDCB66" w:rsidR="00AB4EA4" w:rsidRDefault="00AB4EA4" w:rsidP="00AB4EA4">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w:t>
      </w:r>
      <w:r w:rsidR="00A262D3">
        <w:rPr>
          <w:rFonts w:cstheme="minorHAnsi"/>
        </w:rPr>
        <w:t>4</w:t>
      </w:r>
      <w:r w:rsidRPr="00FF34F4">
        <w:rPr>
          <w:rFonts w:cstheme="minorHAnsi"/>
        </w:rPr>
        <w:t>% of the grade.</w:t>
      </w:r>
    </w:p>
    <w:p w14:paraId="52B57BE2" w14:textId="77777777" w:rsidR="00AB4EA4" w:rsidRDefault="00AB4EA4" w:rsidP="00AB4EA4">
      <w:pPr>
        <w:ind w:left="9"/>
        <w:rPr>
          <w:rFonts w:cstheme="minorHAnsi"/>
        </w:rPr>
      </w:pPr>
    </w:p>
    <w:p w14:paraId="175E5D6D" w14:textId="1F7082A3" w:rsidR="00AB4EA4" w:rsidRDefault="00AB4EA4" w:rsidP="00AB4EA4">
      <w:pPr>
        <w:ind w:left="9"/>
      </w:pPr>
      <w:r w:rsidRPr="00942F0A">
        <w:rPr>
          <w:b/>
          <w:bCs/>
        </w:rPr>
        <w:t>Student Introduction</w:t>
      </w:r>
      <w:r>
        <w:t xml:space="preserve"> – Students will earn 10 points for introducing themselves to their peers 1.</w:t>
      </w:r>
      <w:r w:rsidR="00A262D3">
        <w:t>4</w:t>
      </w:r>
      <w:r>
        <w:t xml:space="preserve">% of the grade.  </w:t>
      </w:r>
    </w:p>
    <w:p w14:paraId="1A32EDA6" w14:textId="77777777" w:rsidR="00AB4EA4" w:rsidRDefault="00AB4EA4" w:rsidP="00AB4EA4">
      <w:pPr>
        <w:ind w:left="9"/>
      </w:pPr>
    </w:p>
    <w:p w14:paraId="2ED3C4FC" w14:textId="3BCA5AE6" w:rsidR="00AB4EA4" w:rsidRDefault="00AB4EA4" w:rsidP="00AB4EA4">
      <w:pPr>
        <w:ind w:left="9"/>
      </w:pPr>
      <w:r w:rsidRPr="00942F0A">
        <w:rPr>
          <w:b/>
          <w:bCs/>
        </w:rPr>
        <w:t>Orientation Quiz</w:t>
      </w:r>
      <w:r>
        <w:t xml:space="preserve"> – Students will have an orientation quiz related to items in the syllabus worth 10 points or 1.</w:t>
      </w:r>
      <w:r w:rsidR="00A262D3">
        <w:t>4</w:t>
      </w:r>
      <w:r>
        <w:t xml:space="preserve">% of the grade.   </w:t>
      </w:r>
    </w:p>
    <w:p w14:paraId="0D38BC8F" w14:textId="77777777" w:rsidR="00AB4EA4" w:rsidRDefault="00AB4EA4" w:rsidP="00AB4EA4">
      <w:pPr>
        <w:ind w:left="9"/>
      </w:pPr>
    </w:p>
    <w:p w14:paraId="1F98922B" w14:textId="4F027410" w:rsidR="00AB4EA4" w:rsidRPr="00942F0A" w:rsidRDefault="00AB4EA4" w:rsidP="00AB4EA4">
      <w:pPr>
        <w:ind w:left="9"/>
      </w:pPr>
      <w:r>
        <w:rPr>
          <w:b/>
          <w:bCs/>
        </w:rPr>
        <w:t xml:space="preserve">Discussions – </w:t>
      </w:r>
      <w:r>
        <w:t xml:space="preserve">There are 3 total discussions worth 105 points each for a total of 315 points or </w:t>
      </w:r>
      <w:r w:rsidR="001A5086">
        <w:t>44</w:t>
      </w:r>
      <w:r>
        <w:t>%</w:t>
      </w:r>
      <w:r w:rsidR="001A5086">
        <w:t xml:space="preserve"> of the grade</w:t>
      </w:r>
    </w:p>
    <w:p w14:paraId="3B2C34F1" w14:textId="77777777" w:rsidR="00AB4EA4" w:rsidRDefault="00AB4EA4" w:rsidP="00AB4EA4">
      <w:pPr>
        <w:ind w:left="9"/>
        <w:rPr>
          <w:b/>
          <w:bCs/>
        </w:rPr>
      </w:pPr>
    </w:p>
    <w:p w14:paraId="399E94B5" w14:textId="728EC3AD" w:rsidR="00B63148" w:rsidRPr="00070DA6" w:rsidRDefault="00B63148" w:rsidP="00AB4EA4">
      <w:pPr>
        <w:ind w:left="9"/>
      </w:pPr>
      <w:r>
        <w:rPr>
          <w:b/>
          <w:bCs/>
        </w:rPr>
        <w:t xml:space="preserve">Quizzes </w:t>
      </w:r>
      <w:r w:rsidRPr="00070DA6">
        <w:t>– There are a total of 7 quizzes worth 10 points each</w:t>
      </w:r>
      <w:r w:rsidR="00070DA6" w:rsidRPr="00070DA6">
        <w:t xml:space="preserve"> for a total of 70 points or </w:t>
      </w:r>
      <w:r w:rsidR="001A5086">
        <w:t>9.7% of the grade</w:t>
      </w:r>
    </w:p>
    <w:p w14:paraId="1A8CAEF2" w14:textId="77777777" w:rsidR="0058196C" w:rsidRDefault="0058196C" w:rsidP="00AB4EA4">
      <w:pPr>
        <w:ind w:left="9"/>
        <w:rPr>
          <w:b/>
          <w:bCs/>
        </w:rPr>
      </w:pPr>
    </w:p>
    <w:p w14:paraId="29F7D9AB" w14:textId="49222275" w:rsidR="00AB4EA4" w:rsidRDefault="00AB4EA4" w:rsidP="00AB4EA4">
      <w:pPr>
        <w:ind w:left="9"/>
      </w:pPr>
      <w:r w:rsidRPr="00942F0A">
        <w:rPr>
          <w:b/>
          <w:bCs/>
        </w:rPr>
        <w:t>Exams</w:t>
      </w:r>
      <w:r>
        <w:t xml:space="preserve"> – There is a Midterm and a Final exam worth 100 points each for a total of 200 points or 2</w:t>
      </w:r>
      <w:r w:rsidR="009B3D8A">
        <w:t>7.9</w:t>
      </w:r>
      <w:r>
        <w:t xml:space="preserve">% of the grade.  </w:t>
      </w:r>
    </w:p>
    <w:p w14:paraId="24663FFA" w14:textId="77777777" w:rsidR="00AB4EA4" w:rsidRDefault="00AB4EA4" w:rsidP="00AB4EA4">
      <w:pPr>
        <w:ind w:left="9"/>
      </w:pPr>
    </w:p>
    <w:p w14:paraId="01B11EE9" w14:textId="6B50E35A" w:rsidR="00AB4EA4" w:rsidRDefault="00AB4EA4" w:rsidP="00AB4EA4">
      <w:pPr>
        <w:ind w:left="9"/>
      </w:pPr>
      <w:r w:rsidRPr="00357362">
        <w:rPr>
          <w:b/>
          <w:bCs/>
        </w:rPr>
        <w:t>Final Paper</w:t>
      </w:r>
      <w:r>
        <w:t xml:space="preserve"> – There is a final paper covering your choice of a topic from the text readings worth </w:t>
      </w:r>
      <w:r w:rsidR="00611382">
        <w:t>50 points</w:t>
      </w:r>
      <w:r>
        <w:t xml:space="preserve"> or 6</w:t>
      </w:r>
      <w:r w:rsidR="009B3D8A">
        <w:t>.9</w:t>
      </w:r>
      <w:r>
        <w:t>% of your grade</w:t>
      </w:r>
    </w:p>
    <w:p w14:paraId="02FB6FE5" w14:textId="77777777" w:rsidR="00AB4EA4" w:rsidRDefault="00AB4EA4" w:rsidP="00AB4EA4">
      <w:pPr>
        <w:ind w:left="9"/>
      </w:pPr>
    </w:p>
    <w:p w14:paraId="03004DDC" w14:textId="786D3993" w:rsidR="00AB4EA4" w:rsidRDefault="00AB4EA4" w:rsidP="00AB4EA4">
      <w:pPr>
        <w:ind w:left="9"/>
      </w:pPr>
      <w:r w:rsidRPr="00942F0A">
        <w:rPr>
          <w:b/>
          <w:bCs/>
        </w:rPr>
        <w:t>Integration of Faith Paper</w:t>
      </w:r>
      <w:r>
        <w:t xml:space="preserve"> – There is one paper worth 50 points each for a total of 50 points or 6</w:t>
      </w:r>
      <w:r w:rsidR="009B3D8A">
        <w:t>.9</w:t>
      </w:r>
      <w:r>
        <w:t xml:space="preserve">% of the grade. </w:t>
      </w:r>
    </w:p>
    <w:p w14:paraId="3DB794BC" w14:textId="77777777" w:rsidR="00AB4EA4" w:rsidRDefault="00AB4EA4" w:rsidP="00AB4EA4">
      <w:pPr>
        <w:ind w:left="9"/>
      </w:pPr>
    </w:p>
    <w:p w14:paraId="46D1BBC4" w14:textId="46FC4019" w:rsidR="00AB4EA4" w:rsidRDefault="00AB4EA4" w:rsidP="00AB4EA4">
      <w:pPr>
        <w:ind w:left="9"/>
      </w:pPr>
      <w:r>
        <w:t xml:space="preserve">Total points – </w:t>
      </w:r>
      <w:r w:rsidR="005D048C">
        <w:t>715 points</w:t>
      </w:r>
    </w:p>
    <w:p w14:paraId="771D2C29" w14:textId="77777777" w:rsidR="00AB4EA4" w:rsidRDefault="00AB4EA4" w:rsidP="00AB4EA4">
      <w:pPr>
        <w:ind w:left="9"/>
      </w:pPr>
    </w:p>
    <w:p w14:paraId="3534188E" w14:textId="77777777" w:rsidR="00AB4EA4" w:rsidRDefault="00AB4EA4" w:rsidP="00AB4EA4">
      <w:pPr>
        <w:ind w:left="9"/>
      </w:pPr>
    </w:p>
    <w:p w14:paraId="2A9EDC93" w14:textId="77777777" w:rsidR="00AB4EA4" w:rsidRDefault="00AB4EA4" w:rsidP="00AB4EA4">
      <w:pPr>
        <w:spacing w:before="158"/>
        <w:rPr>
          <w:sz w:val="24"/>
        </w:rPr>
      </w:pPr>
      <w:r>
        <w:rPr>
          <w:color w:val="2D5294"/>
          <w:sz w:val="24"/>
        </w:rPr>
        <w:t>Grading</w:t>
      </w:r>
      <w:r>
        <w:rPr>
          <w:color w:val="2D5294"/>
          <w:spacing w:val="-1"/>
          <w:sz w:val="24"/>
        </w:rPr>
        <w:t xml:space="preserve"> </w:t>
      </w:r>
      <w:r>
        <w:rPr>
          <w:color w:val="2D5294"/>
          <w:spacing w:val="-2"/>
          <w:sz w:val="24"/>
        </w:rPr>
        <w:t>Scale:</w:t>
      </w:r>
    </w:p>
    <w:p w14:paraId="2B80B6D7" w14:textId="10A6FDEE" w:rsidR="00AB4EA4" w:rsidRDefault="00AB4EA4" w:rsidP="00AB4EA4">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 xml:space="preserve">above </w:t>
      </w:r>
      <w:r w:rsidR="007D1975">
        <w:rPr>
          <w:sz w:val="24"/>
        </w:rPr>
        <w:t>643</w:t>
      </w:r>
      <w:r>
        <w:rPr>
          <w:spacing w:val="-2"/>
          <w:sz w:val="24"/>
        </w:rPr>
        <w:t xml:space="preserve"> </w:t>
      </w:r>
      <w:r>
        <w:rPr>
          <w:sz w:val="24"/>
        </w:rPr>
        <w:t>-</w:t>
      </w:r>
      <w:r>
        <w:rPr>
          <w:spacing w:val="-3"/>
          <w:sz w:val="24"/>
        </w:rPr>
        <w:t xml:space="preserve"> </w:t>
      </w:r>
      <w:r w:rsidR="00A37386">
        <w:rPr>
          <w:spacing w:val="-5"/>
          <w:sz w:val="24"/>
        </w:rPr>
        <w:t>715</w:t>
      </w:r>
    </w:p>
    <w:p w14:paraId="03F31BDE" w14:textId="75CDBAD3" w:rsidR="00AB4EA4" w:rsidRDefault="00AB4EA4" w:rsidP="00AB4EA4">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sidR="007D1975">
        <w:rPr>
          <w:sz w:val="24"/>
        </w:rPr>
        <w:t>572</w:t>
      </w:r>
      <w:r>
        <w:rPr>
          <w:spacing w:val="-5"/>
          <w:sz w:val="24"/>
        </w:rPr>
        <w:t xml:space="preserve"> </w:t>
      </w:r>
      <w:r>
        <w:rPr>
          <w:sz w:val="24"/>
        </w:rPr>
        <w:t>-</w:t>
      </w:r>
      <w:r>
        <w:rPr>
          <w:spacing w:val="-1"/>
          <w:sz w:val="24"/>
        </w:rPr>
        <w:t xml:space="preserve"> </w:t>
      </w:r>
      <w:r w:rsidR="007D1975">
        <w:rPr>
          <w:spacing w:val="-5"/>
          <w:sz w:val="24"/>
        </w:rPr>
        <w:t>642</w:t>
      </w:r>
    </w:p>
    <w:p w14:paraId="2080CB3F" w14:textId="2BF8AC16" w:rsidR="00AB4EA4" w:rsidRDefault="00AB4EA4" w:rsidP="00AB4EA4">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sidR="00316124">
        <w:rPr>
          <w:sz w:val="24"/>
        </w:rPr>
        <w:t>500</w:t>
      </w:r>
      <w:r>
        <w:rPr>
          <w:spacing w:val="-4"/>
          <w:sz w:val="24"/>
        </w:rPr>
        <w:t xml:space="preserve"> -</w:t>
      </w:r>
      <w:r>
        <w:rPr>
          <w:spacing w:val="-1"/>
          <w:sz w:val="24"/>
        </w:rPr>
        <w:t xml:space="preserve"> </w:t>
      </w:r>
      <w:r w:rsidR="007D1975">
        <w:rPr>
          <w:spacing w:val="-5"/>
          <w:sz w:val="24"/>
        </w:rPr>
        <w:t>571</w:t>
      </w:r>
    </w:p>
    <w:p w14:paraId="08020130" w14:textId="65F45F0E" w:rsidR="00AB4EA4" w:rsidRDefault="00AB4EA4" w:rsidP="00AB4EA4">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Pr>
          <w:sz w:val="24"/>
        </w:rPr>
        <w:t>4</w:t>
      </w:r>
      <w:r w:rsidR="00316124">
        <w:rPr>
          <w:sz w:val="24"/>
        </w:rPr>
        <w:t>29</w:t>
      </w:r>
      <w:r>
        <w:rPr>
          <w:sz w:val="24"/>
        </w:rPr>
        <w:t xml:space="preserve"> - </w:t>
      </w:r>
      <w:r w:rsidR="00316124">
        <w:rPr>
          <w:spacing w:val="-5"/>
          <w:sz w:val="24"/>
        </w:rPr>
        <w:t>499</w:t>
      </w:r>
    </w:p>
    <w:p w14:paraId="4FF444FC" w14:textId="1E873746" w:rsidR="00AB4EA4" w:rsidRDefault="00AB4EA4" w:rsidP="00AB4EA4">
      <w:pPr>
        <w:rPr>
          <w:spacing w:val="-1"/>
          <w:sz w:val="24"/>
        </w:rPr>
      </w:pPr>
      <w:r>
        <w:rPr>
          <w:sz w:val="24"/>
        </w:rPr>
        <w:t xml:space="preserve">        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4</w:t>
      </w:r>
      <w:r w:rsidR="00E7740F">
        <w:rPr>
          <w:spacing w:val="-1"/>
          <w:sz w:val="24"/>
        </w:rPr>
        <w:t>28</w:t>
      </w:r>
    </w:p>
    <w:p w14:paraId="69075A60" w14:textId="77777777" w:rsidR="00AB4EA4" w:rsidRDefault="00AB4EA4" w:rsidP="00AB4EA4">
      <w:pPr>
        <w:rPr>
          <w:spacing w:val="-1"/>
          <w:sz w:val="24"/>
        </w:rPr>
      </w:pPr>
    </w:p>
    <w:p w14:paraId="5A23051E" w14:textId="77777777" w:rsidR="00AB4EA4" w:rsidRPr="00D42BC3" w:rsidRDefault="00AB4EA4" w:rsidP="00AB4EA4">
      <w:pPr>
        <w:rPr>
          <w:b/>
          <w:bCs/>
          <w:spacing w:val="-1"/>
          <w:sz w:val="24"/>
        </w:rPr>
      </w:pPr>
      <w:r w:rsidRPr="00D42BC3">
        <w:rPr>
          <w:b/>
          <w:bCs/>
          <w:spacing w:val="-1"/>
          <w:sz w:val="24"/>
        </w:rPr>
        <w:t>Course Outcomes</w:t>
      </w:r>
    </w:p>
    <w:p w14:paraId="0C882D7D" w14:textId="77777777" w:rsidR="00AB4EA4" w:rsidRDefault="00AB4EA4" w:rsidP="00AB4EA4">
      <w:pPr>
        <w:rPr>
          <w:spacing w:val="-1"/>
          <w:sz w:val="24"/>
        </w:rPr>
      </w:pPr>
    </w:p>
    <w:p w14:paraId="75C0B83A" w14:textId="7B842785" w:rsidR="00E7740F" w:rsidRPr="00E7740F" w:rsidRDefault="00AB4EA4" w:rsidP="00E7740F">
      <w:pPr>
        <w:rPr>
          <w:bCs/>
        </w:rPr>
      </w:pPr>
      <w:r w:rsidRPr="00E7740F">
        <w:rPr>
          <w:b/>
          <w:bCs/>
        </w:rPr>
        <w:t>Week 1 &amp; Week</w:t>
      </w:r>
      <w:r>
        <w:t xml:space="preserve"> </w:t>
      </w:r>
      <w:r w:rsidRPr="00E7740F">
        <w:rPr>
          <w:b/>
          <w:bCs/>
        </w:rPr>
        <w:t>2</w:t>
      </w:r>
      <w:r>
        <w:t xml:space="preserve"> – </w:t>
      </w:r>
      <w:r w:rsidR="00E7740F">
        <w:t>Students will e</w:t>
      </w:r>
      <w:r w:rsidR="00E7740F" w:rsidRPr="00E7740F">
        <w:rPr>
          <w:bCs/>
        </w:rPr>
        <w:t>xplore probability and statistics in data analysis</w:t>
      </w:r>
    </w:p>
    <w:p w14:paraId="34AF1438" w14:textId="0328BEAA" w:rsidR="00495237" w:rsidRPr="00495237" w:rsidRDefault="00AB4EA4" w:rsidP="00495237">
      <w:pPr>
        <w:rPr>
          <w:bCs/>
        </w:rPr>
      </w:pPr>
      <w:r w:rsidRPr="00495237">
        <w:rPr>
          <w:b/>
          <w:bCs/>
        </w:rPr>
        <w:t xml:space="preserve">Week 3 </w:t>
      </w:r>
      <w:r w:rsidR="00495237">
        <w:rPr>
          <w:b/>
          <w:bCs/>
        </w:rPr>
        <w:t xml:space="preserve">– </w:t>
      </w:r>
      <w:r w:rsidR="00495237" w:rsidRPr="00495237">
        <w:t>Students will examine</w:t>
      </w:r>
      <w:r w:rsidR="00495237" w:rsidRPr="00495237">
        <w:rPr>
          <w:bCs/>
        </w:rPr>
        <w:t xml:space="preserve"> data exploration and wrangling</w:t>
      </w:r>
    </w:p>
    <w:p w14:paraId="779B3C35" w14:textId="75B4B6E7" w:rsidR="00495237" w:rsidRPr="00495237" w:rsidRDefault="00AB4EA4" w:rsidP="00495237">
      <w:pPr>
        <w:rPr>
          <w:bCs/>
        </w:rPr>
      </w:pPr>
      <w:r w:rsidRPr="00495237">
        <w:rPr>
          <w:b/>
          <w:bCs/>
        </w:rPr>
        <w:t xml:space="preserve">Week </w:t>
      </w:r>
      <w:r w:rsidR="00495237" w:rsidRPr="00495237">
        <w:rPr>
          <w:b/>
          <w:bCs/>
        </w:rPr>
        <w:t>4</w:t>
      </w:r>
      <w:r w:rsidRPr="00495237">
        <w:rPr>
          <w:b/>
          <w:bCs/>
        </w:rPr>
        <w:t xml:space="preserve"> &amp; Week </w:t>
      </w:r>
      <w:r w:rsidR="00495237">
        <w:rPr>
          <w:b/>
          <w:bCs/>
        </w:rPr>
        <w:t>5</w:t>
      </w:r>
      <w:r w:rsidR="00552A01">
        <w:rPr>
          <w:b/>
          <w:bCs/>
        </w:rPr>
        <w:t xml:space="preserve"> – </w:t>
      </w:r>
      <w:r w:rsidR="00552A01">
        <w:t>St</w:t>
      </w:r>
      <w:r w:rsidR="00552A01" w:rsidRPr="00552A01">
        <w:t>udents will d</w:t>
      </w:r>
      <w:r w:rsidR="00495237" w:rsidRPr="00552A01">
        <w:t>efine</w:t>
      </w:r>
      <w:r w:rsidR="00495237" w:rsidRPr="00495237">
        <w:rPr>
          <w:bCs/>
        </w:rPr>
        <w:t xml:space="preserve"> regression in data analysis</w:t>
      </w:r>
    </w:p>
    <w:p w14:paraId="1444026A" w14:textId="6F6D1D52" w:rsidR="00611382" w:rsidRPr="00611382" w:rsidRDefault="00AB4EA4" w:rsidP="00611382">
      <w:pPr>
        <w:rPr>
          <w:bCs/>
        </w:rPr>
      </w:pPr>
      <w:r w:rsidRPr="00611382">
        <w:rPr>
          <w:b/>
          <w:bCs/>
        </w:rPr>
        <w:lastRenderedPageBreak/>
        <w:t xml:space="preserve">Week </w:t>
      </w:r>
      <w:r w:rsidR="00552A01" w:rsidRPr="00611382">
        <w:rPr>
          <w:b/>
          <w:bCs/>
        </w:rPr>
        <w:t>6</w:t>
      </w:r>
      <w:r w:rsidRPr="00611382">
        <w:rPr>
          <w:b/>
          <w:bCs/>
        </w:rPr>
        <w:t xml:space="preserve"> &amp; Week </w:t>
      </w:r>
      <w:r w:rsidR="00552A01" w:rsidRPr="00611382">
        <w:rPr>
          <w:b/>
          <w:bCs/>
        </w:rPr>
        <w:t>7</w:t>
      </w:r>
      <w:r>
        <w:t xml:space="preserve"> – </w:t>
      </w:r>
      <w:r w:rsidR="00611382">
        <w:t>Students will work with data to e</w:t>
      </w:r>
      <w:r w:rsidR="00611382" w:rsidRPr="00611382">
        <w:rPr>
          <w:bCs/>
        </w:rPr>
        <w:t>xplain decision trees in data analysis</w:t>
      </w:r>
    </w:p>
    <w:p w14:paraId="6717650F" w14:textId="101D57A1" w:rsidR="00FE0EC1" w:rsidRDefault="00FE0EC1" w:rsidP="00611382">
      <w:pPr>
        <w:spacing w:after="0" w:line="256" w:lineRule="auto"/>
        <w:contextualSpacing w:val="0"/>
        <w:rPr>
          <w:rFonts w:ascii="Calibri" w:hAnsi="Calibri" w:cs="Calibri"/>
          <w:color w:val="000000"/>
        </w:rPr>
      </w:pPr>
    </w:p>
    <w:p w14:paraId="73C417B3" w14:textId="77777777" w:rsidR="00FE0EC1" w:rsidRDefault="00FE0EC1" w:rsidP="000C2431">
      <w:pPr>
        <w:pStyle w:val="NormalWeb"/>
        <w:rPr>
          <w:rFonts w:ascii="Calibri" w:hAnsi="Calibri" w:cs="Calibri"/>
          <w:color w:val="000000"/>
          <w:sz w:val="22"/>
          <w:szCs w:val="22"/>
        </w:rPr>
      </w:pPr>
    </w:p>
    <w:p w14:paraId="057E193F" w14:textId="77777777" w:rsidR="00FE0EC1" w:rsidRDefault="00FE0EC1" w:rsidP="000C2431">
      <w:pPr>
        <w:pStyle w:val="NormalWeb"/>
        <w:rPr>
          <w:rFonts w:ascii="Calibri" w:hAnsi="Calibri" w:cs="Calibri"/>
          <w:color w:val="000000"/>
          <w:sz w:val="22"/>
          <w:szCs w:val="22"/>
        </w:rPr>
      </w:pPr>
    </w:p>
    <w:permEnd w:id="2068987867"/>
    <w:p w14:paraId="73E7B49E" w14:textId="77777777" w:rsidR="00FE0EC1" w:rsidRDefault="00FE0EC1" w:rsidP="000C2431">
      <w:pPr>
        <w:pStyle w:val="NormalWeb"/>
        <w:rPr>
          <w:rFonts w:ascii="Calibri" w:hAnsi="Calibri" w:cs="Calibri"/>
          <w:color w:val="000000"/>
          <w:sz w:val="22"/>
          <w:szCs w:val="22"/>
        </w:rPr>
      </w:pPr>
    </w:p>
    <w:bookmarkEnd w:id="7"/>
    <w:p w14:paraId="078CEF28" w14:textId="77777777" w:rsidR="00FE0EC1" w:rsidRPr="0039378D" w:rsidRDefault="00FE0EC1" w:rsidP="00FE0EC1">
      <w:pPr>
        <w:spacing w:after="0"/>
        <w:outlineLvl w:val="1"/>
        <w:rPr>
          <w:b/>
          <w:vanish/>
        </w:rPr>
      </w:pPr>
      <w:r w:rsidRPr="0039378D">
        <w:rPr>
          <w:b/>
        </w:rPr>
        <w:t>Student Grade Appeals</w:t>
      </w:r>
    </w:p>
    <w:p w14:paraId="44BF8AE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3418530" w14:textId="77777777" w:rsidR="004732FD" w:rsidRPr="004732FD" w:rsidRDefault="004732FD" w:rsidP="000C2431">
      <w:pPr>
        <w:pStyle w:val="SyllabiHeading"/>
        <w:rPr>
          <w:b/>
        </w:rPr>
      </w:pPr>
      <w:r w:rsidRPr="004732FD">
        <w:rPr>
          <w:b/>
        </w:rPr>
        <w:t>Tentative Schedule</w:t>
      </w:r>
    </w:p>
    <w:p w14:paraId="039F22CF" w14:textId="77777777" w:rsidR="004732FD" w:rsidRDefault="004732FD" w:rsidP="000C2431">
      <w:permStart w:id="1175209659"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0DC3261D" w14:textId="77777777" w:rsidR="00E93718" w:rsidRDefault="00E93718" w:rsidP="000C2431"/>
    <w:tbl>
      <w:tblPr>
        <w:tblW w:w="6040" w:type="dxa"/>
        <w:tblLook w:val="04A0" w:firstRow="1" w:lastRow="0" w:firstColumn="1" w:lastColumn="0" w:noHBand="0" w:noVBand="1"/>
      </w:tblPr>
      <w:tblGrid>
        <w:gridCol w:w="1423"/>
        <w:gridCol w:w="4617"/>
      </w:tblGrid>
      <w:tr w:rsidR="00E93718" w:rsidRPr="00E93718" w14:paraId="5824CE50" w14:textId="77777777" w:rsidTr="00E93718">
        <w:trPr>
          <w:trHeight w:val="300"/>
        </w:trPr>
        <w:tc>
          <w:tcPr>
            <w:tcW w:w="6040" w:type="dxa"/>
            <w:gridSpan w:val="2"/>
            <w:tcBorders>
              <w:top w:val="nil"/>
              <w:left w:val="nil"/>
              <w:bottom w:val="nil"/>
              <w:right w:val="nil"/>
            </w:tcBorders>
            <w:noWrap/>
            <w:vAlign w:val="bottom"/>
            <w:hideMark/>
          </w:tcPr>
          <w:p w14:paraId="17D16BE4" w14:textId="77777777" w:rsidR="00E93718" w:rsidRPr="00E93718" w:rsidRDefault="00E93718" w:rsidP="00E93718">
            <w:pPr>
              <w:spacing w:after="0"/>
              <w:contextualSpacing w:val="0"/>
              <w:rPr>
                <w:rFonts w:ascii="Arial" w:eastAsia="Times New Roman" w:hAnsi="Arial" w:cs="Arial"/>
                <w:color w:val="000000"/>
                <w:sz w:val="24"/>
                <w:szCs w:val="24"/>
                <w:u w:val="single"/>
              </w:rPr>
            </w:pPr>
            <w:r w:rsidRPr="00E93718">
              <w:rPr>
                <w:rFonts w:ascii="Arial" w:eastAsia="Times New Roman" w:hAnsi="Arial" w:cs="Arial"/>
                <w:color w:val="000000"/>
                <w:sz w:val="24"/>
                <w:szCs w:val="24"/>
                <w:u w:val="single"/>
              </w:rPr>
              <w:t>BUDS3300</w:t>
            </w:r>
          </w:p>
        </w:tc>
      </w:tr>
      <w:tr w:rsidR="00E93718" w:rsidRPr="00E93718" w14:paraId="1D2FF896" w14:textId="77777777" w:rsidTr="00E93718">
        <w:trPr>
          <w:trHeight w:val="300"/>
        </w:trPr>
        <w:tc>
          <w:tcPr>
            <w:tcW w:w="1423" w:type="dxa"/>
            <w:tcBorders>
              <w:top w:val="nil"/>
              <w:left w:val="nil"/>
              <w:bottom w:val="nil"/>
              <w:right w:val="nil"/>
            </w:tcBorders>
            <w:noWrap/>
            <w:vAlign w:val="bottom"/>
            <w:hideMark/>
          </w:tcPr>
          <w:p w14:paraId="170BC4A8"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 xml:space="preserve">Week </w:t>
            </w:r>
          </w:p>
        </w:tc>
        <w:tc>
          <w:tcPr>
            <w:tcW w:w="4617" w:type="dxa"/>
            <w:tcBorders>
              <w:top w:val="nil"/>
              <w:left w:val="nil"/>
              <w:bottom w:val="nil"/>
              <w:right w:val="nil"/>
            </w:tcBorders>
            <w:noWrap/>
            <w:vAlign w:val="bottom"/>
            <w:hideMark/>
          </w:tcPr>
          <w:p w14:paraId="39842298"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Assignments</w:t>
            </w:r>
          </w:p>
        </w:tc>
      </w:tr>
      <w:tr w:rsidR="00E93718" w:rsidRPr="00E93718" w14:paraId="18C78434" w14:textId="77777777" w:rsidTr="00E93718">
        <w:trPr>
          <w:trHeight w:val="300"/>
        </w:trPr>
        <w:tc>
          <w:tcPr>
            <w:tcW w:w="1423" w:type="dxa"/>
            <w:tcBorders>
              <w:top w:val="nil"/>
              <w:left w:val="nil"/>
              <w:bottom w:val="nil"/>
              <w:right w:val="nil"/>
            </w:tcBorders>
            <w:noWrap/>
            <w:vAlign w:val="bottom"/>
            <w:hideMark/>
          </w:tcPr>
          <w:p w14:paraId="54606463"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10F81843"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069CF79E" w14:textId="77777777" w:rsidTr="00E93718">
        <w:trPr>
          <w:trHeight w:val="300"/>
        </w:trPr>
        <w:tc>
          <w:tcPr>
            <w:tcW w:w="1423" w:type="dxa"/>
            <w:tcBorders>
              <w:top w:val="nil"/>
              <w:left w:val="nil"/>
              <w:bottom w:val="nil"/>
              <w:right w:val="nil"/>
            </w:tcBorders>
            <w:noWrap/>
            <w:vAlign w:val="bottom"/>
            <w:hideMark/>
          </w:tcPr>
          <w:p w14:paraId="39278BC5"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1</w:t>
            </w:r>
          </w:p>
        </w:tc>
        <w:tc>
          <w:tcPr>
            <w:tcW w:w="4617" w:type="dxa"/>
            <w:tcBorders>
              <w:top w:val="nil"/>
              <w:left w:val="nil"/>
              <w:bottom w:val="nil"/>
              <w:right w:val="nil"/>
            </w:tcBorders>
            <w:noWrap/>
            <w:vAlign w:val="bottom"/>
            <w:hideMark/>
          </w:tcPr>
          <w:p w14:paraId="3D29C5FB"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RFA</w:t>
            </w:r>
          </w:p>
        </w:tc>
      </w:tr>
      <w:tr w:rsidR="00E93718" w:rsidRPr="00E93718" w14:paraId="382C7750" w14:textId="77777777" w:rsidTr="00E93718">
        <w:trPr>
          <w:trHeight w:val="300"/>
        </w:trPr>
        <w:tc>
          <w:tcPr>
            <w:tcW w:w="1423" w:type="dxa"/>
            <w:tcBorders>
              <w:top w:val="nil"/>
              <w:left w:val="nil"/>
              <w:bottom w:val="nil"/>
              <w:right w:val="nil"/>
            </w:tcBorders>
            <w:noWrap/>
            <w:vAlign w:val="bottom"/>
            <w:hideMark/>
          </w:tcPr>
          <w:p w14:paraId="4ED41C2C"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515F1547" w14:textId="77777777" w:rsid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Introduce yourself</w:t>
            </w:r>
          </w:p>
          <w:p w14:paraId="3A49B188" w14:textId="0BF62A05" w:rsidR="00494498" w:rsidRPr="00E93718" w:rsidRDefault="00494498" w:rsidP="00E9371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Orientation Quiz</w:t>
            </w:r>
          </w:p>
        </w:tc>
      </w:tr>
      <w:tr w:rsidR="00E93718" w:rsidRPr="00E93718" w14:paraId="100B4F02" w14:textId="77777777" w:rsidTr="00E93718">
        <w:trPr>
          <w:trHeight w:val="300"/>
        </w:trPr>
        <w:tc>
          <w:tcPr>
            <w:tcW w:w="1423" w:type="dxa"/>
            <w:tcBorders>
              <w:top w:val="nil"/>
              <w:left w:val="nil"/>
              <w:bottom w:val="nil"/>
              <w:right w:val="nil"/>
            </w:tcBorders>
            <w:noWrap/>
            <w:vAlign w:val="bottom"/>
            <w:hideMark/>
          </w:tcPr>
          <w:p w14:paraId="1CEA07CA"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59398E0C"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2B48E37E" w14:textId="77777777" w:rsidTr="00E93718">
        <w:trPr>
          <w:trHeight w:val="300"/>
        </w:trPr>
        <w:tc>
          <w:tcPr>
            <w:tcW w:w="1423" w:type="dxa"/>
            <w:tcBorders>
              <w:top w:val="nil"/>
              <w:left w:val="nil"/>
              <w:bottom w:val="nil"/>
              <w:right w:val="nil"/>
            </w:tcBorders>
            <w:noWrap/>
            <w:vAlign w:val="bottom"/>
            <w:hideMark/>
          </w:tcPr>
          <w:p w14:paraId="1CE2C1BE"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2</w:t>
            </w:r>
          </w:p>
        </w:tc>
        <w:tc>
          <w:tcPr>
            <w:tcW w:w="4617" w:type="dxa"/>
            <w:tcBorders>
              <w:top w:val="nil"/>
              <w:left w:val="nil"/>
              <w:bottom w:val="nil"/>
              <w:right w:val="nil"/>
            </w:tcBorders>
            <w:noWrap/>
            <w:vAlign w:val="bottom"/>
            <w:hideMark/>
          </w:tcPr>
          <w:p w14:paraId="422F4A79"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Read chapters 1-2</w:t>
            </w:r>
          </w:p>
        </w:tc>
      </w:tr>
      <w:tr w:rsidR="00E93718" w:rsidRPr="00E93718" w14:paraId="75ACBFFE" w14:textId="77777777" w:rsidTr="00E93718">
        <w:trPr>
          <w:trHeight w:val="300"/>
        </w:trPr>
        <w:tc>
          <w:tcPr>
            <w:tcW w:w="1423" w:type="dxa"/>
            <w:tcBorders>
              <w:top w:val="nil"/>
              <w:left w:val="nil"/>
              <w:bottom w:val="nil"/>
              <w:right w:val="nil"/>
            </w:tcBorders>
            <w:noWrap/>
            <w:vAlign w:val="bottom"/>
            <w:hideMark/>
          </w:tcPr>
          <w:p w14:paraId="264C22F4"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51E5BDBC"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Discussion question 1</w:t>
            </w:r>
          </w:p>
        </w:tc>
      </w:tr>
      <w:tr w:rsidR="00E93718" w:rsidRPr="00E93718" w14:paraId="6F4E5CD9" w14:textId="77777777" w:rsidTr="00E93718">
        <w:trPr>
          <w:trHeight w:val="300"/>
        </w:trPr>
        <w:tc>
          <w:tcPr>
            <w:tcW w:w="1423" w:type="dxa"/>
            <w:tcBorders>
              <w:top w:val="nil"/>
              <w:left w:val="nil"/>
              <w:bottom w:val="nil"/>
              <w:right w:val="nil"/>
            </w:tcBorders>
            <w:noWrap/>
            <w:vAlign w:val="bottom"/>
            <w:hideMark/>
          </w:tcPr>
          <w:p w14:paraId="7F4E6649"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7DB6F7D3"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Quiz #1</w:t>
            </w:r>
          </w:p>
        </w:tc>
      </w:tr>
      <w:tr w:rsidR="00E93718" w:rsidRPr="00E93718" w14:paraId="7E9EE6BF" w14:textId="77777777" w:rsidTr="007D0464">
        <w:trPr>
          <w:trHeight w:val="300"/>
        </w:trPr>
        <w:tc>
          <w:tcPr>
            <w:tcW w:w="1423" w:type="dxa"/>
            <w:tcBorders>
              <w:top w:val="nil"/>
              <w:left w:val="nil"/>
              <w:bottom w:val="nil"/>
              <w:right w:val="nil"/>
            </w:tcBorders>
            <w:noWrap/>
            <w:vAlign w:val="bottom"/>
            <w:hideMark/>
          </w:tcPr>
          <w:p w14:paraId="2C4CF322"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1F183466" w14:textId="0E41812B" w:rsidR="00E93718" w:rsidRPr="00E93718" w:rsidRDefault="00E93718" w:rsidP="00E93718">
            <w:pPr>
              <w:spacing w:after="0"/>
              <w:contextualSpacing w:val="0"/>
              <w:rPr>
                <w:rFonts w:ascii="Arial" w:eastAsia="Times New Roman" w:hAnsi="Arial" w:cs="Arial"/>
                <w:color w:val="000000"/>
                <w:sz w:val="24"/>
                <w:szCs w:val="24"/>
              </w:rPr>
            </w:pPr>
          </w:p>
        </w:tc>
      </w:tr>
      <w:tr w:rsidR="00E93718" w:rsidRPr="00E93718" w14:paraId="708ABEF4" w14:textId="77777777" w:rsidTr="007D0464">
        <w:trPr>
          <w:trHeight w:val="300"/>
        </w:trPr>
        <w:tc>
          <w:tcPr>
            <w:tcW w:w="1423" w:type="dxa"/>
            <w:tcBorders>
              <w:top w:val="nil"/>
              <w:left w:val="nil"/>
              <w:bottom w:val="nil"/>
              <w:right w:val="nil"/>
            </w:tcBorders>
            <w:noWrap/>
            <w:vAlign w:val="bottom"/>
            <w:hideMark/>
          </w:tcPr>
          <w:p w14:paraId="31072858"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7AA394A7"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14CB7997" w14:textId="77777777" w:rsidTr="00E93718">
        <w:trPr>
          <w:trHeight w:val="300"/>
        </w:trPr>
        <w:tc>
          <w:tcPr>
            <w:tcW w:w="1423" w:type="dxa"/>
            <w:tcBorders>
              <w:top w:val="nil"/>
              <w:left w:val="nil"/>
              <w:bottom w:val="nil"/>
              <w:right w:val="nil"/>
            </w:tcBorders>
            <w:noWrap/>
            <w:vAlign w:val="bottom"/>
            <w:hideMark/>
          </w:tcPr>
          <w:p w14:paraId="15CC9340"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3</w:t>
            </w:r>
          </w:p>
        </w:tc>
        <w:tc>
          <w:tcPr>
            <w:tcW w:w="4617" w:type="dxa"/>
            <w:tcBorders>
              <w:top w:val="nil"/>
              <w:left w:val="nil"/>
              <w:bottom w:val="nil"/>
              <w:right w:val="nil"/>
            </w:tcBorders>
            <w:noWrap/>
            <w:vAlign w:val="bottom"/>
            <w:hideMark/>
          </w:tcPr>
          <w:p w14:paraId="6439B46C"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Read chapters 3 - 4</w:t>
            </w:r>
          </w:p>
        </w:tc>
      </w:tr>
      <w:tr w:rsidR="00E93718" w:rsidRPr="00E93718" w14:paraId="1CCE86D6" w14:textId="77777777" w:rsidTr="00E93718">
        <w:trPr>
          <w:trHeight w:val="300"/>
        </w:trPr>
        <w:tc>
          <w:tcPr>
            <w:tcW w:w="1423" w:type="dxa"/>
            <w:tcBorders>
              <w:top w:val="nil"/>
              <w:left w:val="nil"/>
              <w:bottom w:val="nil"/>
              <w:right w:val="nil"/>
            </w:tcBorders>
            <w:noWrap/>
            <w:vAlign w:val="bottom"/>
            <w:hideMark/>
          </w:tcPr>
          <w:p w14:paraId="5D044DFA"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09304B89"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Discussion Response</w:t>
            </w:r>
          </w:p>
        </w:tc>
      </w:tr>
      <w:tr w:rsidR="00E93718" w:rsidRPr="00E93718" w14:paraId="15B878E6" w14:textId="77777777" w:rsidTr="00E93718">
        <w:trPr>
          <w:trHeight w:val="300"/>
        </w:trPr>
        <w:tc>
          <w:tcPr>
            <w:tcW w:w="1423" w:type="dxa"/>
            <w:tcBorders>
              <w:top w:val="nil"/>
              <w:left w:val="nil"/>
              <w:bottom w:val="nil"/>
              <w:right w:val="nil"/>
            </w:tcBorders>
            <w:noWrap/>
            <w:vAlign w:val="bottom"/>
            <w:hideMark/>
          </w:tcPr>
          <w:p w14:paraId="3A177ED5"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326988F9"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Quiz #2</w:t>
            </w:r>
          </w:p>
        </w:tc>
      </w:tr>
      <w:tr w:rsidR="00E93718" w:rsidRPr="00E93718" w14:paraId="3BA94259" w14:textId="77777777" w:rsidTr="007D0464">
        <w:trPr>
          <w:trHeight w:val="300"/>
        </w:trPr>
        <w:tc>
          <w:tcPr>
            <w:tcW w:w="1423" w:type="dxa"/>
            <w:tcBorders>
              <w:top w:val="nil"/>
              <w:left w:val="nil"/>
              <w:bottom w:val="nil"/>
              <w:right w:val="nil"/>
            </w:tcBorders>
            <w:noWrap/>
            <w:vAlign w:val="bottom"/>
          </w:tcPr>
          <w:p w14:paraId="6102CB1F"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43374D9C" w14:textId="020508D8" w:rsidR="00E93718" w:rsidRPr="00E93718" w:rsidRDefault="00E93718" w:rsidP="00E93718">
            <w:pPr>
              <w:spacing w:after="0"/>
              <w:contextualSpacing w:val="0"/>
              <w:rPr>
                <w:rFonts w:ascii="Arial" w:eastAsia="Times New Roman" w:hAnsi="Arial" w:cs="Arial"/>
                <w:color w:val="000000"/>
                <w:sz w:val="24"/>
                <w:szCs w:val="24"/>
              </w:rPr>
            </w:pPr>
          </w:p>
        </w:tc>
      </w:tr>
      <w:tr w:rsidR="00E93718" w:rsidRPr="00E93718" w14:paraId="56B89D4E" w14:textId="77777777" w:rsidTr="007D0464">
        <w:trPr>
          <w:trHeight w:val="300"/>
        </w:trPr>
        <w:tc>
          <w:tcPr>
            <w:tcW w:w="1423" w:type="dxa"/>
            <w:tcBorders>
              <w:top w:val="nil"/>
              <w:left w:val="nil"/>
              <w:bottom w:val="nil"/>
              <w:right w:val="nil"/>
            </w:tcBorders>
            <w:noWrap/>
            <w:vAlign w:val="bottom"/>
          </w:tcPr>
          <w:p w14:paraId="676320A7"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60E89C14"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524F1E9F" w14:textId="77777777" w:rsidTr="00E93718">
        <w:trPr>
          <w:trHeight w:val="300"/>
        </w:trPr>
        <w:tc>
          <w:tcPr>
            <w:tcW w:w="1423" w:type="dxa"/>
            <w:tcBorders>
              <w:top w:val="nil"/>
              <w:left w:val="nil"/>
              <w:bottom w:val="nil"/>
              <w:right w:val="nil"/>
            </w:tcBorders>
            <w:noWrap/>
            <w:vAlign w:val="bottom"/>
            <w:hideMark/>
          </w:tcPr>
          <w:p w14:paraId="0377A4B6"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4</w:t>
            </w:r>
          </w:p>
        </w:tc>
        <w:tc>
          <w:tcPr>
            <w:tcW w:w="4617" w:type="dxa"/>
            <w:tcBorders>
              <w:top w:val="nil"/>
              <w:left w:val="nil"/>
              <w:bottom w:val="nil"/>
              <w:right w:val="nil"/>
            </w:tcBorders>
            <w:noWrap/>
            <w:vAlign w:val="bottom"/>
            <w:hideMark/>
          </w:tcPr>
          <w:p w14:paraId="1FF698C2"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Read Chapters 5 - 6</w:t>
            </w:r>
          </w:p>
        </w:tc>
      </w:tr>
      <w:tr w:rsidR="00E93718" w:rsidRPr="00E93718" w14:paraId="063369C7" w14:textId="77777777" w:rsidTr="00E93718">
        <w:trPr>
          <w:trHeight w:val="300"/>
        </w:trPr>
        <w:tc>
          <w:tcPr>
            <w:tcW w:w="1423" w:type="dxa"/>
            <w:tcBorders>
              <w:top w:val="nil"/>
              <w:left w:val="nil"/>
              <w:bottom w:val="nil"/>
              <w:right w:val="nil"/>
            </w:tcBorders>
            <w:noWrap/>
            <w:vAlign w:val="bottom"/>
            <w:hideMark/>
          </w:tcPr>
          <w:p w14:paraId="405692ED"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544F6DC8"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Discussion Question 2</w:t>
            </w:r>
          </w:p>
        </w:tc>
      </w:tr>
      <w:tr w:rsidR="00E93718" w:rsidRPr="00E93718" w14:paraId="62FB5891" w14:textId="77777777" w:rsidTr="00E93718">
        <w:trPr>
          <w:trHeight w:val="300"/>
        </w:trPr>
        <w:tc>
          <w:tcPr>
            <w:tcW w:w="1423" w:type="dxa"/>
            <w:tcBorders>
              <w:top w:val="nil"/>
              <w:left w:val="nil"/>
              <w:bottom w:val="nil"/>
              <w:right w:val="nil"/>
            </w:tcBorders>
            <w:noWrap/>
            <w:vAlign w:val="bottom"/>
            <w:hideMark/>
          </w:tcPr>
          <w:p w14:paraId="7D6D9BC8"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70FE331A"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Quiz #3</w:t>
            </w:r>
          </w:p>
        </w:tc>
      </w:tr>
      <w:tr w:rsidR="00E93718" w:rsidRPr="00E93718" w14:paraId="012C7E65" w14:textId="77777777" w:rsidTr="007D0464">
        <w:trPr>
          <w:trHeight w:val="300"/>
        </w:trPr>
        <w:tc>
          <w:tcPr>
            <w:tcW w:w="1423" w:type="dxa"/>
            <w:tcBorders>
              <w:top w:val="nil"/>
              <w:left w:val="nil"/>
              <w:bottom w:val="nil"/>
              <w:right w:val="nil"/>
            </w:tcBorders>
            <w:noWrap/>
            <w:vAlign w:val="bottom"/>
          </w:tcPr>
          <w:p w14:paraId="5F8190B6"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08996E63" w14:textId="1630FF1E" w:rsidR="00E93718" w:rsidRPr="00E93718" w:rsidRDefault="00E93718" w:rsidP="00E93718">
            <w:pPr>
              <w:spacing w:after="0"/>
              <w:contextualSpacing w:val="0"/>
              <w:rPr>
                <w:rFonts w:ascii="Arial" w:eastAsia="Times New Roman" w:hAnsi="Arial" w:cs="Arial"/>
                <w:color w:val="000000"/>
                <w:sz w:val="24"/>
                <w:szCs w:val="24"/>
              </w:rPr>
            </w:pPr>
          </w:p>
        </w:tc>
      </w:tr>
      <w:tr w:rsidR="00E93718" w:rsidRPr="00E93718" w14:paraId="4792A978" w14:textId="77777777" w:rsidTr="007D0464">
        <w:trPr>
          <w:trHeight w:val="300"/>
        </w:trPr>
        <w:tc>
          <w:tcPr>
            <w:tcW w:w="1423" w:type="dxa"/>
            <w:tcBorders>
              <w:top w:val="nil"/>
              <w:left w:val="nil"/>
              <w:bottom w:val="nil"/>
              <w:right w:val="nil"/>
            </w:tcBorders>
            <w:noWrap/>
            <w:vAlign w:val="bottom"/>
          </w:tcPr>
          <w:p w14:paraId="22F9A589"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5E503F20"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7A68AA4B" w14:textId="77777777" w:rsidTr="00E93718">
        <w:trPr>
          <w:trHeight w:val="300"/>
        </w:trPr>
        <w:tc>
          <w:tcPr>
            <w:tcW w:w="1423" w:type="dxa"/>
            <w:tcBorders>
              <w:top w:val="nil"/>
              <w:left w:val="nil"/>
              <w:bottom w:val="nil"/>
              <w:right w:val="nil"/>
            </w:tcBorders>
            <w:noWrap/>
            <w:vAlign w:val="bottom"/>
            <w:hideMark/>
          </w:tcPr>
          <w:p w14:paraId="607C45E5"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5</w:t>
            </w:r>
          </w:p>
        </w:tc>
        <w:tc>
          <w:tcPr>
            <w:tcW w:w="4617" w:type="dxa"/>
            <w:tcBorders>
              <w:top w:val="nil"/>
              <w:left w:val="nil"/>
              <w:bottom w:val="nil"/>
              <w:right w:val="nil"/>
            </w:tcBorders>
            <w:noWrap/>
            <w:vAlign w:val="bottom"/>
            <w:hideMark/>
          </w:tcPr>
          <w:p w14:paraId="1A925236"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Read Chapters 7 - 8</w:t>
            </w:r>
          </w:p>
        </w:tc>
      </w:tr>
      <w:tr w:rsidR="00E93718" w:rsidRPr="00E93718" w14:paraId="16DA6E53" w14:textId="77777777" w:rsidTr="00E93718">
        <w:trPr>
          <w:trHeight w:val="300"/>
        </w:trPr>
        <w:tc>
          <w:tcPr>
            <w:tcW w:w="1423" w:type="dxa"/>
            <w:tcBorders>
              <w:top w:val="nil"/>
              <w:left w:val="nil"/>
              <w:bottom w:val="nil"/>
              <w:right w:val="nil"/>
            </w:tcBorders>
            <w:noWrap/>
            <w:vAlign w:val="bottom"/>
            <w:hideMark/>
          </w:tcPr>
          <w:p w14:paraId="1C5A06CB"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44C363DA"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Discussion Response</w:t>
            </w:r>
          </w:p>
        </w:tc>
      </w:tr>
      <w:tr w:rsidR="00E93718" w:rsidRPr="00E93718" w14:paraId="45365AAB" w14:textId="77777777" w:rsidTr="00E93718">
        <w:trPr>
          <w:trHeight w:val="300"/>
        </w:trPr>
        <w:tc>
          <w:tcPr>
            <w:tcW w:w="1423" w:type="dxa"/>
            <w:tcBorders>
              <w:top w:val="nil"/>
              <w:left w:val="nil"/>
              <w:bottom w:val="nil"/>
              <w:right w:val="nil"/>
            </w:tcBorders>
            <w:noWrap/>
            <w:vAlign w:val="bottom"/>
            <w:hideMark/>
          </w:tcPr>
          <w:p w14:paraId="54C72E9B"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7853E2F2"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Midterm Exam</w:t>
            </w:r>
          </w:p>
        </w:tc>
      </w:tr>
      <w:tr w:rsidR="00E93718" w:rsidRPr="00E93718" w14:paraId="7B0E82BF" w14:textId="77777777" w:rsidTr="007D0464">
        <w:trPr>
          <w:trHeight w:val="300"/>
        </w:trPr>
        <w:tc>
          <w:tcPr>
            <w:tcW w:w="1423" w:type="dxa"/>
            <w:tcBorders>
              <w:top w:val="nil"/>
              <w:left w:val="nil"/>
              <w:bottom w:val="nil"/>
              <w:right w:val="nil"/>
            </w:tcBorders>
            <w:noWrap/>
            <w:vAlign w:val="bottom"/>
          </w:tcPr>
          <w:p w14:paraId="51413C98"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4EBE7154" w14:textId="70B7E1AA" w:rsidR="00E93718" w:rsidRPr="00E93718" w:rsidRDefault="00E93718" w:rsidP="00E93718">
            <w:pPr>
              <w:spacing w:after="0"/>
              <w:contextualSpacing w:val="0"/>
              <w:rPr>
                <w:rFonts w:ascii="Arial" w:eastAsia="Times New Roman" w:hAnsi="Arial" w:cs="Arial"/>
                <w:color w:val="000000"/>
                <w:sz w:val="24"/>
                <w:szCs w:val="24"/>
              </w:rPr>
            </w:pPr>
          </w:p>
        </w:tc>
      </w:tr>
      <w:tr w:rsidR="00E93718" w:rsidRPr="00E93718" w14:paraId="12E214CC" w14:textId="77777777" w:rsidTr="00E93718">
        <w:trPr>
          <w:trHeight w:val="300"/>
        </w:trPr>
        <w:tc>
          <w:tcPr>
            <w:tcW w:w="1423" w:type="dxa"/>
            <w:tcBorders>
              <w:top w:val="nil"/>
              <w:left w:val="nil"/>
              <w:bottom w:val="nil"/>
              <w:right w:val="nil"/>
            </w:tcBorders>
            <w:noWrap/>
            <w:vAlign w:val="bottom"/>
            <w:hideMark/>
          </w:tcPr>
          <w:p w14:paraId="76BAD46A"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7873F099"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3708AA16" w14:textId="77777777" w:rsidTr="00E93718">
        <w:trPr>
          <w:trHeight w:val="300"/>
        </w:trPr>
        <w:tc>
          <w:tcPr>
            <w:tcW w:w="1423" w:type="dxa"/>
            <w:tcBorders>
              <w:top w:val="nil"/>
              <w:left w:val="nil"/>
              <w:bottom w:val="nil"/>
              <w:right w:val="nil"/>
            </w:tcBorders>
            <w:noWrap/>
            <w:vAlign w:val="bottom"/>
            <w:hideMark/>
          </w:tcPr>
          <w:p w14:paraId="0644894A"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 xml:space="preserve">Week 6 </w:t>
            </w:r>
          </w:p>
        </w:tc>
        <w:tc>
          <w:tcPr>
            <w:tcW w:w="4617" w:type="dxa"/>
            <w:tcBorders>
              <w:top w:val="nil"/>
              <w:left w:val="nil"/>
              <w:bottom w:val="nil"/>
              <w:right w:val="nil"/>
            </w:tcBorders>
            <w:noWrap/>
            <w:vAlign w:val="bottom"/>
            <w:hideMark/>
          </w:tcPr>
          <w:p w14:paraId="0E5391AF"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Read Chapters 9- 10</w:t>
            </w:r>
          </w:p>
        </w:tc>
      </w:tr>
      <w:tr w:rsidR="00E93718" w:rsidRPr="00E93718" w14:paraId="7834713E" w14:textId="77777777" w:rsidTr="00E93718">
        <w:trPr>
          <w:trHeight w:val="300"/>
        </w:trPr>
        <w:tc>
          <w:tcPr>
            <w:tcW w:w="1423" w:type="dxa"/>
            <w:tcBorders>
              <w:top w:val="nil"/>
              <w:left w:val="nil"/>
              <w:bottom w:val="nil"/>
              <w:right w:val="nil"/>
            </w:tcBorders>
            <w:noWrap/>
            <w:vAlign w:val="bottom"/>
            <w:hideMark/>
          </w:tcPr>
          <w:p w14:paraId="6271DAB8"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44E09EAF"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Discussion Question 3</w:t>
            </w:r>
          </w:p>
        </w:tc>
      </w:tr>
      <w:tr w:rsidR="00E93718" w:rsidRPr="00E93718" w14:paraId="50F12470" w14:textId="77777777" w:rsidTr="00E93718">
        <w:trPr>
          <w:trHeight w:val="300"/>
        </w:trPr>
        <w:tc>
          <w:tcPr>
            <w:tcW w:w="1423" w:type="dxa"/>
            <w:tcBorders>
              <w:top w:val="nil"/>
              <w:left w:val="nil"/>
              <w:bottom w:val="nil"/>
              <w:right w:val="nil"/>
            </w:tcBorders>
            <w:noWrap/>
            <w:vAlign w:val="bottom"/>
            <w:hideMark/>
          </w:tcPr>
          <w:p w14:paraId="0EE95748"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28C60D18"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Quiz #4</w:t>
            </w:r>
          </w:p>
        </w:tc>
      </w:tr>
      <w:tr w:rsidR="00E93718" w:rsidRPr="00E93718" w14:paraId="36760A22" w14:textId="77777777" w:rsidTr="007D0464">
        <w:trPr>
          <w:trHeight w:val="300"/>
        </w:trPr>
        <w:tc>
          <w:tcPr>
            <w:tcW w:w="1423" w:type="dxa"/>
            <w:tcBorders>
              <w:top w:val="nil"/>
              <w:left w:val="nil"/>
              <w:bottom w:val="nil"/>
              <w:right w:val="nil"/>
            </w:tcBorders>
            <w:noWrap/>
            <w:vAlign w:val="bottom"/>
          </w:tcPr>
          <w:p w14:paraId="4E0FCAE8"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4EE8078A" w14:textId="49E143B0" w:rsidR="00E93718" w:rsidRPr="00E93718" w:rsidRDefault="00E93718" w:rsidP="00E93718">
            <w:pPr>
              <w:spacing w:after="0"/>
              <w:contextualSpacing w:val="0"/>
              <w:rPr>
                <w:rFonts w:ascii="Arial" w:eastAsia="Times New Roman" w:hAnsi="Arial" w:cs="Arial"/>
                <w:color w:val="000000"/>
                <w:sz w:val="24"/>
                <w:szCs w:val="24"/>
              </w:rPr>
            </w:pPr>
          </w:p>
        </w:tc>
      </w:tr>
      <w:tr w:rsidR="00E93718" w:rsidRPr="00E93718" w14:paraId="6F5C2A89" w14:textId="77777777" w:rsidTr="007D0464">
        <w:trPr>
          <w:trHeight w:val="300"/>
        </w:trPr>
        <w:tc>
          <w:tcPr>
            <w:tcW w:w="1423" w:type="dxa"/>
            <w:tcBorders>
              <w:top w:val="nil"/>
              <w:left w:val="nil"/>
              <w:bottom w:val="nil"/>
              <w:right w:val="nil"/>
            </w:tcBorders>
            <w:noWrap/>
            <w:vAlign w:val="bottom"/>
          </w:tcPr>
          <w:p w14:paraId="696F7B63"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74DD7847"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552153FD" w14:textId="77777777" w:rsidTr="00E93718">
        <w:trPr>
          <w:trHeight w:val="300"/>
        </w:trPr>
        <w:tc>
          <w:tcPr>
            <w:tcW w:w="1423" w:type="dxa"/>
            <w:tcBorders>
              <w:top w:val="nil"/>
              <w:left w:val="nil"/>
              <w:bottom w:val="nil"/>
              <w:right w:val="nil"/>
            </w:tcBorders>
            <w:noWrap/>
            <w:vAlign w:val="bottom"/>
            <w:hideMark/>
          </w:tcPr>
          <w:p w14:paraId="3DD8B598"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7</w:t>
            </w:r>
          </w:p>
        </w:tc>
        <w:tc>
          <w:tcPr>
            <w:tcW w:w="4617" w:type="dxa"/>
            <w:tcBorders>
              <w:top w:val="nil"/>
              <w:left w:val="nil"/>
              <w:bottom w:val="nil"/>
              <w:right w:val="nil"/>
            </w:tcBorders>
            <w:noWrap/>
            <w:vAlign w:val="bottom"/>
            <w:hideMark/>
          </w:tcPr>
          <w:p w14:paraId="3DBB4A62"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Read Chapters 11- 12</w:t>
            </w:r>
          </w:p>
        </w:tc>
      </w:tr>
      <w:tr w:rsidR="00E93718" w:rsidRPr="00E93718" w14:paraId="6D998D57" w14:textId="77777777" w:rsidTr="00E93718">
        <w:trPr>
          <w:trHeight w:val="300"/>
        </w:trPr>
        <w:tc>
          <w:tcPr>
            <w:tcW w:w="1423" w:type="dxa"/>
            <w:tcBorders>
              <w:top w:val="nil"/>
              <w:left w:val="nil"/>
              <w:bottom w:val="nil"/>
              <w:right w:val="nil"/>
            </w:tcBorders>
            <w:noWrap/>
            <w:vAlign w:val="bottom"/>
            <w:hideMark/>
          </w:tcPr>
          <w:p w14:paraId="7A9FE833"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639BDDD1"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Discussion Response</w:t>
            </w:r>
          </w:p>
        </w:tc>
      </w:tr>
      <w:tr w:rsidR="00E93718" w:rsidRPr="00E93718" w14:paraId="04BE25AE" w14:textId="77777777" w:rsidTr="00E93718">
        <w:trPr>
          <w:trHeight w:val="300"/>
        </w:trPr>
        <w:tc>
          <w:tcPr>
            <w:tcW w:w="1423" w:type="dxa"/>
            <w:tcBorders>
              <w:top w:val="nil"/>
              <w:left w:val="nil"/>
              <w:bottom w:val="nil"/>
              <w:right w:val="nil"/>
            </w:tcBorders>
            <w:noWrap/>
            <w:vAlign w:val="bottom"/>
            <w:hideMark/>
          </w:tcPr>
          <w:p w14:paraId="36D02A75"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6AF99B0D"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Quiz #5</w:t>
            </w:r>
          </w:p>
        </w:tc>
      </w:tr>
      <w:tr w:rsidR="00E93718" w:rsidRPr="00E93718" w14:paraId="04E76492" w14:textId="77777777" w:rsidTr="00E93718">
        <w:trPr>
          <w:trHeight w:val="300"/>
        </w:trPr>
        <w:tc>
          <w:tcPr>
            <w:tcW w:w="1423" w:type="dxa"/>
            <w:tcBorders>
              <w:top w:val="nil"/>
              <w:left w:val="nil"/>
              <w:bottom w:val="nil"/>
              <w:right w:val="nil"/>
            </w:tcBorders>
            <w:noWrap/>
            <w:vAlign w:val="bottom"/>
            <w:hideMark/>
          </w:tcPr>
          <w:p w14:paraId="0DB843AE"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710917EA"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Final Paper</w:t>
            </w:r>
          </w:p>
        </w:tc>
      </w:tr>
      <w:tr w:rsidR="00E93718" w:rsidRPr="00E93718" w14:paraId="119CFDDE" w14:textId="77777777" w:rsidTr="007D0464">
        <w:trPr>
          <w:trHeight w:val="300"/>
        </w:trPr>
        <w:tc>
          <w:tcPr>
            <w:tcW w:w="1423" w:type="dxa"/>
            <w:tcBorders>
              <w:top w:val="nil"/>
              <w:left w:val="nil"/>
              <w:bottom w:val="nil"/>
              <w:right w:val="nil"/>
            </w:tcBorders>
            <w:noWrap/>
            <w:vAlign w:val="bottom"/>
          </w:tcPr>
          <w:p w14:paraId="3C09F28E"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64AB104B" w14:textId="59591757" w:rsidR="00E93718" w:rsidRPr="00E93718" w:rsidRDefault="00E93718" w:rsidP="00E93718">
            <w:pPr>
              <w:spacing w:after="0"/>
              <w:contextualSpacing w:val="0"/>
              <w:rPr>
                <w:rFonts w:ascii="Arial" w:eastAsia="Times New Roman" w:hAnsi="Arial" w:cs="Arial"/>
                <w:color w:val="000000"/>
                <w:sz w:val="24"/>
                <w:szCs w:val="24"/>
              </w:rPr>
            </w:pPr>
          </w:p>
        </w:tc>
      </w:tr>
      <w:tr w:rsidR="00E93718" w:rsidRPr="00E93718" w14:paraId="2C882CAC" w14:textId="77777777" w:rsidTr="007D0464">
        <w:trPr>
          <w:trHeight w:val="300"/>
        </w:trPr>
        <w:tc>
          <w:tcPr>
            <w:tcW w:w="1423" w:type="dxa"/>
            <w:tcBorders>
              <w:top w:val="nil"/>
              <w:left w:val="nil"/>
              <w:bottom w:val="nil"/>
              <w:right w:val="nil"/>
            </w:tcBorders>
            <w:noWrap/>
            <w:vAlign w:val="bottom"/>
          </w:tcPr>
          <w:p w14:paraId="4EC3E159"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tcPr>
          <w:p w14:paraId="4BA8F9E9" w14:textId="77777777" w:rsidR="00E93718" w:rsidRPr="00E93718" w:rsidRDefault="00E93718" w:rsidP="00E93718">
            <w:pPr>
              <w:spacing w:after="0"/>
              <w:contextualSpacing w:val="0"/>
              <w:rPr>
                <w:rFonts w:ascii="Times New Roman" w:eastAsia="Times New Roman" w:hAnsi="Times New Roman" w:cs="Times New Roman"/>
                <w:sz w:val="20"/>
                <w:szCs w:val="20"/>
              </w:rPr>
            </w:pPr>
          </w:p>
        </w:tc>
      </w:tr>
      <w:tr w:rsidR="00E93718" w:rsidRPr="00E93718" w14:paraId="1EF9A880" w14:textId="77777777" w:rsidTr="00E93718">
        <w:trPr>
          <w:trHeight w:val="300"/>
        </w:trPr>
        <w:tc>
          <w:tcPr>
            <w:tcW w:w="1423" w:type="dxa"/>
            <w:tcBorders>
              <w:top w:val="nil"/>
              <w:left w:val="nil"/>
              <w:bottom w:val="nil"/>
              <w:right w:val="nil"/>
            </w:tcBorders>
            <w:noWrap/>
            <w:vAlign w:val="bottom"/>
            <w:hideMark/>
          </w:tcPr>
          <w:p w14:paraId="7F2691D4"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8</w:t>
            </w:r>
          </w:p>
        </w:tc>
        <w:tc>
          <w:tcPr>
            <w:tcW w:w="4617" w:type="dxa"/>
            <w:tcBorders>
              <w:top w:val="nil"/>
              <w:left w:val="nil"/>
              <w:bottom w:val="nil"/>
              <w:right w:val="nil"/>
            </w:tcBorders>
            <w:noWrap/>
            <w:vAlign w:val="bottom"/>
            <w:hideMark/>
          </w:tcPr>
          <w:p w14:paraId="05B57FEF"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Integration of Faith Paper</w:t>
            </w:r>
          </w:p>
        </w:tc>
      </w:tr>
      <w:tr w:rsidR="00E93718" w:rsidRPr="00E93718" w14:paraId="30FDAB59" w14:textId="77777777" w:rsidTr="00E93718">
        <w:trPr>
          <w:trHeight w:val="300"/>
        </w:trPr>
        <w:tc>
          <w:tcPr>
            <w:tcW w:w="1423" w:type="dxa"/>
            <w:tcBorders>
              <w:top w:val="nil"/>
              <w:left w:val="nil"/>
              <w:bottom w:val="nil"/>
              <w:right w:val="nil"/>
            </w:tcBorders>
            <w:noWrap/>
            <w:vAlign w:val="bottom"/>
            <w:hideMark/>
          </w:tcPr>
          <w:p w14:paraId="6AC20493" w14:textId="77777777" w:rsidR="00E93718" w:rsidRPr="00E93718" w:rsidRDefault="00E93718" w:rsidP="00E93718">
            <w:pPr>
              <w:spacing w:after="0"/>
              <w:contextualSpacing w:val="0"/>
              <w:rPr>
                <w:rFonts w:ascii="Arial" w:eastAsia="Times New Roman" w:hAnsi="Arial" w:cs="Arial"/>
                <w:color w:val="000000"/>
                <w:sz w:val="24"/>
                <w:szCs w:val="24"/>
              </w:rPr>
            </w:pPr>
          </w:p>
        </w:tc>
        <w:tc>
          <w:tcPr>
            <w:tcW w:w="4617" w:type="dxa"/>
            <w:tcBorders>
              <w:top w:val="nil"/>
              <w:left w:val="nil"/>
              <w:bottom w:val="nil"/>
              <w:right w:val="nil"/>
            </w:tcBorders>
            <w:noWrap/>
            <w:vAlign w:val="bottom"/>
            <w:hideMark/>
          </w:tcPr>
          <w:p w14:paraId="30365F95" w14:textId="77777777" w:rsidR="00E93718" w:rsidRPr="00E93718" w:rsidRDefault="00E93718" w:rsidP="00E93718">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Final Exam</w:t>
            </w:r>
          </w:p>
        </w:tc>
      </w:tr>
    </w:tbl>
    <w:p w14:paraId="35D71989" w14:textId="77777777" w:rsidR="00E93718" w:rsidRDefault="00E93718" w:rsidP="000C2431"/>
    <w:p w14:paraId="0B0724AA" w14:textId="77777777" w:rsidR="00BB0CDA" w:rsidRDefault="00BB0CDA" w:rsidP="00BB0CDA">
      <w:pPr>
        <w:pStyle w:val="SyllabiHeading"/>
        <w:rPr>
          <w:b/>
        </w:rPr>
      </w:pPr>
      <w:r w:rsidRPr="00703B21">
        <w:rPr>
          <w:b/>
        </w:rPr>
        <w:t xml:space="preserve">Additional Information </w:t>
      </w:r>
    </w:p>
    <w:p w14:paraId="2C16407A" w14:textId="77777777" w:rsidR="00BB0CDA" w:rsidRDefault="00BB0CDA" w:rsidP="000C2431">
      <w:r>
        <w:t>&lt;&lt;Section can be deleted if not needed&gt;&gt;</w:t>
      </w:r>
      <w:permEnd w:id="1175209659"/>
    </w:p>
    <w:p w14:paraId="6CB451C7" w14:textId="77777777" w:rsidR="004732FD" w:rsidRDefault="004732FD" w:rsidP="000C2431"/>
    <w:p w14:paraId="5CB220D9" w14:textId="77777777" w:rsidR="004732FD" w:rsidRPr="004732FD" w:rsidRDefault="004732FD" w:rsidP="000C2431"/>
    <w:sectPr w:rsidR="004732FD" w:rsidRPr="004732FD" w:rsidSect="0092627E">
      <w:footerReference w:type="default" r:id="rId12"/>
      <w:headerReference w:type="first" r:id="rId13"/>
      <w:footerReference w:type="first" r:id="rId14"/>
      <w:pgSz w:w="12240" w:h="15840"/>
      <w:pgMar w:top="81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EAE6" w14:textId="77777777" w:rsidR="00FA4C76" w:rsidRDefault="00FA4C76" w:rsidP="002B1DF6">
      <w:pPr>
        <w:spacing w:after="0"/>
      </w:pPr>
      <w:r>
        <w:separator/>
      </w:r>
    </w:p>
  </w:endnote>
  <w:endnote w:type="continuationSeparator" w:id="0">
    <w:p w14:paraId="796F0BBA" w14:textId="77777777" w:rsidR="00FA4C76" w:rsidRDefault="00FA4C7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CB404F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2EF76F"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A5B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D5451E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36D6627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CDA2" w14:textId="77777777" w:rsidR="00FA4C76" w:rsidRDefault="00FA4C76" w:rsidP="002B1DF6">
      <w:pPr>
        <w:spacing w:after="0"/>
      </w:pPr>
      <w:r>
        <w:separator/>
      </w:r>
    </w:p>
  </w:footnote>
  <w:footnote w:type="continuationSeparator" w:id="0">
    <w:p w14:paraId="2DAA673A" w14:textId="77777777" w:rsidR="00FA4C76" w:rsidRDefault="00FA4C7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C80A" w14:textId="77777777" w:rsidR="007D5A2A" w:rsidRDefault="00E96CE9" w:rsidP="007D5A2A">
    <w:pPr>
      <w:pStyle w:val="Header"/>
      <w:jc w:val="right"/>
    </w:pPr>
    <w:r>
      <w:rPr>
        <w:noProof/>
      </w:rPr>
      <w:drawing>
        <wp:inline distT="0" distB="0" distL="0" distR="0" wp14:anchorId="079872C8" wp14:editId="7E782065">
          <wp:extent cx="2462000" cy="781738"/>
          <wp:effectExtent l="0" t="0" r="0" b="0"/>
          <wp:docPr id="7" name="Picture 7"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78CFF8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73393F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B6FE2"/>
    <w:multiLevelType w:val="hybridMultilevel"/>
    <w:tmpl w:val="0F14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202789322">
    <w:abstractNumId w:val="7"/>
  </w:num>
  <w:num w:numId="2" w16cid:durableId="2127700840">
    <w:abstractNumId w:val="0"/>
  </w:num>
  <w:num w:numId="3" w16cid:durableId="708144270">
    <w:abstractNumId w:val="6"/>
  </w:num>
  <w:num w:numId="4" w16cid:durableId="904948623">
    <w:abstractNumId w:val="1"/>
  </w:num>
  <w:num w:numId="5" w16cid:durableId="965425219">
    <w:abstractNumId w:val="2"/>
  </w:num>
  <w:num w:numId="6" w16cid:durableId="916674261">
    <w:abstractNumId w:val="9"/>
  </w:num>
  <w:num w:numId="7" w16cid:durableId="626739209">
    <w:abstractNumId w:val="8"/>
  </w:num>
  <w:num w:numId="8" w16cid:durableId="965233981">
    <w:abstractNumId w:val="5"/>
  </w:num>
  <w:num w:numId="9" w16cid:durableId="1913929416">
    <w:abstractNumId w:val="10"/>
  </w:num>
  <w:num w:numId="10" w16cid:durableId="570850963">
    <w:abstractNumId w:val="3"/>
  </w:num>
  <w:num w:numId="11" w16cid:durableId="6445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g2fgtgeidFsTREtf71y3C7sIB3DJYndo6lZqKJiY6sIHNy/p2mm38NhrLkyrhFHlfa7Db/cUYeewYkYfbwcQw==" w:salt="7iO+9WhEF85YugJFNTXW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A1D"/>
    <w:rsid w:val="0004431A"/>
    <w:rsid w:val="00070DA6"/>
    <w:rsid w:val="000748A6"/>
    <w:rsid w:val="00084227"/>
    <w:rsid w:val="000935B4"/>
    <w:rsid w:val="00093737"/>
    <w:rsid w:val="000955BD"/>
    <w:rsid w:val="0009681A"/>
    <w:rsid w:val="000A0F3B"/>
    <w:rsid w:val="000A6E7A"/>
    <w:rsid w:val="000B4DBD"/>
    <w:rsid w:val="000C2431"/>
    <w:rsid w:val="000E3AD6"/>
    <w:rsid w:val="00116CAE"/>
    <w:rsid w:val="00124F9E"/>
    <w:rsid w:val="00127703"/>
    <w:rsid w:val="00165BC2"/>
    <w:rsid w:val="00182992"/>
    <w:rsid w:val="001A2865"/>
    <w:rsid w:val="001A5086"/>
    <w:rsid w:val="001B23C2"/>
    <w:rsid w:val="00201B07"/>
    <w:rsid w:val="00206D05"/>
    <w:rsid w:val="0021744E"/>
    <w:rsid w:val="0024508F"/>
    <w:rsid w:val="00255792"/>
    <w:rsid w:val="00255B79"/>
    <w:rsid w:val="00267A17"/>
    <w:rsid w:val="0027310A"/>
    <w:rsid w:val="0029114E"/>
    <w:rsid w:val="002B1DF6"/>
    <w:rsid w:val="002B2AA9"/>
    <w:rsid w:val="002E23DE"/>
    <w:rsid w:val="002E75B9"/>
    <w:rsid w:val="002E7A29"/>
    <w:rsid w:val="00306FAF"/>
    <w:rsid w:val="00312DC8"/>
    <w:rsid w:val="00314342"/>
    <w:rsid w:val="003160E7"/>
    <w:rsid w:val="00316124"/>
    <w:rsid w:val="00320C17"/>
    <w:rsid w:val="003331D2"/>
    <w:rsid w:val="003448AB"/>
    <w:rsid w:val="003451B8"/>
    <w:rsid w:val="003671A5"/>
    <w:rsid w:val="00383D62"/>
    <w:rsid w:val="0039128D"/>
    <w:rsid w:val="00391929"/>
    <w:rsid w:val="003925A2"/>
    <w:rsid w:val="00392867"/>
    <w:rsid w:val="00395271"/>
    <w:rsid w:val="003B5A0A"/>
    <w:rsid w:val="003D2402"/>
    <w:rsid w:val="003E0F12"/>
    <w:rsid w:val="003F2B14"/>
    <w:rsid w:val="004066A3"/>
    <w:rsid w:val="004078A1"/>
    <w:rsid w:val="004227A2"/>
    <w:rsid w:val="0044156A"/>
    <w:rsid w:val="00452059"/>
    <w:rsid w:val="00466293"/>
    <w:rsid w:val="004732FD"/>
    <w:rsid w:val="00485DE2"/>
    <w:rsid w:val="00494498"/>
    <w:rsid w:val="00495237"/>
    <w:rsid w:val="00497542"/>
    <w:rsid w:val="004E2C2D"/>
    <w:rsid w:val="004F2DF3"/>
    <w:rsid w:val="00500B47"/>
    <w:rsid w:val="005042F5"/>
    <w:rsid w:val="00504648"/>
    <w:rsid w:val="00504C03"/>
    <w:rsid w:val="00505744"/>
    <w:rsid w:val="005344DF"/>
    <w:rsid w:val="005360E4"/>
    <w:rsid w:val="00552A01"/>
    <w:rsid w:val="00573466"/>
    <w:rsid w:val="00573FD3"/>
    <w:rsid w:val="00577EAE"/>
    <w:rsid w:val="0058196C"/>
    <w:rsid w:val="0059315D"/>
    <w:rsid w:val="005A35D0"/>
    <w:rsid w:val="005B440E"/>
    <w:rsid w:val="005D048C"/>
    <w:rsid w:val="005D15B2"/>
    <w:rsid w:val="005E6005"/>
    <w:rsid w:val="00605B5F"/>
    <w:rsid w:val="00611382"/>
    <w:rsid w:val="006114F8"/>
    <w:rsid w:val="00654D1F"/>
    <w:rsid w:val="00675C5C"/>
    <w:rsid w:val="006775F6"/>
    <w:rsid w:val="00691DB2"/>
    <w:rsid w:val="006A11CC"/>
    <w:rsid w:val="006A1232"/>
    <w:rsid w:val="006B3B3E"/>
    <w:rsid w:val="006B5ADA"/>
    <w:rsid w:val="006C7AB7"/>
    <w:rsid w:val="006E065E"/>
    <w:rsid w:val="006E2D1C"/>
    <w:rsid w:val="006F6429"/>
    <w:rsid w:val="007200FA"/>
    <w:rsid w:val="00723490"/>
    <w:rsid w:val="00731672"/>
    <w:rsid w:val="0077197E"/>
    <w:rsid w:val="00776128"/>
    <w:rsid w:val="00783E12"/>
    <w:rsid w:val="0078676A"/>
    <w:rsid w:val="00794217"/>
    <w:rsid w:val="007A4624"/>
    <w:rsid w:val="007D0464"/>
    <w:rsid w:val="007D1975"/>
    <w:rsid w:val="007D5A2A"/>
    <w:rsid w:val="007E2DBC"/>
    <w:rsid w:val="0080070D"/>
    <w:rsid w:val="00802876"/>
    <w:rsid w:val="008223A4"/>
    <w:rsid w:val="00835832"/>
    <w:rsid w:val="00887623"/>
    <w:rsid w:val="00892B63"/>
    <w:rsid w:val="008B2FF0"/>
    <w:rsid w:val="008C255A"/>
    <w:rsid w:val="008E0181"/>
    <w:rsid w:val="008E4F4D"/>
    <w:rsid w:val="00902E96"/>
    <w:rsid w:val="00902F28"/>
    <w:rsid w:val="009247F6"/>
    <w:rsid w:val="0092627E"/>
    <w:rsid w:val="00935423"/>
    <w:rsid w:val="00936667"/>
    <w:rsid w:val="009419CA"/>
    <w:rsid w:val="0094234B"/>
    <w:rsid w:val="00965F8D"/>
    <w:rsid w:val="00980F09"/>
    <w:rsid w:val="00986E96"/>
    <w:rsid w:val="009B2264"/>
    <w:rsid w:val="009B3D8A"/>
    <w:rsid w:val="009E395D"/>
    <w:rsid w:val="00A105A1"/>
    <w:rsid w:val="00A11D01"/>
    <w:rsid w:val="00A24A3B"/>
    <w:rsid w:val="00A24C5E"/>
    <w:rsid w:val="00A262D3"/>
    <w:rsid w:val="00A37386"/>
    <w:rsid w:val="00A473A2"/>
    <w:rsid w:val="00A67B54"/>
    <w:rsid w:val="00A754F6"/>
    <w:rsid w:val="00AB3DD6"/>
    <w:rsid w:val="00AB3E70"/>
    <w:rsid w:val="00AB4EA4"/>
    <w:rsid w:val="00AD3F8B"/>
    <w:rsid w:val="00AE7841"/>
    <w:rsid w:val="00B01774"/>
    <w:rsid w:val="00B03977"/>
    <w:rsid w:val="00B4455E"/>
    <w:rsid w:val="00B63148"/>
    <w:rsid w:val="00B71E16"/>
    <w:rsid w:val="00B86696"/>
    <w:rsid w:val="00BA4FC7"/>
    <w:rsid w:val="00BB0CDA"/>
    <w:rsid w:val="00BB466F"/>
    <w:rsid w:val="00BD1086"/>
    <w:rsid w:val="00BE50DA"/>
    <w:rsid w:val="00C210C5"/>
    <w:rsid w:val="00C33CFC"/>
    <w:rsid w:val="00CC3FC8"/>
    <w:rsid w:val="00D4306D"/>
    <w:rsid w:val="00D65C86"/>
    <w:rsid w:val="00D71297"/>
    <w:rsid w:val="00D72497"/>
    <w:rsid w:val="00D73A78"/>
    <w:rsid w:val="00E20352"/>
    <w:rsid w:val="00E208E6"/>
    <w:rsid w:val="00E252F3"/>
    <w:rsid w:val="00E46F18"/>
    <w:rsid w:val="00E53E90"/>
    <w:rsid w:val="00E624B9"/>
    <w:rsid w:val="00E762E4"/>
    <w:rsid w:val="00E7740F"/>
    <w:rsid w:val="00E8301B"/>
    <w:rsid w:val="00E8327B"/>
    <w:rsid w:val="00E93718"/>
    <w:rsid w:val="00E96CE9"/>
    <w:rsid w:val="00E97627"/>
    <w:rsid w:val="00EA03F9"/>
    <w:rsid w:val="00EB28BA"/>
    <w:rsid w:val="00EB480C"/>
    <w:rsid w:val="00EC1EAF"/>
    <w:rsid w:val="00EC3682"/>
    <w:rsid w:val="00EC701F"/>
    <w:rsid w:val="00ED358E"/>
    <w:rsid w:val="00ED3BCE"/>
    <w:rsid w:val="00EE70E8"/>
    <w:rsid w:val="00F21DE3"/>
    <w:rsid w:val="00F2696C"/>
    <w:rsid w:val="00F37C9E"/>
    <w:rsid w:val="00F502E3"/>
    <w:rsid w:val="00F533AF"/>
    <w:rsid w:val="00F53E47"/>
    <w:rsid w:val="00F61F85"/>
    <w:rsid w:val="00FA4B6E"/>
    <w:rsid w:val="00FA4C76"/>
    <w:rsid w:val="00FE0110"/>
    <w:rsid w:val="00FE0EC1"/>
    <w:rsid w:val="00FE5CA3"/>
    <w:rsid w:val="00FF47B6"/>
    <w:rsid w:val="00FF6259"/>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B2A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9587">
      <w:bodyDiv w:val="1"/>
      <w:marLeft w:val="0"/>
      <w:marRight w:val="0"/>
      <w:marTop w:val="0"/>
      <w:marBottom w:val="0"/>
      <w:divBdr>
        <w:top w:val="none" w:sz="0" w:space="0" w:color="auto"/>
        <w:left w:val="none" w:sz="0" w:space="0" w:color="auto"/>
        <w:bottom w:val="none" w:sz="0" w:space="0" w:color="auto"/>
        <w:right w:val="none" w:sz="0" w:space="0" w:color="auto"/>
      </w:divBdr>
    </w:div>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430319030">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21a328948dcf97a69a7ae3f4282e7ead">
  <xsd:schema xmlns:xsd="http://www.w3.org/2001/XMLSchema" xmlns:xs="http://www.w3.org/2001/XMLSchema" xmlns:p="http://schemas.microsoft.com/office/2006/metadata/properties" xmlns:ns3="c79f8550-6ba5-4ae0-97df-eff93373bf5f" targetNamespace="http://schemas.microsoft.com/office/2006/metadata/properties" ma:root="true" ma:fieldsID="29c9ab0ea16f9529ecc81d50e05e3c41"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41E7-8785-4B7C-AE28-A59667B11359}">
  <ds:schemaRefs>
    <ds:schemaRef ds:uri="http://schemas.microsoft.com/sharepoint/v3/contenttype/forms"/>
  </ds:schemaRefs>
</ds:datastoreItem>
</file>

<file path=customXml/itemProps2.xml><?xml version="1.0" encoding="utf-8"?>
<ds:datastoreItem xmlns:ds="http://schemas.openxmlformats.org/officeDocument/2006/customXml" ds:itemID="{78221977-F221-490A-A79B-19099A93DD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BC9B7D-9332-48DB-84D8-6588DDC46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98D43-CB37-4B34-BDD7-1A75A440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5</Pages>
  <Words>1318</Words>
  <Characters>7513</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Christopher</cp:lastModifiedBy>
  <cp:revision>38</cp:revision>
  <cp:lastPrinted>2024-02-09T19:42:00Z</cp:lastPrinted>
  <dcterms:created xsi:type="dcterms:W3CDTF">2025-10-15T16:03:00Z</dcterms:created>
  <dcterms:modified xsi:type="dcterms:W3CDTF">2026-06-10T15:15:00Z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