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1"/>
        <w:pBdr>
          <w:top w:space="0" w:sz="0" w:val="nil"/>
          <w:left w:space="0" w:sz="0" w:val="nil"/>
          <w:bottom w:color="000000" w:space="1" w:sz="8" w:val="single"/>
          <w:right w:space="0" w:sz="0" w:val="nil"/>
          <w:between w:space="0" w:sz="0" w:val="nil"/>
        </w:pBdr>
        <w:shd w:fill="auto" w:val="clear"/>
        <w:spacing w:after="240" w:before="240" w:line="360" w:lineRule="auto"/>
        <w:ind w:left="0" w:right="0" w:firstLine="0"/>
        <w:jc w:val="left"/>
        <w:rPr>
          <w:rFonts w:ascii="Georgia" w:cs="Georgia" w:eastAsia="Georgia" w:hAnsi="Georgia"/>
          <w:b w:val="1"/>
          <w:bCs w:val="1"/>
          <w:i w:val="0"/>
          <w:iCs w:val="0"/>
          <w:smallCaps w:val="0"/>
          <w:strike w:val="0"/>
          <w:color w:val="000000"/>
          <w:sz w:val="28"/>
          <w:szCs w:val="28"/>
          <w:u w:val="none"/>
          <w:shd w:fill="auto" w:val="clear"/>
          <w:vertAlign w:val="baseline"/>
        </w:rPr>
      </w:pPr>
      <w:r w:rsidDel="00000000" w:rsidR="00000000" w:rsidRPr="00000000">
        <w:rPr>
          <w:rFonts w:ascii="Georgia" w:cs="Georgia" w:eastAsia="Georgia" w:hAnsi="Georgia"/>
          <w:b w:val="1"/>
          <w:bCs w:val="1"/>
          <w:i w:val="0"/>
          <w:iCs w:val="0"/>
          <w:smallCaps w:val="0"/>
          <w:strike w:val="0"/>
          <w:color w:val="000000"/>
          <w:sz w:val="28"/>
          <w:szCs w:val="28"/>
          <w:u w:val="none"/>
          <w:shd w:fill="auto" w:val="clear"/>
          <w:vertAlign w:val="baseline"/>
          <w:rtl w:val="0"/>
        </w:rPr>
        <w:t xml:space="preserve">Wayland Mission Statement </w:t>
      </w:r>
    </w:p>
    <w:p w:rsidR="00000000" w:rsidDel="00000000" w:rsidP="00000000" w:rsidRDefault="00000000" w:rsidRPr="00000000" w14:paraId="00000002">
      <w:pPr>
        <w:spacing w:line="276" w:lineRule="auto"/>
        <w:rPr/>
      </w:pPr>
      <w:r w:rsidDel="00000000" w:rsidR="00000000" w:rsidRPr="00000000">
        <w:rPr>
          <w:rtl w:val="0"/>
        </w:rPr>
        <w:t xml:space="preserve">Wayland Baptist University exists to educate students in an academically challenging, learning-focused, and distinctively Christian environment for professional success, and service to God and humankind.</w:t>
      </w:r>
    </w:p>
    <w:p w:rsidR="00000000" w:rsidDel="00000000" w:rsidP="00000000" w:rsidRDefault="00000000" w:rsidRPr="00000000" w14:paraId="00000003">
      <w:pPr>
        <w:keepNext w:val="0"/>
        <w:keepLines w:val="0"/>
        <w:pageBreakBefore w:val="0"/>
        <w:widowControl w:val="1"/>
        <w:pBdr>
          <w:top w:space="0" w:sz="0" w:val="nil"/>
          <w:left w:space="0" w:sz="0" w:val="nil"/>
          <w:bottom w:color="000000" w:space="1" w:sz="8" w:val="single"/>
          <w:right w:space="0" w:sz="0" w:val="nil"/>
          <w:between w:space="0" w:sz="0" w:val="nil"/>
        </w:pBdr>
        <w:shd w:fill="auto" w:val="clear"/>
        <w:spacing w:after="240" w:before="240" w:line="360" w:lineRule="auto"/>
        <w:ind w:left="0" w:right="0" w:firstLine="0"/>
        <w:jc w:val="left"/>
        <w:rPr>
          <w:rFonts w:ascii="Georgia" w:cs="Georgia" w:eastAsia="Georgia" w:hAnsi="Georgia"/>
          <w:b w:val="1"/>
          <w:bCs w:val="1"/>
          <w:i w:val="0"/>
          <w:iCs w:val="0"/>
          <w:smallCaps w:val="0"/>
          <w:strike w:val="0"/>
          <w:color w:val="000000"/>
          <w:sz w:val="28"/>
          <w:szCs w:val="28"/>
          <w:u w:val="none"/>
          <w:shd w:fill="auto" w:val="clear"/>
          <w:vertAlign w:val="baseline"/>
        </w:rPr>
      </w:pPr>
      <w:r w:rsidDel="00000000" w:rsidR="00000000" w:rsidRPr="00000000">
        <w:rPr>
          <w:rFonts w:ascii="Georgia" w:cs="Georgia" w:eastAsia="Georgia" w:hAnsi="Georgia"/>
          <w:b w:val="1"/>
          <w:bCs w:val="1"/>
          <w:i w:val="0"/>
          <w:iCs w:val="0"/>
          <w:smallCaps w:val="0"/>
          <w:strike w:val="0"/>
          <w:color w:val="000000"/>
          <w:sz w:val="28"/>
          <w:szCs w:val="28"/>
          <w:u w:val="none"/>
          <w:shd w:fill="auto" w:val="clear"/>
          <w:vertAlign w:val="baseline"/>
          <w:rtl w:val="0"/>
        </w:rPr>
        <w:t xml:space="preserve">Contact Information </w:t>
      </w:r>
    </w:p>
    <w:p w:rsidR="00000000" w:rsidDel="00000000" w:rsidP="00000000" w:rsidRDefault="00000000" w:rsidRPr="00000000" w14:paraId="00000004">
      <w:pPr>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Course</w:t>
      </w:r>
      <w:r w:rsidDel="00000000" w:rsidR="00000000" w:rsidRPr="00000000">
        <w:rPr>
          <w:rtl w:val="0"/>
        </w:rPr>
        <w:t xml:space="preserve">: MGMT 6306 VC01 – Theories of Leadership</w:t>
      </w:r>
    </w:p>
    <w:p w:rsidR="00000000" w:rsidDel="00000000" w:rsidP="00000000" w:rsidRDefault="00000000" w:rsidRPr="00000000" w14:paraId="00000005">
      <w:pPr>
        <w:spacing w:after="0" w:line="360" w:lineRule="auto"/>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Campus</w:t>
      </w:r>
      <w:r w:rsidDel="00000000" w:rsidR="00000000" w:rsidRPr="00000000">
        <w:rPr>
          <w:rtl w:val="0"/>
        </w:rPr>
        <w:t xml:space="preserve">: WBUonline </w:t>
      </w:r>
    </w:p>
    <w:p w:rsidR="00000000" w:rsidDel="00000000" w:rsidP="00000000" w:rsidRDefault="00000000" w:rsidRPr="00000000" w14:paraId="00000006">
      <w:pPr>
        <w:spacing w:after="0" w:line="360" w:lineRule="auto"/>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Term/Session</w:t>
      </w:r>
      <w:r w:rsidDel="00000000" w:rsidR="00000000" w:rsidRPr="00000000">
        <w:rPr>
          <w:b w:val="1"/>
          <w:bCs w:val="1"/>
          <w:rtl w:val="0"/>
        </w:rPr>
        <w:t xml:space="preserve">:</w:t>
      </w:r>
      <w:r w:rsidDel="00000000" w:rsidR="00000000" w:rsidRPr="00000000">
        <w:rPr>
          <w:rtl w:val="0"/>
        </w:rPr>
        <w:t xml:space="preserve"> Fall 1, 2026</w:t>
      </w:r>
    </w:p>
    <w:p w:rsidR="00000000" w:rsidDel="00000000" w:rsidP="00000000" w:rsidRDefault="00000000" w:rsidRPr="00000000" w14:paraId="00000007">
      <w:pPr>
        <w:spacing w:after="0" w:line="360" w:lineRule="auto"/>
        <w:rPr/>
      </w:pPr>
      <w:r w:rsidDel="00000000" w:rsidR="00000000" w:rsidRPr="00000000">
        <w:rPr>
          <w:b w:val="1"/>
          <w:bCs w:val="1"/>
          <w:rtl w:val="0"/>
        </w:rPr>
        <w:t xml:space="preserve">Instructor:</w:t>
      </w:r>
      <w:r w:rsidDel="00000000" w:rsidR="00000000" w:rsidRPr="00000000">
        <w:rPr>
          <w:rtl w:val="0"/>
        </w:rPr>
        <w:t xml:space="preserve"> Mark Bell, Ph.D.</w:t>
      </w:r>
    </w:p>
    <w:p w:rsidR="00000000" w:rsidDel="00000000" w:rsidP="00000000" w:rsidRDefault="00000000" w:rsidRPr="00000000" w14:paraId="00000008">
      <w:pPr>
        <w:spacing w:after="0" w:line="360" w:lineRule="auto"/>
        <w:rPr/>
      </w:pPr>
      <w:r w:rsidDel="00000000" w:rsidR="00000000" w:rsidRPr="00000000">
        <w:rPr>
          <w:b w:val="1"/>
          <w:bCs w:val="1"/>
          <w:rtl w:val="0"/>
        </w:rPr>
        <w:t xml:space="preserve">Office Phone Number/Cell #:</w:t>
      </w:r>
      <w:r w:rsidDel="00000000" w:rsidR="00000000" w:rsidRPr="00000000">
        <w:rPr>
          <w:rtl w:val="0"/>
        </w:rPr>
        <w:t xml:space="preserve"> 731-937-1095</w:t>
      </w:r>
    </w:p>
    <w:p w:rsidR="00000000" w:rsidDel="00000000" w:rsidP="00000000" w:rsidRDefault="00000000" w:rsidRPr="00000000" w14:paraId="00000009">
      <w:pPr>
        <w:spacing w:after="0" w:line="360" w:lineRule="auto"/>
        <w:rPr/>
      </w:pPr>
      <w:r w:rsidDel="00000000" w:rsidR="00000000" w:rsidRPr="00000000">
        <w:rPr>
          <w:b w:val="1"/>
          <w:bCs w:val="1"/>
          <w:rtl w:val="0"/>
        </w:rPr>
        <w:t xml:space="preserve">WBU Email Address:</w:t>
      </w:r>
      <w:r w:rsidDel="00000000" w:rsidR="00000000" w:rsidRPr="00000000">
        <w:rPr>
          <w:rtl w:val="0"/>
        </w:rPr>
        <w:t xml:space="preserve"> bellm@wbu.edu</w:t>
      </w:r>
    </w:p>
    <w:p w:rsidR="00000000" w:rsidDel="00000000" w:rsidP="00000000" w:rsidRDefault="00000000" w:rsidRPr="00000000" w14:paraId="0000000A">
      <w:pPr>
        <w:spacing w:after="0" w:line="360" w:lineRule="auto"/>
        <w:rPr>
          <w:b w:val="1"/>
          <w:bCs w:val="1"/>
        </w:rPr>
      </w:pPr>
      <w:r w:rsidDel="00000000" w:rsidR="00000000" w:rsidRPr="00000000">
        <w:rPr>
          <w:b w:val="1"/>
          <w:bCs w:val="1"/>
          <w:rtl w:val="0"/>
        </w:rPr>
        <w:t xml:space="preserve">Office Hours, Building, and Location: </w:t>
      </w:r>
      <w:r w:rsidDel="00000000" w:rsidR="00000000" w:rsidRPr="00000000">
        <w:rPr>
          <w:rtl w:val="0"/>
        </w:rPr>
        <w:t xml:space="preserve">Office hours are by appointment only. I am generally available to schedule an appointment:  Tues/Thurs 11am-4pm CT,  Wed 10am-1:30pm CT, &amp; Fri 8am - 11:30am CT</w:t>
      </w:r>
      <w:r w:rsidDel="00000000" w:rsidR="00000000" w:rsidRPr="00000000">
        <w:rPr>
          <w:rtl w:val="0"/>
        </w:rPr>
      </w:r>
    </w:p>
    <w:p w:rsidR="00000000" w:rsidDel="00000000" w:rsidP="00000000" w:rsidRDefault="00000000" w:rsidRPr="00000000" w14:paraId="0000000B">
      <w:pPr>
        <w:spacing w:after="0" w:line="360" w:lineRule="auto"/>
        <w:rPr>
          <w:b w:val="1"/>
          <w:bCs w:val="1"/>
        </w:rPr>
      </w:pPr>
      <w:r w:rsidDel="00000000" w:rsidR="00000000" w:rsidRPr="00000000">
        <w:rPr>
          <w:b w:val="1"/>
          <w:bCs w:val="1"/>
          <w:rtl w:val="0"/>
        </w:rPr>
        <w:t xml:space="preserve">Class Meeting Time and Location: </w:t>
      </w:r>
      <w:r w:rsidDel="00000000" w:rsidR="00000000" w:rsidRPr="00000000">
        <w:rPr>
          <w:rtl w:val="0"/>
        </w:rPr>
        <w:t xml:space="preserve">Online</w:t>
      </w:r>
      <w:r w:rsidDel="00000000" w:rsidR="00000000" w:rsidRPr="00000000">
        <w:rPr>
          <w:rtl w:val="0"/>
        </w:rPr>
      </w:r>
    </w:p>
    <w:p w:rsidR="00000000" w:rsidDel="00000000" w:rsidP="00000000" w:rsidRDefault="00000000" w:rsidRPr="00000000" w14:paraId="0000000C">
      <w:pPr>
        <w:spacing w:after="0" w:lineRule="auto"/>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Catalog Description</w:t>
      </w:r>
      <w:r w:rsidDel="00000000" w:rsidR="00000000" w:rsidRPr="00000000">
        <w:rPr>
          <w:b w:val="1"/>
          <w:bCs w:val="1"/>
          <w:rtl w:val="0"/>
        </w:rPr>
        <w:t xml:space="preserve">: </w:t>
      </w:r>
      <w:r w:rsidDel="00000000" w:rsidR="00000000" w:rsidRPr="00000000">
        <w:rPr>
          <w:rtl w:val="0"/>
        </w:rPr>
        <w:t xml:space="preserve"> </w:t>
      </w:r>
    </w:p>
    <w:p w:rsidR="00000000" w:rsidDel="00000000" w:rsidP="00000000" w:rsidRDefault="00000000" w:rsidRPr="00000000" w14:paraId="0000000D">
      <w:pPr>
        <w:rPr/>
      </w:pPr>
      <w:r w:rsidDel="00000000" w:rsidR="00000000" w:rsidRPr="00000000">
        <w:rPr>
          <w:rtl w:val="0"/>
        </w:rPr>
        <w:t xml:space="preserve">Examination of the effect of leadership in the organization including organizational vision and mission, organizational effectiveness, leadership and followership characteristics and styles, and other organizational performance related topics</w:t>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Prerequisite: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In good standing with the Ph.D. Of Management program.</w:t>
      </w:r>
    </w:p>
    <w:p w:rsidR="00000000" w:rsidDel="00000000" w:rsidP="00000000" w:rsidRDefault="00000000" w:rsidRPr="00000000" w14:paraId="0000000F">
      <w:pPr>
        <w:keepNext w:val="0"/>
        <w:keepLines w:val="0"/>
        <w:pageBreakBefore w:val="0"/>
        <w:widowControl w:val="1"/>
        <w:pBdr>
          <w:top w:space="0" w:sz="0" w:val="nil"/>
          <w:left w:space="0" w:sz="0" w:val="nil"/>
          <w:bottom w:color="000000" w:space="1" w:sz="8" w:val="single"/>
          <w:right w:space="0" w:sz="0" w:val="nil"/>
          <w:between w:space="0" w:sz="0" w:val="nil"/>
        </w:pBdr>
        <w:shd w:fill="auto" w:val="clear"/>
        <w:spacing w:after="240" w:before="240" w:line="360" w:lineRule="auto"/>
        <w:ind w:left="0" w:right="0" w:firstLine="0"/>
        <w:jc w:val="left"/>
        <w:rPr>
          <w:rFonts w:ascii="Georgia" w:cs="Georgia" w:eastAsia="Georgia" w:hAnsi="Georgia"/>
          <w:b w:val="1"/>
          <w:bCs w:val="1"/>
          <w:i w:val="0"/>
          <w:iCs w:val="0"/>
          <w:smallCaps w:val="0"/>
          <w:strike w:val="0"/>
          <w:color w:val="000000"/>
          <w:sz w:val="28"/>
          <w:szCs w:val="28"/>
          <w:u w:val="none"/>
          <w:shd w:fill="auto" w:val="clear"/>
          <w:vertAlign w:val="baseline"/>
        </w:rPr>
      </w:pPr>
      <w:r w:rsidDel="00000000" w:rsidR="00000000" w:rsidRPr="00000000">
        <w:rPr>
          <w:rFonts w:ascii="Georgia" w:cs="Georgia" w:eastAsia="Georgia" w:hAnsi="Georgia"/>
          <w:b w:val="1"/>
          <w:bCs w:val="1"/>
          <w:i w:val="0"/>
          <w:iCs w:val="0"/>
          <w:smallCaps w:val="0"/>
          <w:strike w:val="0"/>
          <w:color w:val="000000"/>
          <w:sz w:val="28"/>
          <w:szCs w:val="28"/>
          <w:u w:val="none"/>
          <w:shd w:fill="auto" w:val="clear"/>
          <w:vertAlign w:val="baseline"/>
          <w:rtl w:val="0"/>
        </w:rPr>
        <w:t xml:space="preserve">Textbook Information</w:t>
      </w:r>
    </w:p>
    <w:p w:rsidR="00000000" w:rsidDel="00000000" w:rsidP="00000000" w:rsidRDefault="00000000" w:rsidRPr="00000000" w14:paraId="00000010">
      <w:pPr>
        <w:rPr>
          <w:b w:val="1"/>
          <w:bCs w:val="1"/>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Required Textbook(s) and/or Required Materials</w:t>
      </w:r>
      <w:r w:rsidDel="00000000" w:rsidR="00000000" w:rsidRPr="00000000">
        <w:rPr>
          <w:b w:val="1"/>
          <w:bCs w:val="1"/>
          <w:rtl w:val="0"/>
        </w:rPr>
        <w:t xml:space="preserve">:</w:t>
      </w:r>
    </w:p>
    <w:tbl>
      <w:tblPr>
        <w:tblStyle w:val="Table1"/>
        <w:tblW w:w="8811.0" w:type="dxa"/>
        <w:jc w:val="center"/>
        <w:tblBorders>
          <w:top w:color="000000" w:space="0" w:sz="6" w:val="single"/>
          <w:left w:color="000000" w:space="0" w:sz="6" w:val="single"/>
          <w:bottom w:color="000000" w:space="0" w:sz="6" w:val="single"/>
          <w:right w:color="000000" w:space="0" w:sz="6" w:val="single"/>
        </w:tblBorders>
        <w:tblLayout w:type="fixed"/>
        <w:tblLook w:val="0400"/>
      </w:tblPr>
      <w:tblGrid>
        <w:gridCol w:w="2808"/>
        <w:gridCol w:w="562"/>
        <w:gridCol w:w="1492"/>
        <w:gridCol w:w="1477"/>
        <w:gridCol w:w="2472"/>
        <w:tblGridChange w:id="0">
          <w:tblGrid>
            <w:gridCol w:w="2808"/>
            <w:gridCol w:w="562"/>
            <w:gridCol w:w="1492"/>
            <w:gridCol w:w="1477"/>
            <w:gridCol w:w="2472"/>
          </w:tblGrid>
        </w:tblGridChange>
      </w:tblGrid>
      <w:tr>
        <w:trPr>
          <w:cantSplit w:val="0"/>
          <w:trHeight w:val="223" w:hRule="atLeast"/>
          <w:tblHeader w:val="1"/>
        </w:trPr>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22"/>
                <w:szCs w:val="22"/>
                <w:u w:val="none"/>
                <w:shd w:fill="auto" w:val="clear"/>
                <w:vertAlign w:val="baseline"/>
              </w:rPr>
            </w:pPr>
            <w:bookmarkStart w:colFirst="0" w:colLast="0" w:name="_heading=h.3ck5o6b6m622" w:id="0"/>
            <w:bookmarkEnd w:id="0"/>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BOOK</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12">
            <w:pP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bCs w:val="1"/>
                <w:color w:val="000000"/>
                <w:rtl w:val="0"/>
              </w:rPr>
              <w:t xml:space="preserve">ED</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13">
            <w:pP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bCs w:val="1"/>
                <w:color w:val="000000"/>
                <w:rtl w:val="0"/>
              </w:rPr>
              <w:t xml:space="preserve">YEAR</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14">
            <w:pP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bCs w:val="1"/>
                <w:color w:val="000000"/>
                <w:rtl w:val="0"/>
              </w:rPr>
              <w:t xml:space="preserve">PUBLISHER</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15">
            <w:pP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bCs w:val="1"/>
                <w:color w:val="000000"/>
                <w:rtl w:val="0"/>
              </w:rPr>
              <w:t xml:space="preserve">ISBN#</w:t>
            </w:r>
            <w:r w:rsidDel="00000000" w:rsidR="00000000" w:rsidRPr="00000000">
              <w:rPr>
                <w:rtl w:val="0"/>
              </w:rPr>
            </w:r>
          </w:p>
        </w:tc>
      </w:tr>
      <w:tr>
        <w:trPr>
          <w:cantSplit w:val="0"/>
          <w:trHeight w:val="258" w:hRule="atLeast"/>
          <w:tblHeader w:val="0"/>
        </w:trPr>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Leadership: Theory &amp; Practice</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17">
            <w:pPr>
              <w:jc w:val="center"/>
              <w:rPr>
                <w:color w:val="333333"/>
              </w:rPr>
            </w:pPr>
            <w:r w:rsidDel="00000000" w:rsidR="00000000" w:rsidRPr="00000000">
              <w:rPr>
                <w:color w:val="333333"/>
                <w:rtl w:val="0"/>
              </w:rPr>
              <w:t xml:space="preserve">10</w:t>
            </w:r>
            <w:r w:rsidDel="00000000" w:rsidR="00000000" w:rsidRPr="00000000">
              <w:rPr>
                <w:color w:val="333333"/>
                <w:vertAlign w:val="superscript"/>
                <w:rtl w:val="0"/>
              </w:rPr>
              <w:t xml:space="preserve">th</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18">
            <w:pPr>
              <w:jc w:val="center"/>
              <w:rPr>
                <w:color w:val="000000"/>
              </w:rPr>
            </w:pPr>
            <w:bookmarkStart w:colFirst="0" w:colLast="0" w:name="_heading=h.afpurttyth9i" w:id="1"/>
            <w:bookmarkEnd w:id="1"/>
            <w:r w:rsidDel="00000000" w:rsidR="00000000" w:rsidRPr="00000000">
              <w:rPr>
                <w:color w:val="000000"/>
                <w:rtl w:val="0"/>
              </w:rPr>
              <w:t xml:space="preserve">2026</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19">
            <w:pPr>
              <w:jc w:val="center"/>
              <w:rPr>
                <w:color w:val="000000"/>
              </w:rPr>
            </w:pPr>
            <w:r w:rsidDel="00000000" w:rsidR="00000000" w:rsidRPr="00000000">
              <w:rPr>
                <w:color w:val="000000"/>
                <w:rtl w:val="0"/>
              </w:rPr>
              <w:t xml:space="preserve">Sage</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1A">
            <w:pPr>
              <w:jc w:val="center"/>
              <w:rPr>
                <w:color w:val="000000"/>
              </w:rPr>
            </w:pPr>
            <w:r w:rsidDel="00000000" w:rsidR="00000000" w:rsidRPr="00000000">
              <w:rPr>
                <w:color w:val="000000"/>
                <w:rtl w:val="0"/>
              </w:rPr>
              <w:t xml:space="preserve">9781-07195-7394</w:t>
            </w:r>
          </w:p>
        </w:tc>
      </w:tr>
      <w:tr>
        <w:trPr>
          <w:cantSplit w:val="0"/>
          <w:trHeight w:val="342" w:hRule="atLeast"/>
          <w:tblHeader w:val="0"/>
        </w:trPr>
        <w:tc>
          <w:tcPr>
            <w:gridSpan w:val="5"/>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1B">
            <w:pPr>
              <w:numPr>
                <w:ilvl w:val="0"/>
                <w:numId w:val="6"/>
              </w:numPr>
              <w:shd w:fill="ffffff" w:val="clear"/>
              <w:spacing w:after="0" w:lineRule="auto"/>
              <w:ind w:left="720" w:hanging="360"/>
              <w:rPr>
                <w:rFonts w:ascii="Calibri" w:cs="Calibri" w:eastAsia="Calibri" w:hAnsi="Calibri"/>
                <w:color w:val="242424"/>
              </w:rPr>
            </w:pPr>
            <w:r w:rsidDel="00000000" w:rsidR="00000000" w:rsidRPr="00000000">
              <w:rPr>
                <w:rFonts w:ascii="Calibri" w:cs="Calibri" w:eastAsia="Calibri" w:hAnsi="Calibri"/>
                <w:color w:val="242424"/>
                <w:rtl w:val="0"/>
              </w:rPr>
              <w:t xml:space="preserve">APA Manual, 7</w:t>
            </w:r>
            <w:r w:rsidDel="00000000" w:rsidR="00000000" w:rsidRPr="00000000">
              <w:rPr>
                <w:rFonts w:ascii="Calibri" w:cs="Calibri" w:eastAsia="Calibri" w:hAnsi="Calibri"/>
                <w:color w:val="242424"/>
                <w:vertAlign w:val="superscript"/>
                <w:rtl w:val="0"/>
              </w:rPr>
              <w:t xml:space="preserve">th</w:t>
            </w:r>
            <w:r w:rsidDel="00000000" w:rsidR="00000000" w:rsidRPr="00000000">
              <w:rPr>
                <w:rFonts w:ascii="Calibri" w:cs="Calibri" w:eastAsia="Calibri" w:hAnsi="Calibri"/>
                <w:color w:val="242424"/>
                <w:rtl w:val="0"/>
              </w:rPr>
              <w:t xml:space="preserve"> Ed.</w:t>
            </w:r>
          </w:p>
          <w:p w:rsidR="00000000" w:rsidDel="00000000" w:rsidP="00000000" w:rsidRDefault="00000000" w:rsidRPr="00000000" w14:paraId="0000001C">
            <w:pPr>
              <w:numPr>
                <w:ilvl w:val="0"/>
                <w:numId w:val="6"/>
              </w:numPr>
              <w:shd w:fill="ffffff" w:val="clear"/>
              <w:spacing w:after="0" w:lineRule="auto"/>
              <w:ind w:left="720" w:hanging="360"/>
              <w:rPr>
                <w:rFonts w:ascii="Calibri" w:cs="Calibri" w:eastAsia="Calibri" w:hAnsi="Calibri"/>
                <w:color w:val="242424"/>
              </w:rPr>
            </w:pPr>
            <w:hyperlink r:id="rId7">
              <w:r w:rsidDel="00000000" w:rsidR="00000000" w:rsidRPr="00000000">
                <w:rPr>
                  <w:rFonts w:ascii="Calibri" w:cs="Calibri" w:eastAsia="Calibri" w:hAnsi="Calibri"/>
                  <w:color w:val="0000ff"/>
                  <w:u w:val="single"/>
                  <w:rtl w:val="0"/>
                </w:rPr>
                <w:t xml:space="preserve">Grammarly Premium</w:t>
              </w:r>
            </w:hyperlink>
            <w:r w:rsidDel="00000000" w:rsidR="00000000" w:rsidRPr="00000000">
              <w:rPr>
                <w:rtl w:val="0"/>
              </w:rPr>
            </w:r>
          </w:p>
          <w:p w:rsidR="00000000" w:rsidDel="00000000" w:rsidP="00000000" w:rsidRDefault="00000000" w:rsidRPr="00000000" w14:paraId="0000001D">
            <w:pPr>
              <w:numPr>
                <w:ilvl w:val="0"/>
                <w:numId w:val="6"/>
              </w:numPr>
              <w:shd w:fill="ffffff" w:val="clear"/>
              <w:spacing w:after="0" w:lineRule="auto"/>
              <w:ind w:left="720" w:hanging="360"/>
              <w:rPr>
                <w:rFonts w:ascii="Calibri" w:cs="Calibri" w:eastAsia="Calibri" w:hAnsi="Calibri"/>
                <w:color w:val="242424"/>
              </w:rPr>
            </w:pPr>
            <w:hyperlink r:id="rId8">
              <w:r w:rsidDel="00000000" w:rsidR="00000000" w:rsidRPr="00000000">
                <w:rPr>
                  <w:rFonts w:ascii="Calibri" w:cs="Calibri" w:eastAsia="Calibri" w:hAnsi="Calibri"/>
                  <w:color w:val="0000ff"/>
                  <w:u w:val="single"/>
                  <w:rtl w:val="0"/>
                </w:rPr>
                <w:t xml:space="preserve">Reciteworks (paid version)</w:t>
              </w:r>
            </w:hyperlink>
            <w:r w:rsidDel="00000000" w:rsidR="00000000" w:rsidRPr="00000000">
              <w:rPr>
                <w:rtl w:val="0"/>
              </w:rPr>
            </w:r>
          </w:p>
        </w:tc>
      </w:tr>
    </w:tbl>
    <w:p w:rsidR="00000000" w:rsidDel="00000000" w:rsidP="00000000" w:rsidRDefault="00000000" w:rsidRPr="00000000" w14:paraId="00000022">
      <w:pPr>
        <w:spacing w:after="0" w:lineRule="auto"/>
        <w:rPr>
          <w:i w:val="1"/>
          <w:iCs w:val="1"/>
          <w:sz w:val="20"/>
          <w:szCs w:val="20"/>
        </w:rPr>
      </w:pPr>
      <w:r w:rsidDel="00000000" w:rsidR="00000000" w:rsidRPr="00000000">
        <w:rPr>
          <w:rtl w:val="0"/>
        </w:rPr>
      </w:r>
    </w:p>
    <w:p w:rsidR="00000000" w:rsidDel="00000000" w:rsidP="00000000" w:rsidRDefault="00000000" w:rsidRPr="00000000" w14:paraId="00000023">
      <w:pPr>
        <w:spacing w:after="0" w:lineRule="auto"/>
        <w:rPr>
          <w:rFonts w:ascii="Calibri" w:cs="Calibri" w:eastAsia="Calibri" w:hAnsi="Calibri"/>
          <w:sz w:val="24"/>
          <w:szCs w:val="24"/>
        </w:rPr>
      </w:pPr>
      <w:r w:rsidDel="00000000" w:rsidR="00000000" w:rsidRPr="00000000">
        <w:rPr>
          <w:i w:val="1"/>
          <w:iCs w:val="1"/>
          <w:rtl w:val="0"/>
        </w:rPr>
        <w:t xml:space="preserve">This course is part of the</w:t>
      </w:r>
      <w:r w:rsidDel="00000000" w:rsidR="00000000" w:rsidRPr="00000000">
        <w:rPr>
          <w:i w:val="1"/>
          <w:iCs w:val="1"/>
          <w:color w:val="1f3864"/>
          <w:rtl w:val="0"/>
        </w:rPr>
        <w:t xml:space="preserve"> </w:t>
      </w:r>
      <w:r w:rsidDel="00000000" w:rsidR="00000000" w:rsidRPr="00000000">
        <w:rPr>
          <w:b w:val="1"/>
          <w:bCs w:val="1"/>
          <w:i w:val="1"/>
          <w:iCs w:val="1"/>
          <w:rtl w:val="0"/>
        </w:rPr>
        <w:t xml:space="preserve">Pioneer Academic Access Program</w:t>
      </w:r>
      <w:r w:rsidDel="00000000" w:rsidR="00000000" w:rsidRPr="00000000">
        <w:rPr>
          <w:i w:val="1"/>
          <w:iCs w:val="1"/>
          <w:rtl w:val="0"/>
        </w:rPr>
        <w:t xml:space="preserve">. You will have access to an eBook, access code, and interactive learning material on the first day of class through your Blackboard course site. You will be notified via email with access instructions and additional information.  If the course requires a physical book you can order at bookstore.wbu.edu. You can choose to opt-out, however if you do you will lose access to </w:t>
      </w:r>
      <w:r w:rsidDel="00000000" w:rsidR="00000000" w:rsidRPr="00000000">
        <w:rPr>
          <w:b w:val="1"/>
          <w:bCs w:val="1"/>
          <w:i w:val="1"/>
          <w:iCs w:val="1"/>
          <w:u w:val="single"/>
          <w:rtl w:val="0"/>
        </w:rPr>
        <w:t xml:space="preserve">EVERY</w:t>
      </w:r>
      <w:r w:rsidDel="00000000" w:rsidR="00000000" w:rsidRPr="00000000">
        <w:rPr>
          <w:i w:val="1"/>
          <w:iCs w:val="1"/>
          <w:rtl w:val="0"/>
        </w:rPr>
        <w:t xml:space="preserve"> </w:t>
      </w:r>
      <w:r w:rsidDel="00000000" w:rsidR="00000000" w:rsidRPr="00000000">
        <w:rPr>
          <w:b w:val="1"/>
          <w:bCs w:val="1"/>
          <w:i w:val="1"/>
          <w:iCs w:val="1"/>
          <w:rtl w:val="0"/>
        </w:rPr>
        <w:t xml:space="preserve">class/material</w:t>
      </w:r>
      <w:r w:rsidDel="00000000" w:rsidR="00000000" w:rsidRPr="00000000">
        <w:rPr>
          <w:i w:val="1"/>
          <w:iCs w:val="1"/>
          <w:rtl w:val="0"/>
        </w:rPr>
        <w:t xml:space="preserve"> and have to source through third party vendors.</w:t>
      </w:r>
      <w:r w:rsidDel="00000000" w:rsidR="00000000" w:rsidRPr="00000000">
        <w:rPr>
          <w:rtl w:val="0"/>
        </w:rPr>
      </w:r>
    </w:p>
    <w:p w:rsidR="00000000" w:rsidDel="00000000" w:rsidP="00000000" w:rsidRDefault="00000000" w:rsidRPr="00000000" w14:paraId="00000024">
      <w:pPr>
        <w:spacing w:after="0" w:lineRule="auto"/>
        <w:rPr>
          <w:b w:val="1"/>
          <w:bCs w:val="1"/>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Course Outcome Competencies</w:t>
      </w:r>
      <w:r w:rsidDel="00000000" w:rsidR="00000000" w:rsidRPr="00000000">
        <w:rPr>
          <w:b w:val="1"/>
          <w:bCs w:val="1"/>
          <w:rtl w:val="0"/>
        </w:rPr>
        <w:t xml:space="preserve">: </w:t>
      </w:r>
    </w:p>
    <w:p w:rsidR="00000000" w:rsidDel="00000000" w:rsidP="00000000" w:rsidRDefault="00000000" w:rsidRPr="00000000" w14:paraId="00000025">
      <w:pPr>
        <w:numPr>
          <w:ilvl w:val="0"/>
          <w:numId w:val="5"/>
        </w:numPr>
        <w:spacing w:after="0" w:lineRule="auto"/>
        <w:ind w:left="1080" w:hanging="360"/>
        <w:rPr/>
      </w:pPr>
      <w:r w:rsidDel="00000000" w:rsidR="00000000" w:rsidRPr="00000000">
        <w:rPr>
          <w:rtl w:val="0"/>
        </w:rPr>
        <w:t xml:space="preserve">Compare theories of leadership in business organizations</w:t>
      </w:r>
    </w:p>
    <w:p w:rsidR="00000000" w:rsidDel="00000000" w:rsidP="00000000" w:rsidRDefault="00000000" w:rsidRPr="00000000" w14:paraId="00000026">
      <w:pPr>
        <w:numPr>
          <w:ilvl w:val="0"/>
          <w:numId w:val="5"/>
        </w:numPr>
        <w:spacing w:after="0" w:lineRule="auto"/>
        <w:ind w:left="1080" w:hanging="360"/>
        <w:rPr/>
      </w:pPr>
      <w:r w:rsidDel="00000000" w:rsidR="00000000" w:rsidRPr="00000000">
        <w:rPr>
          <w:rtl w:val="0"/>
        </w:rPr>
        <w:t xml:space="preserve">Propose research projects that extend or combine research in leadership in business organizations</w:t>
      </w:r>
    </w:p>
    <w:p w:rsidR="00000000" w:rsidDel="00000000" w:rsidP="00000000" w:rsidRDefault="00000000" w:rsidRPr="00000000" w14:paraId="00000027">
      <w:pPr>
        <w:numPr>
          <w:ilvl w:val="0"/>
          <w:numId w:val="5"/>
        </w:numPr>
        <w:spacing w:after="0" w:lineRule="auto"/>
        <w:ind w:left="1080" w:hanging="360"/>
        <w:rPr/>
      </w:pPr>
      <w:r w:rsidDel="00000000" w:rsidR="00000000" w:rsidRPr="00000000">
        <w:rPr>
          <w:rtl w:val="0"/>
        </w:rPr>
        <w:t xml:space="preserve">Apply leadership research theories to current management problems</w:t>
      </w:r>
    </w:p>
    <w:p w:rsidR="00000000" w:rsidDel="00000000" w:rsidP="00000000" w:rsidRDefault="00000000" w:rsidRPr="00000000" w14:paraId="00000028">
      <w:pPr>
        <w:numPr>
          <w:ilvl w:val="0"/>
          <w:numId w:val="5"/>
        </w:numPr>
        <w:spacing w:after="0" w:lineRule="auto"/>
        <w:ind w:left="1080" w:hanging="360"/>
        <w:rPr/>
      </w:pPr>
      <w:r w:rsidDel="00000000" w:rsidR="00000000" w:rsidRPr="00000000">
        <w:rPr>
          <w:rtl w:val="0"/>
        </w:rPr>
        <w:t xml:space="preserve">Evaluate leadership models that maximize organizational effectiveness</w:t>
      </w:r>
    </w:p>
    <w:p w:rsidR="00000000" w:rsidDel="00000000" w:rsidP="00000000" w:rsidRDefault="00000000" w:rsidRPr="00000000" w14:paraId="00000029">
      <w:pPr>
        <w:numPr>
          <w:ilvl w:val="0"/>
          <w:numId w:val="5"/>
        </w:numPr>
        <w:spacing w:after="0" w:lineRule="auto"/>
        <w:ind w:left="1080" w:hanging="360"/>
        <w:rPr/>
      </w:pPr>
      <w:r w:rsidDel="00000000" w:rsidR="00000000" w:rsidRPr="00000000">
        <w:rPr>
          <w:rtl w:val="0"/>
        </w:rPr>
        <w:t xml:space="preserve">Integrate course concepts relative to the Christian Worldview.</w:t>
      </w:r>
    </w:p>
    <w:p w:rsidR="00000000" w:rsidDel="00000000" w:rsidP="00000000" w:rsidRDefault="00000000" w:rsidRPr="00000000" w14:paraId="0000002A">
      <w:pPr>
        <w:keepNext w:val="0"/>
        <w:keepLines w:val="0"/>
        <w:pageBreakBefore w:val="0"/>
        <w:widowControl w:val="1"/>
        <w:pBdr>
          <w:top w:space="0" w:sz="0" w:val="nil"/>
          <w:left w:space="0" w:sz="0" w:val="nil"/>
          <w:bottom w:color="000000" w:space="1" w:sz="8" w:val="single"/>
          <w:right w:space="0" w:sz="0" w:val="nil"/>
          <w:between w:space="0" w:sz="0" w:val="nil"/>
        </w:pBdr>
        <w:shd w:fill="auto" w:val="clear"/>
        <w:spacing w:after="240" w:before="240" w:line="360" w:lineRule="auto"/>
        <w:ind w:left="0" w:right="0" w:firstLine="0"/>
        <w:jc w:val="left"/>
        <w:rPr/>
      </w:pPr>
      <w:r w:rsidDel="00000000" w:rsidR="00000000" w:rsidRPr="00000000">
        <w:rPr>
          <w:rFonts w:ascii="Georgia" w:cs="Georgia" w:eastAsia="Georgia" w:hAnsi="Georgia"/>
          <w:b w:val="1"/>
          <w:bCs w:val="1"/>
          <w:i w:val="0"/>
          <w:iCs w:val="0"/>
          <w:smallCaps w:val="0"/>
          <w:strike w:val="0"/>
          <w:color w:val="000000"/>
          <w:sz w:val="28"/>
          <w:szCs w:val="28"/>
          <w:u w:val="none"/>
          <w:shd w:fill="auto" w:val="clear"/>
          <w:vertAlign w:val="baseline"/>
          <w:rtl w:val="0"/>
        </w:rPr>
        <w:t xml:space="preserve">Attendance Requirements</w:t>
      </w:r>
      <w:r w:rsidDel="00000000" w:rsidR="00000000" w:rsidRPr="00000000">
        <w:rPr>
          <w:rtl w:val="0"/>
        </w:rPr>
      </w:r>
    </w:p>
    <w:p w:rsidR="00000000" w:rsidDel="00000000" w:rsidP="00000000" w:rsidRDefault="00000000" w:rsidRPr="00000000" w14:paraId="0000002B">
      <w:pPr>
        <w:spacing w:after="0" w:lineRule="auto"/>
        <w:rPr>
          <w:u w:val="single"/>
        </w:rPr>
      </w:pPr>
      <w:r w:rsidDel="00000000" w:rsidR="00000000" w:rsidRPr="00000000">
        <w:rPr>
          <w:u w:val="single"/>
          <w:rtl w:val="0"/>
        </w:rPr>
        <w:t xml:space="preserve">WBUonline </w:t>
      </w:r>
    </w:p>
    <w:p w:rsidR="00000000" w:rsidDel="00000000" w:rsidP="00000000" w:rsidRDefault="00000000" w:rsidRPr="00000000" w14:paraId="0000002C">
      <w:pPr>
        <w:rPr/>
      </w:pPr>
      <w:r w:rsidDel="00000000" w:rsidR="00000000" w:rsidRPr="00000000">
        <w:rPr>
          <w:rtl w:val="0"/>
        </w:rPr>
        <w:t xml:space="preserve">Students are expected to participate in all required instructional activities in their courses. Online courses are no different in this regard; however, participation must be defined in a different manner. Student “attendance” in an online course is defined as active participation in the course as described in the course syllabus. Instructors in online courses are responsible for providing students with clear instructions for how they are required to participate in the course. Additionally, instructors are responsible for incorporating specific instructional activities within their course and will, at a minimum, have weekly mechanisms for documenting student participation. These mechanisms may include, but are not limited to, participating in a weekly discussion board, submitting/completing assignments in Blackboard, or communicating with the instructor. Students aware of necessary absences must inform the professor with as much advance notice as possible in order to make appropriate arrangements. Any student absent 25 percent or more of the online course, i.e., non-participatory during 2 or more weeks of an 8-week session, may receive an F for that course. Instructors may also file a Report of Unsatisfactory Progress for students with excessive non-participation. Any student who has not actively participated in an online class prior to the census date for any given session is considered a “no-show” and will be administratively withdrawn from the class without record. To be counted as actively participating, it is not sufficient to log in and view the course. The student must be submitting work as described in the course syllabus. Additional attendance and participation policies for each course, as defined by the instructor in the course syllabus, are considered a part of the university’s attendance policy.</w:t>
      </w:r>
    </w:p>
    <w:p w:rsidR="00000000" w:rsidDel="00000000" w:rsidP="00000000" w:rsidRDefault="00000000" w:rsidRPr="00000000" w14:paraId="0000002D">
      <w:pPr>
        <w:keepNext w:val="0"/>
        <w:keepLines w:val="0"/>
        <w:pageBreakBefore w:val="0"/>
        <w:widowControl w:val="1"/>
        <w:pBdr>
          <w:top w:space="0" w:sz="0" w:val="nil"/>
          <w:left w:space="0" w:sz="0" w:val="nil"/>
          <w:bottom w:color="000000" w:space="1" w:sz="8" w:val="single"/>
          <w:right w:space="0" w:sz="0" w:val="nil"/>
          <w:between w:space="0" w:sz="0" w:val="nil"/>
        </w:pBdr>
        <w:shd w:fill="auto" w:val="clear"/>
        <w:spacing w:after="240" w:before="240" w:line="360" w:lineRule="auto"/>
        <w:ind w:left="0" w:right="0" w:firstLine="0"/>
        <w:jc w:val="left"/>
        <w:rPr>
          <w:rFonts w:ascii="Georgia" w:cs="Georgia" w:eastAsia="Georgia" w:hAnsi="Georgia"/>
          <w:b w:val="1"/>
          <w:bCs w:val="1"/>
          <w:i w:val="0"/>
          <w:iCs w:val="0"/>
          <w:smallCaps w:val="0"/>
          <w:strike w:val="0"/>
          <w:color w:val="000000"/>
          <w:sz w:val="28"/>
          <w:szCs w:val="28"/>
          <w:u w:val="none"/>
          <w:shd w:fill="auto" w:val="clear"/>
          <w:vertAlign w:val="baseline"/>
        </w:rPr>
      </w:pPr>
      <w:r w:rsidDel="00000000" w:rsidR="00000000" w:rsidRPr="00000000">
        <w:rPr>
          <w:rFonts w:ascii="Georgia" w:cs="Georgia" w:eastAsia="Georgia" w:hAnsi="Georgia"/>
          <w:b w:val="1"/>
          <w:bCs w:val="1"/>
          <w:i w:val="0"/>
          <w:iCs w:val="0"/>
          <w:smallCaps w:val="0"/>
          <w:strike w:val="0"/>
          <w:color w:val="000000"/>
          <w:sz w:val="28"/>
          <w:szCs w:val="28"/>
          <w:u w:val="none"/>
          <w:shd w:fill="auto" w:val="clear"/>
          <w:vertAlign w:val="baseline"/>
          <w:rtl w:val="0"/>
        </w:rPr>
        <w:t xml:space="preserve">University Policies</w:t>
      </w:r>
    </w:p>
    <w:p w:rsidR="00000000" w:rsidDel="00000000" w:rsidP="00000000" w:rsidRDefault="00000000" w:rsidRPr="00000000" w14:paraId="0000002E">
      <w:pPr>
        <w:spacing w:after="0" w:lineRule="auto"/>
        <w:rPr/>
      </w:pPr>
      <w:bookmarkStart w:colFirst="0" w:colLast="0" w:name="_heading=h.m177zei3frjb" w:id="2"/>
      <w:bookmarkEnd w:id="2"/>
      <w:r w:rsidDel="00000000" w:rsidR="00000000" w:rsidRPr="00000000">
        <w:rPr>
          <w:b w:val="1"/>
          <w:bCs w:val="1"/>
          <w:rtl w:val="0"/>
        </w:rPr>
        <w:t xml:space="preserve">Academic Integrity:</w:t>
      </w:r>
      <w:r w:rsidDel="00000000" w:rsidR="00000000" w:rsidRPr="00000000">
        <w:rPr>
          <w:rtl w:val="0"/>
        </w:rPr>
      </w:r>
    </w:p>
    <w:p w:rsidR="00000000" w:rsidDel="00000000" w:rsidP="00000000" w:rsidRDefault="00000000" w:rsidRPr="00000000" w14:paraId="0000002F">
      <w:pPr>
        <w:spacing w:after="0" w:lineRule="auto"/>
        <w:rPr>
          <w:color w:val="0563c1"/>
          <w:u w:val="single"/>
        </w:rPr>
      </w:pPr>
      <w:hyperlink r:id="rId9">
        <w:r w:rsidDel="00000000" w:rsidR="00000000" w:rsidRPr="00000000">
          <w:rPr>
            <w:color w:val="0563c1"/>
            <w:u w:val="single"/>
            <w:rtl w:val="0"/>
          </w:rPr>
          <w:t xml:space="preserve">Link to Statement on Academic Integrity </w:t>
        </w:r>
      </w:hyperlink>
      <w:r w:rsidDel="00000000" w:rsidR="00000000" w:rsidRPr="00000000">
        <w:rPr>
          <w:rtl w:val="0"/>
        </w:rPr>
      </w:r>
    </w:p>
    <w:p w:rsidR="00000000" w:rsidDel="00000000" w:rsidP="00000000" w:rsidRDefault="00000000" w:rsidRPr="00000000" w14:paraId="00000030">
      <w:pPr>
        <w:spacing w:after="0" w:lineRule="auto"/>
        <w:rPr/>
      </w:pPr>
      <w:r w:rsidDel="00000000" w:rsidR="00000000" w:rsidRPr="00000000">
        <w:rPr>
          <w:rtl w:val="0"/>
        </w:rPr>
      </w:r>
    </w:p>
    <w:p w:rsidR="00000000" w:rsidDel="00000000" w:rsidP="00000000" w:rsidRDefault="00000000" w:rsidRPr="00000000" w14:paraId="00000031">
      <w:pPr>
        <w:widowControl w:val="0"/>
        <w:spacing w:line="252.00000000000003" w:lineRule="auto"/>
        <w:ind w:left="555" w:hanging="555"/>
        <w:rPr/>
      </w:pPr>
      <w:r w:rsidDel="00000000" w:rsidR="00000000" w:rsidRPr="00000000">
        <w:rPr>
          <w:b w:val="1"/>
          <w:bCs w:val="1"/>
          <w:rtl w:val="0"/>
        </w:rPr>
        <w:t xml:space="preserve">Artificial Intelligence:</w:t>
      </w:r>
      <w:r w:rsidDel="00000000" w:rsidR="00000000" w:rsidRPr="00000000">
        <w:rPr>
          <w:rtl w:val="0"/>
        </w:rPr>
        <w:t xml:space="preserve">  </w:t>
      </w:r>
    </w:p>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919"/>
        </w:tabs>
        <w:spacing w:after="0" w:before="0" w:line="252.00000000000003" w:lineRule="auto"/>
        <w:ind w:left="1710"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No use of any generative AI tools permitted.</w:t>
      </w:r>
    </w:p>
    <w:p w:rsidR="00000000" w:rsidDel="00000000" w:rsidP="00000000" w:rsidRDefault="00000000" w:rsidRPr="00000000" w14:paraId="00000033">
      <w:pPr>
        <w:keepNext w:val="0"/>
        <w:keepLines w:val="0"/>
        <w:pageBreakBefore w:val="0"/>
        <w:widowControl w:val="0"/>
        <w:numPr>
          <w:ilvl w:val="2"/>
          <w:numId w:val="7"/>
        </w:numPr>
        <w:pBdr>
          <w:top w:space="0" w:sz="0" w:val="nil"/>
          <w:left w:space="0" w:sz="0" w:val="nil"/>
          <w:bottom w:space="0" w:sz="0" w:val="nil"/>
          <w:right w:space="0" w:sz="0" w:val="nil"/>
          <w:between w:space="0" w:sz="0" w:val="nil"/>
        </w:pBdr>
        <w:shd w:fill="auto" w:val="clear"/>
        <w:tabs>
          <w:tab w:val="left" w:leader="none" w:pos="919"/>
        </w:tabs>
        <w:spacing w:after="0" w:before="0" w:line="252.00000000000003" w:lineRule="auto"/>
        <w:ind w:left="2355" w:right="0" w:hanging="18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Students are required to create and produce all work themselves or with assigned group members. Any work submitted that has used an AI generative tool like ChatGPT will be in immediate violation of the academic integrity policies for the course and WBU.</w:t>
      </w:r>
    </w:p>
    <w:p w:rsidR="00000000" w:rsidDel="00000000" w:rsidP="00000000" w:rsidRDefault="00000000" w:rsidRPr="00000000" w14:paraId="00000034">
      <w:pPr>
        <w:keepNext w:val="0"/>
        <w:keepLines w:val="0"/>
        <w:pageBreakBefore w:val="0"/>
        <w:widowControl w:val="0"/>
        <w:numPr>
          <w:ilvl w:val="2"/>
          <w:numId w:val="7"/>
        </w:numPr>
        <w:pBdr>
          <w:top w:space="0" w:sz="0" w:val="nil"/>
          <w:left w:space="0" w:sz="0" w:val="nil"/>
          <w:bottom w:space="0" w:sz="0" w:val="nil"/>
          <w:right w:space="0" w:sz="0" w:val="nil"/>
          <w:between w:space="0" w:sz="0" w:val="nil"/>
        </w:pBdr>
        <w:shd w:fill="auto" w:val="clear"/>
        <w:tabs>
          <w:tab w:val="left" w:leader="none" w:pos="919"/>
        </w:tabs>
        <w:spacing w:after="0" w:before="0" w:line="252.00000000000003" w:lineRule="auto"/>
        <w:ind w:left="2355" w:right="0" w:hanging="18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All assignments must be fully created, designed, and prepared by the student(s). </w:t>
      </w:r>
    </w:p>
    <w:p w:rsidR="00000000" w:rsidDel="00000000" w:rsidP="00000000" w:rsidRDefault="00000000" w:rsidRPr="00000000" w14:paraId="00000035">
      <w:pPr>
        <w:keepNext w:val="0"/>
        <w:keepLines w:val="0"/>
        <w:pageBreakBefore w:val="0"/>
        <w:widowControl w:val="0"/>
        <w:numPr>
          <w:ilvl w:val="2"/>
          <w:numId w:val="7"/>
        </w:numPr>
        <w:pBdr>
          <w:top w:space="0" w:sz="0" w:val="nil"/>
          <w:left w:space="0" w:sz="0" w:val="nil"/>
          <w:bottom w:space="0" w:sz="0" w:val="nil"/>
          <w:right w:space="0" w:sz="0" w:val="nil"/>
          <w:between w:space="0" w:sz="0" w:val="nil"/>
        </w:pBdr>
        <w:shd w:fill="auto" w:val="clear"/>
        <w:tabs>
          <w:tab w:val="left" w:leader="none" w:pos="919"/>
        </w:tabs>
        <w:spacing w:after="0" w:before="0" w:line="252.00000000000003" w:lineRule="auto"/>
        <w:ind w:left="2355" w:right="0" w:hanging="18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Any work that uses generative AI will be treated as plagiarism.</w:t>
      </w:r>
    </w:p>
    <w:p w:rsidR="00000000" w:rsidDel="00000000" w:rsidP="00000000" w:rsidRDefault="00000000" w:rsidRPr="00000000" w14:paraId="00000036">
      <w:pPr>
        <w:spacing w:after="0" w:lineRule="auto"/>
        <w:rPr/>
      </w:pPr>
      <w:r w:rsidDel="00000000" w:rsidR="00000000" w:rsidRPr="00000000">
        <w:rPr>
          <w:rtl w:val="0"/>
        </w:rPr>
      </w:r>
    </w:p>
    <w:p w:rsidR="00000000" w:rsidDel="00000000" w:rsidP="00000000" w:rsidRDefault="00000000" w:rsidRPr="00000000" w14:paraId="00000037">
      <w:pPr>
        <w:spacing w:after="0" w:lineRule="auto"/>
        <w:rPr>
          <w:rFonts w:ascii="Times New Roman" w:cs="Times New Roman" w:eastAsia="Times New Roman" w:hAnsi="Times New Roman"/>
        </w:rPr>
      </w:pPr>
      <w:bookmarkStart w:colFirst="0" w:colLast="0" w:name="_heading=h.rlfw34dihoio" w:id="3"/>
      <w:bookmarkEnd w:id="3"/>
      <w:r w:rsidDel="00000000" w:rsidR="00000000" w:rsidRPr="00000000">
        <w:rPr>
          <w:b w:val="1"/>
          <w:bCs w:val="1"/>
          <w:rtl w:val="0"/>
        </w:rPr>
        <w:t xml:space="preserve">Disability Statement:</w:t>
      </w:r>
      <w:r w:rsidDel="00000000" w:rsidR="00000000" w:rsidRPr="00000000">
        <w:rPr>
          <w:rtl w:val="0"/>
        </w:rPr>
        <w:t xml:space="preserve"> In compliance with the Americans with Disabilities Act of 1990 (ADA), it is the policy of Wayland Baptist University that no otherwise qualified person with a disability be excluded from participation in, be denied the benefits of, or be subject to discrimination under any educational program or activity in the university. The Disability Services Coordinator and Academic Coach serves as the coordinator of students with disabilities and must be contacted concerning accommodation requests.  Office: (806) 291-1057. Documentation of a disability must accompany any request for accommodations.</w:t>
      </w:r>
      <w:r w:rsidDel="00000000" w:rsidR="00000000" w:rsidRPr="00000000">
        <w:rPr>
          <w:rtl w:val="0"/>
        </w:rPr>
      </w:r>
    </w:p>
    <w:p w:rsidR="00000000" w:rsidDel="00000000" w:rsidP="00000000" w:rsidRDefault="00000000" w:rsidRPr="00000000" w14:paraId="00000038">
      <w:pPr>
        <w:spacing w:after="0" w:lineRule="auto"/>
        <w:rPr/>
      </w:pPr>
      <w:r w:rsidDel="00000000" w:rsidR="00000000" w:rsidRPr="00000000">
        <w:rPr>
          <w:rFonts w:ascii="Calibri" w:cs="Calibri" w:eastAsia="Calibri" w:hAnsi="Calibri"/>
          <w:rtl w:val="0"/>
        </w:rPr>
        <w:t xml:space="preserve"> </w:t>
      </w:r>
      <w:r w:rsidDel="00000000" w:rsidR="00000000" w:rsidRPr="00000000">
        <w:rPr>
          <w:rtl w:val="0"/>
        </w:rPr>
      </w:r>
    </w:p>
    <w:p w:rsidR="00000000" w:rsidDel="00000000" w:rsidP="00000000" w:rsidRDefault="00000000" w:rsidRPr="00000000" w14:paraId="00000039">
      <w:pPr>
        <w:pBdr>
          <w:top w:color="auto" w:space="0" w:sz="0" w:val="none"/>
          <w:left w:color="auto" w:space="0" w:sz="0" w:val="none"/>
          <w:bottom w:color="auto" w:space="0" w:sz="0" w:val="none"/>
          <w:right w:color="auto" w:space="0" w:sz="0" w:val="none"/>
          <w:between w:color="auto" w:space="0" w:sz="0" w:val="none"/>
        </w:pBdr>
        <w:spacing w:after="240" w:before="240" w:line="360" w:lineRule="auto"/>
        <w:rPr>
          <w:rFonts w:ascii="Georgia" w:cs="Georgia" w:eastAsia="Georgia" w:hAnsi="Georgia"/>
          <w:b w:val="1"/>
          <w:bCs w:val="1"/>
          <w:sz w:val="28"/>
          <w:szCs w:val="28"/>
        </w:rPr>
      </w:pPr>
      <w:r w:rsidDel="00000000" w:rsidR="00000000" w:rsidRPr="00000000">
        <w:rPr>
          <w:rFonts w:ascii="Georgia" w:cs="Georgia" w:eastAsia="Georgia" w:hAnsi="Georgia"/>
          <w:b w:val="1"/>
          <w:bCs w:val="1"/>
          <w:sz w:val="28"/>
          <w:szCs w:val="28"/>
          <w:rtl w:val="0"/>
        </w:rPr>
        <w:t xml:space="preserve">Course Requirements and Grading Criteria</w:t>
      </w:r>
    </w:p>
    <w:p w:rsidR="00000000" w:rsidDel="00000000" w:rsidP="00000000" w:rsidRDefault="00000000" w:rsidRPr="00000000" w14:paraId="0000003A">
      <w:pPr>
        <w:spacing w:after="0" w:line="256.8" w:lineRule="auto"/>
        <w:rPr>
          <w:rFonts w:ascii="Times New Roman" w:cs="Times New Roman" w:eastAsia="Times New Roman" w:hAnsi="Times New Roman"/>
          <w:u w:val="single"/>
        </w:rPr>
      </w:pPr>
      <w:r w:rsidDel="00000000" w:rsidR="00000000" w:rsidRPr="00000000">
        <w:rPr>
          <w:rFonts w:ascii="Times New Roman" w:cs="Times New Roman" w:eastAsia="Times New Roman" w:hAnsi="Times New Roman"/>
          <w:b w:val="1"/>
          <w:bCs w:val="1"/>
          <w:highlight w:val="white"/>
          <w:u w:val="single"/>
          <w:rtl w:val="0"/>
        </w:rPr>
        <w:t xml:space="preserve">Requirements</w:t>
      </w:r>
      <w:r w:rsidDel="00000000" w:rsidR="00000000" w:rsidRPr="00000000">
        <w:rPr>
          <w:rFonts w:ascii="Times New Roman" w:cs="Times New Roman" w:eastAsia="Times New Roman" w:hAnsi="Times New Roman"/>
          <w:u w:val="single"/>
          <w:rtl w:val="0"/>
        </w:rPr>
        <w:t xml:space="preserve">:</w:t>
      </w:r>
    </w:p>
    <w:p w:rsidR="00000000" w:rsidDel="00000000" w:rsidP="00000000" w:rsidRDefault="00000000" w:rsidRPr="00000000" w14:paraId="0000003B">
      <w:pPr>
        <w:spacing w:after="0" w:lineRule="auto"/>
        <w:rPr/>
      </w:pPr>
      <w:r w:rsidDel="00000000" w:rsidR="00000000" w:rsidRPr="00000000">
        <w:rPr>
          <w:rtl w:val="0"/>
        </w:rPr>
        <w:t xml:space="preserve">Discussion Board (7 total worth 50 points each)                                             </w:t>
        <w:tab/>
        <w:t xml:space="preserve">   350 points</w:t>
      </w:r>
    </w:p>
    <w:p w:rsidR="00000000" w:rsidDel="00000000" w:rsidP="00000000" w:rsidRDefault="00000000" w:rsidRPr="00000000" w14:paraId="0000003C">
      <w:pPr>
        <w:spacing w:after="0" w:lineRule="auto"/>
        <w:rPr/>
      </w:pPr>
      <w:r w:rsidDel="00000000" w:rsidR="00000000" w:rsidRPr="00000000">
        <w:rPr>
          <w:rtl w:val="0"/>
        </w:rPr>
        <w:t xml:space="preserve">Exploration Essays (3 total worth 100 points each)                                          </w:t>
        <w:tab/>
        <w:t xml:space="preserve">   300 points</w:t>
      </w:r>
    </w:p>
    <w:p w:rsidR="00000000" w:rsidDel="00000000" w:rsidP="00000000" w:rsidRDefault="00000000" w:rsidRPr="00000000" w14:paraId="0000003D">
      <w:pPr>
        <w:spacing w:after="0" w:lineRule="auto"/>
        <w:rPr>
          <w:u w:val="single"/>
        </w:rPr>
      </w:pPr>
      <w:r w:rsidDel="00000000" w:rsidR="00000000" w:rsidRPr="00000000">
        <w:rPr>
          <w:rtl w:val="0"/>
        </w:rPr>
        <w:t xml:space="preserve">Theories of Leadership Theme Lit. Review/ Research Agenda Paper                 </w:t>
        <w:tab/>
        <w:t xml:space="preserve">   </w:t>
      </w:r>
      <w:r w:rsidDel="00000000" w:rsidR="00000000" w:rsidRPr="00000000">
        <w:rPr>
          <w:u w:val="single"/>
          <w:rtl w:val="0"/>
        </w:rPr>
        <w:t xml:space="preserve">150 points</w:t>
      </w:r>
    </w:p>
    <w:p w:rsidR="00000000" w:rsidDel="00000000" w:rsidP="00000000" w:rsidRDefault="00000000" w:rsidRPr="00000000" w14:paraId="0000003E">
      <w:pPr>
        <w:spacing w:after="0" w:lineRule="auto"/>
        <w:rPr/>
      </w:pPr>
      <w:r w:rsidDel="00000000" w:rsidR="00000000" w:rsidRPr="00000000">
        <w:rPr>
          <w:rtl w:val="0"/>
        </w:rPr>
        <w:t xml:space="preserve">Total                                                                                                            </w:t>
        <w:tab/>
        <w:t xml:space="preserve">   800 points</w:t>
      </w:r>
    </w:p>
    <w:p w:rsidR="00000000" w:rsidDel="00000000" w:rsidP="00000000" w:rsidRDefault="00000000" w:rsidRPr="00000000" w14:paraId="0000003F">
      <w:pPr>
        <w:spacing w:after="0" w:lineRule="auto"/>
        <w:rPr>
          <w:rFonts w:ascii="Times New Roman" w:cs="Times New Roman" w:eastAsia="Times New Roman" w:hAnsi="Times New Roman"/>
          <w:b w:val="1"/>
          <w:bCs w:val="1"/>
          <w:highlight w:val="white"/>
        </w:rPr>
      </w:pPr>
      <w:r w:rsidDel="00000000" w:rsidR="00000000" w:rsidRPr="00000000">
        <w:rPr>
          <w:rFonts w:ascii="Times New Roman" w:cs="Times New Roman" w:eastAsia="Times New Roman" w:hAnsi="Times New Roman"/>
          <w:b w:val="1"/>
          <w:bCs w:val="1"/>
          <w:highlight w:val="white"/>
          <w:rtl w:val="0"/>
        </w:rPr>
        <w:t xml:space="preserve"> </w:t>
      </w:r>
    </w:p>
    <w:p w:rsidR="00000000" w:rsidDel="00000000" w:rsidP="00000000" w:rsidRDefault="00000000" w:rsidRPr="00000000" w14:paraId="00000040">
      <w:pPr>
        <w:spacing w:after="0" w:lineRule="auto"/>
        <w:rPr/>
      </w:pPr>
      <w:r w:rsidDel="00000000" w:rsidR="00000000" w:rsidRPr="00000000">
        <w:rPr>
          <w:rtl w:val="0"/>
        </w:rPr>
        <w:t xml:space="preserve"> </w:t>
      </w:r>
    </w:p>
    <w:p w:rsidR="00000000" w:rsidDel="00000000" w:rsidP="00000000" w:rsidRDefault="00000000" w:rsidRPr="00000000" w14:paraId="00000041">
      <w:pPr>
        <w:spacing w:after="0" w:line="256.8" w:lineRule="auto"/>
        <w:rPr>
          <w:rFonts w:ascii="Times New Roman" w:cs="Times New Roman" w:eastAsia="Times New Roman" w:hAnsi="Times New Roman"/>
          <w:u w:val="single"/>
        </w:rPr>
      </w:pPr>
      <w:r w:rsidDel="00000000" w:rsidR="00000000" w:rsidRPr="00000000">
        <w:rPr>
          <w:rFonts w:ascii="Times New Roman" w:cs="Times New Roman" w:eastAsia="Times New Roman" w:hAnsi="Times New Roman"/>
          <w:b w:val="1"/>
          <w:bCs w:val="1"/>
          <w:highlight w:val="white"/>
          <w:u w:val="single"/>
          <w:rtl w:val="0"/>
        </w:rPr>
        <w:t xml:space="preserve">Letter Grades</w:t>
      </w:r>
      <w:r w:rsidDel="00000000" w:rsidR="00000000" w:rsidRPr="00000000">
        <w:rPr>
          <w:rFonts w:ascii="Times New Roman" w:cs="Times New Roman" w:eastAsia="Times New Roman" w:hAnsi="Times New Roman"/>
          <w:u w:val="single"/>
          <w:rtl w:val="0"/>
        </w:rPr>
        <w:t xml:space="preserve">:</w:t>
      </w:r>
    </w:p>
    <w:p w:rsidR="00000000" w:rsidDel="00000000" w:rsidP="00000000" w:rsidRDefault="00000000" w:rsidRPr="00000000" w14:paraId="00000042">
      <w:pPr>
        <w:spacing w:after="0" w:lineRule="auto"/>
        <w:rPr/>
      </w:pPr>
      <w:r w:rsidDel="00000000" w:rsidR="00000000" w:rsidRPr="00000000">
        <w:rPr>
          <w:rtl w:val="0"/>
        </w:rPr>
        <w:t xml:space="preserve">A (90-100%): 720 - 800 points</w:t>
      </w:r>
    </w:p>
    <w:p w:rsidR="00000000" w:rsidDel="00000000" w:rsidP="00000000" w:rsidRDefault="00000000" w:rsidRPr="00000000" w14:paraId="00000043">
      <w:pPr>
        <w:spacing w:after="0" w:lineRule="auto"/>
        <w:rPr/>
      </w:pPr>
      <w:r w:rsidDel="00000000" w:rsidR="00000000" w:rsidRPr="00000000">
        <w:rPr>
          <w:rtl w:val="0"/>
        </w:rPr>
        <w:t xml:space="preserve">B (80 - 89%): 640 - 719 points</w:t>
      </w:r>
    </w:p>
    <w:p w:rsidR="00000000" w:rsidDel="00000000" w:rsidP="00000000" w:rsidRDefault="00000000" w:rsidRPr="00000000" w14:paraId="00000044">
      <w:pPr>
        <w:spacing w:after="0" w:lineRule="auto"/>
        <w:rPr/>
      </w:pPr>
      <w:r w:rsidDel="00000000" w:rsidR="00000000" w:rsidRPr="00000000">
        <w:rPr>
          <w:rtl w:val="0"/>
        </w:rPr>
        <w:t xml:space="preserve">C (70 - 79%): 560 - 639 points</w:t>
      </w:r>
    </w:p>
    <w:p w:rsidR="00000000" w:rsidDel="00000000" w:rsidP="00000000" w:rsidRDefault="00000000" w:rsidRPr="00000000" w14:paraId="00000045">
      <w:pPr>
        <w:spacing w:after="0" w:lineRule="auto"/>
        <w:rPr/>
      </w:pPr>
      <w:r w:rsidDel="00000000" w:rsidR="00000000" w:rsidRPr="00000000">
        <w:rPr>
          <w:rtl w:val="0"/>
        </w:rPr>
        <w:t xml:space="preserve">D (60 - 69%): 480 - 559 points</w:t>
      </w:r>
    </w:p>
    <w:p w:rsidR="00000000" w:rsidDel="00000000" w:rsidP="00000000" w:rsidRDefault="00000000" w:rsidRPr="00000000" w14:paraId="00000046">
      <w:pPr>
        <w:spacing w:after="0" w:lineRule="auto"/>
        <w:rPr/>
      </w:pPr>
      <w:r w:rsidDel="00000000" w:rsidR="00000000" w:rsidRPr="00000000">
        <w:rPr>
          <w:rtl w:val="0"/>
        </w:rPr>
        <w:t xml:space="preserve">F (0 -</w:t>
        <w:tab/>
        <w:t xml:space="preserve">59%): 479 points or below</w:t>
      </w:r>
    </w:p>
    <w:p w:rsidR="00000000" w:rsidDel="00000000" w:rsidP="00000000" w:rsidRDefault="00000000" w:rsidRPr="00000000" w14:paraId="00000047">
      <w:pPr>
        <w:spacing w:after="0" w:lineRule="auto"/>
        <w:rPr/>
      </w:pPr>
      <w:r w:rsidDel="00000000" w:rsidR="00000000" w:rsidRPr="00000000">
        <w:rPr>
          <w:rtl w:val="0"/>
        </w:rPr>
        <w:t xml:space="preserve"> </w:t>
      </w:r>
    </w:p>
    <w:p w:rsidR="00000000" w:rsidDel="00000000" w:rsidP="00000000" w:rsidRDefault="00000000" w:rsidRPr="00000000" w14:paraId="00000048">
      <w:pPr>
        <w:spacing w:after="0" w:line="256.8" w:lineRule="auto"/>
        <w:rPr>
          <w:b w:val="1"/>
          <w:bCs w:val="1"/>
          <w:highlight w:val="white"/>
          <w:u w:val="single"/>
        </w:rPr>
      </w:pPr>
      <w:r w:rsidDel="00000000" w:rsidR="00000000" w:rsidRPr="00000000">
        <w:rPr>
          <w:b w:val="1"/>
          <w:bCs w:val="1"/>
          <w:highlight w:val="white"/>
          <w:u w:val="single"/>
          <w:rtl w:val="0"/>
        </w:rPr>
        <w:t xml:space="preserve">Late Policy</w:t>
      </w:r>
    </w:p>
    <w:p w:rsidR="00000000" w:rsidDel="00000000" w:rsidP="00000000" w:rsidRDefault="00000000" w:rsidRPr="00000000" w14:paraId="00000049">
      <w:pPr>
        <w:spacing w:after="0" w:line="256.8" w:lineRule="auto"/>
        <w:rPr>
          <w:highlight w:val="white"/>
        </w:rPr>
      </w:pPr>
      <w:r w:rsidDel="00000000" w:rsidR="00000000" w:rsidRPr="00000000">
        <w:rPr>
          <w:highlight w:val="white"/>
          <w:rtl w:val="0"/>
        </w:rPr>
        <w:t xml:space="preserve">Unless there are special circumstances as noted below, all work (including Discussion Board assignments and any other graded assignment) must be submitted by the due date.</w:t>
      </w:r>
    </w:p>
    <w:p w:rsidR="00000000" w:rsidDel="00000000" w:rsidP="00000000" w:rsidRDefault="00000000" w:rsidRPr="00000000" w14:paraId="0000004A">
      <w:pPr>
        <w:spacing w:after="0" w:line="256.8" w:lineRule="auto"/>
        <w:ind w:left="720" w:firstLine="0"/>
        <w:rPr>
          <w:highlight w:val="white"/>
        </w:rPr>
      </w:pPr>
      <w:r w:rsidDel="00000000" w:rsidR="00000000" w:rsidRPr="00000000">
        <w:rPr>
          <w:highlight w:val="white"/>
          <w:rtl w:val="0"/>
        </w:rPr>
        <w:t xml:space="preserve">●</w:t>
      </w:r>
      <w:r w:rsidDel="00000000" w:rsidR="00000000" w:rsidRPr="00000000">
        <w:rPr>
          <w:rFonts w:ascii="Times New Roman" w:cs="Times New Roman" w:eastAsia="Times New Roman" w:hAnsi="Times New Roman"/>
          <w:sz w:val="14"/>
          <w:szCs w:val="14"/>
          <w:highlight w:val="white"/>
          <w:rtl w:val="0"/>
        </w:rPr>
        <w:t xml:space="preserve">      </w:t>
      </w:r>
      <w:r w:rsidDel="00000000" w:rsidR="00000000" w:rsidRPr="00000000">
        <w:rPr>
          <w:highlight w:val="white"/>
          <w:rtl w:val="0"/>
        </w:rPr>
        <w:t xml:space="preserve">Assignments, other than Discussion Board assignments, submitted within one week after the due date will receive a 10% deduction.</w:t>
      </w:r>
    </w:p>
    <w:p w:rsidR="00000000" w:rsidDel="00000000" w:rsidP="00000000" w:rsidRDefault="00000000" w:rsidRPr="00000000" w14:paraId="0000004B">
      <w:pPr>
        <w:spacing w:after="0" w:line="256.8" w:lineRule="auto"/>
        <w:ind w:left="720" w:firstLine="0"/>
        <w:rPr>
          <w:highlight w:val="white"/>
        </w:rPr>
      </w:pPr>
      <w:r w:rsidDel="00000000" w:rsidR="00000000" w:rsidRPr="00000000">
        <w:rPr>
          <w:highlight w:val="white"/>
          <w:rtl w:val="0"/>
        </w:rPr>
        <w:t xml:space="preserve">●</w:t>
      </w:r>
      <w:r w:rsidDel="00000000" w:rsidR="00000000" w:rsidRPr="00000000">
        <w:rPr>
          <w:rFonts w:ascii="Times New Roman" w:cs="Times New Roman" w:eastAsia="Times New Roman" w:hAnsi="Times New Roman"/>
          <w:sz w:val="14"/>
          <w:szCs w:val="14"/>
          <w:highlight w:val="white"/>
          <w:rtl w:val="0"/>
        </w:rPr>
        <w:t xml:space="preserve">      </w:t>
      </w:r>
      <w:r w:rsidDel="00000000" w:rsidR="00000000" w:rsidRPr="00000000">
        <w:rPr>
          <w:highlight w:val="white"/>
          <w:rtl w:val="0"/>
        </w:rPr>
        <w:t xml:space="preserve">Assignments, other than Discussion Board assignments, submitted more than one week and less than 2 weeks late will receive a 20% deduction.</w:t>
      </w:r>
    </w:p>
    <w:p w:rsidR="00000000" w:rsidDel="00000000" w:rsidP="00000000" w:rsidRDefault="00000000" w:rsidRPr="00000000" w14:paraId="0000004C">
      <w:pPr>
        <w:spacing w:after="0" w:line="256.8" w:lineRule="auto"/>
        <w:ind w:left="720" w:firstLine="0"/>
        <w:rPr>
          <w:highlight w:val="white"/>
        </w:rPr>
      </w:pPr>
      <w:r w:rsidDel="00000000" w:rsidR="00000000" w:rsidRPr="00000000">
        <w:rPr>
          <w:highlight w:val="white"/>
          <w:rtl w:val="0"/>
        </w:rPr>
        <w:t xml:space="preserve">●</w:t>
      </w:r>
      <w:r w:rsidDel="00000000" w:rsidR="00000000" w:rsidRPr="00000000">
        <w:rPr>
          <w:rFonts w:ascii="Times New Roman" w:cs="Times New Roman" w:eastAsia="Times New Roman" w:hAnsi="Times New Roman"/>
          <w:sz w:val="14"/>
          <w:szCs w:val="14"/>
          <w:highlight w:val="white"/>
          <w:rtl w:val="0"/>
        </w:rPr>
        <w:t xml:space="preserve">      </w:t>
      </w:r>
      <w:r w:rsidDel="00000000" w:rsidR="00000000" w:rsidRPr="00000000">
        <w:rPr>
          <w:highlight w:val="white"/>
          <w:rtl w:val="0"/>
        </w:rPr>
        <w:t xml:space="preserve">Assignments submitted two weeks late or after the final date of the course will not be accepted.</w:t>
      </w:r>
    </w:p>
    <w:p w:rsidR="00000000" w:rsidDel="00000000" w:rsidP="00000000" w:rsidRDefault="00000000" w:rsidRPr="00000000" w14:paraId="0000004D">
      <w:pPr>
        <w:spacing w:after="0" w:line="256.8" w:lineRule="auto"/>
        <w:ind w:left="720" w:firstLine="0"/>
        <w:rPr>
          <w:highlight w:val="white"/>
        </w:rPr>
      </w:pPr>
      <w:r w:rsidDel="00000000" w:rsidR="00000000" w:rsidRPr="00000000">
        <w:rPr>
          <w:highlight w:val="white"/>
          <w:rtl w:val="0"/>
        </w:rPr>
        <w:t xml:space="preserve">●</w:t>
      </w:r>
      <w:r w:rsidDel="00000000" w:rsidR="00000000" w:rsidRPr="00000000">
        <w:rPr>
          <w:rFonts w:ascii="Times New Roman" w:cs="Times New Roman" w:eastAsia="Times New Roman" w:hAnsi="Times New Roman"/>
          <w:sz w:val="14"/>
          <w:szCs w:val="14"/>
          <w:highlight w:val="white"/>
          <w:rtl w:val="0"/>
        </w:rPr>
        <w:t xml:space="preserve">      </w:t>
      </w:r>
      <w:r w:rsidDel="00000000" w:rsidR="00000000" w:rsidRPr="00000000">
        <w:rPr>
          <w:highlight w:val="white"/>
          <w:rtl w:val="0"/>
        </w:rPr>
        <w:t xml:space="preserve">Discussion Board assignments must be submitted during the discussion week and will not be accepted late.</w:t>
      </w:r>
    </w:p>
    <w:p w:rsidR="00000000" w:rsidDel="00000000" w:rsidP="00000000" w:rsidRDefault="00000000" w:rsidRPr="00000000" w14:paraId="0000004E">
      <w:pPr>
        <w:spacing w:after="0" w:line="256.8" w:lineRule="auto"/>
        <w:rPr>
          <w:b w:val="1"/>
          <w:bCs w:val="1"/>
          <w:i w:val="1"/>
          <w:iCs w:val="1"/>
          <w:highlight w:val="white"/>
        </w:rPr>
      </w:pPr>
      <w:r w:rsidDel="00000000" w:rsidR="00000000" w:rsidRPr="00000000">
        <w:rPr>
          <w:highlight w:val="white"/>
          <w:rtl w:val="0"/>
        </w:rPr>
        <w:t xml:space="preserve">Special circumstances (e.g. death in the family, personal health issues) will be reviewed by the instructor on a case-by-case basis.  </w:t>
      </w:r>
      <w:r w:rsidDel="00000000" w:rsidR="00000000" w:rsidRPr="00000000">
        <w:rPr>
          <w:b w:val="1"/>
          <w:bCs w:val="1"/>
          <w:i w:val="1"/>
          <w:iCs w:val="1"/>
          <w:highlight w:val="white"/>
          <w:rtl w:val="0"/>
        </w:rPr>
        <w:t xml:space="preserve">To be considered for an exemption to the policy, students must contact the professor in advance of the due date.</w:t>
      </w:r>
    </w:p>
    <w:p w:rsidR="00000000" w:rsidDel="00000000" w:rsidP="00000000" w:rsidRDefault="00000000" w:rsidRPr="00000000" w14:paraId="0000004F">
      <w:pPr>
        <w:spacing w:after="0" w:line="256.8" w:lineRule="auto"/>
        <w:rPr>
          <w:b w:val="1"/>
          <w:bCs w:val="1"/>
          <w:i w:val="1"/>
          <w:iCs w:val="1"/>
          <w:highlight w:val="white"/>
        </w:rPr>
      </w:pPr>
      <w:r w:rsidDel="00000000" w:rsidR="00000000" w:rsidRPr="00000000">
        <w:rPr>
          <w:b w:val="1"/>
          <w:bCs w:val="1"/>
          <w:i w:val="1"/>
          <w:iCs w:val="1"/>
          <w:highlight w:val="white"/>
          <w:rtl w:val="0"/>
        </w:rPr>
        <w:t xml:space="preserve"> </w:t>
      </w:r>
    </w:p>
    <w:p w:rsidR="00000000" w:rsidDel="00000000" w:rsidP="00000000" w:rsidRDefault="00000000" w:rsidRPr="00000000" w14:paraId="00000050">
      <w:pPr>
        <w:spacing w:after="0" w:lineRule="auto"/>
        <w:rPr>
          <w:b w:val="1"/>
          <w:bCs w:val="1"/>
        </w:rPr>
      </w:pPr>
      <w:r w:rsidDel="00000000" w:rsidR="00000000" w:rsidRPr="00000000">
        <w:rPr>
          <w:b w:val="1"/>
          <w:bCs w:val="1"/>
          <w:rtl w:val="0"/>
        </w:rPr>
        <w:t xml:space="preserve">The University has a standard grade scale:</w:t>
      </w:r>
    </w:p>
    <w:p w:rsidR="00000000" w:rsidDel="00000000" w:rsidP="00000000" w:rsidRDefault="00000000" w:rsidRPr="00000000" w14:paraId="00000051">
      <w:pPr>
        <w:spacing w:after="0" w:lineRule="auto"/>
        <w:rPr/>
      </w:pPr>
      <w:r w:rsidDel="00000000" w:rsidR="00000000" w:rsidRPr="00000000">
        <w:rPr>
          <w:rtl w:val="0"/>
        </w:rPr>
        <w:t xml:space="preserve">A = 90-100, B = 80-89, C = 70-79, D = 60-69, F= below 60, W = Withdrawal, WP = withdrew passing, WF = withdrew failing, I = incomplete. An incomplete may be given within the last two weeks of a long term, within the last week of an 8-week session, or within the last two days of a microterm to a student who is passing, but has not completed a term paper, examination, or other required work for reasons beyond the student’s control. A grade of “incomplete” is changed if the work required is completed prior to the last day of the next long 16-week term or 8-week session, unless the instructor designates an earlier date for completion.  If the work is not completed by the appropriate date, the I is converted to an F.</w:t>
      </w:r>
    </w:p>
    <w:p w:rsidR="00000000" w:rsidDel="00000000" w:rsidP="00000000" w:rsidRDefault="00000000" w:rsidRPr="00000000" w14:paraId="000000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3">
      <w:pPr>
        <w:spacing w:after="0" w:lineRule="auto"/>
        <w:rPr/>
      </w:pPr>
      <w:r w:rsidDel="00000000" w:rsidR="00000000" w:rsidRPr="00000000">
        <w:rPr>
          <w:b w:val="1"/>
          <w:bCs w:val="1"/>
          <w:rtl w:val="0"/>
        </w:rPr>
        <w:t xml:space="preserve">Student Grade Appeals:</w:t>
      </w:r>
      <w:r w:rsidDel="00000000" w:rsidR="00000000" w:rsidRPr="00000000">
        <w:rPr>
          <w:rFonts w:ascii="Calibri" w:cs="Calibri" w:eastAsia="Calibri" w:hAnsi="Calibri"/>
          <w:sz w:val="24"/>
          <w:szCs w:val="24"/>
          <w:rtl w:val="0"/>
        </w:rPr>
        <w:t xml:space="preserve"> </w:t>
      </w:r>
      <w:r w:rsidDel="00000000" w:rsidR="00000000" w:rsidRPr="00000000">
        <w:rPr>
          <w:rtl w:val="0"/>
        </w:rPr>
        <w:t xml:space="preserve">Students shall have protection through orderly procedures against prejudices or capricious academic evaluation. A student who believes that he or she has not been held to realistic academic standards, just evaluation procedures, or appropriate grading, may appeal the </w:t>
      </w:r>
      <w:r w:rsidDel="00000000" w:rsidR="00000000" w:rsidRPr="00000000">
        <w:rPr>
          <w:u w:val="single"/>
          <w:rtl w:val="0"/>
        </w:rPr>
        <w:t xml:space="preserve">final</w:t>
      </w:r>
      <w:r w:rsidDel="00000000" w:rsidR="00000000" w:rsidRPr="00000000">
        <w:rPr>
          <w:rtl w:val="0"/>
        </w:rPr>
        <w:t xml:space="preserve"> grade given in the course by using the student grade appeal process described in the Academic Catalog. Appeals may not be made for advanced placement examinations or course bypass examinations. Appeals are limited to the final course grade, which may be upheld, raised, or lowered at any stage of the appeal process. Any recommendation to lower a course grade must be submitted through the Vice President of Academic Affairs to the Faculty Assembly Grade Appeals Committee for review and approval. The Faculty Assembly Grade Appeals Committee may instruct that the course grade be upheld, raised, or lowered to a more proper evaluation.</w:t>
      </w:r>
    </w:p>
    <w:p w:rsidR="00000000" w:rsidDel="00000000" w:rsidP="00000000" w:rsidRDefault="00000000" w:rsidRPr="00000000" w14:paraId="00000054">
      <w:pPr>
        <w:keepNext w:val="0"/>
        <w:keepLines w:val="0"/>
        <w:pageBreakBefore w:val="0"/>
        <w:widowControl w:val="1"/>
        <w:pBdr>
          <w:top w:space="0" w:sz="0" w:val="nil"/>
          <w:left w:space="0" w:sz="0" w:val="nil"/>
          <w:bottom w:color="000000" w:space="1" w:sz="8" w:val="single"/>
          <w:right w:space="0" w:sz="0" w:val="nil"/>
          <w:between w:space="0" w:sz="0" w:val="nil"/>
        </w:pBdr>
        <w:shd w:fill="auto" w:val="clear"/>
        <w:spacing w:after="240" w:before="240" w:line="360" w:lineRule="auto"/>
        <w:ind w:left="0" w:right="0" w:firstLine="0"/>
        <w:jc w:val="left"/>
        <w:rPr>
          <w:rFonts w:ascii="Georgia" w:cs="Georgia" w:eastAsia="Georgia" w:hAnsi="Georgia"/>
          <w:b w:val="1"/>
          <w:bCs w:val="1"/>
          <w:i w:val="0"/>
          <w:iCs w:val="0"/>
          <w:smallCaps w:val="0"/>
          <w:strike w:val="0"/>
          <w:color w:val="000000"/>
          <w:sz w:val="28"/>
          <w:szCs w:val="28"/>
          <w:u w:val="none"/>
          <w:shd w:fill="auto" w:val="clear"/>
          <w:vertAlign w:val="baseline"/>
        </w:rPr>
      </w:pPr>
      <w:r w:rsidDel="00000000" w:rsidR="00000000" w:rsidRPr="00000000">
        <w:rPr>
          <w:rFonts w:ascii="Georgia" w:cs="Georgia" w:eastAsia="Georgia" w:hAnsi="Georgia"/>
          <w:b w:val="1"/>
          <w:bCs w:val="1"/>
          <w:i w:val="0"/>
          <w:iCs w:val="0"/>
          <w:smallCaps w:val="0"/>
          <w:strike w:val="0"/>
          <w:color w:val="000000"/>
          <w:sz w:val="28"/>
          <w:szCs w:val="28"/>
          <w:u w:val="none"/>
          <w:shd w:fill="auto" w:val="clear"/>
          <w:vertAlign w:val="baseline"/>
          <w:rtl w:val="0"/>
        </w:rPr>
        <w:t xml:space="preserve">Tentative Schedule</w:t>
      </w:r>
    </w:p>
    <w:p w:rsidR="00000000" w:rsidDel="00000000" w:rsidP="00000000" w:rsidRDefault="00000000" w:rsidRPr="00000000" w14:paraId="00000055">
      <w:pPr>
        <w:rPr/>
      </w:pPr>
      <w:r w:rsidDel="00000000" w:rsidR="00000000" w:rsidRPr="00000000">
        <w:rPr>
          <w:rtl w:val="0"/>
        </w:rPr>
      </w:r>
    </w:p>
    <w:tbl>
      <w:tblPr>
        <w:tblStyle w:val="Table2"/>
        <w:tblW w:w="867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670"/>
        <w:gridCol w:w="2940"/>
        <w:gridCol w:w="3060"/>
        <w:tblGridChange w:id="0">
          <w:tblGrid>
            <w:gridCol w:w="2670"/>
            <w:gridCol w:w="2940"/>
            <w:gridCol w:w="3060"/>
          </w:tblGrid>
        </w:tblGridChange>
      </w:tblGrid>
      <w:tr>
        <w:trPr>
          <w:cantSplit w:val="0"/>
          <w:trHeight w:val="450" w:hRule="atLeast"/>
          <w:tblHeader w:val="0"/>
        </w:trPr>
        <w:tc>
          <w:tcPr>
            <w:tcBorders>
              <w:top w:color="000000" w:space="0" w:sz="5" w:val="single"/>
              <w:left w:color="000000" w:space="0" w:sz="5" w:val="single"/>
              <w:bottom w:color="000000" w:space="0" w:sz="5" w:val="single"/>
              <w:right w:color="000000" w:space="0" w:sz="5" w:val="single"/>
            </w:tcBorders>
            <w:tcMar>
              <w:top w:w="100.0" w:type="dxa"/>
              <w:left w:w="100.0" w:type="dxa"/>
              <w:bottom w:w="100.0" w:type="dxa"/>
              <w:right w:w="100.0" w:type="dxa"/>
            </w:tcMar>
            <w:vAlign w:val="top"/>
          </w:tcPr>
          <w:p w:rsidR="00000000" w:rsidDel="00000000" w:rsidP="00000000" w:rsidRDefault="00000000" w:rsidRPr="00000000" w14:paraId="00000056">
            <w:pPr>
              <w:spacing w:after="0" w:line="276"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Week</w:t>
            </w:r>
          </w:p>
        </w:tc>
        <w:tc>
          <w:tcPr>
            <w:tcBorders>
              <w:top w:color="000000" w:space="0" w:sz="5" w:val="single"/>
              <w:left w:color="000000" w:space="0" w:sz="0" w:val="nil"/>
              <w:bottom w:color="000000" w:space="0" w:sz="5" w:val="single"/>
              <w:right w:color="000000" w:space="0" w:sz="5" w:val="single"/>
            </w:tcBorders>
            <w:tcMar>
              <w:top w:w="100.0" w:type="dxa"/>
              <w:left w:w="100.0" w:type="dxa"/>
              <w:bottom w:w="100.0" w:type="dxa"/>
              <w:right w:w="100.0" w:type="dxa"/>
            </w:tcMar>
            <w:vAlign w:val="top"/>
          </w:tcPr>
          <w:p w:rsidR="00000000" w:rsidDel="00000000" w:rsidP="00000000" w:rsidRDefault="00000000" w:rsidRPr="00000000" w14:paraId="00000057">
            <w:pPr>
              <w:spacing w:after="0" w:line="276"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Topics Covered</w:t>
            </w:r>
          </w:p>
        </w:tc>
        <w:tc>
          <w:tcPr>
            <w:tcBorders>
              <w:top w:color="000000" w:space="0" w:sz="5" w:val="single"/>
              <w:left w:color="000000" w:space="0" w:sz="0" w:val="nil"/>
              <w:bottom w:color="000000" w:space="0" w:sz="5" w:val="single"/>
              <w:right w:color="000000" w:space="0" w:sz="5" w:val="single"/>
            </w:tcBorders>
            <w:tcMar>
              <w:top w:w="100.0" w:type="dxa"/>
              <w:left w:w="100.0" w:type="dxa"/>
              <w:bottom w:w="100.0" w:type="dxa"/>
              <w:right w:w="100.0" w:type="dxa"/>
            </w:tcMar>
            <w:vAlign w:val="top"/>
          </w:tcPr>
          <w:p w:rsidR="00000000" w:rsidDel="00000000" w:rsidP="00000000" w:rsidRDefault="00000000" w:rsidRPr="00000000" w14:paraId="00000058">
            <w:pPr>
              <w:spacing w:after="0" w:line="276"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Assignments</w:t>
            </w:r>
          </w:p>
        </w:tc>
      </w:tr>
      <w:tr>
        <w:trPr>
          <w:cantSplit w:val="0"/>
          <w:trHeight w:val="480" w:hRule="atLeast"/>
          <w:tblHeader w:val="0"/>
        </w:trPr>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vAlign w:val="top"/>
          </w:tcPr>
          <w:p w:rsidR="00000000" w:rsidDel="00000000" w:rsidP="00000000" w:rsidRDefault="00000000" w:rsidRPr="00000000" w14:paraId="00000059">
            <w:pPr>
              <w:spacing w:after="0" w:line="276"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vAlign w:val="top"/>
          </w:tcPr>
          <w:p w:rsidR="00000000" w:rsidDel="00000000" w:rsidP="00000000" w:rsidRDefault="00000000" w:rsidRPr="00000000" w14:paraId="0000005A">
            <w:pPr>
              <w:spacing w:after="0" w:line="276"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Traits and Behaviors</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vAlign w:val="top"/>
          </w:tcPr>
          <w:p w:rsidR="00000000" w:rsidDel="00000000" w:rsidP="00000000" w:rsidRDefault="00000000" w:rsidRPr="00000000" w14:paraId="0000005B">
            <w:pPr>
              <w:numPr>
                <w:ilvl w:val="0"/>
                <w:numId w:val="9"/>
              </w:numPr>
              <w:spacing w:after="0" w:line="276" w:lineRule="auto"/>
              <w:ind w:left="720" w:hanging="360"/>
              <w:rPr>
                <w:rFonts w:ascii="Arial" w:cs="Arial" w:eastAsia="Arial" w:hAnsi="Arial"/>
              </w:rPr>
            </w:pPr>
            <w:r w:rsidDel="00000000" w:rsidR="00000000" w:rsidRPr="00000000">
              <w:rPr>
                <w:rFonts w:ascii="Times New Roman" w:cs="Times New Roman" w:eastAsia="Times New Roman" w:hAnsi="Times New Roman"/>
                <w:sz w:val="20"/>
                <w:szCs w:val="20"/>
                <w:rtl w:val="0"/>
              </w:rPr>
              <w:t xml:space="preserve">Discussion Forum 1</w:t>
            </w:r>
          </w:p>
        </w:tc>
      </w:tr>
      <w:tr>
        <w:trPr>
          <w:cantSplit w:val="0"/>
          <w:trHeight w:val="735" w:hRule="atLeast"/>
          <w:tblHeader w:val="0"/>
        </w:trPr>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vAlign w:val="top"/>
          </w:tcPr>
          <w:p w:rsidR="00000000" w:rsidDel="00000000" w:rsidP="00000000" w:rsidRDefault="00000000" w:rsidRPr="00000000" w14:paraId="0000005C">
            <w:pPr>
              <w:spacing w:after="0" w:line="276"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2</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vAlign w:val="top"/>
          </w:tcPr>
          <w:p w:rsidR="00000000" w:rsidDel="00000000" w:rsidP="00000000" w:rsidRDefault="00000000" w:rsidRPr="00000000" w14:paraId="0000005D">
            <w:pPr>
              <w:spacing w:after="0" w:line="276"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Situations and Strategy</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vAlign w:val="top"/>
          </w:tcPr>
          <w:p w:rsidR="00000000" w:rsidDel="00000000" w:rsidP="00000000" w:rsidRDefault="00000000" w:rsidRPr="00000000" w14:paraId="0000005E">
            <w:pPr>
              <w:numPr>
                <w:ilvl w:val="0"/>
                <w:numId w:val="3"/>
              </w:numPr>
              <w:spacing w:after="0" w:line="276" w:lineRule="auto"/>
              <w:ind w:left="720" w:hanging="360"/>
              <w:rPr>
                <w:rFonts w:ascii="Arial" w:cs="Arial" w:eastAsia="Arial" w:hAnsi="Arial"/>
              </w:rPr>
            </w:pPr>
            <w:r w:rsidDel="00000000" w:rsidR="00000000" w:rsidRPr="00000000">
              <w:rPr>
                <w:rFonts w:ascii="Times New Roman" w:cs="Times New Roman" w:eastAsia="Times New Roman" w:hAnsi="Times New Roman"/>
                <w:sz w:val="20"/>
                <w:szCs w:val="20"/>
                <w:rtl w:val="0"/>
              </w:rPr>
              <w:t xml:space="preserve">Discussion Forum 2</w:t>
            </w:r>
          </w:p>
          <w:p w:rsidR="00000000" w:rsidDel="00000000" w:rsidP="00000000" w:rsidRDefault="00000000" w:rsidRPr="00000000" w14:paraId="0000005F">
            <w:pPr>
              <w:numPr>
                <w:ilvl w:val="0"/>
                <w:numId w:val="3"/>
              </w:numPr>
              <w:spacing w:after="0" w:line="276" w:lineRule="auto"/>
              <w:ind w:left="720" w:hanging="360"/>
              <w:rPr>
                <w:rFonts w:ascii="Arial" w:cs="Arial" w:eastAsia="Arial" w:hAnsi="Arial"/>
              </w:rPr>
            </w:pPr>
            <w:r w:rsidDel="00000000" w:rsidR="00000000" w:rsidRPr="00000000">
              <w:rPr>
                <w:rFonts w:ascii="Times New Roman" w:cs="Times New Roman" w:eastAsia="Times New Roman" w:hAnsi="Times New Roman"/>
                <w:sz w:val="20"/>
                <w:szCs w:val="20"/>
                <w:rtl w:val="0"/>
              </w:rPr>
              <w:t xml:space="preserve">Exploration Essay 1</w:t>
            </w:r>
          </w:p>
        </w:tc>
      </w:tr>
      <w:tr>
        <w:trPr>
          <w:cantSplit w:val="0"/>
          <w:trHeight w:val="735" w:hRule="atLeast"/>
          <w:tblHeader w:val="0"/>
        </w:trPr>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vAlign w:val="top"/>
          </w:tcPr>
          <w:p w:rsidR="00000000" w:rsidDel="00000000" w:rsidP="00000000" w:rsidRDefault="00000000" w:rsidRPr="00000000" w14:paraId="00000060">
            <w:pPr>
              <w:spacing w:after="0" w:line="276"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3</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vAlign w:val="top"/>
          </w:tcPr>
          <w:p w:rsidR="00000000" w:rsidDel="00000000" w:rsidP="00000000" w:rsidRDefault="00000000" w:rsidRPr="00000000" w14:paraId="00000061">
            <w:pPr>
              <w:spacing w:after="0" w:line="276"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Charisma, Transactional, and Transformational</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vAlign w:val="top"/>
          </w:tcPr>
          <w:p w:rsidR="00000000" w:rsidDel="00000000" w:rsidP="00000000" w:rsidRDefault="00000000" w:rsidRPr="00000000" w14:paraId="00000062">
            <w:pPr>
              <w:numPr>
                <w:ilvl w:val="0"/>
                <w:numId w:val="8"/>
              </w:numPr>
              <w:spacing w:after="0" w:line="276" w:lineRule="auto"/>
              <w:ind w:left="720" w:hanging="360"/>
              <w:rPr>
                <w:rFonts w:ascii="Arial" w:cs="Arial" w:eastAsia="Arial" w:hAnsi="Arial"/>
              </w:rPr>
            </w:pPr>
            <w:r w:rsidDel="00000000" w:rsidR="00000000" w:rsidRPr="00000000">
              <w:rPr>
                <w:rFonts w:ascii="Times New Roman" w:cs="Times New Roman" w:eastAsia="Times New Roman" w:hAnsi="Times New Roman"/>
                <w:sz w:val="20"/>
                <w:szCs w:val="20"/>
                <w:rtl w:val="0"/>
              </w:rPr>
              <w:t xml:space="preserve">Discussion Forum 3</w:t>
            </w:r>
          </w:p>
          <w:p w:rsidR="00000000" w:rsidDel="00000000" w:rsidP="00000000" w:rsidRDefault="00000000" w:rsidRPr="00000000" w14:paraId="00000063">
            <w:pPr>
              <w:numPr>
                <w:ilvl w:val="0"/>
                <w:numId w:val="8"/>
              </w:numPr>
              <w:spacing w:after="0" w:line="276" w:lineRule="auto"/>
              <w:ind w:left="720" w:hanging="360"/>
              <w:rPr>
                <w:rFonts w:ascii="Arial" w:cs="Arial" w:eastAsia="Arial" w:hAnsi="Arial"/>
              </w:rPr>
            </w:pPr>
            <w:r w:rsidDel="00000000" w:rsidR="00000000" w:rsidRPr="00000000">
              <w:rPr>
                <w:rFonts w:ascii="Times New Roman" w:cs="Times New Roman" w:eastAsia="Times New Roman" w:hAnsi="Times New Roman"/>
                <w:sz w:val="20"/>
                <w:szCs w:val="20"/>
                <w:rtl w:val="0"/>
              </w:rPr>
              <w:t xml:space="preserve">Exploration Essay 2</w:t>
            </w:r>
          </w:p>
        </w:tc>
      </w:tr>
      <w:tr>
        <w:trPr>
          <w:cantSplit w:val="0"/>
          <w:trHeight w:val="480" w:hRule="atLeast"/>
          <w:tblHeader w:val="0"/>
        </w:trPr>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vAlign w:val="top"/>
          </w:tcPr>
          <w:p w:rsidR="00000000" w:rsidDel="00000000" w:rsidP="00000000" w:rsidRDefault="00000000" w:rsidRPr="00000000" w14:paraId="00000064">
            <w:pPr>
              <w:spacing w:after="0" w:line="276"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4</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vAlign w:val="top"/>
          </w:tcPr>
          <w:p w:rsidR="00000000" w:rsidDel="00000000" w:rsidP="00000000" w:rsidRDefault="00000000" w:rsidRPr="00000000" w14:paraId="00000065">
            <w:pPr>
              <w:spacing w:after="0" w:line="276"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Leader-Member Exchange</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vAlign w:val="top"/>
          </w:tcPr>
          <w:p w:rsidR="00000000" w:rsidDel="00000000" w:rsidP="00000000" w:rsidRDefault="00000000" w:rsidRPr="00000000" w14:paraId="00000066">
            <w:pPr>
              <w:numPr>
                <w:ilvl w:val="0"/>
                <w:numId w:val="11"/>
              </w:numPr>
              <w:spacing w:after="0" w:line="276" w:lineRule="auto"/>
              <w:ind w:left="720" w:hanging="360"/>
              <w:rPr>
                <w:rFonts w:ascii="Arial" w:cs="Arial" w:eastAsia="Arial" w:hAnsi="Arial"/>
              </w:rPr>
            </w:pPr>
            <w:r w:rsidDel="00000000" w:rsidR="00000000" w:rsidRPr="00000000">
              <w:rPr>
                <w:rFonts w:ascii="Times New Roman" w:cs="Times New Roman" w:eastAsia="Times New Roman" w:hAnsi="Times New Roman"/>
                <w:sz w:val="20"/>
                <w:szCs w:val="20"/>
                <w:rtl w:val="0"/>
              </w:rPr>
              <w:t xml:space="preserve">Discussion Forum 4.</w:t>
            </w:r>
          </w:p>
        </w:tc>
      </w:tr>
      <w:tr>
        <w:trPr>
          <w:cantSplit w:val="0"/>
          <w:trHeight w:val="615" w:hRule="atLeast"/>
          <w:tblHeader w:val="0"/>
        </w:trPr>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vAlign w:val="top"/>
          </w:tcPr>
          <w:p w:rsidR="00000000" w:rsidDel="00000000" w:rsidP="00000000" w:rsidRDefault="00000000" w:rsidRPr="00000000" w14:paraId="00000067">
            <w:pPr>
              <w:spacing w:after="0" w:line="276"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5</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vAlign w:val="top"/>
          </w:tcPr>
          <w:p w:rsidR="00000000" w:rsidDel="00000000" w:rsidP="00000000" w:rsidRDefault="00000000" w:rsidRPr="00000000" w14:paraId="00000068">
            <w:pPr>
              <w:spacing w:after="0" w:line="276"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Followership</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vAlign w:val="top"/>
          </w:tcPr>
          <w:p w:rsidR="00000000" w:rsidDel="00000000" w:rsidP="00000000" w:rsidRDefault="00000000" w:rsidRPr="00000000" w14:paraId="00000069">
            <w:pPr>
              <w:numPr>
                <w:ilvl w:val="0"/>
                <w:numId w:val="2"/>
              </w:numPr>
              <w:spacing w:after="0" w:line="276" w:lineRule="auto"/>
              <w:ind w:left="720" w:hanging="360"/>
              <w:rPr>
                <w:rFonts w:ascii="Arial" w:cs="Arial" w:eastAsia="Arial" w:hAnsi="Arial"/>
              </w:rPr>
            </w:pPr>
            <w:r w:rsidDel="00000000" w:rsidR="00000000" w:rsidRPr="00000000">
              <w:rPr>
                <w:rFonts w:ascii="Times New Roman" w:cs="Times New Roman" w:eastAsia="Times New Roman" w:hAnsi="Times New Roman"/>
                <w:sz w:val="20"/>
                <w:szCs w:val="20"/>
                <w:rtl w:val="0"/>
              </w:rPr>
              <w:t xml:space="preserve">Discussion Forum 5.</w:t>
            </w:r>
          </w:p>
        </w:tc>
      </w:tr>
      <w:tr>
        <w:trPr>
          <w:cantSplit w:val="0"/>
          <w:trHeight w:val="735" w:hRule="atLeast"/>
          <w:tblHeader w:val="0"/>
        </w:trPr>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vAlign w:val="top"/>
          </w:tcPr>
          <w:p w:rsidR="00000000" w:rsidDel="00000000" w:rsidP="00000000" w:rsidRDefault="00000000" w:rsidRPr="00000000" w14:paraId="0000006A">
            <w:pPr>
              <w:spacing w:after="0" w:line="276"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6</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vAlign w:val="top"/>
          </w:tcPr>
          <w:p w:rsidR="00000000" w:rsidDel="00000000" w:rsidP="00000000" w:rsidRDefault="00000000" w:rsidRPr="00000000" w14:paraId="0000006B">
            <w:pPr>
              <w:spacing w:after="0" w:line="276"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Authentic and Servant Leadership</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vAlign w:val="top"/>
          </w:tcPr>
          <w:p w:rsidR="00000000" w:rsidDel="00000000" w:rsidP="00000000" w:rsidRDefault="00000000" w:rsidRPr="00000000" w14:paraId="0000006C">
            <w:pPr>
              <w:numPr>
                <w:ilvl w:val="0"/>
                <w:numId w:val="4"/>
              </w:numPr>
              <w:spacing w:after="0" w:line="276" w:lineRule="auto"/>
              <w:ind w:left="720" w:hanging="360"/>
              <w:rPr>
                <w:rFonts w:ascii="Arial" w:cs="Arial" w:eastAsia="Arial" w:hAnsi="Arial"/>
              </w:rPr>
            </w:pPr>
            <w:r w:rsidDel="00000000" w:rsidR="00000000" w:rsidRPr="00000000">
              <w:rPr>
                <w:rFonts w:ascii="Times New Roman" w:cs="Times New Roman" w:eastAsia="Times New Roman" w:hAnsi="Times New Roman"/>
                <w:sz w:val="20"/>
                <w:szCs w:val="20"/>
                <w:rtl w:val="0"/>
              </w:rPr>
              <w:t xml:space="preserve">Discussion Forum 6</w:t>
            </w:r>
          </w:p>
          <w:p w:rsidR="00000000" w:rsidDel="00000000" w:rsidP="00000000" w:rsidRDefault="00000000" w:rsidRPr="00000000" w14:paraId="0000006D">
            <w:pPr>
              <w:numPr>
                <w:ilvl w:val="0"/>
                <w:numId w:val="4"/>
              </w:numPr>
              <w:spacing w:after="0" w:line="276" w:lineRule="auto"/>
              <w:ind w:left="720" w:hanging="360"/>
              <w:jc w:val="center"/>
              <w:rPr>
                <w:rFonts w:ascii="Arial" w:cs="Arial" w:eastAsia="Arial" w:hAnsi="Arial"/>
              </w:rPr>
            </w:pPr>
            <w:r w:rsidDel="00000000" w:rsidR="00000000" w:rsidRPr="00000000">
              <w:rPr>
                <w:rFonts w:ascii="Times New Roman" w:cs="Times New Roman" w:eastAsia="Times New Roman" w:hAnsi="Times New Roman"/>
                <w:sz w:val="20"/>
                <w:szCs w:val="20"/>
                <w:rtl w:val="0"/>
              </w:rPr>
              <w:t xml:space="preserve">Exploration Essay 3</w:t>
            </w:r>
          </w:p>
        </w:tc>
      </w:tr>
      <w:tr>
        <w:trPr>
          <w:cantSplit w:val="0"/>
          <w:trHeight w:val="705" w:hRule="atLeast"/>
          <w:tblHeader w:val="0"/>
        </w:trPr>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vAlign w:val="top"/>
          </w:tcPr>
          <w:p w:rsidR="00000000" w:rsidDel="00000000" w:rsidP="00000000" w:rsidRDefault="00000000" w:rsidRPr="00000000" w14:paraId="0000006E">
            <w:pPr>
              <w:spacing w:after="0" w:line="276"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7</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vAlign w:val="top"/>
          </w:tcPr>
          <w:p w:rsidR="00000000" w:rsidDel="00000000" w:rsidP="00000000" w:rsidRDefault="00000000" w:rsidRPr="00000000" w14:paraId="0000006F">
            <w:pPr>
              <w:spacing w:after="0" w:line="276"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Leadership Ethics and Bad Leaders</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vAlign w:val="top"/>
          </w:tcPr>
          <w:p w:rsidR="00000000" w:rsidDel="00000000" w:rsidP="00000000" w:rsidRDefault="00000000" w:rsidRPr="00000000" w14:paraId="00000070">
            <w:pPr>
              <w:numPr>
                <w:ilvl w:val="0"/>
                <w:numId w:val="10"/>
              </w:numPr>
              <w:spacing w:after="0" w:line="276" w:lineRule="auto"/>
              <w:ind w:left="720" w:hanging="360"/>
              <w:rPr>
                <w:rFonts w:ascii="Arial" w:cs="Arial" w:eastAsia="Arial" w:hAnsi="Arial"/>
              </w:rPr>
            </w:pPr>
            <w:r w:rsidDel="00000000" w:rsidR="00000000" w:rsidRPr="00000000">
              <w:rPr>
                <w:rFonts w:ascii="Times New Roman" w:cs="Times New Roman" w:eastAsia="Times New Roman" w:hAnsi="Times New Roman"/>
                <w:sz w:val="20"/>
                <w:szCs w:val="20"/>
                <w:rtl w:val="0"/>
              </w:rPr>
              <w:t xml:space="preserve">Discussion Forum 7</w:t>
            </w:r>
          </w:p>
        </w:tc>
      </w:tr>
      <w:tr>
        <w:trPr>
          <w:cantSplit w:val="0"/>
          <w:trHeight w:val="975" w:hRule="atLeast"/>
          <w:tblHeader w:val="0"/>
        </w:trPr>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vAlign w:val="top"/>
          </w:tcPr>
          <w:p w:rsidR="00000000" w:rsidDel="00000000" w:rsidP="00000000" w:rsidRDefault="00000000" w:rsidRPr="00000000" w14:paraId="00000071">
            <w:pPr>
              <w:spacing w:after="0" w:line="276"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8</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vAlign w:val="top"/>
          </w:tcPr>
          <w:p w:rsidR="00000000" w:rsidDel="00000000" w:rsidP="00000000" w:rsidRDefault="00000000" w:rsidRPr="00000000" w14:paraId="00000072">
            <w:pPr>
              <w:spacing w:after="0" w:line="276"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Theories of Leadership - A Review and Research Agenda</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vAlign w:val="top"/>
          </w:tcPr>
          <w:p w:rsidR="00000000" w:rsidDel="00000000" w:rsidP="00000000" w:rsidRDefault="00000000" w:rsidRPr="00000000" w14:paraId="00000073">
            <w:pPr>
              <w:numPr>
                <w:ilvl w:val="0"/>
                <w:numId w:val="1"/>
              </w:numPr>
              <w:spacing w:after="0" w:line="276" w:lineRule="auto"/>
              <w:ind w:left="720" w:hanging="360"/>
              <w:rPr>
                <w:rFonts w:ascii="Arial" w:cs="Arial" w:eastAsia="Arial" w:hAnsi="Arial"/>
              </w:rPr>
            </w:pPr>
            <w:r w:rsidDel="00000000" w:rsidR="00000000" w:rsidRPr="00000000">
              <w:rPr>
                <w:rFonts w:ascii="Times New Roman" w:cs="Times New Roman" w:eastAsia="Times New Roman" w:hAnsi="Times New Roman"/>
                <w:sz w:val="20"/>
                <w:szCs w:val="20"/>
                <w:rtl w:val="0"/>
              </w:rPr>
              <w:t xml:space="preserve">Thematic Literature Review and Research Agenda Paper</w:t>
            </w:r>
          </w:p>
        </w:tc>
      </w:tr>
    </w:tbl>
    <w:p w:rsidR="00000000" w:rsidDel="00000000" w:rsidP="00000000" w:rsidRDefault="00000000" w:rsidRPr="00000000" w14:paraId="00000074">
      <w:pPr>
        <w:rPr/>
      </w:pPr>
      <w:r w:rsidDel="00000000" w:rsidR="00000000" w:rsidRPr="00000000">
        <w:rPr>
          <w:rtl w:val="0"/>
        </w:rPr>
      </w:r>
    </w:p>
    <w:p w:rsidR="00000000" w:rsidDel="00000000" w:rsidP="00000000" w:rsidRDefault="00000000" w:rsidRPr="00000000" w14:paraId="00000075">
      <w:pPr>
        <w:spacing w:after="0" w:lineRule="auto"/>
        <w:rPr/>
      </w:pPr>
      <w:r w:rsidDel="00000000" w:rsidR="00000000" w:rsidRPr="00000000">
        <w:rPr>
          <w:rtl w:val="0"/>
        </w:rPr>
      </w:r>
    </w:p>
    <w:p w:rsidR="00000000" w:rsidDel="00000000" w:rsidP="00000000" w:rsidRDefault="00000000" w:rsidRPr="00000000" w14:paraId="00000076">
      <w:pPr>
        <w:spacing w:after="0" w:lineRule="auto"/>
        <w:rPr/>
      </w:pPr>
      <w:r w:rsidDel="00000000" w:rsidR="00000000" w:rsidRPr="00000000">
        <w:rPr>
          <w:rtl w:val="0"/>
        </w:rPr>
      </w:r>
    </w:p>
    <w:p w:rsidR="00000000" w:rsidDel="00000000" w:rsidP="00000000" w:rsidRDefault="00000000" w:rsidRPr="00000000" w14:paraId="00000077">
      <w:pPr>
        <w:rPr/>
      </w:pPr>
      <w:r w:rsidDel="00000000" w:rsidR="00000000" w:rsidRPr="00000000">
        <w:rPr>
          <w:rtl w:val="0"/>
        </w:rPr>
      </w:r>
    </w:p>
    <w:sectPr>
      <w:headerReference r:id="rId10" w:type="first"/>
      <w:footerReference r:id="rId11" w:type="default"/>
      <w:footerReference r:id="rId12" w:type="first"/>
      <w:pgSz w:h="15840" w:w="12240" w:orient="portrait"/>
      <w:pgMar w:bottom="1080" w:top="1440" w:left="1440" w:right="1440" w:header="288" w:footer="576"/>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 w:name="Arial"/>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7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bCs w:val="0"/>
        <w:i w:val="1"/>
        <w:iCs w:val="1"/>
        <w:smallCaps w:val="0"/>
        <w:strike w:val="0"/>
        <w:color w:val="000000"/>
        <w:sz w:val="16"/>
        <w:szCs w:val="16"/>
        <w:u w:val="none"/>
        <w:shd w:fill="auto" w:val="clear"/>
        <w:vertAlign w:val="baseline"/>
      </w:rPr>
    </w:pPr>
    <w:r w:rsidDel="00000000" w:rsidR="00000000" w:rsidRPr="00000000">
      <w:rPr>
        <w:rFonts w:ascii="Calibri" w:cs="Calibri" w:eastAsia="Calibri" w:hAnsi="Calibri"/>
        <w:b w:val="0"/>
        <w:bCs w:val="0"/>
        <w:i w:val="1"/>
        <w:iCs w:val="1"/>
        <w:smallCaps w:val="0"/>
        <w:strike w:val="0"/>
        <w:color w:val="000000"/>
        <w:sz w:val="16"/>
        <w:szCs w:val="16"/>
        <w:u w:val="none"/>
        <w:shd w:fill="auto" w:val="clear"/>
        <w:vertAlign w:val="baseline"/>
        <w:rtl w:val="0"/>
      </w:rPr>
      <w:t xml:space="preserve">Template Updated April 2025</w:t>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7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bCs w:val="0"/>
        <w:i w:val="1"/>
        <w:iCs w:val="1"/>
        <w:smallCaps w:val="0"/>
        <w:strike w:val="0"/>
        <w:color w:val="000000"/>
        <w:sz w:val="16"/>
        <w:szCs w:val="16"/>
        <w:u w:val="none"/>
        <w:shd w:fill="auto" w:val="clear"/>
        <w:vertAlign w:val="baseline"/>
      </w:rPr>
    </w:pPr>
    <w:bookmarkStart w:colFirst="0" w:colLast="0" w:name="_heading=h.heohqst85s10" w:id="4"/>
    <w:bookmarkEnd w:id="4"/>
    <w:r w:rsidDel="00000000" w:rsidR="00000000" w:rsidRPr="00000000">
      <w:rPr>
        <w:rFonts w:ascii="Calibri" w:cs="Calibri" w:eastAsia="Calibri" w:hAnsi="Calibri"/>
        <w:b w:val="0"/>
        <w:bCs w:val="0"/>
        <w:i w:val="1"/>
        <w:iCs w:val="1"/>
        <w:smallCaps w:val="0"/>
        <w:strike w:val="0"/>
        <w:color w:val="000000"/>
        <w:sz w:val="16"/>
        <w:szCs w:val="16"/>
        <w:u w:val="none"/>
        <w:shd w:fill="auto" w:val="clear"/>
        <w:vertAlign w:val="baseline"/>
        <w:rtl w:val="0"/>
      </w:rPr>
      <w:t xml:space="preserve">Template Updated April 2025</w:t>
    </w:r>
  </w:p>
  <w:p w:rsidR="00000000" w:rsidDel="00000000" w:rsidP="00000000" w:rsidRDefault="00000000" w:rsidRPr="00000000" w14:paraId="0000007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bCs w:val="0"/>
        <w:i w:val="1"/>
        <w:iCs w:val="1"/>
        <w:smallCaps w:val="0"/>
        <w:strike w:val="0"/>
        <w:color w:val="000000"/>
        <w:sz w:val="16"/>
        <w:szCs w:val="16"/>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Pr>
      <w:drawing>
        <wp:inline distB="0" distT="0" distL="0" distR="0">
          <wp:extent cx="2594101" cy="823683"/>
          <wp:effectExtent b="0" l="0" r="0" t="0"/>
          <wp:docPr descr="Picture of the Wayland Baptist University flame logo" id="1" name="image1.jpg"/>
          <a:graphic>
            <a:graphicData uri="http://schemas.openxmlformats.org/drawingml/2006/picture">
              <pic:pic>
                <pic:nvPicPr>
                  <pic:cNvPr descr="Picture of the Wayland Baptist University flame logo" id="0" name="image1.jpg"/>
                  <pic:cNvPicPr preferRelativeResize="0"/>
                </pic:nvPicPr>
                <pic:blipFill>
                  <a:blip r:embed="rId1"/>
                  <a:srcRect b="0" l="0" r="0" t="0"/>
                  <a:stretch>
                    <a:fillRect/>
                  </a:stretch>
                </pic:blipFill>
                <pic:spPr>
                  <a:xfrm>
                    <a:off x="0" y="0"/>
                    <a:ext cx="2594101" cy="823683"/>
                  </a:xfrm>
                  <a:prstGeom prst="rect"/>
                  <a:ln/>
                </pic:spPr>
              </pic:pic>
            </a:graphicData>
          </a:graphic>
        </wp:inline>
      </w:drawing>
    </w:r>
    <w:r w:rsidDel="00000000" w:rsidR="00000000" w:rsidRPr="00000000">
      <w:rPr>
        <w:rtl w:val="0"/>
      </w:rPr>
    </w:r>
  </w:p>
  <w:p w:rsidR="00000000" w:rsidDel="00000000" w:rsidP="00000000" w:rsidRDefault="00000000" w:rsidRPr="00000000" w14:paraId="0000007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Calibri" w:cs="Calibri" w:eastAsia="Calibri" w:hAnsi="Calibri"/>
        <w:b w:val="0"/>
        <w:bCs w:val="0"/>
        <w:i w:val="0"/>
        <w:iCs w:val="0"/>
        <w:smallCaps w:val="0"/>
        <w:strike w:val="0"/>
        <w:color w:val="0070c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70c0"/>
        <w:sz w:val="24"/>
        <w:szCs w:val="24"/>
        <w:u w:val="none"/>
        <w:shd w:fill="auto" w:val="clear"/>
        <w:vertAlign w:val="baseline"/>
        <w:rtl w:val="0"/>
      </w:rPr>
      <w:t xml:space="preserve">School of Business</w:t>
    </w:r>
  </w:p>
  <w:p w:rsidR="00000000" w:rsidDel="00000000" w:rsidP="00000000" w:rsidRDefault="00000000" w:rsidRPr="00000000" w14:paraId="0000007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bullet"/>
      <w:lvlText w:val="●"/>
      <w:lvlJc w:val="left"/>
      <w:pPr>
        <w:ind w:left="1080" w:hanging="360"/>
      </w:pPr>
      <w:rPr>
        <w:rFonts w:ascii="Noto Sans Symbols" w:cs="Noto Sans Symbols" w:eastAsia="Noto Sans Symbols" w:hAnsi="Noto Sans Symbols"/>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abstractNum w:abstractNumId="6">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
      <w:lvlJc w:val="left"/>
      <w:pPr>
        <w:ind w:left="1440" w:hanging="360"/>
      </w:pPr>
      <w:rPr>
        <w:rFonts w:ascii="Noto Sans Symbols" w:cs="Noto Sans Symbols" w:eastAsia="Noto Sans Symbols" w:hAnsi="Noto Sans Symbols"/>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7">
    <w:lvl w:ilvl="0">
      <w:start w:val="1"/>
      <w:numFmt w:val="decimal"/>
      <w:lvlText w:val="%1."/>
      <w:lvlJc w:val="left"/>
      <w:pPr>
        <w:ind w:left="915" w:hanging="360"/>
      </w:pPr>
      <w:rPr/>
    </w:lvl>
    <w:lvl w:ilvl="1">
      <w:start w:val="1"/>
      <w:numFmt w:val="upperLetter"/>
      <w:lvlText w:val="%2."/>
      <w:lvlJc w:val="left"/>
      <w:pPr>
        <w:ind w:left="1710" w:hanging="360"/>
      </w:pPr>
      <w:rPr/>
    </w:lvl>
    <w:lvl w:ilvl="2">
      <w:start w:val="1"/>
      <w:numFmt w:val="lowerRoman"/>
      <w:lvlText w:val="%3."/>
      <w:lvlJc w:val="right"/>
      <w:pPr>
        <w:ind w:left="2355" w:hanging="180"/>
      </w:pPr>
      <w:rPr/>
    </w:lvl>
    <w:lvl w:ilvl="3">
      <w:start w:val="1"/>
      <w:numFmt w:val="decimal"/>
      <w:lvlText w:val="%4."/>
      <w:lvlJc w:val="left"/>
      <w:pPr>
        <w:ind w:left="3075" w:hanging="360"/>
      </w:pPr>
      <w:rPr/>
    </w:lvl>
    <w:lvl w:ilvl="4">
      <w:start w:val="1"/>
      <w:numFmt w:val="lowerLetter"/>
      <w:lvlText w:val="%5."/>
      <w:lvlJc w:val="left"/>
      <w:pPr>
        <w:ind w:left="3795" w:hanging="360"/>
      </w:pPr>
      <w:rPr/>
    </w:lvl>
    <w:lvl w:ilvl="5">
      <w:start w:val="1"/>
      <w:numFmt w:val="lowerRoman"/>
      <w:lvlText w:val="%6."/>
      <w:lvlJc w:val="right"/>
      <w:pPr>
        <w:ind w:left="4515" w:hanging="180"/>
      </w:pPr>
      <w:rPr/>
    </w:lvl>
    <w:lvl w:ilvl="6">
      <w:start w:val="1"/>
      <w:numFmt w:val="decimal"/>
      <w:lvlText w:val="%7."/>
      <w:lvlJc w:val="left"/>
      <w:pPr>
        <w:ind w:left="5235" w:hanging="360"/>
      </w:pPr>
      <w:rPr/>
    </w:lvl>
    <w:lvl w:ilvl="7">
      <w:start w:val="1"/>
      <w:numFmt w:val="lowerLetter"/>
      <w:lvlText w:val="%8."/>
      <w:lvlJc w:val="left"/>
      <w:pPr>
        <w:ind w:left="5955" w:hanging="360"/>
      </w:pPr>
      <w:rPr/>
    </w:lvl>
    <w:lvl w:ilvl="8">
      <w:start w:val="1"/>
      <w:numFmt w:val="lowerRoman"/>
      <w:lvlText w:val="%9."/>
      <w:lvlJc w:val="right"/>
      <w:pPr>
        <w:ind w:left="6675" w:hanging="180"/>
      </w:pPr>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after="160"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240" w:lineRule="auto"/>
    </w:pPr>
    <w:rPr>
      <w:rFonts w:ascii="Calibri" w:cs="Calibri" w:eastAsia="Calibri" w:hAnsi="Calibri"/>
      <w:color w:val="2e75b5"/>
      <w:sz w:val="32"/>
      <w:szCs w:val="32"/>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15.0" w:type="dxa"/>
        <w:left w:w="15.0" w:type="dxa"/>
        <w:bottom w:w="15.0" w:type="dxa"/>
        <w:right w:w="15.0" w:type="dxa"/>
      </w:tblCellMar>
    </w:tblPr>
  </w:style>
  <w:style w:type="table" w:styleId="Table2">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1.xml"/><Relationship Id="rId10" Type="http://schemas.openxmlformats.org/officeDocument/2006/relationships/header" Target="header1.xml"/><Relationship Id="rId12" Type="http://schemas.openxmlformats.org/officeDocument/2006/relationships/footer" Target="footer2.xml"/><Relationship Id="rId9" Type="http://schemas.openxmlformats.org/officeDocument/2006/relationships/hyperlink" Target="https://www.wbu.edu/academics/writing-center/Academic%20Integrity%20Statement%20Pol%208.4.1%20Attch%20Oct%2020222.pdf"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www.grammarly.com/premium" TargetMode="External"/><Relationship Id="rId8" Type="http://schemas.openxmlformats.org/officeDocument/2006/relationships/hyperlink" Target="https://reciteworks.com/pricing"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4AVNCYZQlTgukrrTzP81lAYaqUA==">CgMxLjAyDmguM2NrNW82YjZtNjIyMg5oLmFmcHVydHR5dGg5aTIOaC5tMTc3emVpM2ZyamIyDmgucmxmdzM0ZGlob2lvMg5oLmhlb2hxc3Q4NXMxMDgAciExWXpQSVJnNnNNdVNldV91MVRmdmNqWnlBVVN6OUVOd3Q=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