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447214">
        <w:t>MGMT 6316</w:t>
      </w:r>
      <w:r w:rsidR="005A35D0">
        <w:t xml:space="preserve"> </w:t>
      </w:r>
      <w:permStart w:id="171453766" w:edGrp="everyone"/>
      <w:r w:rsidR="004227A2">
        <w:t>&lt;&lt;</w:t>
      </w:r>
      <w:r w:rsidR="00A229A5">
        <w:t>VC01</w:t>
      </w:r>
      <w:r w:rsidR="004227A2">
        <w:t>&gt;&gt;</w:t>
      </w:r>
      <w:permEnd w:id="171453766"/>
      <w:r w:rsidR="00A24A3B">
        <w:t xml:space="preserve"> – </w:t>
      </w:r>
      <w:r w:rsidR="00447214" w:rsidRPr="003A0FFA">
        <w:rPr>
          <w:rFonts w:cstheme="minorHAnsi"/>
        </w:rPr>
        <w:t>Human Re</w:t>
      </w:r>
      <w:r w:rsidR="00447214">
        <w:rPr>
          <w:rFonts w:cstheme="minorHAnsi"/>
        </w:rPr>
        <w:t>source</w:t>
      </w:r>
      <w:r w:rsidR="00447214" w:rsidRPr="003A0FFA">
        <w:rPr>
          <w:rFonts w:cstheme="minorHAnsi"/>
        </w:rPr>
        <w:t xml:space="preserve"> Development</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43732588" w:edGrp="everyone"/>
      <w:r w:rsidR="006B3B3E">
        <w:t>&lt;&lt;</w:t>
      </w:r>
      <w:proofErr w:type="spellStart"/>
      <w:r w:rsidR="004227A2">
        <w:t>WBUonline</w:t>
      </w:r>
      <w:proofErr w:type="spellEnd"/>
      <w:r w:rsidR="006B3B3E">
        <w:t xml:space="preserve"> &gt;&gt;</w:t>
      </w:r>
      <w:permEnd w:id="143732588"/>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042896222" w:edGrp="everyone"/>
      <w:r w:rsidR="006B3B3E">
        <w:t>&lt;&lt;</w:t>
      </w:r>
      <w:r w:rsidR="00216D67">
        <w:t>Fall</w:t>
      </w:r>
      <w:bookmarkStart w:id="0" w:name="_GoBack"/>
      <w:bookmarkEnd w:id="0"/>
      <w:r w:rsidR="00A229A5">
        <w:t xml:space="preserve"> 2026</w:t>
      </w:r>
      <w:r w:rsidR="006B3B3E">
        <w:t>&gt;&gt;</w:t>
      </w:r>
      <w:permEnd w:id="1042896222"/>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773611343" w:edGrp="everyone"/>
      <w:r w:rsidR="006B3B3E">
        <w:t>&lt;&lt;</w:t>
      </w:r>
      <w:r w:rsidR="00A229A5">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A229A5">
        <w:t>270-227-9445</w:t>
      </w:r>
      <w:r w:rsidR="00D4306D">
        <w:t>&gt;&gt;</w:t>
      </w:r>
    </w:p>
    <w:permEnd w:id="773611343"/>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485642738" w:edGrp="everyone"/>
      <w:r w:rsidR="00D4306D">
        <w:t>&lt;&lt;</w:t>
      </w:r>
      <w:r w:rsidR="00A229A5">
        <w:t>jonesj@wbu.edu</w:t>
      </w:r>
      <w:r w:rsidR="00D4306D" w:rsidRPr="00D4306D">
        <w:t>&gt;&gt;</w:t>
      </w:r>
      <w:permEnd w:id="1485642738"/>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364418388" w:edGrp="everyone"/>
      <w:r w:rsidR="00D4306D" w:rsidRPr="00004CA2">
        <w:rPr>
          <w:rFonts w:ascii="Calibri" w:eastAsia="Times New Roman" w:hAnsi="Calibri"/>
        </w:rPr>
        <w:t>&lt;&lt;</w:t>
      </w:r>
      <w:r w:rsidR="00A229A5">
        <w:rPr>
          <w:rFonts w:ascii="Calibri" w:eastAsia="Times New Roman" w:hAnsi="Calibri"/>
        </w:rPr>
        <w:t>Office Hours: Monday – Friday: 10:00 a.m. – 4:00 p.m. Central</w:t>
      </w:r>
      <w:r w:rsidR="00D4306D" w:rsidRPr="00004CA2">
        <w:rPr>
          <w:rFonts w:ascii="Calibri" w:eastAsia="Times New Roman" w:hAnsi="Calibri"/>
        </w:rPr>
        <w:t>&gt;&gt;</w:t>
      </w:r>
    </w:p>
    <w:permEnd w:id="1364418388"/>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554249689" w:edGrp="everyone"/>
      <w:r w:rsidR="00D4306D" w:rsidRPr="00D4306D">
        <w:t>&lt;&lt;</w:t>
      </w:r>
      <w:r w:rsidR="00A229A5">
        <w:t>online</w:t>
      </w:r>
      <w:r w:rsidR="00D4306D" w:rsidRPr="00D4306D">
        <w:t>&gt;&gt;</w:t>
      </w:r>
      <w:permEnd w:id="554249689"/>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447214" w:rsidRPr="003A0FFA" w:rsidRDefault="00447214" w:rsidP="00447214">
      <w:pPr>
        <w:rPr>
          <w:rFonts w:cstheme="minorHAnsi"/>
        </w:rPr>
      </w:pPr>
      <w:r w:rsidRPr="003A0FFA">
        <w:rPr>
          <w:rFonts w:cstheme="minorHAnsi"/>
          <w:spacing w:val="-3"/>
        </w:rPr>
        <w:t>Examination of human capital theories of human resource management including issues of organizational structure and its impact on human/organizational performance.</w:t>
      </w:r>
    </w:p>
    <w:p w:rsidR="00447214" w:rsidRDefault="00447214" w:rsidP="00447214">
      <w:pPr>
        <w:autoSpaceDE w:val="0"/>
        <w:autoSpaceDN w:val="0"/>
        <w:adjustRightInd w:val="0"/>
        <w:spacing w:after="0"/>
        <w:rPr>
          <w:rFonts w:eastAsia="Times New Roman" w:cstheme="minorHAnsi"/>
          <w:spacing w:val="-3"/>
        </w:rPr>
      </w:pPr>
    </w:p>
    <w:p w:rsidR="00447214" w:rsidRPr="00BF0618" w:rsidRDefault="00447214" w:rsidP="00447214">
      <w:pPr>
        <w:pStyle w:val="SyllabiBasic"/>
        <w:spacing w:after="0"/>
        <w:rPr>
          <w:b/>
        </w:rPr>
      </w:pPr>
      <w:r w:rsidRPr="00BF0618">
        <w:rPr>
          <w:b/>
        </w:rPr>
        <w:t>Prerequisite:</w:t>
      </w:r>
      <w:r w:rsidRPr="00555BE3">
        <w:t xml:space="preserve"> </w:t>
      </w:r>
      <w:r>
        <w:t xml:space="preserve">In good standing with the </w:t>
      </w:r>
      <w:r w:rsidR="002E534B">
        <w:t>Ph.D. of Management</w:t>
      </w:r>
      <w:r>
        <w:t xml:space="preserve"> program</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p w:rsidR="00447214" w:rsidRDefault="00447214" w:rsidP="00447214">
      <w:pPr>
        <w:spacing w:after="200"/>
        <w:rPr>
          <w:rFonts w:eastAsia="Times New Roman" w:cstheme="minorHAnsi"/>
        </w:rPr>
      </w:pPr>
      <w:bookmarkStart w:id="1" w:name="_Hlk141267168"/>
      <w:r w:rsidRPr="003E16C5">
        <w:rPr>
          <w:rFonts w:eastAsia="Times New Roman" w:cstheme="minorHAnsi"/>
        </w:rPr>
        <w:t xml:space="preserve">No textbook </w:t>
      </w:r>
    </w:p>
    <w:tbl>
      <w:tblPr>
        <w:tblStyle w:val="TableGrid"/>
        <w:tblW w:w="0" w:type="auto"/>
        <w:tblLook w:val="04A0" w:firstRow="1" w:lastRow="0" w:firstColumn="1" w:lastColumn="0" w:noHBand="0" w:noVBand="1"/>
      </w:tblPr>
      <w:tblGrid>
        <w:gridCol w:w="3415"/>
      </w:tblGrid>
      <w:tr w:rsidR="00447214" w:rsidTr="00396BF4">
        <w:tc>
          <w:tcPr>
            <w:tcW w:w="3415" w:type="dxa"/>
          </w:tcPr>
          <w:p w:rsidR="00447214" w:rsidRPr="009D7BE8" w:rsidRDefault="00447214" w:rsidP="00447214">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447214" w:rsidRPr="009D7BE8" w:rsidRDefault="00E94F9F" w:rsidP="00447214">
            <w:pPr>
              <w:numPr>
                <w:ilvl w:val="0"/>
                <w:numId w:val="12"/>
              </w:numPr>
              <w:shd w:val="clear" w:color="auto" w:fill="FFFFFF"/>
              <w:contextualSpacing w:val="0"/>
              <w:rPr>
                <w:rFonts w:ascii="Calibri" w:eastAsia="Times New Roman" w:hAnsi="Calibri" w:cs="Segoe UI"/>
                <w:color w:val="242424"/>
              </w:rPr>
            </w:pPr>
            <w:hyperlink r:id="rId8" w:tgtFrame="_blank" w:history="1">
              <w:r w:rsidR="00447214" w:rsidRPr="009D7BE8">
                <w:rPr>
                  <w:rFonts w:ascii="Calibri" w:eastAsia="Times New Roman" w:hAnsi="Calibri" w:cs="Segoe UI"/>
                  <w:color w:val="0000FF"/>
                  <w:u w:val="single"/>
                  <w:bdr w:val="none" w:sz="0" w:space="0" w:color="auto" w:frame="1"/>
                </w:rPr>
                <w:t>Grammarly Premium</w:t>
              </w:r>
            </w:hyperlink>
          </w:p>
          <w:p w:rsidR="00447214" w:rsidRPr="004573DF" w:rsidRDefault="00E94F9F" w:rsidP="004573DF">
            <w:pPr>
              <w:numPr>
                <w:ilvl w:val="0"/>
                <w:numId w:val="12"/>
              </w:numPr>
              <w:shd w:val="clear" w:color="auto" w:fill="FFFFFF"/>
              <w:contextualSpacing w:val="0"/>
              <w:rPr>
                <w:rFonts w:ascii="Calibri" w:eastAsia="Times New Roman" w:hAnsi="Calibri" w:cs="Segoe UI"/>
                <w:color w:val="242424"/>
              </w:rPr>
            </w:pPr>
            <w:hyperlink r:id="rId9" w:tgtFrame="_blank" w:history="1">
              <w:r w:rsidR="00447214"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4573DF">
      <w:pPr>
        <w:spacing w:after="0"/>
        <w:rPr>
          <w:i/>
          <w:iCs/>
          <w:sz w:val="20"/>
          <w:szCs w:val="20"/>
        </w:rPr>
      </w:pPr>
    </w:p>
    <w:bookmarkEnd w:id="1"/>
    <w:p w:rsidR="00E624B9" w:rsidRPr="00E624B9" w:rsidRDefault="00E624B9" w:rsidP="000C2431">
      <w:pPr>
        <w:pStyle w:val="SyllabiBasic"/>
        <w:rPr>
          <w:b/>
          <w:vanish/>
          <w:specVanish/>
        </w:rPr>
      </w:pPr>
      <w:permStart w:id="1483866897"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A229A5">
        <w:rPr>
          <w:rFonts w:ascii="Calibri" w:eastAsia="Times New Roman" w:hAnsi="Calibri"/>
        </w:rPr>
        <w:t>None</w:t>
      </w:r>
      <w:r w:rsidRPr="00E624B9">
        <w:rPr>
          <w:rFonts w:ascii="Calibri" w:eastAsia="Times New Roman" w:hAnsi="Calibri"/>
        </w:rPr>
        <w:t>&gt;&gt;</w:t>
      </w:r>
    </w:p>
    <w:permEnd w:id="1483866897"/>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Critique and synthesize theories in human resource development as strategic tools</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Propose research projects that extend or combine research in human resource development</w:t>
      </w:r>
    </w:p>
    <w:p w:rsidR="00447214" w:rsidRPr="003A0FFA"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Apply human resource development research theories to current management problems</w:t>
      </w:r>
    </w:p>
    <w:p w:rsid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3A0FFA">
        <w:rPr>
          <w:rFonts w:cstheme="minorHAnsi"/>
          <w:spacing w:val="-3"/>
        </w:rPr>
        <w:t>Evaluate human and intellectual capitals to meet strategic needs</w:t>
      </w:r>
    </w:p>
    <w:p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Analyze cultural and global perspectives in human resource development as a competitive advantage</w:t>
      </w:r>
    </w:p>
    <w:p w:rsidR="00447214" w:rsidRPr="00EA1741"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Interpret current legal issues in human development</w:t>
      </w:r>
    </w:p>
    <w:p w:rsidR="008A5358" w:rsidRPr="00447214" w:rsidRDefault="00447214" w:rsidP="00447214">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EA1741">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Default="007D5A2A" w:rsidP="000C2431">
      <w:permStart w:id="1376011447" w:edGrp="everyone"/>
      <w:proofErr w:type="spellStart"/>
      <w:r w:rsidRPr="007D5A2A">
        <w:rPr>
          <w:u w:val="single"/>
        </w:rPr>
        <w:t>WBUonline</w:t>
      </w:r>
      <w:proofErr w:type="spellEnd"/>
      <w:r w:rsidRPr="007D5A2A">
        <w:rPr>
          <w:u w:val="single"/>
        </w:rPr>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76011447"/>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E94F9F" w:rsidP="00392867">
      <w:pPr>
        <w:spacing w:after="200"/>
        <w:rPr>
          <w:rStyle w:val="Hyperlink"/>
          <w:spacing w:val="-2"/>
        </w:rPr>
      </w:pPr>
      <w:hyperlink r:id="rId10"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A229A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204763056"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229A5">
      <w:pPr>
        <w:pStyle w:val="ListParagraph"/>
        <w:widowControl w:val="0"/>
        <w:numPr>
          <w:ilvl w:val="2"/>
          <w:numId w:val="9"/>
        </w:numPr>
        <w:tabs>
          <w:tab w:val="left" w:pos="919"/>
        </w:tabs>
        <w:autoSpaceDE w:val="0"/>
        <w:autoSpaceDN w:val="0"/>
        <w:spacing w:line="252" w:lineRule="exact"/>
      </w:pPr>
      <w:r>
        <w:t xml:space="preserve">Any work that uses generative AI will be treated as plagiarism. </w:t>
      </w:r>
    </w:p>
    <w:permEnd w:id="1204763056"/>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lastRenderedPageBreak/>
        <w:t xml:space="preserve"> </w:t>
      </w:r>
    </w:p>
    <w:p w:rsidR="005042F5" w:rsidRDefault="005042F5" w:rsidP="000C2431">
      <w:pPr>
        <w:pStyle w:val="SyllabiHeading"/>
        <w:rPr>
          <w:b/>
        </w:rPr>
      </w:pPr>
      <w:bookmarkStart w:id="5" w:name="_Hlk158377611"/>
      <w:r w:rsidRPr="005042F5">
        <w:rPr>
          <w:b/>
        </w:rPr>
        <w:t>Course Requirements and Grading Criteria</w:t>
      </w:r>
    </w:p>
    <w:p w:rsidR="00F4486C" w:rsidRDefault="005042F5" w:rsidP="00F4486C">
      <w:pPr>
        <w:spacing w:after="0"/>
        <w:rPr>
          <w:rStyle w:val="markedcontent"/>
          <w:rFonts w:cstheme="minorHAnsi"/>
        </w:rPr>
      </w:pPr>
      <w:permStart w:id="543299038" w:edGrp="everyone"/>
      <w:r w:rsidRPr="005042F5">
        <w:t>&lt;&lt;</w:t>
      </w:r>
      <w:r w:rsidR="00A229A5">
        <w:t xml:space="preserve"> </w:t>
      </w:r>
      <w:r w:rsidR="00A229A5" w:rsidRPr="0095700D">
        <w:rPr>
          <w:rStyle w:val="markedcontent"/>
          <w:rFonts w:cstheme="minorHAnsi"/>
        </w:rPr>
        <w:t xml:space="preserve">Grading Topic Points (Total </w:t>
      </w:r>
      <w:r w:rsidR="00CD275F">
        <w:rPr>
          <w:rStyle w:val="markedcontent"/>
          <w:rFonts w:cstheme="minorHAnsi"/>
        </w:rPr>
        <w:t>660 points</w:t>
      </w:r>
      <w:r w:rsidR="00A229A5" w:rsidRPr="0095700D">
        <w:rPr>
          <w:rStyle w:val="markedcontent"/>
          <w:rFonts w:cstheme="minorHAnsi"/>
        </w:rPr>
        <w:t>)</w:t>
      </w:r>
      <w:r w:rsidR="00A229A5" w:rsidRPr="0095700D">
        <w:rPr>
          <w:rFonts w:cstheme="minorHAnsi"/>
        </w:rPr>
        <w:br/>
      </w:r>
      <w:r w:rsidR="00A229A5" w:rsidRPr="0095700D">
        <w:rPr>
          <w:rStyle w:val="markedcontent"/>
          <w:rFonts w:cstheme="minorHAnsi"/>
        </w:rPr>
        <w:t xml:space="preserve">• Discussion Board </w:t>
      </w:r>
      <w:r w:rsidR="00F4486C">
        <w:rPr>
          <w:rStyle w:val="markedcontent"/>
          <w:rFonts w:cstheme="minorHAnsi"/>
        </w:rPr>
        <w:t xml:space="preserve"> - 5 x 60 points = 300 points</w:t>
      </w:r>
      <w:r w:rsidR="00A229A5" w:rsidRPr="0095700D">
        <w:rPr>
          <w:rFonts w:cstheme="minorHAnsi"/>
        </w:rPr>
        <w:br/>
      </w:r>
      <w:r w:rsidR="00A229A5" w:rsidRPr="0095700D">
        <w:rPr>
          <w:rStyle w:val="markedcontent"/>
          <w:rFonts w:cstheme="minorHAnsi"/>
        </w:rPr>
        <w:t xml:space="preserve">• Literature Review </w:t>
      </w:r>
      <w:r w:rsidR="00F4486C">
        <w:rPr>
          <w:rStyle w:val="markedcontent"/>
          <w:rFonts w:cstheme="minorHAnsi"/>
        </w:rPr>
        <w:t xml:space="preserve"> - </w:t>
      </w:r>
      <w:r w:rsidR="00A229A5" w:rsidRPr="0095700D">
        <w:rPr>
          <w:rStyle w:val="markedcontent"/>
          <w:rFonts w:cstheme="minorHAnsi"/>
        </w:rPr>
        <w:t>2</w:t>
      </w:r>
      <w:r w:rsidR="00F4486C">
        <w:rPr>
          <w:rStyle w:val="markedcontent"/>
          <w:rFonts w:cstheme="minorHAnsi"/>
        </w:rPr>
        <w:t xml:space="preserve"> x 100 = 200 points</w:t>
      </w:r>
      <w:r w:rsidR="00A229A5" w:rsidRPr="0095700D">
        <w:rPr>
          <w:rFonts w:cstheme="minorHAnsi"/>
        </w:rPr>
        <w:br/>
      </w:r>
      <w:r w:rsidR="00A229A5" w:rsidRPr="0095700D">
        <w:rPr>
          <w:rStyle w:val="markedcontent"/>
          <w:rFonts w:cstheme="minorHAnsi"/>
        </w:rPr>
        <w:t xml:space="preserve">• Presentation </w:t>
      </w:r>
      <w:r w:rsidR="00F4486C">
        <w:rPr>
          <w:rStyle w:val="markedcontent"/>
          <w:rFonts w:cstheme="minorHAnsi"/>
        </w:rPr>
        <w:t xml:space="preserve"> - </w:t>
      </w:r>
      <w:r w:rsidR="00A229A5" w:rsidRPr="0095700D">
        <w:rPr>
          <w:rStyle w:val="markedcontent"/>
          <w:rFonts w:cstheme="minorHAnsi"/>
        </w:rPr>
        <w:t>1</w:t>
      </w:r>
      <w:r w:rsidR="00F4486C">
        <w:rPr>
          <w:rStyle w:val="markedcontent"/>
          <w:rFonts w:cstheme="minorHAnsi"/>
        </w:rPr>
        <w:t xml:space="preserve"> x 70 points = 70 points</w:t>
      </w:r>
    </w:p>
    <w:p w:rsidR="00F4486C" w:rsidRDefault="00F4486C" w:rsidP="00F4486C">
      <w:pPr>
        <w:pStyle w:val="ListParagraph"/>
        <w:numPr>
          <w:ilvl w:val="0"/>
          <w:numId w:val="14"/>
        </w:numPr>
        <w:ind w:left="180" w:hanging="180"/>
        <w:rPr>
          <w:rFonts w:cstheme="minorHAnsi"/>
        </w:rPr>
      </w:pPr>
      <w:r>
        <w:rPr>
          <w:rFonts w:cstheme="minorHAnsi"/>
        </w:rPr>
        <w:t>Video Assignments – 7 x 10 = 70 points</w:t>
      </w:r>
    </w:p>
    <w:p w:rsidR="00A229A5" w:rsidRPr="00F4486C" w:rsidRDefault="00F4486C" w:rsidP="00F4486C">
      <w:pPr>
        <w:pStyle w:val="ListParagraph"/>
        <w:numPr>
          <w:ilvl w:val="0"/>
          <w:numId w:val="14"/>
        </w:numPr>
        <w:ind w:left="180" w:hanging="180"/>
        <w:rPr>
          <w:rStyle w:val="markedcontent"/>
          <w:rFonts w:cstheme="minorHAnsi"/>
        </w:rPr>
      </w:pPr>
      <w:r>
        <w:rPr>
          <w:rFonts w:cstheme="minorHAnsi"/>
        </w:rPr>
        <w:t>Devotion Assignments – 2 x 10 = 20 points</w:t>
      </w:r>
      <w:r w:rsidR="00A229A5" w:rsidRPr="00F4486C">
        <w:rPr>
          <w:rFonts w:cstheme="minorHAnsi"/>
        </w:rPr>
        <w:br/>
      </w:r>
    </w:p>
    <w:p w:rsidR="00A229A5" w:rsidRDefault="00A229A5" w:rsidP="00A229A5">
      <w:pPr>
        <w:rPr>
          <w:rStyle w:val="markedcontent"/>
          <w:rFonts w:cstheme="minorHAnsi"/>
        </w:rPr>
      </w:pPr>
      <w:r w:rsidRPr="0095700D">
        <w:rPr>
          <w:rStyle w:val="markedcontent"/>
          <w:rFonts w:cstheme="minorHAnsi"/>
        </w:rPr>
        <w:t>Late Policy:</w:t>
      </w:r>
      <w:r w:rsidRPr="0095700D">
        <w:rPr>
          <w:rFonts w:cstheme="minorHAnsi"/>
        </w:rPr>
        <w:br/>
      </w:r>
      <w:r w:rsidRPr="0095700D">
        <w:rPr>
          <w:rStyle w:val="markedcontent"/>
          <w:rFonts w:cstheme="minorHAnsi"/>
        </w:rPr>
        <w:t>Unless there are special circumstances as noted below, all work (including Discussion Board assignments</w:t>
      </w:r>
      <w:r w:rsidRPr="0095700D">
        <w:rPr>
          <w:rFonts w:cstheme="minorHAnsi"/>
        </w:rPr>
        <w:br/>
      </w:r>
      <w:r w:rsidRPr="0095700D">
        <w:rPr>
          <w:rStyle w:val="markedcontent"/>
          <w:rFonts w:cstheme="minorHAnsi"/>
        </w:rPr>
        <w:t>and any other graded assignment) must be submitted by the due date.</w:t>
      </w:r>
      <w:r w:rsidRPr="0095700D">
        <w:rPr>
          <w:rFonts w:cstheme="minorHAnsi"/>
        </w:rPr>
        <w:br/>
      </w:r>
      <w:r w:rsidRPr="0095700D">
        <w:rPr>
          <w:rStyle w:val="markedcontent"/>
          <w:rFonts w:cstheme="minorHAnsi"/>
        </w:rPr>
        <w:t xml:space="preserve">● Assignments submitted within one week after the due date will receive a 10% deduction. </w:t>
      </w:r>
    </w:p>
    <w:p w:rsidR="00A229A5" w:rsidRDefault="00A229A5" w:rsidP="00A229A5">
      <w:pPr>
        <w:rPr>
          <w:rStyle w:val="markedcontent"/>
          <w:rFonts w:cstheme="minorHAnsi"/>
        </w:rPr>
      </w:pPr>
      <w:r w:rsidRPr="0095700D">
        <w:rPr>
          <w:rStyle w:val="markedcontent"/>
          <w:rFonts w:cstheme="minorHAnsi"/>
        </w:rPr>
        <w:t>● Assignments submitted over a week and less than 2 weeks late will receive a 20% deduction.</w:t>
      </w:r>
      <w:r w:rsidRPr="0095700D">
        <w:rPr>
          <w:rFonts w:cstheme="minorHAnsi"/>
        </w:rPr>
        <w:br/>
      </w:r>
      <w:r w:rsidRPr="0095700D">
        <w:rPr>
          <w:rStyle w:val="markedcontent"/>
          <w:rFonts w:cstheme="minorHAnsi"/>
        </w:rPr>
        <w:t>● Assignments submitted two weeks late or after the final date of the course will not be accepted.</w:t>
      </w:r>
      <w:r w:rsidRPr="0095700D">
        <w:rPr>
          <w:rFonts w:cstheme="minorHAnsi"/>
        </w:rPr>
        <w:br/>
      </w:r>
      <w:r w:rsidRPr="0095700D">
        <w:rPr>
          <w:rStyle w:val="markedcontent"/>
          <w:rFonts w:cstheme="minorHAnsi"/>
        </w:rPr>
        <w:t>● Special circumstances (e.g. death in the family, personal health issues) will be reviewed by the</w:t>
      </w:r>
      <w:r w:rsidRPr="0095700D">
        <w:rPr>
          <w:rFonts w:cstheme="minorHAnsi"/>
        </w:rPr>
        <w:br/>
      </w:r>
      <w:r w:rsidRPr="0095700D">
        <w:rPr>
          <w:rStyle w:val="markedcontent"/>
          <w:rFonts w:cstheme="minorHAnsi"/>
        </w:rPr>
        <w:t>instructor on a case-by-case basis. To be considered for an exemption to the policy, students</w:t>
      </w:r>
      <w:r w:rsidRPr="0095700D">
        <w:rPr>
          <w:rFonts w:cstheme="minorHAnsi"/>
        </w:rPr>
        <w:br/>
      </w:r>
      <w:r w:rsidRPr="0095700D">
        <w:rPr>
          <w:rStyle w:val="markedcontent"/>
          <w:rFonts w:cstheme="minorHAnsi"/>
        </w:rPr>
        <w:t>must contact the professor in advance of the due date.</w:t>
      </w:r>
    </w:p>
    <w:p w:rsidR="00A229A5" w:rsidRDefault="00A229A5" w:rsidP="00A229A5">
      <w:pPr>
        <w:rPr>
          <w:rStyle w:val="markedcontent"/>
          <w:rFonts w:cstheme="minorHAnsi"/>
        </w:rPr>
      </w:pPr>
    </w:p>
    <w:p w:rsidR="005042F5" w:rsidRPr="005042F5" w:rsidRDefault="00A229A5" w:rsidP="00A229A5">
      <w:r w:rsidRPr="0095700D">
        <w:rPr>
          <w:rStyle w:val="markedcontent"/>
          <w:rFonts w:cstheme="minorHAnsi"/>
        </w:rPr>
        <w:t>The University has a standard grade scale:</w:t>
      </w:r>
      <w:r w:rsidRPr="0095700D">
        <w:rPr>
          <w:rFonts w:cstheme="minorHAnsi"/>
        </w:rPr>
        <w:br/>
      </w:r>
      <w:r w:rsidRPr="0095700D">
        <w:rPr>
          <w:rStyle w:val="markedcontent"/>
          <w:rFonts w:cstheme="minorHAnsi"/>
        </w:rPr>
        <w:t>A = 90-100, B = 80-89, C = 70-79, D = 60-69, F= below 60, W = Withdrawal, WP = withdrew passing, WF =</w:t>
      </w:r>
      <w:r w:rsidRPr="0095700D">
        <w:rPr>
          <w:rFonts w:cstheme="minorHAnsi"/>
        </w:rPr>
        <w:br/>
      </w:r>
      <w:r w:rsidRPr="0095700D">
        <w:rPr>
          <w:rStyle w:val="markedcontent"/>
          <w:rFonts w:cstheme="minorHAnsi"/>
        </w:rPr>
        <w:t>withdrew failing, I = incomplete. An incomplete may be given within the last two weeks of a long term,</w:t>
      </w:r>
      <w:r w:rsidRPr="0095700D">
        <w:rPr>
          <w:rFonts w:cstheme="minorHAnsi"/>
        </w:rPr>
        <w:br/>
      </w:r>
      <w:r w:rsidRPr="0095700D">
        <w:rPr>
          <w:rStyle w:val="markedcontent"/>
          <w:rFonts w:cstheme="minorHAnsi"/>
        </w:rPr>
        <w:t xml:space="preserve">within the last week of an 8-week session, or within the last two days of a </w:t>
      </w:r>
      <w:proofErr w:type="spellStart"/>
      <w:r w:rsidRPr="0095700D">
        <w:rPr>
          <w:rStyle w:val="markedcontent"/>
          <w:rFonts w:cstheme="minorHAnsi"/>
        </w:rPr>
        <w:t>microterm</w:t>
      </w:r>
      <w:proofErr w:type="spellEnd"/>
      <w:r w:rsidRPr="0095700D">
        <w:rPr>
          <w:rStyle w:val="markedcontent"/>
          <w:rFonts w:cstheme="minorHAnsi"/>
        </w:rPr>
        <w:t xml:space="preserve"> to a student who is </w:t>
      </w:r>
      <w:r w:rsidRPr="0095700D">
        <w:rPr>
          <w:rFonts w:cstheme="minorHAnsi"/>
        </w:rPr>
        <w:br/>
      </w:r>
      <w:r w:rsidRPr="0095700D">
        <w:rPr>
          <w:rStyle w:val="markedcontent"/>
          <w:rFonts w:cstheme="minorHAnsi"/>
        </w:rPr>
        <w:t>passing, but has not completed a term paper, examination, or other required work for reasons beyond</w:t>
      </w:r>
      <w:r w:rsidRPr="0095700D">
        <w:rPr>
          <w:rFonts w:cstheme="minorHAnsi"/>
        </w:rPr>
        <w:br/>
      </w:r>
      <w:r w:rsidRPr="0095700D">
        <w:rPr>
          <w:rStyle w:val="markedcontent"/>
          <w:rFonts w:cstheme="minorHAnsi"/>
        </w:rPr>
        <w:t>the student’s control. A grade of “incomplete” is changed if the work required is completed prior to the</w:t>
      </w:r>
      <w:r w:rsidRPr="0095700D">
        <w:rPr>
          <w:rFonts w:cstheme="minorHAnsi"/>
        </w:rPr>
        <w:br/>
      </w:r>
      <w:r w:rsidRPr="0095700D">
        <w:rPr>
          <w:rStyle w:val="markedcontent"/>
          <w:rFonts w:cstheme="minorHAnsi"/>
        </w:rPr>
        <w:t>last day of the next long 16-week term or 8-week session, unless the instructor designates an earlier</w:t>
      </w:r>
      <w:r w:rsidRPr="0095700D">
        <w:rPr>
          <w:rFonts w:cstheme="minorHAnsi"/>
        </w:rPr>
        <w:br/>
      </w:r>
      <w:r w:rsidRPr="0095700D">
        <w:rPr>
          <w:rStyle w:val="markedcontent"/>
          <w:rFonts w:cstheme="minorHAnsi"/>
        </w:rPr>
        <w:t>date for completion. If the work is not completed by the appropriate date, the I is converted to an F.</w:t>
      </w:r>
      <w:r w:rsidRPr="0095700D">
        <w:rPr>
          <w:rFonts w:cstheme="minorHAnsi"/>
        </w:rPr>
        <w:br/>
      </w:r>
      <w:r>
        <w:t xml:space="preserve"> </w:t>
      </w:r>
      <w:r w:rsidR="005042F5" w:rsidRPr="005042F5">
        <w:t>&gt;&gt;</w:t>
      </w:r>
    </w:p>
    <w:permEnd w:id="543299038"/>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0CDA" w:rsidRDefault="004732FD" w:rsidP="000C2431">
      <w:permStart w:id="2117827595" w:edGrp="everyone"/>
      <w:r w:rsidRPr="004732FD">
        <w:t>&lt;&lt;</w:t>
      </w:r>
      <w:r w:rsidR="00A229A5">
        <w:t>See Course Content for weekly assignments.</w:t>
      </w:r>
      <w:r w:rsidR="00BB0CDA">
        <w:t>&gt;</w:t>
      </w:r>
      <w:permEnd w:id="2117827595"/>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F9F" w:rsidRDefault="00E94F9F" w:rsidP="002B1DF6">
      <w:pPr>
        <w:spacing w:after="0"/>
      </w:pPr>
      <w:r>
        <w:separator/>
      </w:r>
    </w:p>
  </w:endnote>
  <w:endnote w:type="continuationSeparator" w:id="0">
    <w:p w:rsidR="00E94F9F" w:rsidRDefault="00E94F9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4573D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573DF">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F9F" w:rsidRDefault="00E94F9F" w:rsidP="002B1DF6">
      <w:pPr>
        <w:spacing w:after="0"/>
      </w:pPr>
      <w:r>
        <w:separator/>
      </w:r>
    </w:p>
  </w:footnote>
  <w:footnote w:type="continuationSeparator" w:id="0">
    <w:p w:rsidR="00E94F9F" w:rsidRDefault="00E94F9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6D61"/>
    <w:multiLevelType w:val="hybridMultilevel"/>
    <w:tmpl w:val="0138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3"/>
  </w:num>
  <w:num w:numId="6">
    <w:abstractNumId w:val="10"/>
  </w:num>
  <w:num w:numId="7">
    <w:abstractNumId w:val="8"/>
  </w:num>
  <w:num w:numId="8">
    <w:abstractNumId w:val="4"/>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S4yPPdPnykmph+IvYVjaB/klAU+LTSis28YpRGw3c6PwvvMuqxGsUZYHmprADFnDSm8RMUcSye2rnyY6xQu+g==" w:salt="0tJzqsQJ+MzKgpsEiqb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6D67"/>
    <w:rsid w:val="0021744E"/>
    <w:rsid w:val="0024508F"/>
    <w:rsid w:val="00267A17"/>
    <w:rsid w:val="0027310A"/>
    <w:rsid w:val="0029114E"/>
    <w:rsid w:val="002B1DF6"/>
    <w:rsid w:val="002B2AA9"/>
    <w:rsid w:val="002E23DE"/>
    <w:rsid w:val="002E534B"/>
    <w:rsid w:val="002E75B9"/>
    <w:rsid w:val="002E7A29"/>
    <w:rsid w:val="00306FAF"/>
    <w:rsid w:val="00312DC8"/>
    <w:rsid w:val="00314342"/>
    <w:rsid w:val="00320C17"/>
    <w:rsid w:val="003448AB"/>
    <w:rsid w:val="003671A5"/>
    <w:rsid w:val="00384549"/>
    <w:rsid w:val="0039128D"/>
    <w:rsid w:val="003925A2"/>
    <w:rsid w:val="00392867"/>
    <w:rsid w:val="00395271"/>
    <w:rsid w:val="003B5A0A"/>
    <w:rsid w:val="003D2402"/>
    <w:rsid w:val="003F2B14"/>
    <w:rsid w:val="004066A3"/>
    <w:rsid w:val="004078A1"/>
    <w:rsid w:val="004227A2"/>
    <w:rsid w:val="00447214"/>
    <w:rsid w:val="00452059"/>
    <w:rsid w:val="004573DF"/>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29A5"/>
    <w:rsid w:val="00A24A3B"/>
    <w:rsid w:val="00A473A2"/>
    <w:rsid w:val="00A67B54"/>
    <w:rsid w:val="00A754F6"/>
    <w:rsid w:val="00AB3DD6"/>
    <w:rsid w:val="00AD3F8B"/>
    <w:rsid w:val="00AE7841"/>
    <w:rsid w:val="00B01774"/>
    <w:rsid w:val="00B03977"/>
    <w:rsid w:val="00B064F3"/>
    <w:rsid w:val="00B71E16"/>
    <w:rsid w:val="00BB0CDA"/>
    <w:rsid w:val="00BB466F"/>
    <w:rsid w:val="00BE50DA"/>
    <w:rsid w:val="00C210C5"/>
    <w:rsid w:val="00CC3FC8"/>
    <w:rsid w:val="00CD275F"/>
    <w:rsid w:val="00CD6132"/>
    <w:rsid w:val="00CE1690"/>
    <w:rsid w:val="00D4306D"/>
    <w:rsid w:val="00D71297"/>
    <w:rsid w:val="00D72497"/>
    <w:rsid w:val="00D73A78"/>
    <w:rsid w:val="00E20352"/>
    <w:rsid w:val="00E46F18"/>
    <w:rsid w:val="00E537C2"/>
    <w:rsid w:val="00E53E90"/>
    <w:rsid w:val="00E624B9"/>
    <w:rsid w:val="00E6773B"/>
    <w:rsid w:val="00E8301B"/>
    <w:rsid w:val="00E94F9F"/>
    <w:rsid w:val="00E96CE9"/>
    <w:rsid w:val="00E97627"/>
    <w:rsid w:val="00EB28BA"/>
    <w:rsid w:val="00EB480C"/>
    <w:rsid w:val="00ED358E"/>
    <w:rsid w:val="00ED3BCE"/>
    <w:rsid w:val="00F21DE3"/>
    <w:rsid w:val="00F4486C"/>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E79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44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2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7C4A-DE6E-4D63-B938-EDA00E77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2026-04-20T22:00:00Z</dcterms:created>
  <dcterms:modified xsi:type="dcterms:W3CDTF">2026-04-20T22:00:00Z</dcterms:modified>
</cp:coreProperties>
</file>