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1C7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AF5491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F00D55B" w14:textId="77777777" w:rsidR="00A105A1" w:rsidRPr="004227A2" w:rsidRDefault="00A105A1" w:rsidP="000C2431">
      <w:pPr>
        <w:pStyle w:val="SyllabiHeading"/>
        <w:rPr>
          <w:b/>
        </w:rPr>
      </w:pPr>
      <w:r w:rsidRPr="004227A2">
        <w:rPr>
          <w:b/>
        </w:rPr>
        <w:t xml:space="preserve">Contact Information </w:t>
      </w:r>
    </w:p>
    <w:p w14:paraId="5E060F80" w14:textId="77777777" w:rsidR="004227A2" w:rsidRPr="004227A2" w:rsidRDefault="00E8301B" w:rsidP="00FF6259">
      <w:pPr>
        <w:pStyle w:val="SyllabiBasic"/>
        <w:spacing w:after="0" w:line="360" w:lineRule="auto"/>
        <w:rPr>
          <w:b/>
          <w:vanish/>
          <w:specVanish/>
        </w:rPr>
      </w:pPr>
      <w:r>
        <w:rPr>
          <w:rStyle w:val="SyllabiBasicChar"/>
          <w:b/>
        </w:rPr>
        <w:t>Course</w:t>
      </w:r>
    </w:p>
    <w:p w14:paraId="298D7CB0" w14:textId="77777777" w:rsidR="007943B4" w:rsidRDefault="00E8301B" w:rsidP="007943B4">
      <w:pPr>
        <w:spacing w:after="0" w:line="360" w:lineRule="auto"/>
      </w:pPr>
      <w:r>
        <w:t>:</w:t>
      </w:r>
      <w:r w:rsidR="00A24A3B">
        <w:t xml:space="preserve"> </w:t>
      </w:r>
      <w:r w:rsidR="00F13280">
        <w:t xml:space="preserve">MKTG </w:t>
      </w:r>
      <w:r w:rsidR="007943B4">
        <w:t>53</w:t>
      </w:r>
      <w:r w:rsidR="000E7B58">
        <w:t>22</w:t>
      </w:r>
      <w:r w:rsidR="005A35D0">
        <w:t xml:space="preserve"> </w:t>
      </w:r>
      <w:permStart w:id="1994921190" w:edGrp="everyone"/>
      <w:r w:rsidR="004227A2">
        <w:t>&lt;&lt;Section #&gt;&gt;</w:t>
      </w:r>
      <w:permEnd w:id="1994921190"/>
      <w:r w:rsidR="00A24A3B">
        <w:t xml:space="preserve"> – </w:t>
      </w:r>
      <w:r w:rsidR="000E7B58">
        <w:t>Digital Marketing</w:t>
      </w:r>
    </w:p>
    <w:p w14:paraId="33F547F3" w14:textId="77777777" w:rsidR="004227A2" w:rsidRPr="004227A2" w:rsidRDefault="004227A2" w:rsidP="007943B4">
      <w:pPr>
        <w:rPr>
          <w:b/>
          <w:vanish/>
          <w:specVanish/>
        </w:rPr>
      </w:pPr>
      <w:r w:rsidRPr="004227A2">
        <w:rPr>
          <w:b/>
        </w:rPr>
        <w:t>Campus</w:t>
      </w:r>
    </w:p>
    <w:p w14:paraId="63D61136" w14:textId="77777777" w:rsidR="004227A2" w:rsidRDefault="00E8301B" w:rsidP="00FF6259">
      <w:pPr>
        <w:spacing w:after="0" w:line="360" w:lineRule="auto"/>
      </w:pPr>
      <w:r>
        <w:t>:</w:t>
      </w:r>
      <w:r w:rsidR="004227A2">
        <w:t xml:space="preserve"> </w:t>
      </w:r>
      <w:permStart w:id="1003749453" w:edGrp="everyone"/>
      <w:r w:rsidR="006B3B3E">
        <w:t xml:space="preserve">&lt;&lt;Location, </w:t>
      </w:r>
      <w:proofErr w:type="gramStart"/>
      <w:r w:rsidR="006B3B3E">
        <w:t>or,</w:t>
      </w:r>
      <w:proofErr w:type="gramEnd"/>
      <w:r w:rsidR="006B3B3E">
        <w:t xml:space="preserve"> </w:t>
      </w:r>
      <w:r w:rsidR="004227A2">
        <w:t>WBUonline</w:t>
      </w:r>
      <w:r w:rsidR="006B3B3E">
        <w:t xml:space="preserve"> &gt;&gt;</w:t>
      </w:r>
      <w:permEnd w:id="1003749453"/>
    </w:p>
    <w:p w14:paraId="265F3FF3"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F25265E" w14:textId="77777777" w:rsidR="004227A2" w:rsidRDefault="004227A2" w:rsidP="00FF6259">
      <w:pPr>
        <w:spacing w:after="0" w:line="360" w:lineRule="auto"/>
      </w:pPr>
      <w:r w:rsidRPr="00E624B9">
        <w:rPr>
          <w:b/>
        </w:rPr>
        <w:t>:</w:t>
      </w:r>
      <w:r>
        <w:t xml:space="preserve"> </w:t>
      </w:r>
      <w:permStart w:id="756053337" w:edGrp="everyone"/>
      <w:r w:rsidR="006B3B3E">
        <w:t xml:space="preserve">&lt;&lt;Ex: </w:t>
      </w:r>
      <w:r>
        <w:t>Fall 202</w:t>
      </w:r>
      <w:r w:rsidR="0078676A">
        <w:t>1</w:t>
      </w:r>
      <w:r w:rsidR="006B3B3E">
        <w:t>&gt;&gt;</w:t>
      </w:r>
      <w:permEnd w:id="756053337"/>
    </w:p>
    <w:p w14:paraId="3F3DBCDD" w14:textId="77777777" w:rsidR="007A4624" w:rsidRPr="00E624B9" w:rsidRDefault="007A4624" w:rsidP="00FF6259">
      <w:pPr>
        <w:pStyle w:val="SyllabiBasic"/>
        <w:spacing w:after="0" w:line="360" w:lineRule="auto"/>
        <w:rPr>
          <w:b/>
          <w:vanish/>
          <w:specVanish/>
        </w:rPr>
      </w:pPr>
      <w:r w:rsidRPr="00E624B9">
        <w:rPr>
          <w:b/>
        </w:rPr>
        <w:t>Instructor</w:t>
      </w:r>
    </w:p>
    <w:p w14:paraId="3E834686" w14:textId="77777777" w:rsidR="007A4624" w:rsidRDefault="007A4624" w:rsidP="00FF6259">
      <w:pPr>
        <w:spacing w:after="0" w:line="360" w:lineRule="auto"/>
      </w:pPr>
      <w:r w:rsidRPr="00E624B9">
        <w:rPr>
          <w:b/>
        </w:rPr>
        <w:t>:</w:t>
      </w:r>
      <w:r>
        <w:t xml:space="preserve"> </w:t>
      </w:r>
      <w:permStart w:id="1394834528" w:edGrp="everyone"/>
      <w:r w:rsidR="006B3B3E">
        <w:t>&lt;&lt;Ex: Dr. John Doe&gt;&gt;</w:t>
      </w:r>
    </w:p>
    <w:p w14:paraId="4D354D2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0DDE681" w14:textId="77777777" w:rsidR="00E8301B" w:rsidRDefault="00E8301B" w:rsidP="00FF6259">
      <w:pPr>
        <w:spacing w:after="0" w:line="360" w:lineRule="auto"/>
      </w:pPr>
      <w:r w:rsidRPr="00E624B9">
        <w:rPr>
          <w:b/>
        </w:rPr>
        <w:t>:</w:t>
      </w:r>
      <w:r>
        <w:t xml:space="preserve"> </w:t>
      </w:r>
      <w:r w:rsidR="00D4306D">
        <w:t>&lt;&lt;If Applicable&gt;&gt;</w:t>
      </w:r>
    </w:p>
    <w:permEnd w:id="1394834528"/>
    <w:p w14:paraId="2BE096B7" w14:textId="77777777" w:rsidR="00E8301B" w:rsidRPr="00E624B9" w:rsidRDefault="00E8301B" w:rsidP="00FF6259">
      <w:pPr>
        <w:pStyle w:val="SyllabiBasic"/>
        <w:spacing w:after="0" w:line="360" w:lineRule="auto"/>
        <w:rPr>
          <w:b/>
          <w:vanish/>
          <w:specVanish/>
        </w:rPr>
      </w:pPr>
      <w:r w:rsidRPr="00E624B9">
        <w:rPr>
          <w:b/>
        </w:rPr>
        <w:t>WBU Email Address</w:t>
      </w:r>
    </w:p>
    <w:p w14:paraId="6202B8A1" w14:textId="77777777" w:rsidR="00E8301B" w:rsidRDefault="00E8301B" w:rsidP="00FF6259">
      <w:pPr>
        <w:spacing w:after="0" w:line="360" w:lineRule="auto"/>
      </w:pPr>
      <w:r w:rsidRPr="00E624B9">
        <w:rPr>
          <w:b/>
        </w:rPr>
        <w:t>:</w:t>
      </w:r>
      <w:r>
        <w:t xml:space="preserve"> </w:t>
      </w:r>
      <w:permStart w:id="967128699"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967128699"/>
    </w:p>
    <w:p w14:paraId="1D71E3A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536B450" w14:textId="77777777" w:rsidR="00E8301B" w:rsidRPr="00E624B9" w:rsidRDefault="00E8301B" w:rsidP="00FF6259">
      <w:pPr>
        <w:spacing w:after="0" w:line="360" w:lineRule="auto"/>
        <w:rPr>
          <w:b/>
        </w:rPr>
      </w:pPr>
      <w:r w:rsidRPr="00E624B9">
        <w:rPr>
          <w:b/>
        </w:rPr>
        <w:t>:</w:t>
      </w:r>
      <w:r w:rsidR="00D4306D">
        <w:rPr>
          <w:b/>
        </w:rPr>
        <w:t xml:space="preserve"> </w:t>
      </w:r>
      <w:permStart w:id="1266688704"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1266688704"/>
    <w:p w14:paraId="0EB0419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AD05615" w14:textId="77777777" w:rsidR="00E624B9" w:rsidRDefault="00E8301B" w:rsidP="00FF6259">
      <w:pPr>
        <w:spacing w:after="0" w:line="360" w:lineRule="auto"/>
      </w:pPr>
      <w:r w:rsidRPr="00E624B9">
        <w:rPr>
          <w:b/>
        </w:rPr>
        <w:t>:</w:t>
      </w:r>
      <w:r w:rsidR="00D4306D">
        <w:rPr>
          <w:b/>
        </w:rPr>
        <w:t xml:space="preserve"> </w:t>
      </w:r>
      <w:permStart w:id="1313618078"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1313618078"/>
    </w:p>
    <w:p w14:paraId="45832784" w14:textId="77777777" w:rsidR="00FE0EC1" w:rsidRPr="00E624B9" w:rsidRDefault="00FE0EC1" w:rsidP="00FE0EC1">
      <w:pPr>
        <w:pStyle w:val="SyllabiBasic"/>
        <w:rPr>
          <w:b/>
          <w:vanish/>
          <w:specVanish/>
        </w:rPr>
      </w:pPr>
      <w:r w:rsidRPr="00E624B9">
        <w:rPr>
          <w:b/>
        </w:rPr>
        <w:t>Catalog Description</w:t>
      </w:r>
    </w:p>
    <w:p w14:paraId="538FBC28" w14:textId="77777777" w:rsidR="00FE0EC1" w:rsidRDefault="00FE0EC1" w:rsidP="00FE0EC1">
      <w:r w:rsidRPr="00E624B9">
        <w:rPr>
          <w:b/>
        </w:rPr>
        <w:t>:</w:t>
      </w:r>
      <w:r>
        <w:rPr>
          <w:b/>
        </w:rPr>
        <w:t xml:space="preserve"> </w:t>
      </w:r>
      <w:r>
        <w:t xml:space="preserve"> </w:t>
      </w:r>
    </w:p>
    <w:p w14:paraId="4C323621" w14:textId="77777777" w:rsidR="000E7B58" w:rsidRPr="00FB5D0E" w:rsidRDefault="000E7B58" w:rsidP="000E7B58">
      <w:pPr>
        <w:rPr>
          <w:rFonts w:cstheme="minorHAnsi"/>
          <w:spacing w:val="-3"/>
        </w:rPr>
      </w:pPr>
      <w:r w:rsidRPr="00FB5D0E">
        <w:rPr>
          <w:rFonts w:cstheme="minorHAnsi"/>
          <w:spacing w:val="-3"/>
        </w:rPr>
        <w:t xml:space="preserve">Appraise the use of digital marketing strategies to improve organizational success. Construct daily functions of digital marketing that include the use of analytics, on and off-site SEO to improve marketing effectiveness. </w:t>
      </w:r>
      <w:r w:rsidR="00EC315F">
        <w:rPr>
          <w:rFonts w:cstheme="minorHAnsi"/>
          <w:spacing w:val="-3"/>
        </w:rPr>
        <w:t>E</w:t>
      </w:r>
      <w:r w:rsidRPr="00FB5D0E">
        <w:rPr>
          <w:rFonts w:cstheme="minorHAnsi"/>
          <w:spacing w:val="-3"/>
        </w:rPr>
        <w:t>valuate ethical issues and online reputation associated with digital marketing.</w:t>
      </w:r>
    </w:p>
    <w:p w14:paraId="3D536389" w14:textId="77777777" w:rsidR="0091134F" w:rsidRDefault="0091134F" w:rsidP="0091134F">
      <w:pPr>
        <w:rPr>
          <w:rFonts w:cstheme="minorHAnsi"/>
          <w:color w:val="000000"/>
        </w:rPr>
      </w:pPr>
    </w:p>
    <w:p w14:paraId="431E468D" w14:textId="77777777" w:rsidR="0091134F" w:rsidRDefault="0091134F" w:rsidP="0091134F">
      <w:pPr>
        <w:rPr>
          <w:rFonts w:cstheme="minorHAnsi"/>
          <w:b/>
          <w:color w:val="000000"/>
        </w:rPr>
      </w:pPr>
      <w:r w:rsidRPr="0003353D">
        <w:rPr>
          <w:rFonts w:cstheme="minorHAnsi"/>
          <w:b/>
          <w:color w:val="000000"/>
        </w:rPr>
        <w:t xml:space="preserve">Prerequisite: </w:t>
      </w:r>
    </w:p>
    <w:p w14:paraId="7B856982" w14:textId="77777777" w:rsidR="0091134F" w:rsidRPr="0003353D" w:rsidRDefault="00F13280" w:rsidP="0091134F">
      <w:pPr>
        <w:rPr>
          <w:rFonts w:cstheme="minorHAnsi"/>
          <w:color w:val="000000"/>
        </w:rPr>
      </w:pPr>
      <w:r>
        <w:rPr>
          <w:rFonts w:cstheme="minorHAnsi"/>
          <w:color w:val="000000"/>
        </w:rPr>
        <w:t>None</w:t>
      </w:r>
    </w:p>
    <w:p w14:paraId="482D9BB5" w14:textId="77777777" w:rsidR="00E624B9" w:rsidRPr="00E624B9" w:rsidRDefault="00E624B9" w:rsidP="000C2431">
      <w:pPr>
        <w:pStyle w:val="SyllabiHeading"/>
        <w:rPr>
          <w:b/>
        </w:rPr>
      </w:pPr>
      <w:r w:rsidRPr="00E624B9">
        <w:rPr>
          <w:b/>
        </w:rPr>
        <w:t>Textbook Information</w:t>
      </w:r>
    </w:p>
    <w:p w14:paraId="18BB55C8" w14:textId="77777777" w:rsidR="00E624B9" w:rsidRPr="00E624B9" w:rsidRDefault="00E624B9" w:rsidP="000C2431">
      <w:pPr>
        <w:pStyle w:val="SyllabiBasic"/>
        <w:rPr>
          <w:b/>
          <w:vanish/>
          <w:specVanish/>
        </w:rPr>
      </w:pPr>
      <w:r w:rsidRPr="00E624B9">
        <w:rPr>
          <w:b/>
        </w:rPr>
        <w:t>Required Textbook(s) and/or Required Materials</w:t>
      </w:r>
    </w:p>
    <w:p w14:paraId="65D6AA21"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3"/>
        <w:gridCol w:w="1167"/>
        <w:gridCol w:w="629"/>
        <w:gridCol w:w="812"/>
        <w:gridCol w:w="1530"/>
        <w:gridCol w:w="2513"/>
      </w:tblGrid>
      <w:tr w:rsidR="0059315D" w:rsidRPr="002137A9" w14:paraId="65C9BF70" w14:textId="77777777" w:rsidTr="00D4699F">
        <w:trPr>
          <w:trHeight w:val="142"/>
          <w:tblHeader/>
          <w:tblCellSpacing w:w="15" w:type="dxa"/>
          <w:jc w:val="center"/>
        </w:trPr>
        <w:tc>
          <w:tcPr>
            <w:tcW w:w="1417" w:type="pct"/>
            <w:tcBorders>
              <w:top w:val="outset" w:sz="6" w:space="0" w:color="auto"/>
              <w:left w:val="outset" w:sz="6" w:space="0" w:color="auto"/>
              <w:bottom w:val="outset" w:sz="6" w:space="0" w:color="auto"/>
              <w:right w:val="outset" w:sz="6" w:space="0" w:color="auto"/>
            </w:tcBorders>
            <w:vAlign w:val="center"/>
            <w:hideMark/>
          </w:tcPr>
          <w:p w14:paraId="774990F9" w14:textId="77777777" w:rsidR="00116CAE" w:rsidRPr="002E23DE" w:rsidRDefault="00116CAE" w:rsidP="00FE6637">
            <w:pPr>
              <w:rPr>
                <w:rFonts w:cstheme="minorHAnsi"/>
                <w:color w:val="000000"/>
              </w:rPr>
            </w:pPr>
            <w:r w:rsidRPr="002E23DE">
              <w:rPr>
                <w:rFonts w:cstheme="minorHAnsi"/>
                <w:b/>
                <w:bCs/>
                <w:color w:val="000000"/>
              </w:rPr>
              <w:t>BOOK</w:t>
            </w:r>
          </w:p>
        </w:tc>
        <w:tc>
          <w:tcPr>
            <w:tcW w:w="608" w:type="pct"/>
            <w:tcBorders>
              <w:top w:val="outset" w:sz="6" w:space="0" w:color="auto"/>
              <w:left w:val="outset" w:sz="6" w:space="0" w:color="auto"/>
              <w:bottom w:val="outset" w:sz="6" w:space="0" w:color="auto"/>
              <w:right w:val="outset" w:sz="6" w:space="0" w:color="auto"/>
            </w:tcBorders>
            <w:vAlign w:val="center"/>
            <w:hideMark/>
          </w:tcPr>
          <w:p w14:paraId="5C4B8A4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21" w:type="pct"/>
            <w:tcBorders>
              <w:top w:val="outset" w:sz="6" w:space="0" w:color="auto"/>
              <w:left w:val="outset" w:sz="6" w:space="0" w:color="auto"/>
              <w:bottom w:val="outset" w:sz="6" w:space="0" w:color="auto"/>
              <w:right w:val="outset" w:sz="6" w:space="0" w:color="auto"/>
            </w:tcBorders>
            <w:vAlign w:val="center"/>
            <w:hideMark/>
          </w:tcPr>
          <w:p w14:paraId="5903CBBC" w14:textId="77777777" w:rsidR="00116CAE" w:rsidRPr="002E23DE" w:rsidRDefault="00E86DFB" w:rsidP="00FE6637">
            <w:pPr>
              <w:jc w:val="center"/>
              <w:rPr>
                <w:rFonts w:cstheme="minorHAnsi"/>
                <w:color w:val="000000"/>
              </w:rPr>
            </w:pPr>
            <w:r>
              <w:rPr>
                <w:rFonts w:cstheme="minorHAnsi"/>
                <w:b/>
                <w:bCs/>
                <w:color w:val="000000"/>
              </w:rPr>
              <w:t>ED</w:t>
            </w:r>
          </w:p>
        </w:tc>
        <w:tc>
          <w:tcPr>
            <w:tcW w:w="418" w:type="pct"/>
            <w:tcBorders>
              <w:top w:val="outset" w:sz="6" w:space="0" w:color="auto"/>
              <w:left w:val="outset" w:sz="6" w:space="0" w:color="auto"/>
              <w:bottom w:val="outset" w:sz="6" w:space="0" w:color="auto"/>
              <w:right w:val="outset" w:sz="6" w:space="0" w:color="auto"/>
            </w:tcBorders>
            <w:vAlign w:val="center"/>
            <w:hideMark/>
          </w:tcPr>
          <w:p w14:paraId="01ABC94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03" w:type="pct"/>
            <w:tcBorders>
              <w:top w:val="outset" w:sz="6" w:space="0" w:color="auto"/>
              <w:left w:val="outset" w:sz="6" w:space="0" w:color="auto"/>
              <w:bottom w:val="outset" w:sz="6" w:space="0" w:color="auto"/>
              <w:right w:val="outset" w:sz="6" w:space="0" w:color="auto"/>
            </w:tcBorders>
            <w:vAlign w:val="center"/>
            <w:hideMark/>
          </w:tcPr>
          <w:p w14:paraId="3654BA46"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321" w:type="pct"/>
            <w:tcBorders>
              <w:top w:val="outset" w:sz="6" w:space="0" w:color="auto"/>
              <w:left w:val="outset" w:sz="6" w:space="0" w:color="auto"/>
              <w:bottom w:val="outset" w:sz="6" w:space="0" w:color="auto"/>
              <w:right w:val="outset" w:sz="6" w:space="0" w:color="auto"/>
            </w:tcBorders>
            <w:vAlign w:val="center"/>
            <w:hideMark/>
          </w:tcPr>
          <w:p w14:paraId="6B7AEC57"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621F9D" w:rsidRPr="002137A9" w14:paraId="0FFD5E3C" w14:textId="77777777" w:rsidTr="00D4699F">
        <w:trPr>
          <w:trHeight w:val="252"/>
          <w:tblCellSpacing w:w="15" w:type="dxa"/>
          <w:jc w:val="center"/>
        </w:trPr>
        <w:tc>
          <w:tcPr>
            <w:tcW w:w="1417" w:type="pct"/>
            <w:tcBorders>
              <w:top w:val="outset" w:sz="6" w:space="0" w:color="auto"/>
              <w:left w:val="outset" w:sz="6" w:space="0" w:color="auto"/>
              <w:bottom w:val="outset" w:sz="6" w:space="0" w:color="auto"/>
              <w:right w:val="outset" w:sz="6" w:space="0" w:color="auto"/>
            </w:tcBorders>
            <w:vAlign w:val="center"/>
            <w:hideMark/>
          </w:tcPr>
          <w:p w14:paraId="07C21304" w14:textId="77777777" w:rsidR="00621F9D" w:rsidRDefault="000E7B58" w:rsidP="00621F9D">
            <w:pPr>
              <w:spacing w:line="256" w:lineRule="auto"/>
              <w:rPr>
                <w:rFonts w:cstheme="minorHAnsi"/>
                <w:bCs/>
                <w:color w:val="000000"/>
              </w:rPr>
            </w:pPr>
            <w:r w:rsidRPr="00090A11">
              <w:rPr>
                <w:rFonts w:cstheme="minorHAnsi"/>
                <w:color w:val="000000"/>
                <w:u w:val="single"/>
              </w:rPr>
              <w:t>Digital Marketing Essentials</w:t>
            </w:r>
          </w:p>
        </w:tc>
        <w:tc>
          <w:tcPr>
            <w:tcW w:w="608" w:type="pct"/>
            <w:tcBorders>
              <w:top w:val="outset" w:sz="6" w:space="0" w:color="auto"/>
              <w:left w:val="outset" w:sz="6" w:space="0" w:color="auto"/>
              <w:bottom w:val="outset" w:sz="6" w:space="0" w:color="auto"/>
              <w:right w:val="outset" w:sz="6" w:space="0" w:color="auto"/>
            </w:tcBorders>
            <w:vAlign w:val="center"/>
            <w:hideMark/>
          </w:tcPr>
          <w:p w14:paraId="3B604670" w14:textId="77777777" w:rsidR="00621F9D" w:rsidRPr="002E23DE" w:rsidRDefault="000E7B58" w:rsidP="00621F9D">
            <w:pPr>
              <w:jc w:val="center"/>
              <w:rPr>
                <w:rFonts w:cstheme="minorHAnsi"/>
                <w:color w:val="000000"/>
              </w:rPr>
            </w:pPr>
            <w:r w:rsidRPr="00090A11">
              <w:rPr>
                <w:rFonts w:cstheme="minorHAnsi"/>
                <w:color w:val="000000"/>
              </w:rPr>
              <w:t>Larson</w:t>
            </w:r>
          </w:p>
        </w:tc>
        <w:tc>
          <w:tcPr>
            <w:tcW w:w="321" w:type="pct"/>
            <w:tcBorders>
              <w:top w:val="outset" w:sz="6" w:space="0" w:color="auto"/>
              <w:left w:val="outset" w:sz="6" w:space="0" w:color="auto"/>
              <w:bottom w:val="outset" w:sz="6" w:space="0" w:color="auto"/>
              <w:right w:val="outset" w:sz="6" w:space="0" w:color="auto"/>
            </w:tcBorders>
            <w:vAlign w:val="center"/>
            <w:hideMark/>
          </w:tcPr>
          <w:p w14:paraId="777B0330" w14:textId="77777777" w:rsidR="00621F9D" w:rsidRPr="002E23DE" w:rsidRDefault="00621F9D" w:rsidP="00621F9D">
            <w:pPr>
              <w:jc w:val="center"/>
              <w:rPr>
                <w:rFonts w:cstheme="minorHAnsi"/>
                <w:color w:val="000000"/>
              </w:rPr>
            </w:pPr>
          </w:p>
        </w:tc>
        <w:tc>
          <w:tcPr>
            <w:tcW w:w="418" w:type="pct"/>
            <w:tcBorders>
              <w:top w:val="outset" w:sz="6" w:space="0" w:color="auto"/>
              <w:left w:val="outset" w:sz="6" w:space="0" w:color="auto"/>
              <w:bottom w:val="outset" w:sz="6" w:space="0" w:color="auto"/>
              <w:right w:val="outset" w:sz="6" w:space="0" w:color="auto"/>
            </w:tcBorders>
            <w:vAlign w:val="center"/>
            <w:hideMark/>
          </w:tcPr>
          <w:p w14:paraId="453633BC" w14:textId="77777777" w:rsidR="00621F9D" w:rsidRPr="002E23DE" w:rsidRDefault="00621F9D" w:rsidP="00621F9D">
            <w:pPr>
              <w:jc w:val="center"/>
              <w:rPr>
                <w:rFonts w:cstheme="minorHAnsi"/>
                <w:color w:val="000000"/>
              </w:rPr>
            </w:pPr>
            <w:r>
              <w:rPr>
                <w:rFonts w:cstheme="minorHAnsi"/>
                <w:color w:val="000000"/>
              </w:rPr>
              <w:t>202</w:t>
            </w:r>
            <w:r w:rsidR="00A81492">
              <w:rPr>
                <w:rFonts w:cstheme="minorHAnsi"/>
                <w:color w:val="000000"/>
              </w:rPr>
              <w:t>4</w:t>
            </w:r>
          </w:p>
        </w:tc>
        <w:tc>
          <w:tcPr>
            <w:tcW w:w="803" w:type="pct"/>
            <w:tcBorders>
              <w:top w:val="outset" w:sz="6" w:space="0" w:color="auto"/>
              <w:left w:val="outset" w:sz="6" w:space="0" w:color="auto"/>
              <w:bottom w:val="outset" w:sz="6" w:space="0" w:color="auto"/>
              <w:right w:val="outset" w:sz="6" w:space="0" w:color="auto"/>
            </w:tcBorders>
            <w:vAlign w:val="center"/>
            <w:hideMark/>
          </w:tcPr>
          <w:p w14:paraId="4B6B9155" w14:textId="77777777" w:rsidR="00621F9D" w:rsidRPr="002E23DE" w:rsidRDefault="00621F9D" w:rsidP="00621F9D">
            <w:pPr>
              <w:jc w:val="center"/>
              <w:rPr>
                <w:rFonts w:cstheme="minorHAnsi"/>
                <w:color w:val="000000"/>
              </w:rPr>
            </w:pPr>
            <w:proofErr w:type="spellStart"/>
            <w:r>
              <w:rPr>
                <w:rFonts w:cstheme="minorHAnsi"/>
                <w:color w:val="000000"/>
              </w:rPr>
              <w:t>Stukent</w:t>
            </w:r>
            <w:proofErr w:type="spellEnd"/>
          </w:p>
        </w:tc>
        <w:tc>
          <w:tcPr>
            <w:tcW w:w="1321" w:type="pct"/>
            <w:tcBorders>
              <w:top w:val="outset" w:sz="6" w:space="0" w:color="auto"/>
              <w:left w:val="outset" w:sz="6" w:space="0" w:color="auto"/>
              <w:bottom w:val="outset" w:sz="6" w:space="0" w:color="auto"/>
              <w:right w:val="outset" w:sz="6" w:space="0" w:color="auto"/>
            </w:tcBorders>
            <w:vAlign w:val="center"/>
            <w:hideMark/>
          </w:tcPr>
          <w:p w14:paraId="78B34224" w14:textId="5FFCB537" w:rsidR="00621F9D" w:rsidRPr="002E23DE" w:rsidRDefault="000E7B58" w:rsidP="00621F9D">
            <w:pPr>
              <w:jc w:val="center"/>
              <w:rPr>
                <w:rFonts w:cstheme="minorHAnsi"/>
                <w:color w:val="000000"/>
              </w:rPr>
            </w:pPr>
            <w:r>
              <w:rPr>
                <w:rFonts w:cstheme="minorHAnsi"/>
                <w:color w:val="000000"/>
              </w:rPr>
              <w:t>9780-</w:t>
            </w:r>
            <w:r w:rsidR="00D4699F">
              <w:rPr>
                <w:rFonts w:cstheme="minorHAnsi"/>
                <w:color w:val="000000"/>
              </w:rPr>
              <w:t>99871-3847</w:t>
            </w:r>
          </w:p>
        </w:tc>
      </w:tr>
    </w:tbl>
    <w:p w14:paraId="0614E0B8" w14:textId="77777777" w:rsidR="008E0181" w:rsidRDefault="008E0181" w:rsidP="00392867">
      <w:pPr>
        <w:spacing w:after="200"/>
        <w:rPr>
          <w:i/>
          <w:iCs/>
          <w:sz w:val="20"/>
          <w:szCs w:val="20"/>
        </w:rPr>
      </w:pPr>
      <w:bookmarkStart w:id="0" w:name="_Hlk141267168"/>
    </w:p>
    <w:p w14:paraId="69FD99CE" w14:textId="77777777" w:rsidR="00A81492" w:rsidRDefault="00A81492" w:rsidP="00110ECD">
      <w:pPr>
        <w:spacing w:after="200"/>
        <w:rPr>
          <w:i/>
          <w:iCs/>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w:t>
      </w:r>
      <w:proofErr w:type="gramStart"/>
      <w:r w:rsidRPr="00CB2D06">
        <w:rPr>
          <w:i/>
          <w:iCs/>
        </w:rPr>
        <w:t>have to</w:t>
      </w:r>
      <w:proofErr w:type="gramEnd"/>
      <w:r w:rsidRPr="00CB2D06">
        <w:rPr>
          <w:i/>
          <w:iCs/>
        </w:rPr>
        <w:t xml:space="preserve"> source through third party vendors.</w:t>
      </w:r>
      <w:bookmarkEnd w:id="1"/>
    </w:p>
    <w:p w14:paraId="41025F0F" w14:textId="77777777" w:rsidR="00A81492" w:rsidRDefault="00A81492" w:rsidP="00110ECD">
      <w:pPr>
        <w:spacing w:after="200"/>
        <w:rPr>
          <w:i/>
          <w:iCs/>
        </w:rPr>
      </w:pPr>
    </w:p>
    <w:p w14:paraId="13059985" w14:textId="77777777" w:rsidR="00235C59" w:rsidRPr="00A94964" w:rsidRDefault="00392867" w:rsidP="00A94964">
      <w:pPr>
        <w:spacing w:after="200"/>
        <w:rPr>
          <w:i/>
          <w:iCs/>
          <w:sz w:val="20"/>
          <w:szCs w:val="20"/>
        </w:rPr>
      </w:pPr>
      <w:r w:rsidRPr="00317E55">
        <w:rPr>
          <w:i/>
          <w:iCs/>
          <w:sz w:val="20"/>
          <w:szCs w:val="20"/>
        </w:rPr>
        <w:t xml:space="preserve"> </w:t>
      </w:r>
      <w:bookmarkEnd w:id="0"/>
      <w:permStart w:id="1402695335" w:edGrp="everyone"/>
      <w:r w:rsidR="00E624B9" w:rsidRPr="00E624B9">
        <w:rPr>
          <w:b/>
        </w:rPr>
        <w:t>Optional Materials:</w:t>
      </w:r>
      <w:r w:rsidR="00E624B9">
        <w:rPr>
          <w:b/>
        </w:rPr>
        <w:t xml:space="preserve"> </w:t>
      </w:r>
      <w:r w:rsidR="00E624B9" w:rsidRPr="00E624B9">
        <w:rPr>
          <w:rFonts w:ascii="Calibri" w:eastAsia="Times New Roman" w:hAnsi="Calibri"/>
        </w:rPr>
        <w:t>&lt;&lt;List optional materials recommended to enhance student learning&gt;&gt;</w:t>
      </w:r>
    </w:p>
    <w:permEnd w:id="1402695335"/>
    <w:p w14:paraId="58DF3957" w14:textId="77777777" w:rsidR="00A94964" w:rsidRDefault="00A94964" w:rsidP="000C2431">
      <w:pPr>
        <w:pStyle w:val="SyllabiBasic"/>
        <w:rPr>
          <w:b/>
        </w:rPr>
      </w:pPr>
    </w:p>
    <w:p w14:paraId="06A79706" w14:textId="77777777" w:rsidR="00E624B9" w:rsidRPr="00A24A3B" w:rsidRDefault="00E624B9" w:rsidP="000C2431">
      <w:pPr>
        <w:pStyle w:val="SyllabiBasic"/>
        <w:rPr>
          <w:b/>
          <w:vanish/>
          <w:specVanish/>
        </w:rPr>
      </w:pPr>
      <w:r w:rsidRPr="00A24A3B">
        <w:rPr>
          <w:b/>
        </w:rPr>
        <w:lastRenderedPageBreak/>
        <w:t>Course Outcome Competencies</w:t>
      </w:r>
    </w:p>
    <w:p w14:paraId="6659818B" w14:textId="77777777" w:rsidR="0024508F" w:rsidRDefault="00E624B9" w:rsidP="00A67B54">
      <w:pPr>
        <w:spacing w:after="0"/>
        <w:rPr>
          <w:b/>
        </w:rPr>
      </w:pPr>
      <w:r w:rsidRPr="00A24A3B">
        <w:rPr>
          <w:b/>
        </w:rPr>
        <w:t xml:space="preserve">: </w:t>
      </w:r>
    </w:p>
    <w:p w14:paraId="12CB8C76" w14:textId="77777777" w:rsidR="000E7B58" w:rsidRPr="00FB5D0E" w:rsidRDefault="000E7B58" w:rsidP="000E7B58">
      <w:pPr>
        <w:numPr>
          <w:ilvl w:val="0"/>
          <w:numId w:val="12"/>
        </w:numPr>
        <w:overflowPunct w:val="0"/>
        <w:autoSpaceDE w:val="0"/>
        <w:autoSpaceDN w:val="0"/>
        <w:adjustRightInd w:val="0"/>
        <w:spacing w:after="0"/>
        <w:contextualSpacing w:val="0"/>
        <w:rPr>
          <w:rFonts w:cstheme="minorHAnsi"/>
        </w:rPr>
      </w:pPr>
      <w:r w:rsidRPr="00FB5D0E">
        <w:rPr>
          <w:rFonts w:cstheme="minorHAnsi"/>
        </w:rPr>
        <w:t xml:space="preserve">Appraise digital marketing practices that support an organization’s domestic and global marketing strategies. </w:t>
      </w:r>
    </w:p>
    <w:p w14:paraId="25D851FA" w14:textId="77777777" w:rsidR="000E7B58" w:rsidRPr="00FB5D0E" w:rsidRDefault="000E7B58" w:rsidP="000E7B58">
      <w:pPr>
        <w:numPr>
          <w:ilvl w:val="0"/>
          <w:numId w:val="12"/>
        </w:numPr>
        <w:overflowPunct w:val="0"/>
        <w:autoSpaceDE w:val="0"/>
        <w:autoSpaceDN w:val="0"/>
        <w:adjustRightInd w:val="0"/>
        <w:spacing w:after="0"/>
        <w:contextualSpacing w:val="0"/>
        <w:rPr>
          <w:rFonts w:cstheme="minorHAnsi"/>
        </w:rPr>
      </w:pPr>
      <w:r w:rsidRPr="00FB5D0E">
        <w:rPr>
          <w:rFonts w:cstheme="minorHAnsi"/>
        </w:rPr>
        <w:t xml:space="preserve">Evaluate digital marketing efforts using search engine optimization, social media metrics, and other lead generation methods. </w:t>
      </w:r>
    </w:p>
    <w:p w14:paraId="76CDA5C1" w14:textId="77777777" w:rsidR="000E7B58" w:rsidRPr="00FB5D0E" w:rsidRDefault="000E7B58" w:rsidP="000E7B58">
      <w:pPr>
        <w:numPr>
          <w:ilvl w:val="0"/>
          <w:numId w:val="12"/>
        </w:numPr>
        <w:overflowPunct w:val="0"/>
        <w:autoSpaceDE w:val="0"/>
        <w:autoSpaceDN w:val="0"/>
        <w:adjustRightInd w:val="0"/>
        <w:spacing w:after="0"/>
        <w:contextualSpacing w:val="0"/>
        <w:rPr>
          <w:rFonts w:cstheme="minorHAnsi"/>
        </w:rPr>
      </w:pPr>
      <w:r w:rsidRPr="00FB5D0E">
        <w:rPr>
          <w:rFonts w:cstheme="minorHAnsi"/>
        </w:rPr>
        <w:t>Compare web design (desktop and mobile) for digital marketing effectiveness</w:t>
      </w:r>
    </w:p>
    <w:p w14:paraId="4A5CD752" w14:textId="77777777" w:rsidR="000E7B58" w:rsidRPr="00FB5D0E" w:rsidRDefault="000E7B58" w:rsidP="000E7B58">
      <w:pPr>
        <w:numPr>
          <w:ilvl w:val="0"/>
          <w:numId w:val="12"/>
        </w:numPr>
        <w:overflowPunct w:val="0"/>
        <w:autoSpaceDE w:val="0"/>
        <w:autoSpaceDN w:val="0"/>
        <w:adjustRightInd w:val="0"/>
        <w:spacing w:after="0"/>
        <w:contextualSpacing w:val="0"/>
        <w:rPr>
          <w:rFonts w:cstheme="minorHAnsi"/>
        </w:rPr>
      </w:pPr>
      <w:r w:rsidRPr="00FB5D0E">
        <w:rPr>
          <w:rFonts w:cstheme="minorHAnsi"/>
        </w:rPr>
        <w:t>Assess organizational policies regarding privacy, security, and ethics with digital marketing strategies and campaigns.</w:t>
      </w:r>
    </w:p>
    <w:p w14:paraId="66BD4884" w14:textId="77777777" w:rsidR="007D5A2A" w:rsidRDefault="007D5A2A" w:rsidP="000C2431">
      <w:pPr>
        <w:pStyle w:val="SyllabiHeading"/>
        <w:rPr>
          <w:b/>
        </w:rPr>
      </w:pPr>
      <w:r w:rsidRPr="007D5A2A">
        <w:rPr>
          <w:b/>
        </w:rPr>
        <w:t>Attendance Requirements</w:t>
      </w:r>
    </w:p>
    <w:p w14:paraId="0693E718" w14:textId="77777777" w:rsidR="007D5A2A" w:rsidRPr="007D5A2A" w:rsidRDefault="007D5A2A" w:rsidP="000C2431">
      <w:pPr>
        <w:rPr>
          <w:b/>
        </w:rPr>
      </w:pPr>
      <w:permStart w:id="860631524"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73152FD9" w14:textId="77777777" w:rsidR="007D5A2A" w:rsidRPr="007D5A2A" w:rsidRDefault="007D5A2A" w:rsidP="000C2431">
      <w:pPr>
        <w:rPr>
          <w:u w:val="single"/>
        </w:rPr>
      </w:pPr>
    </w:p>
    <w:p w14:paraId="0ED99783" w14:textId="77777777" w:rsidR="007D5A2A" w:rsidRPr="007D5A2A" w:rsidRDefault="007D5A2A" w:rsidP="000C2431">
      <w:pPr>
        <w:rPr>
          <w:u w:val="single"/>
        </w:rPr>
      </w:pPr>
      <w:r w:rsidRPr="007D5A2A">
        <w:rPr>
          <w:u w:val="single"/>
        </w:rPr>
        <w:t>External Campuses</w:t>
      </w:r>
    </w:p>
    <w:p w14:paraId="4C9643D9" w14:textId="77777777" w:rsidR="007D5A2A" w:rsidRPr="007D5A2A" w:rsidRDefault="007D5A2A" w:rsidP="000C2431">
      <w:r w:rsidRPr="007D5A2A">
        <w:t xml:space="preserve">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7D5A2A">
        <w:t>will so</w:t>
      </w:r>
      <w:proofErr w:type="gramEnd"/>
      <w:r w:rsidRPr="007D5A2A">
        <w:t xml:space="preserve">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14:paraId="3BB5ABB5" w14:textId="77777777" w:rsidR="007D5A2A" w:rsidRDefault="007D5A2A" w:rsidP="000C2431">
      <w:pPr>
        <w:rPr>
          <w:u w:val="single"/>
        </w:rPr>
      </w:pPr>
    </w:p>
    <w:p w14:paraId="43890A5B" w14:textId="77777777" w:rsidR="007D5A2A" w:rsidRPr="007D5A2A" w:rsidRDefault="007D5A2A" w:rsidP="000C2431">
      <w:pPr>
        <w:rPr>
          <w:u w:val="single"/>
        </w:rPr>
      </w:pPr>
      <w:r w:rsidRPr="007D5A2A">
        <w:rPr>
          <w:u w:val="single"/>
        </w:rPr>
        <w:t>Plainview Campus</w:t>
      </w:r>
    </w:p>
    <w:p w14:paraId="7B5F2976" w14:textId="77777777" w:rsidR="007D5A2A" w:rsidRPr="007D5A2A" w:rsidRDefault="007D5A2A" w:rsidP="000C2431">
      <w:r w:rsidRPr="007D5A2A">
        <w:t xml:space="preserve">The university expects students to make class attendance a priority. Faculty members provide </w:t>
      </w:r>
      <w:proofErr w:type="gramStart"/>
      <w:r w:rsidRPr="007D5A2A">
        <w:t>students</w:t>
      </w:r>
      <w:proofErr w:type="gramEnd"/>
      <w:r w:rsidRPr="007D5A2A">
        <w:t xml:space="preserve"> a copy of attendance requirements. These are provided on the first day of class. Students in programs for which an outside agency (such as the Veteran’s Administration) </w:t>
      </w:r>
      <w:proofErr w:type="gramStart"/>
      <w:r w:rsidRPr="007D5A2A">
        <w:t>has</w:t>
      </w:r>
      <w:proofErr w:type="gramEnd"/>
      <w:r w:rsidRPr="007D5A2A">
        <w:t xml:space="preserve"> stricter attendance requirements will be subject to those requirements. In addition, the university registrar will provide each student </w:t>
      </w:r>
      <w:proofErr w:type="gramStart"/>
      <w:r w:rsidRPr="007D5A2A">
        <w:t>affected</w:t>
      </w:r>
      <w:proofErr w:type="gramEnd"/>
      <w:r w:rsidRPr="007D5A2A">
        <w:t xml:space="preserve"> a list of these regulations. The dean of the school must approve part-time and adjunct faculty class attendance requirements prior to syllabi distribution.</w:t>
      </w:r>
    </w:p>
    <w:p w14:paraId="0CC67CFF" w14:textId="77777777" w:rsidR="007D5A2A" w:rsidRPr="007D5A2A" w:rsidRDefault="007D5A2A" w:rsidP="000C2431"/>
    <w:p w14:paraId="35B5F01F" w14:textId="77777777" w:rsidR="0029114E" w:rsidRDefault="007D5A2A" w:rsidP="000C2431">
      <w:pPr>
        <w:rPr>
          <w:u w:val="single"/>
        </w:rPr>
      </w:pPr>
      <w:r w:rsidRPr="007D5A2A">
        <w:rPr>
          <w:u w:val="single"/>
        </w:rPr>
        <w:t xml:space="preserve">WBUonline </w:t>
      </w:r>
    </w:p>
    <w:p w14:paraId="1FC9928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w:t>
      </w:r>
      <w:r w:rsidRPr="007D5A2A">
        <w:lastRenderedPageBreak/>
        <w:t xml:space="preserve">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860631524"/>
    </w:p>
    <w:p w14:paraId="13081B65" w14:textId="77777777" w:rsidR="00182992" w:rsidRDefault="007D5A2A" w:rsidP="000C2431">
      <w:pPr>
        <w:pStyle w:val="SyllabiHeading"/>
        <w:rPr>
          <w:b/>
        </w:rPr>
      </w:pPr>
      <w:r w:rsidRPr="007D5A2A">
        <w:rPr>
          <w:b/>
        </w:rPr>
        <w:t>University Policies</w:t>
      </w:r>
    </w:p>
    <w:p w14:paraId="390FA1F2"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27C499DB" w14:textId="77777777" w:rsidR="00392867" w:rsidRDefault="00392867" w:rsidP="00392867">
      <w:pPr>
        <w:spacing w:after="200"/>
      </w:pPr>
      <w:r w:rsidRPr="0039378D">
        <w:rPr>
          <w:b/>
        </w:rPr>
        <w:t>:</w:t>
      </w:r>
    </w:p>
    <w:p w14:paraId="3C4F3156"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452494B9" w14:textId="77777777" w:rsidR="00783E12" w:rsidRDefault="00783E12" w:rsidP="00392867">
      <w:pPr>
        <w:spacing w:after="200"/>
      </w:pPr>
    </w:p>
    <w:p w14:paraId="276A46F0"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374171240"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(GAI) such as ChatGPT may or may not be used in this course</w:t>
      </w:r>
      <w:proofErr w:type="gramStart"/>
      <w:r w:rsidR="00AD3F8B" w:rsidRPr="00AD3F8B">
        <w:rPr>
          <w:spacing w:val="-2"/>
        </w:rPr>
        <w:t>:</w:t>
      </w:r>
      <w:r w:rsidR="00AD3F8B">
        <w:rPr>
          <w:spacing w:val="-2"/>
        </w:rPr>
        <w:t xml:space="preserve">  Choose</w:t>
      </w:r>
      <w:proofErr w:type="gramEnd"/>
      <w:r w:rsidR="00AD3F8B">
        <w:rPr>
          <w:spacing w:val="-2"/>
        </w:rPr>
        <w:t xml:space="preserve"> A, B or C and delete the others.</w:t>
      </w:r>
    </w:p>
    <w:bookmarkEnd w:id="3"/>
    <w:p w14:paraId="333034D6"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B67D2CD"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90EF33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0D96532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5B012A3A"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56BDE73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E5BCAEC"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284A470"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25A53B53"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4EE1A27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412180D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tools is actively encouraged and incorporated </w:t>
      </w:r>
      <w:proofErr w:type="gramStart"/>
      <w:r>
        <w:t>in to</w:t>
      </w:r>
      <w:proofErr w:type="gramEnd"/>
      <w:r>
        <w:t xml:space="preserve"> specific assignments for this course.</w:t>
      </w:r>
    </w:p>
    <w:p w14:paraId="3D59D137"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9BBFB8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7BAD4DFE"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4296155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374171240"/>
    <w:p w14:paraId="12BC8AA3" w14:textId="77777777" w:rsidR="004066A3" w:rsidRPr="0039378D" w:rsidRDefault="004066A3" w:rsidP="004066A3">
      <w:pPr>
        <w:spacing w:after="0"/>
      </w:pPr>
    </w:p>
    <w:p w14:paraId="661F4A42"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 xml:space="preserve">from participation in, be denied the benefits of, or be subject to discrimination under any educational program or activity in the university. The Disability Services Coordinator and Academic Coach </w:t>
      </w:r>
      <w:proofErr w:type="gramStart"/>
      <w:r>
        <w:t>serves</w:t>
      </w:r>
      <w:proofErr w:type="gramEnd"/>
      <w:r>
        <w:t xml:space="preserve">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5970A4E9" w14:textId="77777777" w:rsidR="004066A3" w:rsidRPr="0039378D" w:rsidRDefault="004066A3" w:rsidP="004066A3">
      <w:pPr>
        <w:spacing w:after="0"/>
      </w:pPr>
      <w:r w:rsidRPr="0039378D">
        <w:rPr>
          <w:rFonts w:ascii="Calibri" w:hAnsi="Calibri"/>
        </w:rPr>
        <w:t xml:space="preserve"> </w:t>
      </w:r>
    </w:p>
    <w:p w14:paraId="51735DCD" w14:textId="77777777" w:rsidR="005042F5" w:rsidRDefault="005042F5" w:rsidP="000C2431">
      <w:pPr>
        <w:pStyle w:val="SyllabiHeading"/>
        <w:rPr>
          <w:b/>
        </w:rPr>
      </w:pPr>
      <w:bookmarkStart w:id="5" w:name="_Hlk158377611"/>
      <w:r w:rsidRPr="005042F5">
        <w:rPr>
          <w:b/>
        </w:rPr>
        <w:t>Course Requirements and Grading Criteria</w:t>
      </w:r>
    </w:p>
    <w:p w14:paraId="51E27589" w14:textId="77777777" w:rsidR="005042F5" w:rsidRPr="005042F5" w:rsidRDefault="005042F5" w:rsidP="000C2431">
      <w:permStart w:id="219547968"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219547968"/>
    <w:p w14:paraId="77C3F078" w14:textId="77777777" w:rsidR="00FE0EC1" w:rsidRDefault="00FE0EC1" w:rsidP="000C2431">
      <w:pPr>
        <w:pStyle w:val="NormalWeb"/>
        <w:rPr>
          <w:rFonts w:ascii="Calibri" w:hAnsi="Calibri" w:cs="Calibri"/>
          <w:color w:val="000000"/>
          <w:sz w:val="22"/>
          <w:szCs w:val="22"/>
        </w:rPr>
      </w:pPr>
    </w:p>
    <w:bookmarkEnd w:id="5"/>
    <w:p w14:paraId="32ED146B" w14:textId="77777777" w:rsidR="00FE0EC1" w:rsidRPr="0039378D" w:rsidRDefault="00FE0EC1" w:rsidP="00FE0EC1">
      <w:pPr>
        <w:spacing w:after="0"/>
        <w:outlineLvl w:val="1"/>
        <w:rPr>
          <w:b/>
          <w:vanish/>
        </w:rPr>
      </w:pPr>
      <w:r w:rsidRPr="0039378D">
        <w:rPr>
          <w:b/>
        </w:rPr>
        <w:t>Student Grade Appeals</w:t>
      </w:r>
    </w:p>
    <w:p w14:paraId="4C352B3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C75E08" w14:textId="77777777" w:rsidR="004732FD" w:rsidRPr="004732FD" w:rsidRDefault="004732FD" w:rsidP="000C2431">
      <w:pPr>
        <w:pStyle w:val="SyllabiHeading"/>
        <w:rPr>
          <w:b/>
        </w:rPr>
      </w:pPr>
      <w:r w:rsidRPr="004732FD">
        <w:rPr>
          <w:b/>
        </w:rPr>
        <w:t>Tentative Schedule</w:t>
      </w:r>
    </w:p>
    <w:p w14:paraId="316F2137" w14:textId="77777777" w:rsidR="004732FD" w:rsidRDefault="004732FD" w:rsidP="000C2431">
      <w:permStart w:id="1568614678"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0F59F953" w14:textId="77777777" w:rsidR="00BB0CDA" w:rsidRDefault="00BB0CDA" w:rsidP="00BB0CDA">
      <w:pPr>
        <w:pStyle w:val="SyllabiHeading"/>
        <w:rPr>
          <w:b/>
        </w:rPr>
      </w:pPr>
      <w:r w:rsidRPr="00703B21">
        <w:rPr>
          <w:b/>
        </w:rPr>
        <w:t xml:space="preserve">Additional Information </w:t>
      </w:r>
    </w:p>
    <w:p w14:paraId="09BE9D6D" w14:textId="77777777" w:rsidR="00BB0CDA" w:rsidRDefault="00BB0CDA" w:rsidP="000C2431">
      <w:r>
        <w:t>&lt;&lt;Section can be deleted if not needed&gt;&gt;</w:t>
      </w:r>
      <w:permEnd w:id="1568614678"/>
    </w:p>
    <w:p w14:paraId="70AA21E1" w14:textId="77777777" w:rsidR="004732FD" w:rsidRDefault="004732FD" w:rsidP="000C2431"/>
    <w:p w14:paraId="49E2B949"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5B1C" w14:textId="77777777" w:rsidR="00C210C5" w:rsidRDefault="00C210C5" w:rsidP="002B1DF6">
      <w:pPr>
        <w:spacing w:after="0"/>
      </w:pPr>
      <w:r>
        <w:separator/>
      </w:r>
    </w:p>
  </w:endnote>
  <w:endnote w:type="continuationSeparator" w:id="0">
    <w:p w14:paraId="7D43EE75"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E19D2E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FBD590A" w14:textId="77777777" w:rsidR="007200FA" w:rsidRPr="007200FA" w:rsidRDefault="004066A3">
    <w:pPr>
      <w:pStyle w:val="Footer"/>
      <w:rPr>
        <w:i/>
        <w:sz w:val="16"/>
        <w:szCs w:val="16"/>
      </w:rPr>
    </w:pPr>
    <w:r>
      <w:rPr>
        <w:i/>
        <w:sz w:val="16"/>
        <w:szCs w:val="16"/>
      </w:rPr>
      <w:t xml:space="preserve">Template Updated </w:t>
    </w:r>
    <w:r w:rsidR="00A81492">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0C1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3DA9C03"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A81492">
      <w:rPr>
        <w:i/>
        <w:sz w:val="16"/>
        <w:szCs w:val="16"/>
      </w:rPr>
      <w:t>April 2025</w:t>
    </w:r>
  </w:p>
  <w:p w14:paraId="049FF30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68A0" w14:textId="77777777" w:rsidR="00C210C5" w:rsidRDefault="00C210C5" w:rsidP="002B1DF6">
      <w:pPr>
        <w:spacing w:after="0"/>
      </w:pPr>
      <w:r>
        <w:separator/>
      </w:r>
    </w:p>
  </w:footnote>
  <w:footnote w:type="continuationSeparator" w:id="0">
    <w:p w14:paraId="5B941A0E"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0972"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9FF1DC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B261A1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4008702">
    <w:abstractNumId w:val="7"/>
  </w:num>
  <w:num w:numId="2" w16cid:durableId="954367416">
    <w:abstractNumId w:val="0"/>
  </w:num>
  <w:num w:numId="3" w16cid:durableId="2130929492">
    <w:abstractNumId w:val="6"/>
  </w:num>
  <w:num w:numId="4" w16cid:durableId="687020952">
    <w:abstractNumId w:val="2"/>
  </w:num>
  <w:num w:numId="5" w16cid:durableId="1963879708">
    <w:abstractNumId w:val="4"/>
  </w:num>
  <w:num w:numId="6" w16cid:durableId="402531183">
    <w:abstractNumId w:val="9"/>
  </w:num>
  <w:num w:numId="7" w16cid:durableId="1999262828">
    <w:abstractNumId w:val="8"/>
  </w:num>
  <w:num w:numId="8" w16cid:durableId="798763390">
    <w:abstractNumId w:val="5"/>
  </w:num>
  <w:num w:numId="9" w16cid:durableId="1553425414">
    <w:abstractNumId w:val="10"/>
  </w:num>
  <w:num w:numId="10" w16cid:durableId="794180217">
    <w:abstractNumId w:val="3"/>
  </w:num>
  <w:num w:numId="11" w16cid:durableId="126628010">
    <w:abstractNumId w:val="1"/>
  </w:num>
  <w:num w:numId="12" w16cid:durableId="1443962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H1LYAgZ7JArhQ3n3EuB+nmfOQMB6Ni/PSSuroN00b17LIrP6UylCKk5ttBQINDyeaF5wCykkrdUbq9ofaZPA==" w:salt="8px4I6PCN+2jVb6Dbdsb/Q=="/>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0E7B58"/>
    <w:rsid w:val="00110ECD"/>
    <w:rsid w:val="00116CAE"/>
    <w:rsid w:val="00124F9E"/>
    <w:rsid w:val="00127703"/>
    <w:rsid w:val="00165BC2"/>
    <w:rsid w:val="00182992"/>
    <w:rsid w:val="001A2865"/>
    <w:rsid w:val="001B23C2"/>
    <w:rsid w:val="001B44B6"/>
    <w:rsid w:val="00201B07"/>
    <w:rsid w:val="0021744E"/>
    <w:rsid w:val="00235C59"/>
    <w:rsid w:val="0024508F"/>
    <w:rsid w:val="002502F4"/>
    <w:rsid w:val="00267A17"/>
    <w:rsid w:val="00270F4C"/>
    <w:rsid w:val="0027310A"/>
    <w:rsid w:val="0029114E"/>
    <w:rsid w:val="002B1DF6"/>
    <w:rsid w:val="002B2AA9"/>
    <w:rsid w:val="002E23DE"/>
    <w:rsid w:val="002E75B9"/>
    <w:rsid w:val="002E7A29"/>
    <w:rsid w:val="00306FAF"/>
    <w:rsid w:val="00312DC8"/>
    <w:rsid w:val="00314342"/>
    <w:rsid w:val="00320C17"/>
    <w:rsid w:val="00323BA1"/>
    <w:rsid w:val="003448AB"/>
    <w:rsid w:val="003671A5"/>
    <w:rsid w:val="0039128D"/>
    <w:rsid w:val="003925A2"/>
    <w:rsid w:val="00392867"/>
    <w:rsid w:val="00395271"/>
    <w:rsid w:val="003B243E"/>
    <w:rsid w:val="003B5A0A"/>
    <w:rsid w:val="003D2402"/>
    <w:rsid w:val="003F2B14"/>
    <w:rsid w:val="004066A3"/>
    <w:rsid w:val="004078A1"/>
    <w:rsid w:val="004227A2"/>
    <w:rsid w:val="00442009"/>
    <w:rsid w:val="00452059"/>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21F9D"/>
    <w:rsid w:val="00654D1F"/>
    <w:rsid w:val="00691DB2"/>
    <w:rsid w:val="006A11CC"/>
    <w:rsid w:val="006A1232"/>
    <w:rsid w:val="006B3B3E"/>
    <w:rsid w:val="007200FA"/>
    <w:rsid w:val="00723490"/>
    <w:rsid w:val="00731672"/>
    <w:rsid w:val="0077197E"/>
    <w:rsid w:val="00783E12"/>
    <w:rsid w:val="0078676A"/>
    <w:rsid w:val="00794217"/>
    <w:rsid w:val="007943B4"/>
    <w:rsid w:val="007A4624"/>
    <w:rsid w:val="007D5A2A"/>
    <w:rsid w:val="0080070D"/>
    <w:rsid w:val="00835832"/>
    <w:rsid w:val="00887623"/>
    <w:rsid w:val="00892B63"/>
    <w:rsid w:val="008930F2"/>
    <w:rsid w:val="008E0181"/>
    <w:rsid w:val="008E4F4D"/>
    <w:rsid w:val="00902E96"/>
    <w:rsid w:val="0091134F"/>
    <w:rsid w:val="009419CA"/>
    <w:rsid w:val="00965F8D"/>
    <w:rsid w:val="00980F09"/>
    <w:rsid w:val="00986E96"/>
    <w:rsid w:val="009B2264"/>
    <w:rsid w:val="00A105A1"/>
    <w:rsid w:val="00A11D01"/>
    <w:rsid w:val="00A24A3B"/>
    <w:rsid w:val="00A473A2"/>
    <w:rsid w:val="00A67B54"/>
    <w:rsid w:val="00A754F6"/>
    <w:rsid w:val="00A7623E"/>
    <w:rsid w:val="00A81492"/>
    <w:rsid w:val="00A94964"/>
    <w:rsid w:val="00AB3DD6"/>
    <w:rsid w:val="00AD3F8B"/>
    <w:rsid w:val="00AE7841"/>
    <w:rsid w:val="00B01774"/>
    <w:rsid w:val="00B03977"/>
    <w:rsid w:val="00B06BD7"/>
    <w:rsid w:val="00B71E16"/>
    <w:rsid w:val="00BB0CDA"/>
    <w:rsid w:val="00BB466F"/>
    <w:rsid w:val="00BE50DA"/>
    <w:rsid w:val="00C14BEF"/>
    <w:rsid w:val="00C210C5"/>
    <w:rsid w:val="00CC3FC8"/>
    <w:rsid w:val="00D4306D"/>
    <w:rsid w:val="00D4699F"/>
    <w:rsid w:val="00D71297"/>
    <w:rsid w:val="00D72497"/>
    <w:rsid w:val="00D73A78"/>
    <w:rsid w:val="00E20352"/>
    <w:rsid w:val="00E46F18"/>
    <w:rsid w:val="00E53E90"/>
    <w:rsid w:val="00E624B9"/>
    <w:rsid w:val="00E8301B"/>
    <w:rsid w:val="00E86DFB"/>
    <w:rsid w:val="00E96CE9"/>
    <w:rsid w:val="00E97627"/>
    <w:rsid w:val="00EB28BA"/>
    <w:rsid w:val="00EB480C"/>
    <w:rsid w:val="00EC315F"/>
    <w:rsid w:val="00ED358E"/>
    <w:rsid w:val="00ED3BCE"/>
    <w:rsid w:val="00F1328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D33D4D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173F-0601-4640-AFD6-A74EA7E6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1588</Words>
  <Characters>9056</Characters>
  <Application>Microsoft Office Word</Application>
  <DocSecurity>8</DocSecurity>
  <Lines>167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Debbie Lane</cp:lastModifiedBy>
  <cp:revision>17</cp:revision>
  <cp:lastPrinted>2024-02-09T19:42:00Z</cp:lastPrinted>
  <dcterms:created xsi:type="dcterms:W3CDTF">2024-02-16T17:50:00Z</dcterms:created>
  <dcterms:modified xsi:type="dcterms:W3CDTF">2026-03-10T20:57:00Z</dcterms:modified>
</cp:coreProperties>
</file>