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1A49" w14:textId="7EBA4A2A" w:rsidR="00937F19" w:rsidRDefault="00937F19" w:rsidP="0049733D">
      <w:pPr>
        <w:rPr>
          <w:b/>
          <w:bCs/>
          <w:sz w:val="24"/>
        </w:rPr>
      </w:pPr>
      <w:r>
        <w:rPr>
          <w:b/>
          <w:noProof/>
          <w:sz w:val="24"/>
        </w:rPr>
        <w:drawing>
          <wp:inline distT="0" distB="0" distL="0" distR="0" wp14:anchorId="4B40B106" wp14:editId="36E593E8">
            <wp:extent cx="2379345" cy="658495"/>
            <wp:effectExtent l="0" t="0" r="1905" b="8255"/>
            <wp:docPr id="312054060"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658495"/>
                    </a:xfrm>
                    <a:prstGeom prst="rect">
                      <a:avLst/>
                    </a:prstGeom>
                    <a:noFill/>
                    <a:ln>
                      <a:noFill/>
                    </a:ln>
                  </pic:spPr>
                </pic:pic>
              </a:graphicData>
            </a:graphic>
          </wp:inline>
        </w:drawing>
      </w:r>
    </w:p>
    <w:p w14:paraId="63011399" w14:textId="77777777" w:rsidR="00937F19" w:rsidRDefault="00937F19" w:rsidP="00937F19">
      <w:pPr>
        <w:jc w:val="center"/>
        <w:rPr>
          <w:rFonts w:ascii="Arial" w:hAnsi="Arial" w:cs="Arial"/>
          <w:b/>
          <w:bCs/>
          <w:sz w:val="24"/>
        </w:rPr>
      </w:pPr>
      <w:r>
        <w:rPr>
          <w:rFonts w:ascii="Arial" w:hAnsi="Arial" w:cs="Arial"/>
          <w:b/>
          <w:bCs/>
          <w:sz w:val="24"/>
        </w:rPr>
        <w:t>WAYLAND BAPTIST UNIVERSITY</w:t>
      </w:r>
    </w:p>
    <w:p w14:paraId="3B59AD73" w14:textId="77777777" w:rsidR="00937F19" w:rsidRDefault="00937F19" w:rsidP="00937F19">
      <w:pPr>
        <w:jc w:val="center"/>
        <w:rPr>
          <w:rFonts w:ascii="Arial" w:hAnsi="Arial" w:cs="Arial"/>
          <w:b/>
          <w:bCs/>
          <w:caps/>
          <w:sz w:val="24"/>
          <w:szCs w:val="24"/>
        </w:rPr>
      </w:pPr>
      <w:r>
        <w:rPr>
          <w:rFonts w:ascii="Arial" w:hAnsi="Arial" w:cs="Arial"/>
          <w:b/>
          <w:bCs/>
          <w:sz w:val="24"/>
        </w:rPr>
        <w:t xml:space="preserve">DIVISION OF </w:t>
      </w:r>
      <w:r>
        <w:rPr>
          <w:rFonts w:ascii="Arial" w:hAnsi="Arial" w:cs="Arial"/>
          <w:b/>
          <w:bCs/>
          <w:caps/>
          <w:sz w:val="24"/>
          <w:szCs w:val="24"/>
        </w:rPr>
        <w:t xml:space="preserve">Education </w:t>
      </w:r>
    </w:p>
    <w:p w14:paraId="7A5FD896" w14:textId="77777777" w:rsidR="00937F19" w:rsidRDefault="00937F19" w:rsidP="00937F19">
      <w:pPr>
        <w:jc w:val="center"/>
        <w:rPr>
          <w:rFonts w:ascii="Arial" w:hAnsi="Arial" w:cs="Arial"/>
          <w:b/>
          <w:bCs/>
          <w:sz w:val="24"/>
        </w:rPr>
      </w:pPr>
      <w:r>
        <w:rPr>
          <w:rFonts w:ascii="Arial" w:hAnsi="Arial" w:cs="Arial"/>
          <w:b/>
          <w:bCs/>
          <w:caps/>
          <w:sz w:val="24"/>
          <w:szCs w:val="24"/>
        </w:rPr>
        <w:t xml:space="preserve">virtual Campus </w:t>
      </w:r>
    </w:p>
    <w:p w14:paraId="3755F113" w14:textId="77777777" w:rsidR="00937F19" w:rsidRDefault="00937F19" w:rsidP="00937F19">
      <w:pPr>
        <w:pStyle w:val="Heading1"/>
        <w:spacing w:before="0" w:after="0"/>
        <w:rPr>
          <w:rFonts w:ascii="Times New Roman" w:hAnsi="Times New Roman" w:cs="Times New Roman"/>
          <w:b/>
          <w:bCs/>
          <w:sz w:val="24"/>
          <w:szCs w:val="24"/>
        </w:rPr>
      </w:pPr>
    </w:p>
    <w:p w14:paraId="770E3912" w14:textId="2E247C62"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EDUC 53</w:t>
      </w:r>
      <w:r w:rsidR="004256E5">
        <w:rPr>
          <w:rFonts w:ascii="Times New Roman" w:hAnsi="Times New Roman" w:cs="Times New Roman"/>
          <w:b/>
          <w:bCs/>
          <w:sz w:val="24"/>
          <w:szCs w:val="24"/>
        </w:rPr>
        <w:t>8</w:t>
      </w:r>
      <w:r w:rsidR="008E2623">
        <w:rPr>
          <w:rFonts w:ascii="Times New Roman" w:hAnsi="Times New Roman" w:cs="Times New Roman"/>
          <w:b/>
          <w:bCs/>
          <w:sz w:val="24"/>
          <w:szCs w:val="24"/>
        </w:rPr>
        <w:t>6</w:t>
      </w:r>
      <w:r w:rsidR="004256E5">
        <w:rPr>
          <w:rFonts w:ascii="Times New Roman" w:hAnsi="Times New Roman" w:cs="Times New Roman"/>
          <w:b/>
          <w:bCs/>
          <w:sz w:val="24"/>
          <w:szCs w:val="24"/>
        </w:rPr>
        <w:t xml:space="preserve">: </w:t>
      </w:r>
      <w:r w:rsidR="008E2623">
        <w:rPr>
          <w:rFonts w:ascii="Times New Roman" w:hAnsi="Times New Roman" w:cs="Times New Roman"/>
          <w:b/>
          <w:bCs/>
          <w:sz w:val="24"/>
          <w:szCs w:val="24"/>
        </w:rPr>
        <w:t>Ethical Decision Making</w:t>
      </w:r>
    </w:p>
    <w:p w14:paraId="77B05934" w14:textId="77777777" w:rsidR="00937F19" w:rsidRDefault="00937F19" w:rsidP="00937F19">
      <w:pPr>
        <w:rPr>
          <w:b/>
          <w:bCs/>
          <w:sz w:val="24"/>
          <w:szCs w:val="24"/>
        </w:rPr>
      </w:pPr>
    </w:p>
    <w:p w14:paraId="435B0EDC" w14:textId="6A8F938B" w:rsidR="00937F19" w:rsidRDefault="00937F19" w:rsidP="00937F19">
      <w:pPr>
        <w:pStyle w:val="Heading1"/>
        <w:spacing w:before="0" w:after="0"/>
        <w:rPr>
          <w:rFonts w:ascii="Times New Roman" w:hAnsi="Times New Roman" w:cs="Times New Roman"/>
          <w:bCs/>
          <w:sz w:val="24"/>
          <w:szCs w:val="24"/>
        </w:rPr>
      </w:pPr>
      <w:r>
        <w:rPr>
          <w:rFonts w:ascii="Times New Roman" w:hAnsi="Times New Roman" w:cs="Times New Roman"/>
          <w:b/>
          <w:bCs/>
          <w:sz w:val="24"/>
          <w:szCs w:val="24"/>
        </w:rPr>
        <w:t xml:space="preserve">TERM AND DATES: </w:t>
      </w:r>
      <w:r w:rsidR="004256E5">
        <w:rPr>
          <w:rFonts w:ascii="Times New Roman" w:hAnsi="Times New Roman" w:cs="Times New Roman"/>
          <w:bCs/>
          <w:sz w:val="24"/>
          <w:szCs w:val="24"/>
        </w:rPr>
        <w:t>Fall 1(Aug 1</w:t>
      </w:r>
      <w:r w:rsidR="001D7123">
        <w:rPr>
          <w:rFonts w:ascii="Times New Roman" w:hAnsi="Times New Roman" w:cs="Times New Roman"/>
          <w:bCs/>
          <w:sz w:val="24"/>
          <w:szCs w:val="24"/>
        </w:rPr>
        <w:t>0</w:t>
      </w:r>
      <w:r w:rsidR="004256E5">
        <w:rPr>
          <w:rFonts w:ascii="Times New Roman" w:hAnsi="Times New Roman" w:cs="Times New Roman"/>
          <w:bCs/>
          <w:sz w:val="24"/>
          <w:szCs w:val="24"/>
        </w:rPr>
        <w:t xml:space="preserve">- Oct </w:t>
      </w:r>
      <w:r w:rsidR="00687FBE">
        <w:rPr>
          <w:rFonts w:ascii="Times New Roman" w:hAnsi="Times New Roman" w:cs="Times New Roman"/>
          <w:bCs/>
          <w:sz w:val="24"/>
          <w:szCs w:val="24"/>
        </w:rPr>
        <w:t>3</w:t>
      </w:r>
      <w:r w:rsidR="004256E5">
        <w:rPr>
          <w:rFonts w:ascii="Times New Roman" w:hAnsi="Times New Roman" w:cs="Times New Roman"/>
          <w:bCs/>
          <w:sz w:val="24"/>
          <w:szCs w:val="24"/>
        </w:rPr>
        <w:t>)</w:t>
      </w:r>
      <w:r>
        <w:rPr>
          <w:rFonts w:ascii="Times New Roman" w:hAnsi="Times New Roman" w:cs="Times New Roman"/>
          <w:sz w:val="24"/>
          <w:szCs w:val="24"/>
        </w:rPr>
        <w:tab/>
        <w:t xml:space="preserve">     </w:t>
      </w:r>
    </w:p>
    <w:p w14:paraId="1755E837" w14:textId="77777777" w:rsidR="00937F19" w:rsidRDefault="00937F19" w:rsidP="00937F19">
      <w:pPr>
        <w:rPr>
          <w:sz w:val="24"/>
          <w:szCs w:val="24"/>
        </w:rPr>
      </w:pPr>
    </w:p>
    <w:p w14:paraId="55BA34BC" w14:textId="77777777"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INSTRUCTOR’S Contact:</w:t>
      </w:r>
    </w:p>
    <w:p w14:paraId="6385F752" w14:textId="15F1230C" w:rsidR="00937F19" w:rsidRDefault="009F54BA"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 xml:space="preserve">Dr. </w:t>
      </w:r>
      <w:r w:rsidR="00937F19">
        <w:rPr>
          <w:rFonts w:ascii="Times New Roman" w:hAnsi="Times New Roman" w:cs="Times New Roman"/>
          <w:b/>
          <w:bCs/>
          <w:sz w:val="24"/>
          <w:szCs w:val="24"/>
        </w:rPr>
        <w:t>Kat</w:t>
      </w:r>
      <w:r>
        <w:rPr>
          <w:rFonts w:ascii="Times New Roman" w:hAnsi="Times New Roman" w:cs="Times New Roman"/>
          <w:b/>
          <w:bCs/>
          <w:sz w:val="24"/>
          <w:szCs w:val="24"/>
        </w:rPr>
        <w:t>e</w:t>
      </w:r>
      <w:r w:rsidR="00937F19">
        <w:rPr>
          <w:rFonts w:ascii="Times New Roman" w:hAnsi="Times New Roman" w:cs="Times New Roman"/>
          <w:b/>
          <w:bCs/>
          <w:sz w:val="24"/>
          <w:szCs w:val="24"/>
        </w:rPr>
        <w:t xml:space="preserve"> McCandless </w:t>
      </w:r>
    </w:p>
    <w:p w14:paraId="256DFBA1" w14:textId="77777777" w:rsidR="00937F19" w:rsidRDefault="00937F19" w:rsidP="00937F19">
      <w:pPr>
        <w:rPr>
          <w:sz w:val="24"/>
          <w:szCs w:val="24"/>
        </w:rPr>
      </w:pPr>
      <w:hyperlink r:id="rId7" w:history="1">
        <w:r>
          <w:rPr>
            <w:rStyle w:val="Hyperlink"/>
            <w:rFonts w:eastAsiaTheme="majorEastAsia"/>
            <w:sz w:val="24"/>
            <w:szCs w:val="24"/>
          </w:rPr>
          <w:t>Katherine.Mccandless@wayland.wbu.edu</w:t>
        </w:r>
      </w:hyperlink>
    </w:p>
    <w:p w14:paraId="075B061D" w14:textId="77777777" w:rsidR="00937F19" w:rsidRDefault="00937F19" w:rsidP="00937F19">
      <w:pPr>
        <w:rPr>
          <w:sz w:val="24"/>
          <w:szCs w:val="24"/>
        </w:rPr>
      </w:pPr>
      <w:r>
        <w:rPr>
          <w:sz w:val="24"/>
          <w:szCs w:val="24"/>
        </w:rPr>
        <w:t>As needed by phone: 832-349-5308</w:t>
      </w:r>
    </w:p>
    <w:p w14:paraId="6C3C8E5F" w14:textId="77777777" w:rsidR="00060A36" w:rsidRDefault="00937F19" w:rsidP="00060A36">
      <w:pPr>
        <w:pStyle w:val="Default"/>
      </w:pPr>
      <w:r>
        <w:rPr>
          <w:b/>
          <w:bCs/>
        </w:rPr>
        <w:t xml:space="preserve">CATALOG COURSE DESCRIPTION: </w:t>
      </w:r>
    </w:p>
    <w:p w14:paraId="6E509B36" w14:textId="298AC56D" w:rsidR="00937F19" w:rsidRDefault="008E2623" w:rsidP="00937F19">
      <w:pPr>
        <w:rPr>
          <w:b/>
          <w:bCs/>
          <w:sz w:val="24"/>
          <w:szCs w:val="24"/>
        </w:rPr>
      </w:pPr>
      <w:r w:rsidRPr="008E2623">
        <w:t xml:space="preserve">Leaders and managers at the mid to upper </w:t>
      </w:r>
      <w:r>
        <w:t>levels</w:t>
      </w:r>
      <w:r w:rsidRPr="008E2623">
        <w:t xml:space="preserve"> encounter ethical issues with greater complexity due to their position within the organization. Ethical issues and subsequent decisions to resolve vexing moral problems </w:t>
      </w:r>
      <w:r>
        <w:t>are considered a dynamic and interrelated process,</w:t>
      </w:r>
      <w:r w:rsidRPr="008E2623">
        <w:t xml:space="preserve"> not a simple linear progression. Knowledge that positional location within an organization necessitates a comprehensive assessment of how ethical issues intersect and overlap. Research </w:t>
      </w:r>
      <w:proofErr w:type="gramStart"/>
      <w:r w:rsidRPr="008E2623">
        <w:t>relative</w:t>
      </w:r>
      <w:proofErr w:type="gramEnd"/>
      <w:r w:rsidRPr="008E2623">
        <w:t xml:space="preserve"> to cognitive and emotional competence to identify and handle increasingly complex ethical issues. </w:t>
      </w:r>
    </w:p>
    <w:p w14:paraId="255F6AF1" w14:textId="77777777" w:rsidR="00937F19" w:rsidRDefault="00937F19" w:rsidP="00937F19">
      <w:pPr>
        <w:rPr>
          <w:b/>
          <w:bCs/>
          <w:sz w:val="24"/>
          <w:szCs w:val="24"/>
        </w:rPr>
      </w:pPr>
      <w:r>
        <w:rPr>
          <w:b/>
          <w:bCs/>
          <w:sz w:val="24"/>
          <w:szCs w:val="24"/>
        </w:rPr>
        <w:t>Class Meeting Time/ Locations:</w:t>
      </w:r>
    </w:p>
    <w:p w14:paraId="589670FF" w14:textId="77777777" w:rsidR="00937F19" w:rsidRDefault="00937F19" w:rsidP="00937F19">
      <w:pPr>
        <w:autoSpaceDE w:val="0"/>
        <w:autoSpaceDN w:val="0"/>
        <w:adjustRightInd w:val="0"/>
        <w:rPr>
          <w:sz w:val="24"/>
          <w:szCs w:val="24"/>
        </w:rPr>
      </w:pPr>
      <w:r>
        <w:rPr>
          <w:sz w:val="24"/>
          <w:szCs w:val="24"/>
        </w:rPr>
        <w:t>This is an internet-based class, and it does not have designated meeting times. Assignments are presented in weekly sessions and are due by Sunday evening each week, as noted on the course Syllabus/Outline. Access is provided to the class materials via.</w:t>
      </w:r>
    </w:p>
    <w:p w14:paraId="1E79D17D" w14:textId="77777777" w:rsidR="00937F19" w:rsidRDefault="00937F19" w:rsidP="00937F19">
      <w:pPr>
        <w:rPr>
          <w:b/>
          <w:bCs/>
          <w:sz w:val="24"/>
          <w:szCs w:val="24"/>
        </w:rPr>
      </w:pPr>
      <w:r>
        <w:rPr>
          <w:sz w:val="24"/>
          <w:szCs w:val="24"/>
        </w:rPr>
        <w:t xml:space="preserve">Blackboard </w:t>
      </w:r>
      <w:proofErr w:type="gramStart"/>
      <w:r>
        <w:rPr>
          <w:sz w:val="24"/>
          <w:szCs w:val="24"/>
        </w:rPr>
        <w:t>using</w:t>
      </w:r>
      <w:proofErr w:type="gramEnd"/>
      <w:r>
        <w:rPr>
          <w:sz w:val="24"/>
          <w:szCs w:val="24"/>
        </w:rPr>
        <w:t xml:space="preserve"> student login and password.</w:t>
      </w:r>
    </w:p>
    <w:p w14:paraId="42665CA3" w14:textId="77777777" w:rsidR="00937F19" w:rsidRDefault="00937F19" w:rsidP="00937F19">
      <w:pPr>
        <w:rPr>
          <w:sz w:val="24"/>
          <w:szCs w:val="24"/>
        </w:rPr>
      </w:pPr>
    </w:p>
    <w:p w14:paraId="6BFCA3D7" w14:textId="77777777" w:rsidR="00937F19" w:rsidRDefault="00937F19" w:rsidP="00937F19">
      <w:pPr>
        <w:rPr>
          <w:sz w:val="24"/>
          <w:szCs w:val="24"/>
        </w:rPr>
      </w:pPr>
      <w:r>
        <w:rPr>
          <w:b/>
          <w:bCs/>
          <w:sz w:val="24"/>
          <w:szCs w:val="24"/>
        </w:rPr>
        <w:t>REQUIRED RESOURCE MATERIALS:</w:t>
      </w:r>
      <w:r>
        <w:rPr>
          <w:sz w:val="24"/>
          <w:szCs w:val="24"/>
        </w:rPr>
        <w:t xml:space="preserve">  </w:t>
      </w:r>
    </w:p>
    <w:p w14:paraId="74765A4F" w14:textId="77777777" w:rsidR="008E2623" w:rsidRDefault="00937F19" w:rsidP="00937F19">
      <w:pPr>
        <w:pStyle w:val="BodyText2"/>
        <w:rPr>
          <w:b w:val="0"/>
          <w:bCs w:val="0"/>
          <w:szCs w:val="24"/>
        </w:rPr>
      </w:pPr>
      <w:r>
        <w:rPr>
          <w:b w:val="0"/>
          <w:bCs w:val="0"/>
          <w:szCs w:val="24"/>
        </w:rPr>
        <w:t xml:space="preserve">Required Reading: </w:t>
      </w:r>
      <w:r w:rsidR="008E2623" w:rsidRPr="008E2623">
        <w:rPr>
          <w:b w:val="0"/>
          <w:bCs w:val="0"/>
          <w:i/>
          <w:iCs/>
          <w:szCs w:val="24"/>
        </w:rPr>
        <w:t>Johnson, Craig E. Meeting the Ethical Challenges of Leadership. Available from: Wayland Baptist University, (7th Edition). SAGE Publications, Inc. (US), 2019.</w:t>
      </w:r>
    </w:p>
    <w:p w14:paraId="3CAED3B7" w14:textId="445B0FB5" w:rsidR="00060A36" w:rsidRDefault="00060A36" w:rsidP="00937F19">
      <w:pPr>
        <w:pStyle w:val="BodyText2"/>
        <w:rPr>
          <w:b w:val="0"/>
          <w:bCs w:val="0"/>
          <w:i/>
          <w:iCs/>
          <w:szCs w:val="24"/>
        </w:rPr>
      </w:pPr>
      <w:r w:rsidRPr="004256E5">
        <w:rPr>
          <w:b w:val="0"/>
          <w:bCs w:val="0"/>
          <w:i/>
          <w:iCs/>
          <w:szCs w:val="24"/>
        </w:rPr>
        <w:tab/>
      </w:r>
      <w:r>
        <w:rPr>
          <w:b w:val="0"/>
          <w:bCs w:val="0"/>
          <w:i/>
          <w:iCs/>
          <w:szCs w:val="24"/>
        </w:rPr>
        <w:tab/>
        <w:t xml:space="preserve">      </w:t>
      </w:r>
    </w:p>
    <w:p w14:paraId="6FA38EAE" w14:textId="2E31D2B2" w:rsidR="00060A36" w:rsidRPr="00200EDD" w:rsidRDefault="00060A36" w:rsidP="00200EDD">
      <w:pPr>
        <w:pStyle w:val="Default"/>
      </w:pPr>
      <w:r>
        <w:rPr>
          <w:sz w:val="22"/>
          <w:szCs w:val="22"/>
        </w:rPr>
        <w:t xml:space="preserve">Your textbook is in </w:t>
      </w:r>
      <w:r>
        <w:rPr>
          <w:b/>
          <w:bCs/>
          <w:sz w:val="22"/>
          <w:szCs w:val="22"/>
        </w:rPr>
        <w:t xml:space="preserve">electronic form </w:t>
      </w:r>
      <w:r>
        <w:rPr>
          <w:sz w:val="22"/>
          <w:szCs w:val="22"/>
        </w:rPr>
        <w:t xml:space="preserve">and is available </w:t>
      </w:r>
      <w:proofErr w:type="gramStart"/>
      <w:r>
        <w:rPr>
          <w:sz w:val="22"/>
          <w:szCs w:val="22"/>
        </w:rPr>
        <w:t>in</w:t>
      </w:r>
      <w:proofErr w:type="gramEnd"/>
      <w:r>
        <w:rPr>
          <w:sz w:val="22"/>
          <w:szCs w:val="22"/>
        </w:rPr>
        <w:t xml:space="preserve"> Blackboard immediately. The cost of the textbook will be added to your student account balance. It is significantly less than a printed version. </w:t>
      </w:r>
      <w:r>
        <w:rPr>
          <w:b/>
          <w:bCs/>
          <w:sz w:val="22"/>
          <w:szCs w:val="22"/>
        </w:rPr>
        <w:t xml:space="preserve">With this electronic textbook, you can start reading before the first day of </w:t>
      </w:r>
      <w:proofErr w:type="spellStart"/>
      <w:proofErr w:type="gramStart"/>
      <w:r>
        <w:rPr>
          <w:b/>
          <w:bCs/>
          <w:sz w:val="22"/>
          <w:szCs w:val="22"/>
        </w:rPr>
        <w:t>class</w:t>
      </w:r>
      <w:r>
        <w:rPr>
          <w:sz w:val="22"/>
          <w:szCs w:val="22"/>
        </w:rPr>
        <w:t>.For</w:t>
      </w:r>
      <w:proofErr w:type="spellEnd"/>
      <w:proofErr w:type="gramEnd"/>
      <w:r>
        <w:rPr>
          <w:sz w:val="22"/>
          <w:szCs w:val="22"/>
        </w:rPr>
        <w:t xml:space="preserve"> questions about textbooks use the following email, </w:t>
      </w:r>
      <w:r>
        <w:rPr>
          <w:color w:val="0000FF"/>
          <w:sz w:val="22"/>
          <w:szCs w:val="22"/>
        </w:rPr>
        <w:t xml:space="preserve">textbooks@wbu.edu </w:t>
      </w:r>
    </w:p>
    <w:p w14:paraId="1B0A8124" w14:textId="77777777" w:rsidR="00937F19" w:rsidRDefault="00937F19" w:rsidP="00937F19">
      <w:pPr>
        <w:pStyle w:val="BodyText2"/>
        <w:rPr>
          <w:szCs w:val="24"/>
        </w:rPr>
      </w:pPr>
    </w:p>
    <w:p w14:paraId="0B1C51F1" w14:textId="58CEE6E1" w:rsidR="00060A36" w:rsidRPr="00060A36" w:rsidRDefault="00937F19" w:rsidP="00060A36">
      <w:pPr>
        <w:autoSpaceDE w:val="0"/>
        <w:autoSpaceDN w:val="0"/>
        <w:adjustRightInd w:val="0"/>
        <w:rPr>
          <w:b/>
          <w:bCs/>
          <w:sz w:val="24"/>
          <w:szCs w:val="24"/>
        </w:rPr>
      </w:pPr>
      <w:r>
        <w:rPr>
          <w:b/>
          <w:bCs/>
          <w:sz w:val="24"/>
          <w:szCs w:val="24"/>
        </w:rPr>
        <w:t>COURSE OUTCOME COMPETENCIES:</w:t>
      </w:r>
    </w:p>
    <w:p w14:paraId="177C7995" w14:textId="77777777" w:rsidR="008E2623" w:rsidRDefault="00060A36" w:rsidP="008E2623">
      <w:pPr>
        <w:pStyle w:val="Default"/>
        <w:rPr>
          <w:sz w:val="22"/>
          <w:szCs w:val="22"/>
        </w:rPr>
      </w:pPr>
      <w:r>
        <w:rPr>
          <w:sz w:val="22"/>
          <w:szCs w:val="22"/>
        </w:rPr>
        <w:t xml:space="preserve">After completion of this course, the learner will be able to: </w:t>
      </w:r>
    </w:p>
    <w:p w14:paraId="52551243" w14:textId="04AE650F" w:rsidR="008E2623" w:rsidRPr="008E2623" w:rsidRDefault="008E2623" w:rsidP="008E2623">
      <w:pPr>
        <w:pStyle w:val="Default"/>
        <w:numPr>
          <w:ilvl w:val="1"/>
          <w:numId w:val="6"/>
        </w:numPr>
        <w:rPr>
          <w:sz w:val="22"/>
          <w:szCs w:val="22"/>
        </w:rPr>
      </w:pPr>
      <w:r w:rsidRPr="008E2623">
        <w:rPr>
          <w:b/>
          <w:bCs/>
          <w:sz w:val="22"/>
          <w:szCs w:val="22"/>
        </w:rPr>
        <w:t>Analyze</w:t>
      </w:r>
      <w:r w:rsidRPr="008E2623">
        <w:rPr>
          <w:sz w:val="22"/>
          <w:szCs w:val="22"/>
        </w:rPr>
        <w:t xml:space="preserve"> how organizational position and authority influence the complexity, scope, and impact of ethical issues.</w:t>
      </w:r>
    </w:p>
    <w:p w14:paraId="24AA70F4" w14:textId="387AEB04" w:rsidR="008E2623" w:rsidRPr="008E2623" w:rsidRDefault="008E2623" w:rsidP="008E2623">
      <w:pPr>
        <w:pStyle w:val="Default"/>
        <w:numPr>
          <w:ilvl w:val="1"/>
          <w:numId w:val="7"/>
        </w:numPr>
        <w:rPr>
          <w:sz w:val="22"/>
          <w:szCs w:val="22"/>
        </w:rPr>
      </w:pPr>
      <w:r w:rsidRPr="008E2623">
        <w:rPr>
          <w:b/>
          <w:bCs/>
          <w:sz w:val="22"/>
          <w:szCs w:val="22"/>
        </w:rPr>
        <w:t>Evaluate</w:t>
      </w:r>
      <w:r w:rsidRPr="008E2623">
        <w:rPr>
          <w:sz w:val="22"/>
          <w:szCs w:val="22"/>
        </w:rPr>
        <w:t xml:space="preserve"> real-world ethical dilemmas using a dynamic, interrelated framework rather than a linear problem-solving approach.</w:t>
      </w:r>
    </w:p>
    <w:p w14:paraId="39BC0799" w14:textId="1A83928F" w:rsidR="008E2623" w:rsidRPr="008E2623" w:rsidRDefault="008E2623" w:rsidP="008E2623">
      <w:pPr>
        <w:pStyle w:val="Default"/>
        <w:numPr>
          <w:ilvl w:val="1"/>
          <w:numId w:val="7"/>
        </w:numPr>
        <w:rPr>
          <w:sz w:val="22"/>
          <w:szCs w:val="22"/>
        </w:rPr>
      </w:pPr>
      <w:r w:rsidRPr="008E2623">
        <w:rPr>
          <w:b/>
          <w:bCs/>
          <w:sz w:val="22"/>
          <w:szCs w:val="22"/>
        </w:rPr>
        <w:t>Integrate</w:t>
      </w:r>
      <w:r w:rsidRPr="008E2623">
        <w:rPr>
          <w:sz w:val="22"/>
          <w:szCs w:val="22"/>
        </w:rPr>
        <w:t xml:space="preserve"> concepts of cognitive and emotional competence to identify, assess, and respond effectively to multifaceted ethical challenges.</w:t>
      </w:r>
    </w:p>
    <w:p w14:paraId="7D7C52F1" w14:textId="449A2F19" w:rsidR="008E2623" w:rsidRPr="008E2623" w:rsidRDefault="008E2623" w:rsidP="008E2623">
      <w:pPr>
        <w:pStyle w:val="Default"/>
        <w:numPr>
          <w:ilvl w:val="1"/>
          <w:numId w:val="7"/>
        </w:numPr>
        <w:rPr>
          <w:sz w:val="22"/>
          <w:szCs w:val="22"/>
        </w:rPr>
      </w:pPr>
      <w:r w:rsidRPr="008E2623">
        <w:rPr>
          <w:b/>
          <w:bCs/>
          <w:sz w:val="22"/>
          <w:szCs w:val="22"/>
        </w:rPr>
        <w:t>Examine</w:t>
      </w:r>
      <w:r w:rsidRPr="008E2623">
        <w:rPr>
          <w:sz w:val="22"/>
          <w:szCs w:val="22"/>
        </w:rPr>
        <w:t xml:space="preserve"> how overlapping and intersecting ethical concerns arise within mid- and upper-level leadership contexts.</w:t>
      </w:r>
    </w:p>
    <w:p w14:paraId="2586EA01" w14:textId="6A0D9FEE" w:rsidR="008E2623" w:rsidRPr="008E2623" w:rsidRDefault="008E2623" w:rsidP="008E2623">
      <w:pPr>
        <w:pStyle w:val="Default"/>
        <w:numPr>
          <w:ilvl w:val="1"/>
          <w:numId w:val="7"/>
        </w:numPr>
        <w:rPr>
          <w:sz w:val="22"/>
          <w:szCs w:val="22"/>
        </w:rPr>
      </w:pPr>
      <w:r w:rsidRPr="008E2623">
        <w:rPr>
          <w:b/>
          <w:bCs/>
          <w:sz w:val="22"/>
          <w:szCs w:val="22"/>
        </w:rPr>
        <w:t>Apply</w:t>
      </w:r>
      <w:r w:rsidRPr="008E2623">
        <w:rPr>
          <w:sz w:val="22"/>
          <w:szCs w:val="22"/>
        </w:rPr>
        <w:t xml:space="preserve"> ethical decision-making models to scenarios involving competing stakeholder interests, conflicting values, and long-term organizational implications.</w:t>
      </w:r>
    </w:p>
    <w:p w14:paraId="43CBE4FB" w14:textId="27BD631A" w:rsidR="008E2623" w:rsidRPr="008E2623" w:rsidRDefault="008E2623" w:rsidP="008E2623">
      <w:pPr>
        <w:pStyle w:val="Default"/>
        <w:numPr>
          <w:ilvl w:val="1"/>
          <w:numId w:val="7"/>
        </w:numPr>
        <w:rPr>
          <w:sz w:val="22"/>
          <w:szCs w:val="22"/>
        </w:rPr>
      </w:pPr>
      <w:r w:rsidRPr="008E2623">
        <w:rPr>
          <w:b/>
          <w:bCs/>
          <w:sz w:val="22"/>
          <w:szCs w:val="22"/>
        </w:rPr>
        <w:lastRenderedPageBreak/>
        <w:t>Assess</w:t>
      </w:r>
      <w:r w:rsidRPr="008E2623">
        <w:rPr>
          <w:sz w:val="22"/>
          <w:szCs w:val="22"/>
        </w:rPr>
        <w:t xml:space="preserve"> the potential consequences—intended and unintended—of ethical decisions on individuals, teams, and the </w:t>
      </w:r>
      <w:proofErr w:type="gramStart"/>
      <w:r w:rsidRPr="008E2623">
        <w:rPr>
          <w:sz w:val="22"/>
          <w:szCs w:val="22"/>
        </w:rPr>
        <w:t>organization as a whole</w:t>
      </w:r>
      <w:proofErr w:type="gramEnd"/>
      <w:r w:rsidRPr="008E2623">
        <w:rPr>
          <w:sz w:val="22"/>
          <w:szCs w:val="22"/>
        </w:rPr>
        <w:t>.</w:t>
      </w:r>
    </w:p>
    <w:p w14:paraId="001C4901" w14:textId="278F96AB" w:rsidR="008E2623" w:rsidRPr="008E2623" w:rsidRDefault="008E2623" w:rsidP="008E2623">
      <w:pPr>
        <w:pStyle w:val="Default"/>
        <w:numPr>
          <w:ilvl w:val="1"/>
          <w:numId w:val="7"/>
        </w:numPr>
        <w:rPr>
          <w:sz w:val="22"/>
          <w:szCs w:val="22"/>
        </w:rPr>
      </w:pPr>
      <w:r w:rsidRPr="008E2623">
        <w:rPr>
          <w:b/>
          <w:bCs/>
          <w:sz w:val="22"/>
          <w:szCs w:val="22"/>
        </w:rPr>
        <w:t>Demonstrate</w:t>
      </w:r>
      <w:r w:rsidRPr="008E2623">
        <w:rPr>
          <w:sz w:val="22"/>
          <w:szCs w:val="22"/>
        </w:rPr>
        <w:t xml:space="preserve"> the ability to balance moral reasoning with emotional intelligence in resolving high-stakes ethical conflicts.</w:t>
      </w:r>
    </w:p>
    <w:p w14:paraId="58295A58" w14:textId="4A93D6C4" w:rsidR="008E2623" w:rsidRPr="008E2623" w:rsidRDefault="008E2623" w:rsidP="008E2623">
      <w:pPr>
        <w:pStyle w:val="Default"/>
        <w:numPr>
          <w:ilvl w:val="1"/>
          <w:numId w:val="7"/>
        </w:numPr>
        <w:rPr>
          <w:sz w:val="22"/>
          <w:szCs w:val="22"/>
        </w:rPr>
      </w:pPr>
      <w:r w:rsidRPr="008E2623">
        <w:rPr>
          <w:b/>
          <w:bCs/>
          <w:sz w:val="22"/>
          <w:szCs w:val="22"/>
        </w:rPr>
        <w:t>Develop</w:t>
      </w:r>
      <w:r w:rsidRPr="008E2623">
        <w:rPr>
          <w:sz w:val="22"/>
          <w:szCs w:val="22"/>
        </w:rPr>
        <w:t xml:space="preserve"> strategies for fostering an organizational culture that supports transparency, accountability, and ethical integrity in leadership practice.</w:t>
      </w:r>
    </w:p>
    <w:p w14:paraId="5F98E643" w14:textId="457BB78A" w:rsidR="00060A36" w:rsidRDefault="00060A36" w:rsidP="008E2623">
      <w:pPr>
        <w:pStyle w:val="Default"/>
        <w:rPr>
          <w:sz w:val="22"/>
          <w:szCs w:val="22"/>
        </w:rPr>
      </w:pPr>
    </w:p>
    <w:p w14:paraId="4585433C" w14:textId="77777777" w:rsidR="00937F19" w:rsidRDefault="00937F19" w:rsidP="00937F19">
      <w:pPr>
        <w:autoSpaceDE w:val="0"/>
        <w:autoSpaceDN w:val="0"/>
        <w:adjustRightInd w:val="0"/>
        <w:rPr>
          <w:sz w:val="24"/>
          <w:szCs w:val="24"/>
        </w:rPr>
      </w:pPr>
    </w:p>
    <w:p w14:paraId="24713C80" w14:textId="77777777" w:rsidR="00937F19" w:rsidRDefault="00937F19" w:rsidP="00937F19">
      <w:pPr>
        <w:autoSpaceDE w:val="0"/>
        <w:autoSpaceDN w:val="0"/>
        <w:adjustRightInd w:val="0"/>
        <w:rPr>
          <w:b/>
          <w:bCs/>
          <w:sz w:val="24"/>
          <w:szCs w:val="24"/>
        </w:rPr>
      </w:pPr>
      <w:r>
        <w:rPr>
          <w:b/>
          <w:bCs/>
          <w:sz w:val="24"/>
          <w:szCs w:val="24"/>
        </w:rPr>
        <w:t>MEANS FOR ASSESSING STUDENT ACHIEVEMENT OF THE</w:t>
      </w:r>
    </w:p>
    <w:p w14:paraId="272ABCF7" w14:textId="77777777" w:rsidR="00937F19" w:rsidRDefault="00937F19" w:rsidP="00937F19">
      <w:pPr>
        <w:autoSpaceDE w:val="0"/>
        <w:autoSpaceDN w:val="0"/>
        <w:adjustRightInd w:val="0"/>
        <w:rPr>
          <w:b/>
          <w:bCs/>
          <w:sz w:val="24"/>
          <w:szCs w:val="24"/>
        </w:rPr>
      </w:pPr>
      <w:r>
        <w:rPr>
          <w:b/>
          <w:bCs/>
          <w:sz w:val="24"/>
          <w:szCs w:val="24"/>
        </w:rPr>
        <w:t>OUTCOMES:</w:t>
      </w:r>
    </w:p>
    <w:p w14:paraId="2DA007A1" w14:textId="77777777" w:rsidR="00937F19" w:rsidRDefault="00937F19" w:rsidP="00937F19">
      <w:pPr>
        <w:autoSpaceDE w:val="0"/>
        <w:autoSpaceDN w:val="0"/>
        <w:adjustRightInd w:val="0"/>
        <w:ind w:left="720"/>
        <w:rPr>
          <w:sz w:val="24"/>
          <w:szCs w:val="24"/>
        </w:rPr>
      </w:pPr>
      <w:r>
        <w:rPr>
          <w:sz w:val="24"/>
          <w:szCs w:val="24"/>
        </w:rPr>
        <w:t>Discussion Boards (weekly)</w:t>
      </w:r>
    </w:p>
    <w:p w14:paraId="6F51724B" w14:textId="77777777" w:rsidR="00937F19" w:rsidRDefault="00937F19" w:rsidP="00937F19">
      <w:pPr>
        <w:autoSpaceDE w:val="0"/>
        <w:autoSpaceDN w:val="0"/>
        <w:adjustRightInd w:val="0"/>
        <w:ind w:left="720"/>
        <w:rPr>
          <w:sz w:val="24"/>
          <w:szCs w:val="24"/>
        </w:rPr>
      </w:pPr>
      <w:r>
        <w:rPr>
          <w:sz w:val="24"/>
          <w:szCs w:val="24"/>
        </w:rPr>
        <w:t>Video Lessons</w:t>
      </w:r>
    </w:p>
    <w:p w14:paraId="229A9A0A" w14:textId="77777777" w:rsidR="00937F19" w:rsidRDefault="00937F19" w:rsidP="00937F19">
      <w:pPr>
        <w:autoSpaceDE w:val="0"/>
        <w:autoSpaceDN w:val="0"/>
        <w:adjustRightInd w:val="0"/>
        <w:ind w:left="720"/>
        <w:rPr>
          <w:sz w:val="24"/>
          <w:szCs w:val="24"/>
        </w:rPr>
      </w:pPr>
      <w:r>
        <w:rPr>
          <w:sz w:val="24"/>
          <w:szCs w:val="24"/>
        </w:rPr>
        <w:t>Quizzes &amp; Midterm</w:t>
      </w:r>
    </w:p>
    <w:p w14:paraId="4172E2BD" w14:textId="147C38E8" w:rsidR="00937F19" w:rsidRDefault="00937F19" w:rsidP="00937F19">
      <w:pPr>
        <w:autoSpaceDE w:val="0"/>
        <w:autoSpaceDN w:val="0"/>
        <w:adjustRightInd w:val="0"/>
        <w:ind w:left="720"/>
        <w:rPr>
          <w:sz w:val="24"/>
          <w:szCs w:val="24"/>
        </w:rPr>
      </w:pPr>
      <w:r>
        <w:rPr>
          <w:sz w:val="24"/>
          <w:szCs w:val="24"/>
        </w:rPr>
        <w:t xml:space="preserve">Written Assignment on </w:t>
      </w:r>
      <w:r w:rsidR="00060A36">
        <w:rPr>
          <w:sz w:val="24"/>
          <w:szCs w:val="24"/>
        </w:rPr>
        <w:t xml:space="preserve">the </w:t>
      </w:r>
      <w:r>
        <w:rPr>
          <w:sz w:val="24"/>
          <w:szCs w:val="24"/>
        </w:rPr>
        <w:t>course topic</w:t>
      </w:r>
    </w:p>
    <w:p w14:paraId="39C14B93" w14:textId="77777777" w:rsidR="00060A36" w:rsidRDefault="00060A36" w:rsidP="00937F19">
      <w:pPr>
        <w:autoSpaceDE w:val="0"/>
        <w:autoSpaceDN w:val="0"/>
        <w:adjustRightInd w:val="0"/>
        <w:ind w:left="720"/>
        <w:rPr>
          <w:sz w:val="24"/>
          <w:szCs w:val="24"/>
        </w:rPr>
      </w:pPr>
    </w:p>
    <w:p w14:paraId="6F71448C" w14:textId="77777777" w:rsidR="00937F19" w:rsidRDefault="00937F19" w:rsidP="00937F19">
      <w:pPr>
        <w:autoSpaceDE w:val="0"/>
        <w:autoSpaceDN w:val="0"/>
        <w:adjustRightInd w:val="0"/>
        <w:rPr>
          <w:b/>
          <w:sz w:val="24"/>
          <w:szCs w:val="24"/>
        </w:rPr>
      </w:pPr>
    </w:p>
    <w:p w14:paraId="675FB188" w14:textId="77777777" w:rsidR="00937F19" w:rsidRDefault="00937F19" w:rsidP="00937F19">
      <w:pPr>
        <w:autoSpaceDE w:val="0"/>
        <w:autoSpaceDN w:val="0"/>
        <w:adjustRightInd w:val="0"/>
        <w:rPr>
          <w:sz w:val="24"/>
          <w:szCs w:val="24"/>
        </w:rPr>
      </w:pPr>
      <w:r>
        <w:rPr>
          <w:b/>
          <w:sz w:val="24"/>
          <w:szCs w:val="24"/>
        </w:rPr>
        <w:t>DISABLED PERSONS:</w:t>
      </w:r>
      <w:r>
        <w:rPr>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D2AA637" w14:textId="77777777" w:rsidR="00937F19" w:rsidRDefault="00937F19" w:rsidP="00937F19">
      <w:pPr>
        <w:autoSpaceDE w:val="0"/>
        <w:autoSpaceDN w:val="0"/>
        <w:adjustRightInd w:val="0"/>
        <w:rPr>
          <w:b/>
          <w:bCs/>
          <w:sz w:val="24"/>
          <w:szCs w:val="24"/>
        </w:rPr>
      </w:pPr>
    </w:p>
    <w:p w14:paraId="483776D4" w14:textId="77777777" w:rsidR="00937F19" w:rsidRDefault="00937F19" w:rsidP="00937F19">
      <w:pPr>
        <w:autoSpaceDE w:val="0"/>
        <w:autoSpaceDN w:val="0"/>
        <w:adjustRightInd w:val="0"/>
        <w:rPr>
          <w:b/>
          <w:bCs/>
          <w:sz w:val="24"/>
          <w:szCs w:val="24"/>
        </w:rPr>
      </w:pPr>
      <w:r>
        <w:rPr>
          <w:b/>
          <w:bCs/>
          <w:sz w:val="24"/>
          <w:szCs w:val="24"/>
        </w:rPr>
        <w:t>COURSE REQUIREMENTS &amp; GRADING CRITERIA:</w:t>
      </w:r>
    </w:p>
    <w:p w14:paraId="42B6AF81" w14:textId="6423A522" w:rsidR="00937F19" w:rsidRPr="009522BE" w:rsidRDefault="00937F19" w:rsidP="009522BE">
      <w:pPr>
        <w:autoSpaceDE w:val="0"/>
        <w:autoSpaceDN w:val="0"/>
        <w:adjustRightInd w:val="0"/>
        <w:ind w:left="720"/>
        <w:rPr>
          <w:sz w:val="24"/>
          <w:szCs w:val="24"/>
        </w:rPr>
      </w:pPr>
      <w:r w:rsidRPr="009522BE">
        <w:rPr>
          <w:sz w:val="24"/>
          <w:szCs w:val="24"/>
        </w:rPr>
        <w:t xml:space="preserve">1. Campus Attendance </w:t>
      </w:r>
      <w:proofErr w:type="gramStart"/>
      <w:r w:rsidR="009522BE" w:rsidRPr="009522BE">
        <w:rPr>
          <w:sz w:val="24"/>
          <w:szCs w:val="24"/>
        </w:rPr>
        <w:t xml:space="preserve">Policy </w:t>
      </w:r>
      <w:r w:rsidR="009522BE">
        <w:rPr>
          <w:sz w:val="24"/>
          <w:szCs w:val="24"/>
        </w:rPr>
        <w:t>:</w:t>
      </w:r>
      <w:r w:rsidR="009522BE" w:rsidRPr="009522BE">
        <w:rPr>
          <w:sz w:val="24"/>
          <w:szCs w:val="24"/>
        </w:rPr>
        <w:t>This</w:t>
      </w:r>
      <w:proofErr w:type="gramEnd"/>
      <w:r w:rsidRPr="009522BE">
        <w:rPr>
          <w:sz w:val="24"/>
          <w:szCs w:val="24"/>
        </w:rPr>
        <w:t xml:space="preserve"> is a virtual campus course—there are no class </w:t>
      </w:r>
      <w:r w:rsidR="009522BE" w:rsidRPr="009522BE">
        <w:rPr>
          <w:sz w:val="24"/>
          <w:szCs w:val="24"/>
        </w:rPr>
        <w:t>meetings. Therefore</w:t>
      </w:r>
      <w:r w:rsidRPr="009522BE">
        <w:rPr>
          <w:sz w:val="24"/>
          <w:szCs w:val="24"/>
        </w:rPr>
        <w:t>, see instructor’s additional policies below.</w:t>
      </w:r>
    </w:p>
    <w:p w14:paraId="7577BD94" w14:textId="77777777" w:rsidR="00937F19" w:rsidRPr="009522BE" w:rsidRDefault="00937F19" w:rsidP="00937F19">
      <w:pPr>
        <w:autoSpaceDE w:val="0"/>
        <w:autoSpaceDN w:val="0"/>
        <w:adjustRightInd w:val="0"/>
        <w:ind w:left="720"/>
        <w:rPr>
          <w:sz w:val="24"/>
          <w:szCs w:val="24"/>
        </w:rPr>
      </w:pPr>
      <w:r w:rsidRPr="009522BE">
        <w:rPr>
          <w:sz w:val="24"/>
          <w:szCs w:val="24"/>
        </w:rPr>
        <w:t>2. Instructor’s Additional Policies: Additional attendance policies for each</w:t>
      </w:r>
    </w:p>
    <w:p w14:paraId="0DB0CF2E" w14:textId="77777777" w:rsidR="00937F19" w:rsidRPr="009522BE" w:rsidRDefault="00937F19" w:rsidP="00937F19">
      <w:pPr>
        <w:autoSpaceDE w:val="0"/>
        <w:autoSpaceDN w:val="0"/>
        <w:adjustRightInd w:val="0"/>
        <w:rPr>
          <w:sz w:val="24"/>
          <w:szCs w:val="24"/>
        </w:rPr>
      </w:pPr>
      <w:r w:rsidRPr="009522BE">
        <w:rPr>
          <w:sz w:val="24"/>
          <w:szCs w:val="24"/>
        </w:rPr>
        <w:t>course, as defined by the instructor in the course syllabus, are considered a</w:t>
      </w:r>
    </w:p>
    <w:p w14:paraId="5308C74A" w14:textId="77777777" w:rsidR="00937F19" w:rsidRPr="009522BE" w:rsidRDefault="00937F19" w:rsidP="00937F19">
      <w:pPr>
        <w:autoSpaceDE w:val="0"/>
        <w:autoSpaceDN w:val="0"/>
        <w:adjustRightInd w:val="0"/>
        <w:rPr>
          <w:sz w:val="24"/>
          <w:szCs w:val="24"/>
        </w:rPr>
      </w:pPr>
      <w:r w:rsidRPr="009522BE">
        <w:rPr>
          <w:sz w:val="24"/>
          <w:szCs w:val="24"/>
        </w:rPr>
        <w:t>part of Wayland’s attendance policy. A student may petition the Academic</w:t>
      </w:r>
    </w:p>
    <w:p w14:paraId="12D248D6" w14:textId="77777777" w:rsidR="00937F19" w:rsidRPr="009522BE" w:rsidRDefault="00937F19" w:rsidP="00937F19">
      <w:pPr>
        <w:autoSpaceDE w:val="0"/>
        <w:autoSpaceDN w:val="0"/>
        <w:adjustRightInd w:val="0"/>
        <w:rPr>
          <w:sz w:val="24"/>
          <w:szCs w:val="24"/>
        </w:rPr>
      </w:pPr>
      <w:r w:rsidRPr="009522BE">
        <w:rPr>
          <w:sz w:val="24"/>
          <w:szCs w:val="24"/>
        </w:rPr>
        <w:t>Council for exceptions to the above stated policies by filing a written request</w:t>
      </w:r>
    </w:p>
    <w:p w14:paraId="28410340" w14:textId="77777777" w:rsidR="00937F19" w:rsidRPr="009522BE" w:rsidRDefault="00937F19" w:rsidP="00937F19">
      <w:pPr>
        <w:autoSpaceDE w:val="0"/>
        <w:autoSpaceDN w:val="0"/>
        <w:adjustRightInd w:val="0"/>
        <w:rPr>
          <w:sz w:val="24"/>
          <w:szCs w:val="24"/>
        </w:rPr>
      </w:pPr>
      <w:r w:rsidRPr="009522BE">
        <w:rPr>
          <w:sz w:val="24"/>
          <w:szCs w:val="24"/>
        </w:rPr>
        <w:t>for an appeal to the executive vice president/provost. Attendance for this</w:t>
      </w:r>
    </w:p>
    <w:p w14:paraId="612668FE" w14:textId="77777777" w:rsidR="00937F19" w:rsidRPr="009522BE" w:rsidRDefault="00937F19" w:rsidP="00937F19">
      <w:pPr>
        <w:autoSpaceDE w:val="0"/>
        <w:autoSpaceDN w:val="0"/>
        <w:adjustRightInd w:val="0"/>
        <w:rPr>
          <w:sz w:val="24"/>
          <w:szCs w:val="24"/>
        </w:rPr>
      </w:pPr>
      <w:r w:rsidRPr="009522BE">
        <w:rPr>
          <w:sz w:val="24"/>
          <w:szCs w:val="24"/>
        </w:rPr>
        <w:t>virtual course will be documented by the student’s online participation in</w:t>
      </w:r>
    </w:p>
    <w:p w14:paraId="1996C1B3" w14:textId="77777777" w:rsidR="00937F19" w:rsidRPr="009522BE" w:rsidRDefault="00937F19" w:rsidP="00937F19">
      <w:pPr>
        <w:autoSpaceDE w:val="0"/>
        <w:autoSpaceDN w:val="0"/>
        <w:adjustRightInd w:val="0"/>
        <w:rPr>
          <w:sz w:val="24"/>
          <w:szCs w:val="24"/>
        </w:rPr>
      </w:pPr>
      <w:r w:rsidRPr="009522BE">
        <w:rPr>
          <w:sz w:val="24"/>
          <w:szCs w:val="24"/>
        </w:rPr>
        <w:t>class and submission of online assignments, thus attendance will be</w:t>
      </w:r>
    </w:p>
    <w:p w14:paraId="4791B94F" w14:textId="77777777" w:rsidR="00937F19" w:rsidRPr="009522BE" w:rsidRDefault="00937F19" w:rsidP="00937F19">
      <w:pPr>
        <w:autoSpaceDE w:val="0"/>
        <w:autoSpaceDN w:val="0"/>
        <w:adjustRightInd w:val="0"/>
        <w:rPr>
          <w:sz w:val="24"/>
          <w:szCs w:val="24"/>
        </w:rPr>
      </w:pPr>
      <w:r w:rsidRPr="009522BE">
        <w:rPr>
          <w:sz w:val="24"/>
          <w:szCs w:val="24"/>
        </w:rPr>
        <w:t>determined by the student’s online participation in course activity—not the</w:t>
      </w:r>
    </w:p>
    <w:p w14:paraId="3C7ED7E7" w14:textId="77777777" w:rsidR="00937F19" w:rsidRPr="009522BE" w:rsidRDefault="00937F19" w:rsidP="00937F19">
      <w:pPr>
        <w:autoSpaceDE w:val="0"/>
        <w:autoSpaceDN w:val="0"/>
        <w:adjustRightInd w:val="0"/>
        <w:rPr>
          <w:sz w:val="24"/>
          <w:szCs w:val="24"/>
        </w:rPr>
      </w:pPr>
      <w:r w:rsidRPr="009522BE">
        <w:rPr>
          <w:sz w:val="24"/>
          <w:szCs w:val="24"/>
        </w:rPr>
        <w:t>last log in.</w:t>
      </w:r>
    </w:p>
    <w:p w14:paraId="692D8857" w14:textId="77777777" w:rsidR="00937F19" w:rsidRPr="009522BE" w:rsidRDefault="00937F19" w:rsidP="00937F19">
      <w:pPr>
        <w:autoSpaceDE w:val="0"/>
        <w:autoSpaceDN w:val="0"/>
        <w:adjustRightInd w:val="0"/>
        <w:rPr>
          <w:sz w:val="24"/>
          <w:szCs w:val="24"/>
        </w:rPr>
      </w:pPr>
    </w:p>
    <w:p w14:paraId="12D46021" w14:textId="77777777" w:rsidR="00937F19" w:rsidRDefault="00937F19" w:rsidP="00937F19">
      <w:pPr>
        <w:autoSpaceDE w:val="0"/>
        <w:autoSpaceDN w:val="0"/>
        <w:adjustRightInd w:val="0"/>
        <w:rPr>
          <w:sz w:val="24"/>
          <w:szCs w:val="24"/>
        </w:rPr>
      </w:pPr>
      <w:r>
        <w:rPr>
          <w:b/>
          <w:bCs/>
          <w:sz w:val="24"/>
          <w:szCs w:val="24"/>
        </w:rPr>
        <w:t xml:space="preserve">COURSE REQUIREMENTS: </w:t>
      </w:r>
      <w:r>
        <w:rPr>
          <w:sz w:val="24"/>
          <w:szCs w:val="24"/>
        </w:rPr>
        <w:t>Because the university classroom is a place</w:t>
      </w:r>
    </w:p>
    <w:p w14:paraId="78788264" w14:textId="77777777" w:rsidR="00937F19" w:rsidRDefault="00937F19" w:rsidP="00937F19">
      <w:pPr>
        <w:autoSpaceDE w:val="0"/>
        <w:autoSpaceDN w:val="0"/>
        <w:adjustRightInd w:val="0"/>
        <w:rPr>
          <w:sz w:val="24"/>
          <w:szCs w:val="24"/>
        </w:rPr>
      </w:pPr>
      <w:r>
        <w:rPr>
          <w:sz w:val="24"/>
          <w:szCs w:val="24"/>
        </w:rPr>
        <w:t>designed for the free exchange of ideas, we must show respect for one</w:t>
      </w:r>
    </w:p>
    <w:p w14:paraId="422F1D34" w14:textId="77777777" w:rsidR="00937F19" w:rsidRDefault="00937F19" w:rsidP="00937F19">
      <w:pPr>
        <w:autoSpaceDE w:val="0"/>
        <w:autoSpaceDN w:val="0"/>
        <w:adjustRightInd w:val="0"/>
        <w:rPr>
          <w:sz w:val="24"/>
          <w:szCs w:val="24"/>
        </w:rPr>
      </w:pPr>
      <w:r>
        <w:rPr>
          <w:sz w:val="24"/>
          <w:szCs w:val="24"/>
        </w:rPr>
        <w:t>another in all circumstances. We will show respect for one another by</w:t>
      </w:r>
    </w:p>
    <w:p w14:paraId="24803CDE" w14:textId="77777777" w:rsidR="00937F19" w:rsidRDefault="00937F19" w:rsidP="00937F19">
      <w:pPr>
        <w:autoSpaceDE w:val="0"/>
        <w:autoSpaceDN w:val="0"/>
        <w:adjustRightInd w:val="0"/>
        <w:rPr>
          <w:sz w:val="24"/>
          <w:szCs w:val="24"/>
        </w:rPr>
      </w:pPr>
      <w:r>
        <w:rPr>
          <w:sz w:val="24"/>
          <w:szCs w:val="24"/>
        </w:rPr>
        <w:t>exhibiting civility in our exchanges. Additionally, because it is so important</w:t>
      </w:r>
    </w:p>
    <w:p w14:paraId="66ABD67B" w14:textId="77777777" w:rsidR="00937F19" w:rsidRDefault="00937F19" w:rsidP="00937F19">
      <w:pPr>
        <w:autoSpaceDE w:val="0"/>
        <w:autoSpaceDN w:val="0"/>
        <w:adjustRightInd w:val="0"/>
        <w:rPr>
          <w:sz w:val="24"/>
          <w:szCs w:val="24"/>
        </w:rPr>
      </w:pPr>
      <w:r>
        <w:rPr>
          <w:sz w:val="24"/>
          <w:szCs w:val="24"/>
        </w:rPr>
        <w:t>for teachers to effectively communicate ideas to colleagues, parents, and</w:t>
      </w:r>
    </w:p>
    <w:p w14:paraId="6950119C" w14:textId="77777777" w:rsidR="00937F19" w:rsidRDefault="00937F19" w:rsidP="00937F19">
      <w:pPr>
        <w:autoSpaceDE w:val="0"/>
        <w:autoSpaceDN w:val="0"/>
        <w:adjustRightInd w:val="0"/>
        <w:rPr>
          <w:sz w:val="24"/>
          <w:szCs w:val="24"/>
        </w:rPr>
      </w:pPr>
      <w:r>
        <w:rPr>
          <w:sz w:val="24"/>
          <w:szCs w:val="24"/>
        </w:rPr>
        <w:t>administrators, writing clear and error-free English is a priority at Wayland</w:t>
      </w:r>
    </w:p>
    <w:p w14:paraId="3FC08136" w14:textId="77777777" w:rsidR="00937F19" w:rsidRDefault="00937F19" w:rsidP="00937F19">
      <w:pPr>
        <w:autoSpaceDE w:val="0"/>
        <w:autoSpaceDN w:val="0"/>
        <w:adjustRightInd w:val="0"/>
        <w:rPr>
          <w:sz w:val="24"/>
          <w:szCs w:val="24"/>
        </w:rPr>
      </w:pPr>
      <w:r>
        <w:rPr>
          <w:sz w:val="24"/>
          <w:szCs w:val="24"/>
        </w:rPr>
        <w:t>School of Education. Therefore, your ability to express your knowledge of</w:t>
      </w:r>
    </w:p>
    <w:p w14:paraId="5729D1E7" w14:textId="77777777" w:rsidR="00937F19" w:rsidRDefault="00937F19" w:rsidP="00937F19">
      <w:pPr>
        <w:autoSpaceDE w:val="0"/>
        <w:autoSpaceDN w:val="0"/>
        <w:adjustRightInd w:val="0"/>
        <w:rPr>
          <w:sz w:val="24"/>
          <w:szCs w:val="24"/>
        </w:rPr>
      </w:pPr>
      <w:r>
        <w:rPr>
          <w:sz w:val="24"/>
          <w:szCs w:val="24"/>
        </w:rPr>
        <w:t>educational concepts and theories within the conventions of academic</w:t>
      </w:r>
    </w:p>
    <w:p w14:paraId="7A666A39" w14:textId="77777777" w:rsidR="00937F19" w:rsidRDefault="00937F19" w:rsidP="00937F19">
      <w:pPr>
        <w:autoSpaceDE w:val="0"/>
        <w:autoSpaceDN w:val="0"/>
        <w:adjustRightInd w:val="0"/>
        <w:rPr>
          <w:sz w:val="24"/>
          <w:szCs w:val="24"/>
        </w:rPr>
      </w:pPr>
      <w:proofErr w:type="gramStart"/>
      <w:r>
        <w:rPr>
          <w:sz w:val="24"/>
          <w:szCs w:val="24"/>
        </w:rPr>
        <w:t>discourse</w:t>
      </w:r>
      <w:proofErr w:type="gramEnd"/>
      <w:r>
        <w:rPr>
          <w:sz w:val="24"/>
          <w:szCs w:val="24"/>
        </w:rPr>
        <w:t xml:space="preserve"> will be assessed through both presentations and written</w:t>
      </w:r>
    </w:p>
    <w:p w14:paraId="46060EB5" w14:textId="77777777" w:rsidR="00937F19" w:rsidRDefault="00937F19" w:rsidP="00937F19">
      <w:pPr>
        <w:autoSpaceDE w:val="0"/>
        <w:autoSpaceDN w:val="0"/>
        <w:adjustRightInd w:val="0"/>
        <w:rPr>
          <w:sz w:val="24"/>
          <w:szCs w:val="24"/>
        </w:rPr>
      </w:pPr>
      <w:r>
        <w:rPr>
          <w:sz w:val="24"/>
          <w:szCs w:val="24"/>
        </w:rPr>
        <w:t>assignments. Criteria for evaluation will be based on both content and</w:t>
      </w:r>
    </w:p>
    <w:p w14:paraId="716F1549" w14:textId="77777777" w:rsidR="00937F19" w:rsidRDefault="00937F19" w:rsidP="00937F19">
      <w:pPr>
        <w:autoSpaceDE w:val="0"/>
        <w:autoSpaceDN w:val="0"/>
        <w:adjustRightInd w:val="0"/>
        <w:rPr>
          <w:sz w:val="24"/>
          <w:szCs w:val="24"/>
        </w:rPr>
      </w:pPr>
      <w:r>
        <w:rPr>
          <w:sz w:val="24"/>
          <w:szCs w:val="24"/>
        </w:rPr>
        <w:lastRenderedPageBreak/>
        <w:t>mechanics. Integration of information from lectures, readings, and</w:t>
      </w:r>
    </w:p>
    <w:p w14:paraId="4D908210" w14:textId="73CD8345" w:rsidR="00937F19" w:rsidRDefault="00937F19" w:rsidP="00937F19">
      <w:pPr>
        <w:autoSpaceDE w:val="0"/>
        <w:autoSpaceDN w:val="0"/>
        <w:adjustRightInd w:val="0"/>
        <w:rPr>
          <w:sz w:val="24"/>
          <w:szCs w:val="24"/>
        </w:rPr>
      </w:pPr>
      <w:r>
        <w:rPr>
          <w:sz w:val="24"/>
          <w:szCs w:val="24"/>
        </w:rPr>
        <w:t xml:space="preserve">discussions will be taken into consideration as </w:t>
      </w:r>
      <w:r w:rsidR="009522BE">
        <w:rPr>
          <w:sz w:val="24"/>
          <w:szCs w:val="24"/>
        </w:rPr>
        <w:t>well</w:t>
      </w:r>
      <w:r>
        <w:rPr>
          <w:sz w:val="24"/>
          <w:szCs w:val="24"/>
        </w:rPr>
        <w:t xml:space="preserve"> </w:t>
      </w:r>
      <w:r w:rsidR="00200EDD">
        <w:rPr>
          <w:sz w:val="24"/>
          <w:szCs w:val="24"/>
        </w:rPr>
        <w:t xml:space="preserve">as </w:t>
      </w:r>
      <w:r>
        <w:rPr>
          <w:sz w:val="24"/>
          <w:szCs w:val="24"/>
        </w:rPr>
        <w:t>correct and appropriate</w:t>
      </w:r>
    </w:p>
    <w:p w14:paraId="3BDA730F" w14:textId="77777777" w:rsidR="00937F19" w:rsidRDefault="00937F19" w:rsidP="00937F19">
      <w:pPr>
        <w:autoSpaceDE w:val="0"/>
        <w:autoSpaceDN w:val="0"/>
        <w:adjustRightInd w:val="0"/>
        <w:rPr>
          <w:sz w:val="24"/>
          <w:szCs w:val="24"/>
        </w:rPr>
      </w:pPr>
      <w:r>
        <w:rPr>
          <w:sz w:val="24"/>
          <w:szCs w:val="24"/>
        </w:rPr>
        <w:t>format and construction.</w:t>
      </w:r>
    </w:p>
    <w:p w14:paraId="467CD8B8" w14:textId="77777777" w:rsidR="00937F19" w:rsidRDefault="00937F19" w:rsidP="00937F19">
      <w:pPr>
        <w:numPr>
          <w:ilvl w:val="0"/>
          <w:numId w:val="1"/>
        </w:numPr>
        <w:autoSpaceDE w:val="0"/>
        <w:autoSpaceDN w:val="0"/>
        <w:adjustRightInd w:val="0"/>
        <w:rPr>
          <w:sz w:val="24"/>
          <w:szCs w:val="24"/>
        </w:rPr>
      </w:pPr>
      <w:r>
        <w:rPr>
          <w:sz w:val="24"/>
          <w:szCs w:val="24"/>
        </w:rPr>
        <w:t>Students will complete all assigned readings and assignments promptly.</w:t>
      </w:r>
    </w:p>
    <w:p w14:paraId="3E92F59E" w14:textId="77777777" w:rsidR="00937F19" w:rsidRDefault="00937F19" w:rsidP="00937F19">
      <w:pPr>
        <w:autoSpaceDE w:val="0"/>
        <w:autoSpaceDN w:val="0"/>
        <w:adjustRightInd w:val="0"/>
        <w:ind w:firstLine="720"/>
        <w:rPr>
          <w:sz w:val="24"/>
          <w:szCs w:val="24"/>
        </w:rPr>
      </w:pPr>
      <w:r>
        <w:rPr>
          <w:sz w:val="24"/>
          <w:szCs w:val="24"/>
        </w:rPr>
        <w:t>This course is designed to be completed during an 8-week term with</w:t>
      </w:r>
    </w:p>
    <w:p w14:paraId="26E58205" w14:textId="77777777" w:rsidR="00937F19" w:rsidRDefault="00937F19" w:rsidP="00937F19">
      <w:pPr>
        <w:autoSpaceDE w:val="0"/>
        <w:autoSpaceDN w:val="0"/>
        <w:adjustRightInd w:val="0"/>
        <w:ind w:firstLine="720"/>
        <w:rPr>
          <w:sz w:val="24"/>
          <w:szCs w:val="24"/>
        </w:rPr>
      </w:pPr>
      <w:r>
        <w:rPr>
          <w:sz w:val="24"/>
          <w:szCs w:val="24"/>
        </w:rPr>
        <w:t>assignments due each week. Under NO CIRCUMSTANCES will I accept</w:t>
      </w:r>
    </w:p>
    <w:p w14:paraId="4DB9C891" w14:textId="77777777" w:rsidR="00937F19" w:rsidRDefault="00937F19" w:rsidP="00937F19">
      <w:pPr>
        <w:autoSpaceDE w:val="0"/>
        <w:autoSpaceDN w:val="0"/>
        <w:adjustRightInd w:val="0"/>
        <w:ind w:firstLine="720"/>
        <w:rPr>
          <w:sz w:val="24"/>
          <w:szCs w:val="24"/>
        </w:rPr>
      </w:pPr>
      <w:r>
        <w:rPr>
          <w:sz w:val="24"/>
          <w:szCs w:val="24"/>
        </w:rPr>
        <w:t>the entire semester’s work during the last week or during the last day of</w:t>
      </w:r>
    </w:p>
    <w:p w14:paraId="6B5038D7" w14:textId="77777777" w:rsidR="00937F19" w:rsidRDefault="00937F19" w:rsidP="00937F19">
      <w:pPr>
        <w:autoSpaceDE w:val="0"/>
        <w:autoSpaceDN w:val="0"/>
        <w:adjustRightInd w:val="0"/>
        <w:ind w:firstLine="720"/>
        <w:rPr>
          <w:sz w:val="24"/>
          <w:szCs w:val="24"/>
        </w:rPr>
      </w:pPr>
      <w:r>
        <w:rPr>
          <w:sz w:val="24"/>
          <w:szCs w:val="24"/>
        </w:rPr>
        <w:t>class (any late work will receive point deductions). Assignments and</w:t>
      </w:r>
    </w:p>
    <w:p w14:paraId="7FA18BF5" w14:textId="77777777" w:rsidR="00937F19" w:rsidRDefault="00937F19" w:rsidP="00937F19">
      <w:pPr>
        <w:autoSpaceDE w:val="0"/>
        <w:autoSpaceDN w:val="0"/>
        <w:adjustRightInd w:val="0"/>
        <w:ind w:firstLine="720"/>
        <w:rPr>
          <w:sz w:val="24"/>
          <w:szCs w:val="24"/>
        </w:rPr>
      </w:pPr>
      <w:r>
        <w:rPr>
          <w:sz w:val="24"/>
          <w:szCs w:val="24"/>
        </w:rPr>
        <w:t>examinations may become unavailable once the deadline for completion.</w:t>
      </w:r>
    </w:p>
    <w:p w14:paraId="73833FF2" w14:textId="77777777" w:rsidR="00937F19" w:rsidRDefault="00937F19" w:rsidP="00937F19">
      <w:pPr>
        <w:autoSpaceDE w:val="0"/>
        <w:autoSpaceDN w:val="0"/>
        <w:adjustRightInd w:val="0"/>
        <w:ind w:firstLine="720"/>
        <w:rPr>
          <w:i/>
          <w:iCs/>
          <w:sz w:val="24"/>
          <w:szCs w:val="24"/>
        </w:rPr>
      </w:pPr>
      <w:r>
        <w:rPr>
          <w:sz w:val="24"/>
          <w:szCs w:val="24"/>
        </w:rPr>
        <w:t xml:space="preserve">has passed. </w:t>
      </w:r>
      <w:r>
        <w:rPr>
          <w:i/>
          <w:iCs/>
          <w:sz w:val="24"/>
          <w:szCs w:val="24"/>
        </w:rPr>
        <w:t>In the event you encounter special circumstances (including</w:t>
      </w:r>
    </w:p>
    <w:p w14:paraId="0D391031" w14:textId="77777777" w:rsidR="00937F19" w:rsidRDefault="00937F19" w:rsidP="00937F19">
      <w:pPr>
        <w:autoSpaceDE w:val="0"/>
        <w:autoSpaceDN w:val="0"/>
        <w:adjustRightInd w:val="0"/>
        <w:ind w:firstLine="720"/>
        <w:rPr>
          <w:i/>
          <w:iCs/>
          <w:sz w:val="24"/>
          <w:szCs w:val="24"/>
        </w:rPr>
      </w:pPr>
      <w:r>
        <w:rPr>
          <w:i/>
          <w:iCs/>
          <w:sz w:val="24"/>
          <w:szCs w:val="24"/>
        </w:rPr>
        <w:t>technology challenges), contact me immediately for instructions or</w:t>
      </w:r>
    </w:p>
    <w:p w14:paraId="612EE338" w14:textId="77777777" w:rsidR="00937F19" w:rsidRDefault="00937F19" w:rsidP="00937F19">
      <w:pPr>
        <w:autoSpaceDE w:val="0"/>
        <w:autoSpaceDN w:val="0"/>
        <w:adjustRightInd w:val="0"/>
        <w:ind w:firstLine="720"/>
        <w:rPr>
          <w:i/>
          <w:iCs/>
          <w:sz w:val="24"/>
          <w:szCs w:val="24"/>
        </w:rPr>
      </w:pPr>
      <w:r>
        <w:rPr>
          <w:i/>
          <w:iCs/>
          <w:sz w:val="24"/>
          <w:szCs w:val="24"/>
        </w:rPr>
        <w:t>assistance.</w:t>
      </w:r>
    </w:p>
    <w:p w14:paraId="5ECFB6C1" w14:textId="77777777" w:rsidR="00937F19" w:rsidRDefault="00937F19" w:rsidP="00937F19">
      <w:pPr>
        <w:numPr>
          <w:ilvl w:val="0"/>
          <w:numId w:val="1"/>
        </w:numPr>
        <w:autoSpaceDE w:val="0"/>
        <w:autoSpaceDN w:val="0"/>
        <w:adjustRightInd w:val="0"/>
        <w:rPr>
          <w:sz w:val="24"/>
          <w:szCs w:val="24"/>
        </w:rPr>
      </w:pPr>
      <w:r>
        <w:rPr>
          <w:sz w:val="24"/>
          <w:szCs w:val="24"/>
        </w:rPr>
        <w:t>All assignments must be word-processed and submitted in accordance.</w:t>
      </w:r>
    </w:p>
    <w:p w14:paraId="61A2FB07" w14:textId="77777777" w:rsidR="00937F19" w:rsidRDefault="00937F19" w:rsidP="00937F19">
      <w:pPr>
        <w:autoSpaceDE w:val="0"/>
        <w:autoSpaceDN w:val="0"/>
        <w:adjustRightInd w:val="0"/>
        <w:ind w:firstLine="720"/>
        <w:rPr>
          <w:sz w:val="24"/>
          <w:szCs w:val="24"/>
        </w:rPr>
      </w:pPr>
      <w:r>
        <w:rPr>
          <w:sz w:val="24"/>
          <w:szCs w:val="24"/>
        </w:rPr>
        <w:t xml:space="preserve">with due dates on the course calendar. Assignments </w:t>
      </w:r>
      <w:proofErr w:type="gramStart"/>
      <w:r>
        <w:rPr>
          <w:sz w:val="24"/>
          <w:szCs w:val="24"/>
        </w:rPr>
        <w:t>not</w:t>
      </w:r>
      <w:proofErr w:type="gramEnd"/>
      <w:r>
        <w:rPr>
          <w:sz w:val="24"/>
          <w:szCs w:val="24"/>
        </w:rPr>
        <w:t xml:space="preserve"> completed on time.</w:t>
      </w:r>
    </w:p>
    <w:p w14:paraId="4485317B" w14:textId="2F0B7F62" w:rsidR="00937F19" w:rsidRDefault="00937F19" w:rsidP="00937F19">
      <w:pPr>
        <w:autoSpaceDE w:val="0"/>
        <w:autoSpaceDN w:val="0"/>
        <w:adjustRightInd w:val="0"/>
        <w:ind w:firstLine="720"/>
        <w:rPr>
          <w:sz w:val="24"/>
          <w:szCs w:val="24"/>
        </w:rPr>
      </w:pPr>
      <w:r>
        <w:rPr>
          <w:sz w:val="24"/>
          <w:szCs w:val="24"/>
        </w:rPr>
        <w:t>may reflect a lowered grade of 10% deduction. Late</w:t>
      </w:r>
    </w:p>
    <w:p w14:paraId="399DA2A1" w14:textId="2F02A8B7" w:rsidR="009522BE" w:rsidRDefault="00937F19" w:rsidP="009522BE">
      <w:pPr>
        <w:autoSpaceDE w:val="0"/>
        <w:autoSpaceDN w:val="0"/>
        <w:adjustRightInd w:val="0"/>
        <w:ind w:firstLine="720"/>
        <w:rPr>
          <w:sz w:val="24"/>
          <w:szCs w:val="24"/>
        </w:rPr>
      </w:pPr>
      <w:r>
        <w:rPr>
          <w:sz w:val="24"/>
          <w:szCs w:val="24"/>
        </w:rPr>
        <w:t xml:space="preserve">work will not be accepted after 7 calendar </w:t>
      </w:r>
      <w:proofErr w:type="gramStart"/>
      <w:r>
        <w:rPr>
          <w:sz w:val="24"/>
          <w:szCs w:val="24"/>
        </w:rPr>
        <w:t>days</w:t>
      </w:r>
      <w:r w:rsidR="009522BE">
        <w:rPr>
          <w:sz w:val="24"/>
          <w:szCs w:val="24"/>
        </w:rPr>
        <w:t>(</w:t>
      </w:r>
      <w:proofErr w:type="gramEnd"/>
      <w:r w:rsidR="009522BE">
        <w:rPr>
          <w:sz w:val="24"/>
          <w:szCs w:val="24"/>
        </w:rPr>
        <w:t>unless specified by the instructor)</w:t>
      </w:r>
      <w:r>
        <w:rPr>
          <w:sz w:val="24"/>
          <w:szCs w:val="24"/>
        </w:rPr>
        <w:t xml:space="preserve">: </w:t>
      </w:r>
    </w:p>
    <w:p w14:paraId="320AB28E" w14:textId="059ED6A8"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Weekly online discussion board interactions will allow dialogue among</w:t>
      </w:r>
    </w:p>
    <w:p w14:paraId="5F70AD14" w14:textId="77777777" w:rsidR="00937F19" w:rsidRDefault="00937F19" w:rsidP="00937F19">
      <w:pPr>
        <w:autoSpaceDE w:val="0"/>
        <w:autoSpaceDN w:val="0"/>
        <w:adjustRightInd w:val="0"/>
        <w:ind w:firstLine="720"/>
        <w:rPr>
          <w:sz w:val="24"/>
          <w:szCs w:val="24"/>
        </w:rPr>
      </w:pPr>
      <w:r>
        <w:rPr>
          <w:sz w:val="24"/>
          <w:szCs w:val="24"/>
        </w:rPr>
        <w:t>class members and provide opportunities for discussion among those</w:t>
      </w:r>
    </w:p>
    <w:p w14:paraId="00ACBAA7" w14:textId="77777777" w:rsidR="00937F19" w:rsidRDefault="00937F19" w:rsidP="00937F19">
      <w:pPr>
        <w:autoSpaceDE w:val="0"/>
        <w:autoSpaceDN w:val="0"/>
        <w:adjustRightInd w:val="0"/>
        <w:ind w:firstLine="720"/>
        <w:rPr>
          <w:sz w:val="24"/>
          <w:szCs w:val="24"/>
        </w:rPr>
      </w:pPr>
      <w:proofErr w:type="gramStart"/>
      <w:r>
        <w:rPr>
          <w:sz w:val="24"/>
          <w:szCs w:val="24"/>
        </w:rPr>
        <w:t>persons</w:t>
      </w:r>
      <w:proofErr w:type="gramEnd"/>
      <w:r>
        <w:rPr>
          <w:sz w:val="24"/>
          <w:szCs w:val="24"/>
        </w:rPr>
        <w:t xml:space="preserve"> who may exhibit a different perspective from your own. </w:t>
      </w:r>
      <w:proofErr w:type="gramStart"/>
      <w:r>
        <w:rPr>
          <w:sz w:val="24"/>
          <w:szCs w:val="24"/>
        </w:rPr>
        <w:t>You</w:t>
      </w:r>
      <w:proofErr w:type="gramEnd"/>
      <w:r>
        <w:rPr>
          <w:sz w:val="24"/>
          <w:szCs w:val="24"/>
        </w:rPr>
        <w:t xml:space="preserve"> </w:t>
      </w:r>
    </w:p>
    <w:p w14:paraId="7D8138BC" w14:textId="77777777" w:rsidR="00937F19" w:rsidRDefault="00937F19" w:rsidP="00937F19">
      <w:pPr>
        <w:autoSpaceDE w:val="0"/>
        <w:autoSpaceDN w:val="0"/>
        <w:adjustRightInd w:val="0"/>
        <w:ind w:firstLine="720"/>
        <w:rPr>
          <w:sz w:val="24"/>
          <w:szCs w:val="24"/>
        </w:rPr>
      </w:pPr>
      <w:r>
        <w:rPr>
          <w:sz w:val="24"/>
          <w:szCs w:val="24"/>
        </w:rPr>
        <w:t xml:space="preserve">should consider these perspectives and </w:t>
      </w:r>
      <w:proofErr w:type="gramStart"/>
      <w:r>
        <w:rPr>
          <w:sz w:val="24"/>
          <w:szCs w:val="24"/>
        </w:rPr>
        <w:t>respond in an appropriate</w:t>
      </w:r>
      <w:proofErr w:type="gramEnd"/>
    </w:p>
    <w:p w14:paraId="27CF8D66" w14:textId="77777777" w:rsidR="009522BE" w:rsidRDefault="00937F19" w:rsidP="00937F19">
      <w:pPr>
        <w:autoSpaceDE w:val="0"/>
        <w:autoSpaceDN w:val="0"/>
        <w:adjustRightInd w:val="0"/>
        <w:ind w:left="720"/>
        <w:rPr>
          <w:sz w:val="24"/>
          <w:szCs w:val="24"/>
        </w:rPr>
      </w:pPr>
      <w:r>
        <w:rPr>
          <w:sz w:val="24"/>
          <w:szCs w:val="24"/>
        </w:rPr>
        <w:t xml:space="preserve">professional </w:t>
      </w:r>
      <w:proofErr w:type="gramStart"/>
      <w:r>
        <w:rPr>
          <w:sz w:val="24"/>
          <w:szCs w:val="24"/>
        </w:rPr>
        <w:t>manner</w:t>
      </w:r>
      <w:proofErr w:type="gramEnd"/>
      <w:r>
        <w:rPr>
          <w:sz w:val="24"/>
          <w:szCs w:val="24"/>
        </w:rPr>
        <w:t xml:space="preserve">. </w:t>
      </w:r>
    </w:p>
    <w:p w14:paraId="616A7A9C" w14:textId="140F3E23"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 xml:space="preserve">Each </w:t>
      </w:r>
      <w:r w:rsidRPr="009522BE">
        <w:rPr>
          <w:b/>
          <w:bCs/>
          <w:sz w:val="24"/>
          <w:szCs w:val="24"/>
        </w:rPr>
        <w:t>initial post will be between 400-500 words</w:t>
      </w:r>
      <w:r w:rsidRPr="009522BE">
        <w:rPr>
          <w:sz w:val="24"/>
          <w:szCs w:val="24"/>
        </w:rPr>
        <w:t xml:space="preserve"> on the topic, followed by a </w:t>
      </w:r>
      <w:r w:rsidRPr="009522BE">
        <w:rPr>
          <w:b/>
          <w:bCs/>
          <w:sz w:val="24"/>
          <w:szCs w:val="24"/>
        </w:rPr>
        <w:t>150-200-word response</w:t>
      </w:r>
      <w:r w:rsidRPr="009522BE">
        <w:rPr>
          <w:sz w:val="24"/>
          <w:szCs w:val="24"/>
        </w:rPr>
        <w:t xml:space="preserve"> to each classmate. There will be no tolerance for inappropriate responses, including, but not limited to, vulgar or inappropriate language, name-calling, or demonstrations of anger. </w:t>
      </w:r>
      <w:r w:rsidRPr="009522BE">
        <w:rPr>
          <w:sz w:val="24"/>
          <w:szCs w:val="24"/>
          <w:u w:val="single"/>
        </w:rPr>
        <w:t>Students will post an answer to</w:t>
      </w:r>
      <w:r w:rsidRPr="009522BE">
        <w:rPr>
          <w:sz w:val="24"/>
          <w:szCs w:val="24"/>
        </w:rPr>
        <w:t xml:space="preserve"> </w:t>
      </w:r>
      <w:r w:rsidRPr="009522BE">
        <w:rPr>
          <w:sz w:val="24"/>
          <w:szCs w:val="24"/>
          <w:u w:val="single"/>
        </w:rPr>
        <w:t xml:space="preserve">the question or comment and respond to </w:t>
      </w:r>
      <w:r w:rsidR="009522BE" w:rsidRPr="009522BE">
        <w:rPr>
          <w:sz w:val="24"/>
          <w:szCs w:val="24"/>
          <w:u w:val="single"/>
        </w:rPr>
        <w:t>two</w:t>
      </w:r>
      <w:r w:rsidRPr="009522BE">
        <w:rPr>
          <w:sz w:val="24"/>
          <w:szCs w:val="24"/>
          <w:u w:val="single"/>
        </w:rPr>
        <w:t xml:space="preserve"> (</w:t>
      </w:r>
      <w:r w:rsidR="009522BE" w:rsidRPr="009522BE">
        <w:rPr>
          <w:sz w:val="24"/>
          <w:szCs w:val="24"/>
          <w:u w:val="single"/>
        </w:rPr>
        <w:t>2</w:t>
      </w:r>
      <w:r w:rsidRPr="009522BE">
        <w:rPr>
          <w:sz w:val="24"/>
          <w:szCs w:val="24"/>
          <w:u w:val="single"/>
        </w:rPr>
        <w:t>) others</w:t>
      </w:r>
      <w:r w:rsidRPr="009522BE">
        <w:rPr>
          <w:sz w:val="24"/>
          <w:szCs w:val="24"/>
        </w:rPr>
        <w:t>. Posting and responses must be completed at the appointed time to ensure interaction.</w:t>
      </w:r>
    </w:p>
    <w:p w14:paraId="4CEE90DB" w14:textId="77777777" w:rsidR="00937F19" w:rsidRDefault="00937F19" w:rsidP="00937F19">
      <w:pPr>
        <w:autoSpaceDE w:val="0"/>
        <w:autoSpaceDN w:val="0"/>
        <w:adjustRightInd w:val="0"/>
        <w:ind w:firstLine="720"/>
        <w:rPr>
          <w:sz w:val="24"/>
          <w:szCs w:val="24"/>
        </w:rPr>
      </w:pPr>
      <w:r>
        <w:rPr>
          <w:sz w:val="24"/>
          <w:szCs w:val="24"/>
        </w:rPr>
        <w:t>with other students and will not be accepted late.</w:t>
      </w:r>
    </w:p>
    <w:p w14:paraId="67DF7DFE" w14:textId="41A3AC2E" w:rsidR="00937F19" w:rsidRPr="0070333B" w:rsidRDefault="00937F19" w:rsidP="0070333B">
      <w:pPr>
        <w:numPr>
          <w:ilvl w:val="0"/>
          <w:numId w:val="1"/>
        </w:numPr>
        <w:autoSpaceDE w:val="0"/>
        <w:autoSpaceDN w:val="0"/>
        <w:adjustRightInd w:val="0"/>
        <w:rPr>
          <w:sz w:val="24"/>
          <w:szCs w:val="24"/>
        </w:rPr>
      </w:pPr>
      <w:r w:rsidRPr="004256E5">
        <w:rPr>
          <w:b/>
          <w:bCs/>
          <w:sz w:val="24"/>
          <w:szCs w:val="24"/>
        </w:rPr>
        <w:t>Students will submit a completed Field experience (6 hours per course)</w:t>
      </w:r>
      <w:r w:rsidRPr="0070333B">
        <w:rPr>
          <w:sz w:val="24"/>
          <w:szCs w:val="24"/>
        </w:rPr>
        <w:t xml:space="preserve"> is a requirement. It is listed in the academic catalog as required </w:t>
      </w:r>
      <w:proofErr w:type="gramStart"/>
      <w:r w:rsidRPr="0070333B">
        <w:rPr>
          <w:sz w:val="24"/>
          <w:szCs w:val="24"/>
        </w:rPr>
        <w:t>per</w:t>
      </w:r>
      <w:proofErr w:type="gramEnd"/>
      <w:r w:rsidRPr="0070333B">
        <w:rPr>
          <w:sz w:val="24"/>
          <w:szCs w:val="24"/>
        </w:rPr>
        <w:t xml:space="preserve"> each course. I am attaching the field experience log required for candidates to have completed for their </w:t>
      </w:r>
      <w:proofErr w:type="spellStart"/>
      <w:proofErr w:type="gramStart"/>
      <w:r w:rsidRPr="0070333B">
        <w:rPr>
          <w:sz w:val="24"/>
          <w:szCs w:val="24"/>
        </w:rPr>
        <w:t>hour</w:t>
      </w:r>
      <w:r w:rsidR="0070333B" w:rsidRPr="0070333B">
        <w:rPr>
          <w:sz w:val="24"/>
          <w:szCs w:val="24"/>
        </w:rPr>
        <w:t>.</w:t>
      </w:r>
      <w:r w:rsidRPr="0070333B">
        <w:rPr>
          <w:sz w:val="24"/>
          <w:szCs w:val="24"/>
        </w:rPr>
        <w:t>Per</w:t>
      </w:r>
      <w:proofErr w:type="spellEnd"/>
      <w:proofErr w:type="gramEnd"/>
      <w:r w:rsidRPr="0070333B">
        <w:rPr>
          <w:sz w:val="24"/>
          <w:szCs w:val="24"/>
        </w:rPr>
        <w:t xml:space="preserve"> TEA guidelines, the candidates must also write a 1–2-page reflection for each visit they make to the school during their 6-hour reflection. </w:t>
      </w:r>
      <w:r w:rsidRPr="0070333B">
        <w:rPr>
          <w:b/>
          <w:bCs/>
          <w:sz w:val="24"/>
          <w:szCs w:val="24"/>
        </w:rPr>
        <w:t>If you choose not to do the field assignment or submit items correctly, you will not pass the course.</w:t>
      </w:r>
      <w:r w:rsidRPr="0070333B">
        <w:rPr>
          <w:sz w:val="24"/>
          <w:szCs w:val="24"/>
        </w:rPr>
        <w:t xml:space="preserve"> When you submit these items to you, they need to be scanned, not photo dropped. The candidate will submit all field experience reflections with a cover page and put their PCID </w:t>
      </w:r>
      <w:proofErr w:type="gramStart"/>
      <w:r w:rsidRPr="0070333B">
        <w:rPr>
          <w:sz w:val="24"/>
          <w:szCs w:val="24"/>
        </w:rPr>
        <w:t>number (‘</w:t>
      </w:r>
      <w:proofErr w:type="gramEnd"/>
      <w:r w:rsidRPr="0070333B">
        <w:rPr>
          <w:sz w:val="24"/>
          <w:szCs w:val="24"/>
        </w:rPr>
        <w:t>000-9-digit number) on every page) on the reflection document.</w:t>
      </w:r>
    </w:p>
    <w:p w14:paraId="5EDFD0BF" w14:textId="77777777" w:rsidR="00937F19" w:rsidRDefault="00937F19" w:rsidP="00937F19">
      <w:pPr>
        <w:rPr>
          <w:b/>
          <w:sz w:val="24"/>
          <w:szCs w:val="24"/>
        </w:rPr>
      </w:pPr>
    </w:p>
    <w:p w14:paraId="4B580A33" w14:textId="77777777" w:rsidR="00937F19" w:rsidRDefault="00937F19" w:rsidP="00937F19">
      <w:pPr>
        <w:rPr>
          <w:sz w:val="24"/>
          <w:szCs w:val="24"/>
        </w:rPr>
      </w:pPr>
      <w:r>
        <w:rPr>
          <w:b/>
          <w:sz w:val="24"/>
          <w:szCs w:val="24"/>
        </w:rPr>
        <w:t>ACADEMIC HONESTY</w:t>
      </w:r>
      <w:proofErr w:type="gramStart"/>
      <w:r>
        <w:rPr>
          <w:b/>
          <w:sz w:val="24"/>
          <w:szCs w:val="24"/>
        </w:rPr>
        <w:t xml:space="preserve">:  </w:t>
      </w:r>
      <w:r>
        <w:rPr>
          <w:sz w:val="24"/>
          <w:szCs w:val="24"/>
        </w:rPr>
        <w:t>University</w:t>
      </w:r>
      <w:proofErr w:type="gramEnd"/>
      <w:r>
        <w:rPr>
          <w:sz w:val="24"/>
          <w:szCs w:val="24"/>
        </w:rPr>
        <w:t xml:space="preserve">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members assigned to the course.  The faculty member is charged with assessing the gravity of any case of academic dishonesty and with giving sanctions to any student involved.  </w:t>
      </w:r>
      <w:r>
        <w:rPr>
          <w:sz w:val="24"/>
          <w:szCs w:val="24"/>
        </w:rPr>
        <w:lastRenderedPageBreak/>
        <w:t>Penalties may be applied to individual cases of academic dishonesty; see the catalog for more information about academic dishonesty.</w:t>
      </w:r>
    </w:p>
    <w:p w14:paraId="0B8C2610" w14:textId="77777777" w:rsidR="00937F19" w:rsidRDefault="00937F19" w:rsidP="00937F19">
      <w:pPr>
        <w:rPr>
          <w:sz w:val="24"/>
          <w:szCs w:val="24"/>
        </w:rPr>
      </w:pPr>
    </w:p>
    <w:p w14:paraId="1A9CFDFE" w14:textId="77777777" w:rsidR="00937F19" w:rsidRDefault="00937F19" w:rsidP="00937F19">
      <w:pPr>
        <w:autoSpaceDE w:val="0"/>
        <w:autoSpaceDN w:val="0"/>
        <w:adjustRightInd w:val="0"/>
        <w:rPr>
          <w:color w:val="000000"/>
          <w:sz w:val="24"/>
          <w:szCs w:val="24"/>
        </w:rPr>
      </w:pPr>
      <w:r>
        <w:rPr>
          <w:b/>
          <w:bCs/>
          <w:color w:val="000000"/>
          <w:sz w:val="24"/>
          <w:szCs w:val="24"/>
        </w:rPr>
        <w:t xml:space="preserve">PLAGIARISM </w:t>
      </w:r>
      <w:r>
        <w:rPr>
          <w:color w:val="000000"/>
          <w:sz w:val="24"/>
          <w:szCs w:val="24"/>
        </w:rPr>
        <w:t>- The attempt to represent the work of another, as it may</w:t>
      </w:r>
    </w:p>
    <w:p w14:paraId="13C8CC5F" w14:textId="77777777" w:rsidR="00937F19" w:rsidRDefault="00937F19" w:rsidP="00937F19">
      <w:pPr>
        <w:autoSpaceDE w:val="0"/>
        <w:autoSpaceDN w:val="0"/>
        <w:adjustRightInd w:val="0"/>
        <w:rPr>
          <w:color w:val="000000"/>
          <w:sz w:val="24"/>
          <w:szCs w:val="24"/>
        </w:rPr>
      </w:pPr>
      <w:r>
        <w:rPr>
          <w:color w:val="000000"/>
          <w:sz w:val="24"/>
          <w:szCs w:val="24"/>
        </w:rPr>
        <w:t>relate to written or oral works, computer-based work, mode of creative</w:t>
      </w:r>
    </w:p>
    <w:p w14:paraId="19551CD9" w14:textId="77777777" w:rsidR="00937F19" w:rsidRDefault="00937F19" w:rsidP="00937F19">
      <w:pPr>
        <w:autoSpaceDE w:val="0"/>
        <w:autoSpaceDN w:val="0"/>
        <w:adjustRightInd w:val="0"/>
        <w:rPr>
          <w:color w:val="000000"/>
          <w:sz w:val="24"/>
          <w:szCs w:val="24"/>
        </w:rPr>
      </w:pPr>
      <w:r>
        <w:rPr>
          <w:color w:val="000000"/>
          <w:sz w:val="24"/>
          <w:szCs w:val="24"/>
        </w:rPr>
        <w:t>expression (i.e., music, media, or the visual arts) as the product of one's own</w:t>
      </w:r>
    </w:p>
    <w:p w14:paraId="71407D7B" w14:textId="77777777" w:rsidR="00937F19" w:rsidRDefault="00937F19" w:rsidP="00937F19">
      <w:pPr>
        <w:autoSpaceDE w:val="0"/>
        <w:autoSpaceDN w:val="0"/>
        <w:adjustRightInd w:val="0"/>
        <w:rPr>
          <w:color w:val="000000"/>
          <w:sz w:val="24"/>
          <w:szCs w:val="24"/>
        </w:rPr>
      </w:pPr>
      <w:r>
        <w:rPr>
          <w:color w:val="000000"/>
          <w:sz w:val="24"/>
          <w:szCs w:val="24"/>
        </w:rPr>
        <w:t>thought, whether the other's work is published, unpublished, or simply the</w:t>
      </w:r>
    </w:p>
    <w:p w14:paraId="521AD0EB" w14:textId="77777777" w:rsidR="00937F19" w:rsidRDefault="00937F19" w:rsidP="00937F19">
      <w:pPr>
        <w:autoSpaceDE w:val="0"/>
        <w:autoSpaceDN w:val="0"/>
        <w:adjustRightInd w:val="0"/>
        <w:rPr>
          <w:color w:val="000000"/>
          <w:sz w:val="24"/>
          <w:szCs w:val="24"/>
        </w:rPr>
      </w:pPr>
      <w:r>
        <w:rPr>
          <w:color w:val="000000"/>
          <w:sz w:val="24"/>
          <w:szCs w:val="24"/>
        </w:rPr>
        <w:t>work of a fellow student. When a student submits oral or written work for</w:t>
      </w:r>
    </w:p>
    <w:p w14:paraId="69CD9D50" w14:textId="77777777" w:rsidR="00937F19" w:rsidRDefault="00937F19" w:rsidP="00937F19">
      <w:pPr>
        <w:autoSpaceDE w:val="0"/>
        <w:autoSpaceDN w:val="0"/>
        <w:adjustRightInd w:val="0"/>
        <w:rPr>
          <w:color w:val="000000"/>
          <w:sz w:val="24"/>
          <w:szCs w:val="24"/>
        </w:rPr>
      </w:pPr>
      <w:r>
        <w:rPr>
          <w:color w:val="000000"/>
          <w:sz w:val="24"/>
          <w:szCs w:val="24"/>
        </w:rPr>
        <w:t>credit that includes the words, ideas, or data of others, the source of that</w:t>
      </w:r>
    </w:p>
    <w:p w14:paraId="1018ED04" w14:textId="77777777" w:rsidR="00937F19" w:rsidRDefault="00937F19" w:rsidP="00937F19">
      <w:pPr>
        <w:autoSpaceDE w:val="0"/>
        <w:autoSpaceDN w:val="0"/>
        <w:adjustRightInd w:val="0"/>
        <w:rPr>
          <w:color w:val="000000"/>
          <w:sz w:val="24"/>
          <w:szCs w:val="24"/>
        </w:rPr>
      </w:pPr>
      <w:r>
        <w:rPr>
          <w:color w:val="000000"/>
          <w:sz w:val="24"/>
          <w:szCs w:val="24"/>
        </w:rPr>
        <w:t>The information must be acknowledged through complete, accurate, and specific</w:t>
      </w:r>
    </w:p>
    <w:p w14:paraId="27497BF6" w14:textId="77777777" w:rsidR="00937F19" w:rsidRDefault="00937F19" w:rsidP="00937F19">
      <w:pPr>
        <w:autoSpaceDE w:val="0"/>
        <w:autoSpaceDN w:val="0"/>
        <w:adjustRightInd w:val="0"/>
        <w:rPr>
          <w:color w:val="000000"/>
          <w:sz w:val="24"/>
          <w:szCs w:val="24"/>
        </w:rPr>
      </w:pPr>
      <w:r>
        <w:rPr>
          <w:color w:val="000000"/>
          <w:sz w:val="24"/>
          <w:szCs w:val="24"/>
        </w:rPr>
        <w:t xml:space="preserve">references, and, if verbatim statements are included, </w:t>
      </w:r>
      <w:proofErr w:type="gramStart"/>
      <w:r>
        <w:rPr>
          <w:color w:val="000000"/>
          <w:sz w:val="24"/>
          <w:szCs w:val="24"/>
        </w:rPr>
        <w:t>through the use of</w:t>
      </w:r>
      <w:proofErr w:type="gramEnd"/>
    </w:p>
    <w:p w14:paraId="4925471C" w14:textId="77777777" w:rsidR="00937F19" w:rsidRDefault="00937F19" w:rsidP="00937F19">
      <w:pPr>
        <w:autoSpaceDE w:val="0"/>
        <w:autoSpaceDN w:val="0"/>
        <w:adjustRightInd w:val="0"/>
        <w:rPr>
          <w:color w:val="000000"/>
          <w:sz w:val="24"/>
          <w:szCs w:val="24"/>
        </w:rPr>
      </w:pPr>
      <w:r>
        <w:rPr>
          <w:color w:val="000000"/>
          <w:sz w:val="24"/>
          <w:szCs w:val="24"/>
        </w:rPr>
        <w:t>quotation marks as well. By placing one’s name on work submitted for</w:t>
      </w:r>
    </w:p>
    <w:p w14:paraId="3625E699" w14:textId="77777777" w:rsidR="00937F19" w:rsidRDefault="00937F19" w:rsidP="00937F19">
      <w:pPr>
        <w:autoSpaceDE w:val="0"/>
        <w:autoSpaceDN w:val="0"/>
        <w:adjustRightInd w:val="0"/>
        <w:rPr>
          <w:color w:val="000000"/>
          <w:sz w:val="24"/>
          <w:szCs w:val="24"/>
        </w:rPr>
      </w:pPr>
      <w:r>
        <w:rPr>
          <w:color w:val="000000"/>
          <w:sz w:val="24"/>
          <w:szCs w:val="24"/>
        </w:rPr>
        <w:t>credit, the student certifies the originality of all work not otherwise</w:t>
      </w:r>
    </w:p>
    <w:p w14:paraId="670C44DC" w14:textId="77777777" w:rsidR="00937F19" w:rsidRDefault="00937F19" w:rsidP="00937F19">
      <w:pPr>
        <w:autoSpaceDE w:val="0"/>
        <w:autoSpaceDN w:val="0"/>
        <w:adjustRightInd w:val="0"/>
        <w:rPr>
          <w:color w:val="000088"/>
          <w:sz w:val="24"/>
          <w:szCs w:val="24"/>
        </w:rPr>
      </w:pPr>
      <w:r>
        <w:rPr>
          <w:color w:val="000000"/>
          <w:sz w:val="24"/>
          <w:szCs w:val="24"/>
        </w:rPr>
        <w:t xml:space="preserve">identified by appropriate acknowledgments. Source: </w:t>
      </w:r>
      <w:r>
        <w:rPr>
          <w:color w:val="000088"/>
          <w:sz w:val="24"/>
          <w:szCs w:val="24"/>
        </w:rPr>
        <w:t>http://</w:t>
      </w:r>
    </w:p>
    <w:p w14:paraId="5CBA9E7C" w14:textId="3A8EB18F" w:rsidR="00937F19" w:rsidRDefault="009522BE" w:rsidP="00937F19">
      <w:pPr>
        <w:rPr>
          <w:color w:val="000088"/>
          <w:sz w:val="24"/>
          <w:szCs w:val="24"/>
        </w:rPr>
      </w:pPr>
      <w:hyperlink r:id="rId8" w:anchor="plag" w:history="1">
        <w:r w:rsidRPr="003D7211">
          <w:rPr>
            <w:rStyle w:val="Hyperlink"/>
            <w:sz w:val="24"/>
            <w:szCs w:val="24"/>
          </w:rPr>
          <w:t>www.spjc.cc.fl.us/webcentral/admit/honesty.htm#plag</w:t>
        </w:r>
      </w:hyperlink>
    </w:p>
    <w:p w14:paraId="4F1AD8EB" w14:textId="77777777" w:rsidR="009522BE" w:rsidRDefault="009522BE" w:rsidP="009522BE">
      <w:pPr>
        <w:pStyle w:val="Default"/>
        <w:rPr>
          <w:sz w:val="22"/>
          <w:szCs w:val="22"/>
        </w:rPr>
      </w:pPr>
    </w:p>
    <w:p w14:paraId="3654960B" w14:textId="7B38DA47" w:rsidR="009522BE" w:rsidRPr="009522BE" w:rsidRDefault="009522BE" w:rsidP="009522BE">
      <w:pPr>
        <w:pStyle w:val="Default"/>
        <w:rPr>
          <w:sz w:val="22"/>
          <w:szCs w:val="22"/>
        </w:rPr>
      </w:pPr>
      <w:r w:rsidRPr="009522BE">
        <w:rPr>
          <w:sz w:val="22"/>
          <w:szCs w:val="22"/>
        </w:rPr>
        <w:t xml:space="preserve">Common examples of plagiarism or academic dishonesty include the following: </w:t>
      </w:r>
    </w:p>
    <w:p w14:paraId="660CE2B6"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Copying any amount of text directly from an internet website, book, or other document without appropriate citation and synthesis into one’s own discussion. </w:t>
      </w:r>
    </w:p>
    <w:p w14:paraId="17623B3C"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Paraphrasing the ideas presented in any source or oral discussion without </w:t>
      </w:r>
      <w:r w:rsidRPr="009522BE">
        <w:rPr>
          <w:i/>
          <w:iCs/>
          <w:sz w:val="22"/>
          <w:szCs w:val="22"/>
        </w:rPr>
        <w:t>appropriate citation</w:t>
      </w:r>
      <w:r w:rsidRPr="009522BE">
        <w:rPr>
          <w:sz w:val="22"/>
          <w:szCs w:val="22"/>
        </w:rPr>
        <w:t xml:space="preserve">. </w:t>
      </w:r>
    </w:p>
    <w:p w14:paraId="2E871B7B"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Using the evidence and conclusions of any source as the controlling framework for one’s own paper. </w:t>
      </w:r>
    </w:p>
    <w:p w14:paraId="1035F762"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Recycling work from a previous or current course, whether your own work or another student’s work. </w:t>
      </w:r>
    </w:p>
    <w:p w14:paraId="62E97E8B" w14:textId="5400846A" w:rsid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Purchasing or otherwise downloading a paper from an internet website. </w:t>
      </w:r>
    </w:p>
    <w:p w14:paraId="0FB53B6D" w14:textId="77777777" w:rsidR="009522BE" w:rsidRDefault="009522BE" w:rsidP="009522BE">
      <w:pPr>
        <w:pStyle w:val="Default"/>
        <w:rPr>
          <w:sz w:val="22"/>
          <w:szCs w:val="22"/>
        </w:rPr>
      </w:pPr>
    </w:p>
    <w:p w14:paraId="18539398" w14:textId="4699A755" w:rsidR="009522BE" w:rsidRDefault="009522BE" w:rsidP="009522BE">
      <w:pPr>
        <w:pStyle w:val="Default"/>
        <w:rPr>
          <w:sz w:val="22"/>
          <w:szCs w:val="22"/>
        </w:rPr>
      </w:pPr>
      <w:r>
        <w:rPr>
          <w:sz w:val="22"/>
          <w:szCs w:val="22"/>
        </w:rPr>
        <w:t xml:space="preserve">In some writing assignments, you will be expected to incorporate scholarly sources into your document. ALL OF THE FOLLOWING must be met to constitute </w:t>
      </w:r>
      <w:r>
        <w:rPr>
          <w:b/>
          <w:bCs/>
          <w:i/>
          <w:iCs/>
          <w:sz w:val="22"/>
          <w:szCs w:val="22"/>
        </w:rPr>
        <w:t xml:space="preserve">appropriate citation </w:t>
      </w:r>
      <w:r>
        <w:rPr>
          <w:sz w:val="22"/>
          <w:szCs w:val="22"/>
        </w:rPr>
        <w:t xml:space="preserve">of any source: </w:t>
      </w:r>
    </w:p>
    <w:p w14:paraId="5951F5D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Including APA parenthetical or note-style citation format as required by the instructor. </w:t>
      </w:r>
    </w:p>
    <w:p w14:paraId="3851788C"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Placing borrowed text directly from another source within “quotation marks.” </w:t>
      </w:r>
    </w:p>
    <w:p w14:paraId="288A703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Introducing clearly another author’s voice into the document by means of a signal phrase (an introduction of that author). </w:t>
      </w:r>
    </w:p>
    <w:p w14:paraId="7E5EF0D5" w14:textId="288FB2F6" w:rsidR="00937F19" w:rsidRPr="00F43E78" w:rsidRDefault="009522BE" w:rsidP="00F43E78">
      <w:pPr>
        <w:pStyle w:val="Default"/>
        <w:rPr>
          <w:sz w:val="22"/>
          <w:szCs w:val="22"/>
        </w:rPr>
      </w:pPr>
      <w:r>
        <w:rPr>
          <w:rFonts w:ascii="Arial" w:hAnsi="Arial" w:cs="Arial"/>
          <w:sz w:val="23"/>
          <w:szCs w:val="23"/>
        </w:rPr>
        <w:t xml:space="preserve">• </w:t>
      </w:r>
      <w:r>
        <w:rPr>
          <w:sz w:val="22"/>
          <w:szCs w:val="22"/>
        </w:rPr>
        <w:t xml:space="preserve">Offering, in short, a clear distinction between one’s own voice or ideas and those of any outside authors brought into the discussion. </w:t>
      </w:r>
    </w:p>
    <w:p w14:paraId="026A9367" w14:textId="67CC5821" w:rsidR="00937F19" w:rsidRDefault="00937F19" w:rsidP="00200EDD">
      <w:pPr>
        <w:jc w:val="center"/>
        <w:rPr>
          <w:b/>
          <w:bCs/>
          <w:sz w:val="24"/>
          <w:szCs w:val="24"/>
        </w:rPr>
      </w:pPr>
      <w:r>
        <w:rPr>
          <w:b/>
          <w:bCs/>
          <w:sz w:val="24"/>
          <w:szCs w:val="24"/>
        </w:rPr>
        <w:t>GRADING RUBRIC:</w:t>
      </w:r>
    </w:p>
    <w:p w14:paraId="1B2B36CD" w14:textId="77777777" w:rsidR="009C7B1F" w:rsidRDefault="009C7B1F" w:rsidP="00200EDD">
      <w:pPr>
        <w:jc w:val="center"/>
        <w:rPr>
          <w:b/>
          <w:bCs/>
          <w:sz w:val="24"/>
          <w:szCs w:val="24"/>
        </w:rPr>
      </w:pPr>
    </w:p>
    <w:p w14:paraId="4DA57789" w14:textId="77777777" w:rsidR="00937F19" w:rsidRDefault="00937F19" w:rsidP="00937F19">
      <w:pPr>
        <w:autoSpaceDE w:val="0"/>
        <w:autoSpaceDN w:val="0"/>
        <w:adjustRightInd w:val="0"/>
        <w:rPr>
          <w:sz w:val="24"/>
          <w:szCs w:val="24"/>
        </w:rPr>
      </w:pPr>
      <w:r>
        <w:rPr>
          <w:b/>
          <w:bCs/>
          <w:sz w:val="24"/>
          <w:szCs w:val="24"/>
        </w:rPr>
        <w:t xml:space="preserve">COURSE GRADING CRITERIA: </w:t>
      </w:r>
      <w:r>
        <w:rPr>
          <w:sz w:val="24"/>
          <w:szCs w:val="24"/>
        </w:rPr>
        <w:t>All assignments are due as</w:t>
      </w:r>
    </w:p>
    <w:p w14:paraId="5FE7A78C" w14:textId="77777777" w:rsidR="00937F19" w:rsidRDefault="00937F19" w:rsidP="00937F19">
      <w:pPr>
        <w:autoSpaceDE w:val="0"/>
        <w:autoSpaceDN w:val="0"/>
        <w:adjustRightInd w:val="0"/>
        <w:rPr>
          <w:sz w:val="24"/>
          <w:szCs w:val="24"/>
        </w:rPr>
      </w:pPr>
      <w:r>
        <w:rPr>
          <w:sz w:val="24"/>
          <w:szCs w:val="24"/>
        </w:rPr>
        <w:t>noted on the course calendar. Assignments not completed on</w:t>
      </w:r>
    </w:p>
    <w:p w14:paraId="5513A277" w14:textId="77777777" w:rsidR="00937F19" w:rsidRDefault="00937F19" w:rsidP="00937F19">
      <w:pPr>
        <w:autoSpaceDE w:val="0"/>
        <w:autoSpaceDN w:val="0"/>
        <w:adjustRightInd w:val="0"/>
        <w:rPr>
          <w:sz w:val="24"/>
          <w:szCs w:val="24"/>
        </w:rPr>
      </w:pPr>
      <w:r>
        <w:rPr>
          <w:sz w:val="24"/>
          <w:szCs w:val="24"/>
        </w:rPr>
        <w:t>time may reflect a lowered grade of 10% deduction per day</w:t>
      </w:r>
    </w:p>
    <w:p w14:paraId="2C97E4B0" w14:textId="739D4784" w:rsidR="00937F19" w:rsidRDefault="00937F19" w:rsidP="00937F19">
      <w:pPr>
        <w:autoSpaceDE w:val="0"/>
        <w:autoSpaceDN w:val="0"/>
        <w:adjustRightInd w:val="0"/>
        <w:rPr>
          <w:sz w:val="24"/>
          <w:szCs w:val="24"/>
        </w:rPr>
      </w:pPr>
      <w:r>
        <w:rPr>
          <w:sz w:val="24"/>
          <w:szCs w:val="24"/>
        </w:rPr>
        <w:t>minimum. Late work may not be accepted at all after 7 calendar days unless prior granted permission from the professor.</w:t>
      </w:r>
    </w:p>
    <w:p w14:paraId="5A2CF041" w14:textId="77777777" w:rsidR="00937F19" w:rsidRDefault="00937F19" w:rsidP="00937F19">
      <w:pPr>
        <w:pStyle w:val="Heading4"/>
        <w:rPr>
          <w:rFonts w:cs="Times New Roman"/>
          <w:sz w:val="24"/>
          <w:szCs w:val="24"/>
        </w:rPr>
      </w:pPr>
      <w:r>
        <w:rPr>
          <w:rFonts w:cs="Times New Roman"/>
          <w:sz w:val="24"/>
          <w:szCs w:val="24"/>
        </w:rPr>
        <w:t>EVALUATION</w:t>
      </w:r>
      <w:proofErr w:type="gramStart"/>
      <w:r>
        <w:rPr>
          <w:rFonts w:cs="Times New Roman"/>
          <w:sz w:val="24"/>
          <w:szCs w:val="24"/>
        </w:rPr>
        <w:t>:  University</w:t>
      </w:r>
      <w:proofErr w:type="gramEnd"/>
      <w:r>
        <w:rPr>
          <w:rFonts w:cs="Times New Roman"/>
          <w:sz w:val="24"/>
          <w:szCs w:val="24"/>
        </w:rPr>
        <w:t xml:space="preserve"> Grading System (2003-04 Catalog, pages 79 and 80)</w:t>
      </w:r>
    </w:p>
    <w:p w14:paraId="0909CFEC" w14:textId="77777777" w:rsidR="00937F19" w:rsidRDefault="00937F19" w:rsidP="00937F19">
      <w:pPr>
        <w:ind w:left="1380"/>
        <w:jc w:val="both"/>
        <w:rPr>
          <w:sz w:val="24"/>
          <w:szCs w:val="24"/>
        </w:rPr>
      </w:pPr>
      <w:r>
        <w:rPr>
          <w:sz w:val="24"/>
          <w:szCs w:val="24"/>
        </w:rPr>
        <w:t>A</w:t>
      </w:r>
      <w:r>
        <w:rPr>
          <w:sz w:val="24"/>
          <w:szCs w:val="24"/>
        </w:rPr>
        <w:tab/>
        <w:t>1000-900</w:t>
      </w:r>
      <w:r>
        <w:rPr>
          <w:sz w:val="24"/>
          <w:szCs w:val="24"/>
        </w:rPr>
        <w:tab/>
      </w:r>
      <w:r>
        <w:rPr>
          <w:sz w:val="24"/>
          <w:szCs w:val="24"/>
        </w:rPr>
        <w:tab/>
        <w:t>Cr</w:t>
      </w:r>
      <w:r>
        <w:rPr>
          <w:sz w:val="24"/>
          <w:szCs w:val="24"/>
        </w:rPr>
        <w:tab/>
        <w:t>for Credit</w:t>
      </w:r>
    </w:p>
    <w:p w14:paraId="587A5033" w14:textId="77777777" w:rsidR="00937F19" w:rsidRDefault="00937F19" w:rsidP="00937F19">
      <w:pPr>
        <w:ind w:left="1380"/>
        <w:jc w:val="both"/>
        <w:rPr>
          <w:sz w:val="24"/>
          <w:szCs w:val="24"/>
        </w:rPr>
      </w:pPr>
      <w:r>
        <w:rPr>
          <w:sz w:val="24"/>
          <w:szCs w:val="24"/>
        </w:rPr>
        <w:t>B</w:t>
      </w:r>
      <w:r>
        <w:rPr>
          <w:sz w:val="24"/>
          <w:szCs w:val="24"/>
        </w:rPr>
        <w:tab/>
        <w:t>899-800</w:t>
      </w:r>
      <w:r>
        <w:rPr>
          <w:sz w:val="24"/>
          <w:szCs w:val="24"/>
        </w:rPr>
        <w:tab/>
      </w:r>
      <w:r>
        <w:rPr>
          <w:sz w:val="24"/>
          <w:szCs w:val="24"/>
        </w:rPr>
        <w:tab/>
        <w:t>NCR</w:t>
      </w:r>
      <w:r>
        <w:rPr>
          <w:sz w:val="24"/>
          <w:szCs w:val="24"/>
        </w:rPr>
        <w:tab/>
        <w:t>No Credit</w:t>
      </w:r>
    </w:p>
    <w:p w14:paraId="67638898" w14:textId="77777777" w:rsidR="00937F19" w:rsidRDefault="00937F19" w:rsidP="00937F19">
      <w:pPr>
        <w:ind w:left="1380"/>
        <w:jc w:val="both"/>
        <w:rPr>
          <w:sz w:val="24"/>
          <w:szCs w:val="24"/>
        </w:rPr>
      </w:pPr>
      <w:r>
        <w:rPr>
          <w:sz w:val="24"/>
          <w:szCs w:val="24"/>
        </w:rPr>
        <w:t>C</w:t>
      </w:r>
      <w:r>
        <w:rPr>
          <w:sz w:val="24"/>
          <w:szCs w:val="24"/>
        </w:rPr>
        <w:tab/>
        <w:t>799-700</w:t>
      </w:r>
      <w:r>
        <w:rPr>
          <w:sz w:val="24"/>
          <w:szCs w:val="24"/>
        </w:rPr>
        <w:tab/>
      </w:r>
      <w:r>
        <w:rPr>
          <w:sz w:val="24"/>
          <w:szCs w:val="24"/>
        </w:rPr>
        <w:tab/>
        <w:t>I</w:t>
      </w:r>
      <w:r>
        <w:rPr>
          <w:sz w:val="24"/>
          <w:szCs w:val="24"/>
        </w:rPr>
        <w:tab/>
        <w:t>Incomplete*</w:t>
      </w:r>
    </w:p>
    <w:p w14:paraId="707C27C7" w14:textId="77777777" w:rsidR="00937F19" w:rsidRDefault="00937F19" w:rsidP="00937F19">
      <w:pPr>
        <w:ind w:left="1380"/>
        <w:jc w:val="both"/>
        <w:rPr>
          <w:sz w:val="24"/>
          <w:szCs w:val="24"/>
        </w:rPr>
      </w:pPr>
      <w:r>
        <w:rPr>
          <w:sz w:val="24"/>
          <w:szCs w:val="24"/>
        </w:rPr>
        <w:t>D</w:t>
      </w:r>
      <w:r>
        <w:rPr>
          <w:sz w:val="24"/>
          <w:szCs w:val="24"/>
        </w:rPr>
        <w:tab/>
        <w:t>699- 600</w:t>
      </w:r>
      <w:r>
        <w:rPr>
          <w:sz w:val="24"/>
          <w:szCs w:val="24"/>
        </w:rPr>
        <w:tab/>
      </w:r>
      <w:r>
        <w:rPr>
          <w:sz w:val="24"/>
          <w:szCs w:val="24"/>
        </w:rPr>
        <w:tab/>
        <w:t>W</w:t>
      </w:r>
      <w:r>
        <w:rPr>
          <w:sz w:val="24"/>
          <w:szCs w:val="24"/>
        </w:rPr>
        <w:tab/>
        <w:t>for withdrawal</w:t>
      </w:r>
    </w:p>
    <w:p w14:paraId="660EE118" w14:textId="77777777" w:rsidR="00937F19" w:rsidRDefault="00937F19" w:rsidP="00937F19">
      <w:pPr>
        <w:ind w:left="1380"/>
        <w:jc w:val="both"/>
        <w:rPr>
          <w:sz w:val="24"/>
          <w:szCs w:val="24"/>
        </w:rPr>
      </w:pPr>
      <w:r>
        <w:rPr>
          <w:sz w:val="24"/>
          <w:szCs w:val="24"/>
        </w:rPr>
        <w:t>F</w:t>
      </w:r>
      <w:r>
        <w:rPr>
          <w:sz w:val="24"/>
          <w:szCs w:val="24"/>
        </w:rPr>
        <w:tab/>
        <w:t>below 599</w:t>
      </w:r>
      <w:r>
        <w:rPr>
          <w:sz w:val="24"/>
          <w:szCs w:val="24"/>
        </w:rPr>
        <w:tab/>
      </w:r>
      <w:r>
        <w:rPr>
          <w:sz w:val="24"/>
          <w:szCs w:val="24"/>
        </w:rPr>
        <w:tab/>
        <w:t>WP      Withdrawal Passing</w:t>
      </w:r>
    </w:p>
    <w:p w14:paraId="4268654F" w14:textId="77777777" w:rsidR="00200EDD" w:rsidRDefault="00200EDD" w:rsidP="00200EDD">
      <w:pPr>
        <w:ind w:left="1380"/>
        <w:jc w:val="both"/>
        <w:rPr>
          <w:sz w:val="24"/>
          <w:szCs w:val="24"/>
        </w:rPr>
      </w:pPr>
      <w:r>
        <w:rPr>
          <w:sz w:val="24"/>
          <w:szCs w:val="24"/>
        </w:rPr>
        <w:t>X</w:t>
      </w:r>
      <w:r>
        <w:rPr>
          <w:sz w:val="24"/>
          <w:szCs w:val="24"/>
        </w:rPr>
        <w:tab/>
        <w:t>No grade given.</w:t>
      </w:r>
    </w:p>
    <w:p w14:paraId="0C35AA3C" w14:textId="0A434114" w:rsidR="00937F19" w:rsidRDefault="00200EDD" w:rsidP="00200EDD">
      <w:pPr>
        <w:ind w:left="1380"/>
        <w:jc w:val="both"/>
        <w:rPr>
          <w:sz w:val="24"/>
          <w:szCs w:val="24"/>
        </w:rPr>
      </w:pPr>
      <w:r>
        <w:rPr>
          <w:sz w:val="24"/>
          <w:szCs w:val="24"/>
        </w:rPr>
        <w:lastRenderedPageBreak/>
        <w:t>IP</w:t>
      </w:r>
      <w:r>
        <w:rPr>
          <w:sz w:val="24"/>
          <w:szCs w:val="24"/>
        </w:rPr>
        <w:tab/>
        <w:t>In Progress</w:t>
      </w:r>
      <w:r w:rsidR="00937F19">
        <w:rPr>
          <w:sz w:val="24"/>
          <w:szCs w:val="24"/>
        </w:rPr>
        <w:t xml:space="preserve">                   WF</w:t>
      </w:r>
      <w:r w:rsidR="00937F19">
        <w:rPr>
          <w:sz w:val="24"/>
          <w:szCs w:val="24"/>
        </w:rPr>
        <w:tab/>
        <w:t>Withdrawal Failing</w:t>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p>
    <w:p w14:paraId="01D08389" w14:textId="77777777" w:rsidR="00937F19" w:rsidRDefault="00937F19" w:rsidP="00937F19">
      <w:pPr>
        <w:rPr>
          <w:sz w:val="24"/>
          <w:szCs w:val="24"/>
        </w:rPr>
      </w:pPr>
      <w:r>
        <w:rPr>
          <w:sz w:val="24"/>
          <w:szCs w:val="24"/>
        </w:rPr>
        <w:t>A grade of “CR” indicates that credit in semester hours was granted, but no grade or grade points were recorded.</w:t>
      </w:r>
    </w:p>
    <w:p w14:paraId="00837F1D" w14:textId="69EA5F9A" w:rsidR="00937F19" w:rsidRPr="00200EDD" w:rsidRDefault="00937F19" w:rsidP="00200EDD">
      <w:pPr>
        <w:rPr>
          <w:sz w:val="24"/>
          <w:szCs w:val="24"/>
        </w:rPr>
      </w:pPr>
      <w:r>
        <w:rPr>
          <w:b/>
          <w:bCs/>
          <w:sz w:val="24"/>
          <w:szCs w:val="24"/>
        </w:rPr>
        <w:t>*</w:t>
      </w:r>
      <w:r>
        <w:rPr>
          <w:sz w:val="24"/>
          <w:szCs w:val="24"/>
        </w:rPr>
        <w:t xml:space="preserve">A grade of incomplete is changed if the work required is completed prior to the date indicated in the official University calendar </w:t>
      </w:r>
      <w:proofErr w:type="gramStart"/>
      <w:r>
        <w:rPr>
          <w:sz w:val="24"/>
          <w:szCs w:val="24"/>
        </w:rPr>
        <w:t>of</w:t>
      </w:r>
      <w:proofErr w:type="gramEnd"/>
      <w:r>
        <w:rPr>
          <w:sz w:val="24"/>
          <w:szCs w:val="24"/>
        </w:rPr>
        <w:t xml:space="preserve"> the next long term unless the instructor designates an earlier date for completion.  If the work is not completed by the appropriate date, </w:t>
      </w:r>
      <w:proofErr w:type="gramStart"/>
      <w:r>
        <w:rPr>
          <w:sz w:val="24"/>
          <w:szCs w:val="24"/>
        </w:rPr>
        <w:t>the</w:t>
      </w:r>
      <w:proofErr w:type="gramEnd"/>
      <w:r>
        <w:rPr>
          <w:sz w:val="24"/>
          <w:szCs w:val="24"/>
        </w:rPr>
        <w:t xml:space="preserve"> </w:t>
      </w:r>
      <w:r>
        <w:rPr>
          <w:b/>
          <w:bCs/>
          <w:sz w:val="24"/>
          <w:szCs w:val="24"/>
          <w:u w:val="single"/>
        </w:rPr>
        <w:t>I</w:t>
      </w:r>
      <w:r>
        <w:rPr>
          <w:sz w:val="24"/>
          <w:szCs w:val="24"/>
        </w:rPr>
        <w:t xml:space="preserve"> </w:t>
      </w:r>
      <w:proofErr w:type="gramStart"/>
      <w:r>
        <w:rPr>
          <w:sz w:val="24"/>
          <w:szCs w:val="24"/>
        </w:rPr>
        <w:t>is</w:t>
      </w:r>
      <w:proofErr w:type="gramEnd"/>
      <w:r>
        <w:rPr>
          <w:sz w:val="24"/>
          <w:szCs w:val="24"/>
        </w:rPr>
        <w:t xml:space="preserve"> converted to the grade of </w:t>
      </w:r>
      <w:r>
        <w:rPr>
          <w:b/>
          <w:bCs/>
          <w:sz w:val="24"/>
          <w:szCs w:val="24"/>
          <w:u w:val="single"/>
        </w:rPr>
        <w:t>F</w:t>
      </w:r>
      <w:r>
        <w:rPr>
          <w:sz w:val="24"/>
          <w:szCs w:val="24"/>
        </w:rPr>
        <w:t>.  An incomplete notation cannot remain on the student’s permanent record and must be replaced by the qualitative grade (A-F) by the date specified in the official University calendar of the next regular term.</w:t>
      </w:r>
    </w:p>
    <w:p w14:paraId="4FB03EF8" w14:textId="77777777" w:rsidR="00937F19" w:rsidRDefault="00937F19" w:rsidP="00937F19"/>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66"/>
        <w:gridCol w:w="1751"/>
      </w:tblGrid>
      <w:tr w:rsidR="00717383" w:rsidRPr="00717383" w14:paraId="1AEBB7CB" w14:textId="77777777" w:rsidTr="00F43E78">
        <w:trPr>
          <w:trHeight w:val="147"/>
        </w:trPr>
        <w:tc>
          <w:tcPr>
            <w:tcW w:w="5166" w:type="dxa"/>
            <w:tcBorders>
              <w:top w:val="none" w:sz="6" w:space="0" w:color="auto"/>
              <w:bottom w:val="single" w:sz="4" w:space="0" w:color="auto"/>
              <w:right w:val="none" w:sz="6" w:space="0" w:color="auto"/>
            </w:tcBorders>
          </w:tcPr>
          <w:p w14:paraId="7AE2E21D" w14:textId="77777777"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Assignment </w:t>
            </w:r>
          </w:p>
        </w:tc>
        <w:tc>
          <w:tcPr>
            <w:tcW w:w="1751" w:type="dxa"/>
            <w:tcBorders>
              <w:top w:val="none" w:sz="6" w:space="0" w:color="auto"/>
              <w:left w:val="none" w:sz="6" w:space="0" w:color="auto"/>
              <w:bottom w:val="single" w:sz="4" w:space="0" w:color="auto"/>
            </w:tcBorders>
          </w:tcPr>
          <w:p w14:paraId="6D095AC2" w14:textId="5B3432C5"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Possible </w:t>
            </w:r>
            <w:r w:rsidR="009C7B1F" w:rsidRPr="00717383">
              <w:rPr>
                <w:rFonts w:ascii="Calibri" w:eastAsiaTheme="minorHAnsi" w:hAnsi="Calibri" w:cs="Calibri"/>
                <w:color w:val="000000"/>
                <w:sz w:val="22"/>
                <w:szCs w:val="22"/>
                <w14:ligatures w14:val="standardContextual"/>
              </w:rPr>
              <w:t>Pts.</w:t>
            </w:r>
          </w:p>
        </w:tc>
      </w:tr>
      <w:tr w:rsidR="00717383" w:rsidRPr="00717383" w14:paraId="08DA8A04" w14:textId="77777777" w:rsidTr="00F43E78">
        <w:trPr>
          <w:trHeight w:val="279"/>
        </w:trPr>
        <w:tc>
          <w:tcPr>
            <w:tcW w:w="5166" w:type="dxa"/>
            <w:tcBorders>
              <w:top w:val="single" w:sz="4" w:space="0" w:color="auto"/>
              <w:left w:val="single" w:sz="4" w:space="0" w:color="auto"/>
              <w:bottom w:val="single" w:sz="4" w:space="0" w:color="auto"/>
              <w:right w:val="single" w:sz="4" w:space="0" w:color="auto"/>
            </w:tcBorders>
          </w:tcPr>
          <w:p w14:paraId="5FF6AF33" w14:textId="7AD33ACB"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Field Experience Reflection Papers (6 x 20) </w:t>
            </w:r>
            <w:r w:rsidRPr="00717383">
              <w:rPr>
                <w:rFonts w:ascii="Calibri" w:eastAsiaTheme="minorHAnsi" w:hAnsi="Calibri" w:cs="Calibri"/>
                <w:i/>
                <w:iCs/>
                <w:color w:val="000000"/>
                <w:sz w:val="22"/>
                <w:szCs w:val="22"/>
                <w14:ligatures w14:val="standardContextual"/>
              </w:rPr>
              <w:t>Field Experience Documentation Form also required.</w:t>
            </w:r>
          </w:p>
        </w:tc>
        <w:tc>
          <w:tcPr>
            <w:tcW w:w="1751" w:type="dxa"/>
            <w:tcBorders>
              <w:top w:val="single" w:sz="4" w:space="0" w:color="auto"/>
              <w:left w:val="single" w:sz="4" w:space="0" w:color="auto"/>
              <w:bottom w:val="single" w:sz="4" w:space="0" w:color="auto"/>
              <w:right w:val="single" w:sz="4" w:space="0" w:color="auto"/>
            </w:tcBorders>
          </w:tcPr>
          <w:p w14:paraId="15AC2A2C" w14:textId="14837243"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120</w:t>
            </w:r>
          </w:p>
        </w:tc>
      </w:tr>
      <w:tr w:rsidR="008E2623" w:rsidRPr="00717383" w14:paraId="4981C594" w14:textId="77777777" w:rsidTr="00F43E78">
        <w:trPr>
          <w:trHeight w:val="153"/>
        </w:trPr>
        <w:tc>
          <w:tcPr>
            <w:tcW w:w="5166" w:type="dxa"/>
            <w:tcBorders>
              <w:top w:val="single" w:sz="4" w:space="0" w:color="auto"/>
              <w:left w:val="single" w:sz="4" w:space="0" w:color="auto"/>
              <w:bottom w:val="single" w:sz="4" w:space="0" w:color="auto"/>
              <w:right w:val="single" w:sz="4" w:space="0" w:color="auto"/>
            </w:tcBorders>
          </w:tcPr>
          <w:p w14:paraId="42ED7F7D" w14:textId="612A1A84"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Written analysis (4)</w:t>
            </w:r>
          </w:p>
        </w:tc>
        <w:tc>
          <w:tcPr>
            <w:tcW w:w="1751" w:type="dxa"/>
            <w:tcBorders>
              <w:top w:val="single" w:sz="4" w:space="0" w:color="auto"/>
              <w:left w:val="single" w:sz="4" w:space="0" w:color="auto"/>
              <w:bottom w:val="single" w:sz="4" w:space="0" w:color="auto"/>
              <w:right w:val="single" w:sz="4" w:space="0" w:color="auto"/>
            </w:tcBorders>
          </w:tcPr>
          <w:p w14:paraId="2C40B58E" w14:textId="5925590E" w:rsidR="008E2623" w:rsidRPr="0071738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400</w:t>
            </w:r>
          </w:p>
        </w:tc>
      </w:tr>
      <w:tr w:rsidR="008E2623" w:rsidRPr="00717383" w14:paraId="04AE31AB" w14:textId="77777777" w:rsidTr="00F43E78">
        <w:trPr>
          <w:trHeight w:val="147"/>
        </w:trPr>
        <w:tc>
          <w:tcPr>
            <w:tcW w:w="5166" w:type="dxa"/>
            <w:tcBorders>
              <w:top w:val="single" w:sz="4" w:space="0" w:color="auto"/>
              <w:left w:val="single" w:sz="4" w:space="0" w:color="auto"/>
              <w:bottom w:val="single" w:sz="4" w:space="0" w:color="auto"/>
              <w:right w:val="single" w:sz="4" w:space="0" w:color="auto"/>
            </w:tcBorders>
          </w:tcPr>
          <w:p w14:paraId="12859310" w14:textId="13EF9BA0"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Discussion Boards (4 x 20)</w:t>
            </w:r>
          </w:p>
        </w:tc>
        <w:tc>
          <w:tcPr>
            <w:tcW w:w="1751" w:type="dxa"/>
            <w:tcBorders>
              <w:top w:val="single" w:sz="4" w:space="0" w:color="auto"/>
              <w:left w:val="single" w:sz="4" w:space="0" w:color="auto"/>
              <w:bottom w:val="single" w:sz="4" w:space="0" w:color="auto"/>
              <w:right w:val="single" w:sz="4" w:space="0" w:color="auto"/>
            </w:tcBorders>
          </w:tcPr>
          <w:p w14:paraId="29678D8D" w14:textId="787DC3E5" w:rsidR="008E2623" w:rsidRPr="0071738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80</w:t>
            </w:r>
          </w:p>
        </w:tc>
      </w:tr>
      <w:tr w:rsidR="008E2623" w:rsidRPr="00717383" w14:paraId="13B7EA9C" w14:textId="77777777" w:rsidTr="00F43E78">
        <w:trPr>
          <w:trHeight w:val="203"/>
        </w:trPr>
        <w:tc>
          <w:tcPr>
            <w:tcW w:w="5166" w:type="dxa"/>
            <w:tcBorders>
              <w:top w:val="single" w:sz="4" w:space="0" w:color="auto"/>
              <w:left w:val="single" w:sz="4" w:space="0" w:color="auto"/>
              <w:bottom w:val="single" w:sz="4" w:space="0" w:color="auto"/>
              <w:right w:val="single" w:sz="4" w:space="0" w:color="auto"/>
            </w:tcBorders>
          </w:tcPr>
          <w:p w14:paraId="5ECE2C38" w14:textId="1EA2845B"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Lesson Quizzes (4 x 50)</w:t>
            </w:r>
          </w:p>
        </w:tc>
        <w:tc>
          <w:tcPr>
            <w:tcW w:w="1751" w:type="dxa"/>
            <w:tcBorders>
              <w:top w:val="single" w:sz="4" w:space="0" w:color="auto"/>
              <w:left w:val="single" w:sz="4" w:space="0" w:color="auto"/>
              <w:bottom w:val="single" w:sz="4" w:space="0" w:color="auto"/>
              <w:right w:val="single" w:sz="4" w:space="0" w:color="auto"/>
            </w:tcBorders>
          </w:tcPr>
          <w:p w14:paraId="34E05BB3" w14:textId="00E0C905" w:rsidR="008E262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200</w:t>
            </w:r>
          </w:p>
          <w:p w14:paraId="26833C95" w14:textId="77777777"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p>
        </w:tc>
      </w:tr>
      <w:tr w:rsidR="008E2623" w:rsidRPr="00717383" w14:paraId="77A94773" w14:textId="77777777" w:rsidTr="00F43E78">
        <w:trPr>
          <w:trHeight w:val="469"/>
        </w:trPr>
        <w:tc>
          <w:tcPr>
            <w:tcW w:w="5166" w:type="dxa"/>
            <w:tcBorders>
              <w:top w:val="single" w:sz="4" w:space="0" w:color="auto"/>
              <w:left w:val="single" w:sz="4" w:space="0" w:color="auto"/>
              <w:bottom w:val="single" w:sz="4" w:space="0" w:color="auto"/>
              <w:right w:val="single" w:sz="4" w:space="0" w:color="auto"/>
            </w:tcBorders>
          </w:tcPr>
          <w:p w14:paraId="7AF91B9C" w14:textId="63C32193"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Midterm</w:t>
            </w:r>
          </w:p>
        </w:tc>
        <w:tc>
          <w:tcPr>
            <w:tcW w:w="1751" w:type="dxa"/>
            <w:tcBorders>
              <w:top w:val="single" w:sz="4" w:space="0" w:color="auto"/>
              <w:left w:val="single" w:sz="4" w:space="0" w:color="auto"/>
              <w:bottom w:val="single" w:sz="4" w:space="0" w:color="auto"/>
              <w:right w:val="single" w:sz="4" w:space="0" w:color="auto"/>
            </w:tcBorders>
          </w:tcPr>
          <w:p w14:paraId="41A525D6" w14:textId="6DB3EDC3" w:rsidR="008E2623" w:rsidRPr="0071738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50</w:t>
            </w:r>
          </w:p>
        </w:tc>
      </w:tr>
      <w:tr w:rsidR="008E2623" w:rsidRPr="00717383" w14:paraId="45E6B96D" w14:textId="77777777" w:rsidTr="00F43E78">
        <w:trPr>
          <w:trHeight w:val="147"/>
        </w:trPr>
        <w:tc>
          <w:tcPr>
            <w:tcW w:w="5166" w:type="dxa"/>
            <w:tcBorders>
              <w:top w:val="single" w:sz="4" w:space="0" w:color="auto"/>
              <w:left w:val="single" w:sz="4" w:space="0" w:color="auto"/>
              <w:bottom w:val="single" w:sz="4" w:space="0" w:color="auto"/>
              <w:right w:val="single" w:sz="4" w:space="0" w:color="auto"/>
            </w:tcBorders>
          </w:tcPr>
          <w:p w14:paraId="29B41FA0" w14:textId="299F60D5"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Final</w:t>
            </w:r>
          </w:p>
        </w:tc>
        <w:tc>
          <w:tcPr>
            <w:tcW w:w="1751" w:type="dxa"/>
            <w:tcBorders>
              <w:top w:val="single" w:sz="4" w:space="0" w:color="auto"/>
              <w:left w:val="single" w:sz="4" w:space="0" w:color="auto"/>
              <w:bottom w:val="single" w:sz="4" w:space="0" w:color="auto"/>
              <w:right w:val="single" w:sz="4" w:space="0" w:color="auto"/>
            </w:tcBorders>
          </w:tcPr>
          <w:p w14:paraId="7E2E00EE" w14:textId="7B231B64" w:rsidR="008E2623" w:rsidRPr="0071738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100</w:t>
            </w:r>
          </w:p>
        </w:tc>
      </w:tr>
      <w:tr w:rsidR="008E2623" w:rsidRPr="00717383" w14:paraId="14DB18DE" w14:textId="77777777" w:rsidTr="00F43E78">
        <w:trPr>
          <w:trHeight w:val="147"/>
        </w:trPr>
        <w:tc>
          <w:tcPr>
            <w:tcW w:w="5166" w:type="dxa"/>
            <w:tcBorders>
              <w:top w:val="single" w:sz="4" w:space="0" w:color="auto"/>
              <w:left w:val="single" w:sz="4" w:space="0" w:color="auto"/>
              <w:bottom w:val="single" w:sz="4" w:space="0" w:color="auto"/>
              <w:right w:val="single" w:sz="4" w:space="0" w:color="auto"/>
            </w:tcBorders>
          </w:tcPr>
          <w:p w14:paraId="3F6453F4" w14:textId="136BD721"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TOTAL</w:t>
            </w:r>
          </w:p>
        </w:tc>
        <w:tc>
          <w:tcPr>
            <w:tcW w:w="1751" w:type="dxa"/>
            <w:tcBorders>
              <w:top w:val="single" w:sz="4" w:space="0" w:color="auto"/>
              <w:left w:val="single" w:sz="4" w:space="0" w:color="auto"/>
              <w:bottom w:val="single" w:sz="4" w:space="0" w:color="auto"/>
              <w:right w:val="single" w:sz="4" w:space="0" w:color="auto"/>
            </w:tcBorders>
          </w:tcPr>
          <w:p w14:paraId="06F58AD1" w14:textId="6D9383D2" w:rsidR="008E2623" w:rsidRPr="00717383" w:rsidRDefault="00EC760B"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1000 pts</w:t>
            </w:r>
          </w:p>
        </w:tc>
      </w:tr>
      <w:tr w:rsidR="008E2623" w:rsidRPr="00717383" w14:paraId="0C06F358" w14:textId="77777777" w:rsidTr="00F43E78">
        <w:trPr>
          <w:trHeight w:val="51"/>
        </w:trPr>
        <w:tc>
          <w:tcPr>
            <w:tcW w:w="5166" w:type="dxa"/>
            <w:tcBorders>
              <w:top w:val="single" w:sz="4" w:space="0" w:color="auto"/>
              <w:bottom w:val="none" w:sz="6" w:space="0" w:color="auto"/>
              <w:right w:val="none" w:sz="6" w:space="0" w:color="auto"/>
            </w:tcBorders>
          </w:tcPr>
          <w:p w14:paraId="1696B535" w14:textId="53F318B4"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p>
        </w:tc>
        <w:tc>
          <w:tcPr>
            <w:tcW w:w="1751" w:type="dxa"/>
            <w:tcBorders>
              <w:top w:val="single" w:sz="4" w:space="0" w:color="auto"/>
              <w:left w:val="none" w:sz="6" w:space="0" w:color="auto"/>
              <w:bottom w:val="none" w:sz="6" w:space="0" w:color="auto"/>
            </w:tcBorders>
          </w:tcPr>
          <w:p w14:paraId="2EB25F83" w14:textId="3007932C" w:rsidR="008E2623" w:rsidRPr="00717383" w:rsidRDefault="008E2623" w:rsidP="009C7B1F">
            <w:pPr>
              <w:autoSpaceDE w:val="0"/>
              <w:autoSpaceDN w:val="0"/>
              <w:adjustRightInd w:val="0"/>
              <w:rPr>
                <w:rFonts w:ascii="Calibri" w:eastAsiaTheme="minorHAnsi" w:hAnsi="Calibri" w:cs="Calibri"/>
                <w:color w:val="000000"/>
                <w:sz w:val="22"/>
                <w:szCs w:val="22"/>
                <w14:ligatures w14:val="standardContextual"/>
              </w:rPr>
            </w:pPr>
          </w:p>
        </w:tc>
      </w:tr>
    </w:tbl>
    <w:p w14:paraId="70280C95" w14:textId="77777777" w:rsidR="007229BA" w:rsidRDefault="007229BA" w:rsidP="00937F19">
      <w:pPr>
        <w:rPr>
          <w:sz w:val="24"/>
          <w:szCs w:val="24"/>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00"/>
        <w:gridCol w:w="2610"/>
        <w:gridCol w:w="4140"/>
      </w:tblGrid>
      <w:tr w:rsidR="00937F19" w14:paraId="5C84EEC2" w14:textId="77777777" w:rsidTr="00937F19">
        <w:tc>
          <w:tcPr>
            <w:tcW w:w="10980" w:type="dxa"/>
            <w:gridSpan w:val="4"/>
            <w:tcBorders>
              <w:top w:val="single" w:sz="4" w:space="0" w:color="auto"/>
              <w:left w:val="single" w:sz="4" w:space="0" w:color="auto"/>
              <w:bottom w:val="single" w:sz="4" w:space="0" w:color="auto"/>
              <w:right w:val="single" w:sz="4" w:space="0" w:color="auto"/>
            </w:tcBorders>
            <w:hideMark/>
          </w:tcPr>
          <w:p w14:paraId="2A79A967" w14:textId="013E048F"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t>EDUC 53</w:t>
            </w:r>
            <w:r w:rsidR="006E09D9">
              <w:rPr>
                <w:b/>
                <w:bCs/>
                <w:color w:val="000000"/>
                <w:kern w:val="2"/>
                <w:sz w:val="24"/>
                <w:szCs w:val="24"/>
                <w14:ligatures w14:val="standardContextual"/>
              </w:rPr>
              <w:t>8</w:t>
            </w:r>
            <w:r w:rsidR="00143279">
              <w:rPr>
                <w:b/>
                <w:bCs/>
                <w:color w:val="000000"/>
                <w:kern w:val="2"/>
                <w:sz w:val="24"/>
                <w:szCs w:val="24"/>
                <w14:ligatures w14:val="standardContextual"/>
              </w:rPr>
              <w:t>6</w:t>
            </w:r>
            <w:r>
              <w:rPr>
                <w:b/>
                <w:bCs/>
                <w:color w:val="000000"/>
                <w:kern w:val="2"/>
                <w:sz w:val="24"/>
                <w:szCs w:val="24"/>
                <w14:ligatures w14:val="standardContextual"/>
              </w:rPr>
              <w:t>– Tentative Schedule</w:t>
            </w:r>
          </w:p>
          <w:p w14:paraId="18649515" w14:textId="77777777"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t>Assignments - All assignments are due by midnight Sunday night CST to accommodate those who</w:t>
            </w:r>
          </w:p>
          <w:p w14:paraId="65B8171A" w14:textId="546C062C" w:rsidR="00937F19" w:rsidRDefault="00937F19">
            <w:pPr>
              <w:autoSpaceDE w:val="0"/>
              <w:autoSpaceDN w:val="0"/>
              <w:adjustRightInd w:val="0"/>
              <w:spacing w:line="256" w:lineRule="auto"/>
              <w:jc w:val="center"/>
              <w:rPr>
                <w:color w:val="570006"/>
                <w:kern w:val="2"/>
                <w:sz w:val="24"/>
                <w:szCs w:val="24"/>
                <w14:ligatures w14:val="standardContextual"/>
              </w:rPr>
            </w:pPr>
            <w:r>
              <w:rPr>
                <w:b/>
                <w:bCs/>
                <w:color w:val="000000"/>
                <w:kern w:val="2"/>
                <w:sz w:val="24"/>
                <w:szCs w:val="24"/>
                <w14:ligatures w14:val="standardContextual"/>
              </w:rPr>
              <w:t xml:space="preserve">Must complete the work during the weekend </w:t>
            </w:r>
            <w:r>
              <w:rPr>
                <w:b/>
                <w:bCs/>
                <w:color w:val="570006"/>
                <w:kern w:val="2"/>
                <w:sz w:val="24"/>
                <w:szCs w:val="24"/>
                <w14:ligatures w14:val="standardContextual"/>
              </w:rPr>
              <w:t>(</w:t>
            </w:r>
            <w:proofErr w:type="gramStart"/>
            <w:r>
              <w:rPr>
                <w:color w:val="570006"/>
                <w:kern w:val="2"/>
                <w:sz w:val="24"/>
                <w:szCs w:val="24"/>
                <w14:ligatures w14:val="standardContextual"/>
              </w:rPr>
              <w:t>except</w:t>
            </w:r>
            <w:proofErr w:type="gramEnd"/>
            <w:r>
              <w:rPr>
                <w:color w:val="570006"/>
                <w:kern w:val="2"/>
                <w:sz w:val="24"/>
                <w:szCs w:val="24"/>
                <w14:ligatures w14:val="standardContextual"/>
              </w:rPr>
              <w:t xml:space="preserve"> the final assignment, which is due </w:t>
            </w:r>
            <w:r w:rsidR="00717383">
              <w:rPr>
                <w:color w:val="570006"/>
                <w:kern w:val="2"/>
                <w:sz w:val="24"/>
                <w:szCs w:val="24"/>
                <w14:ligatures w14:val="standardContextual"/>
              </w:rPr>
              <w:t xml:space="preserve">Friday </w:t>
            </w:r>
            <w:r>
              <w:rPr>
                <w:color w:val="570006"/>
                <w:kern w:val="2"/>
                <w:sz w:val="24"/>
                <w:szCs w:val="24"/>
                <w14:ligatures w14:val="standardContextual"/>
              </w:rPr>
              <w:t>at</w:t>
            </w:r>
          </w:p>
          <w:p w14:paraId="625B1D6E" w14:textId="77777777" w:rsidR="00937F19" w:rsidRDefault="00937F19">
            <w:pPr>
              <w:spacing w:line="256" w:lineRule="auto"/>
              <w:jc w:val="center"/>
              <w:rPr>
                <w:b/>
                <w:kern w:val="2"/>
                <w:sz w:val="24"/>
                <w:szCs w:val="24"/>
                <w14:ligatures w14:val="standardContextual"/>
              </w:rPr>
            </w:pPr>
            <w:r>
              <w:rPr>
                <w:color w:val="570006"/>
                <w:kern w:val="2"/>
                <w:sz w:val="24"/>
                <w:szCs w:val="24"/>
                <w14:ligatures w14:val="standardContextual"/>
              </w:rPr>
              <w:t>midnight</w:t>
            </w:r>
            <w:r>
              <w:rPr>
                <w:b/>
                <w:bCs/>
                <w:color w:val="570006"/>
                <w:kern w:val="2"/>
                <w:sz w:val="24"/>
                <w:szCs w:val="24"/>
                <w14:ligatures w14:val="standardContextual"/>
              </w:rPr>
              <w:t>)</w:t>
            </w:r>
            <w:r>
              <w:rPr>
                <w:b/>
                <w:bCs/>
                <w:color w:val="000000"/>
                <w:kern w:val="2"/>
                <w:sz w:val="24"/>
                <w:szCs w:val="24"/>
                <w14:ligatures w14:val="standardContextual"/>
              </w:rPr>
              <w:t>. ***</w:t>
            </w:r>
            <w:r>
              <w:rPr>
                <w:color w:val="000000"/>
                <w:kern w:val="2"/>
                <w:sz w:val="24"/>
                <w:szCs w:val="24"/>
                <w14:ligatures w14:val="standardContextual"/>
              </w:rPr>
              <w:t>I reserve the right to amend the schedule as needed.</w:t>
            </w:r>
          </w:p>
        </w:tc>
      </w:tr>
      <w:tr w:rsidR="00937F19" w14:paraId="2DF543CB" w14:textId="77777777" w:rsidTr="006D6FE2">
        <w:trPr>
          <w:trHeight w:val="530"/>
        </w:trPr>
        <w:tc>
          <w:tcPr>
            <w:tcW w:w="1530" w:type="dxa"/>
            <w:tcBorders>
              <w:top w:val="single" w:sz="4" w:space="0" w:color="auto"/>
              <w:left w:val="single" w:sz="4" w:space="0" w:color="auto"/>
              <w:bottom w:val="single" w:sz="4" w:space="0" w:color="auto"/>
              <w:right w:val="single" w:sz="4" w:space="0" w:color="auto"/>
            </w:tcBorders>
            <w:hideMark/>
          </w:tcPr>
          <w:p w14:paraId="72C87498"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Session Dates</w:t>
            </w:r>
          </w:p>
        </w:tc>
        <w:tc>
          <w:tcPr>
            <w:tcW w:w="2700" w:type="dxa"/>
            <w:tcBorders>
              <w:top w:val="single" w:sz="4" w:space="0" w:color="auto"/>
              <w:left w:val="single" w:sz="4" w:space="0" w:color="auto"/>
              <w:bottom w:val="single" w:sz="4" w:space="0" w:color="auto"/>
              <w:right w:val="single" w:sz="4" w:space="0" w:color="auto"/>
            </w:tcBorders>
            <w:hideMark/>
          </w:tcPr>
          <w:p w14:paraId="0F2DEF8C"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Notes &amp; Preparations</w:t>
            </w:r>
          </w:p>
        </w:tc>
        <w:tc>
          <w:tcPr>
            <w:tcW w:w="2610" w:type="dxa"/>
            <w:tcBorders>
              <w:top w:val="single" w:sz="4" w:space="0" w:color="auto"/>
              <w:left w:val="single" w:sz="4" w:space="0" w:color="auto"/>
              <w:bottom w:val="single" w:sz="4" w:space="0" w:color="auto"/>
              <w:right w:val="single" w:sz="4" w:space="0" w:color="auto"/>
            </w:tcBorders>
            <w:hideMark/>
          </w:tcPr>
          <w:p w14:paraId="704B78F1"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Reading</w:t>
            </w:r>
          </w:p>
        </w:tc>
        <w:tc>
          <w:tcPr>
            <w:tcW w:w="4140" w:type="dxa"/>
            <w:tcBorders>
              <w:top w:val="single" w:sz="4" w:space="0" w:color="auto"/>
              <w:left w:val="single" w:sz="4" w:space="0" w:color="auto"/>
              <w:bottom w:val="single" w:sz="4" w:space="0" w:color="auto"/>
              <w:right w:val="single" w:sz="4" w:space="0" w:color="auto"/>
            </w:tcBorders>
            <w:hideMark/>
          </w:tcPr>
          <w:p w14:paraId="1A6BA067"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Assignments</w:t>
            </w:r>
          </w:p>
        </w:tc>
      </w:tr>
      <w:tr w:rsidR="00937F19" w14:paraId="66B2D4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369B50" w14:textId="7AED399C" w:rsidR="00937F19" w:rsidRPr="006D6FE2" w:rsidRDefault="006E09D9">
            <w:pPr>
              <w:spacing w:line="256" w:lineRule="auto"/>
              <w:rPr>
                <w:b/>
                <w:kern w:val="2"/>
                <w:sz w:val="22"/>
                <w:szCs w:val="22"/>
                <w14:ligatures w14:val="standardContextual"/>
              </w:rPr>
            </w:pPr>
            <w:r>
              <w:rPr>
                <w:b/>
                <w:kern w:val="2"/>
                <w:sz w:val="22"/>
                <w:szCs w:val="22"/>
                <w14:ligatures w14:val="standardContextual"/>
              </w:rPr>
              <w:t>8/1</w:t>
            </w:r>
            <w:r w:rsidR="00C2698C">
              <w:rPr>
                <w:b/>
                <w:kern w:val="2"/>
                <w:sz w:val="22"/>
                <w:szCs w:val="22"/>
                <w14:ligatures w14:val="standardContextual"/>
              </w:rPr>
              <w:t>0</w:t>
            </w:r>
            <w:r>
              <w:rPr>
                <w:b/>
                <w:kern w:val="2"/>
                <w:sz w:val="22"/>
                <w:szCs w:val="22"/>
                <w14:ligatures w14:val="standardContextual"/>
              </w:rPr>
              <w:t>-8/1</w:t>
            </w:r>
            <w:r w:rsidR="00C2698C">
              <w:rPr>
                <w:b/>
                <w:kern w:val="2"/>
                <w:sz w:val="22"/>
                <w:szCs w:val="22"/>
                <w14:ligatures w14:val="standardContextual"/>
              </w:rPr>
              <w:t>6</w:t>
            </w:r>
          </w:p>
        </w:tc>
        <w:tc>
          <w:tcPr>
            <w:tcW w:w="2700" w:type="dxa"/>
            <w:tcBorders>
              <w:top w:val="single" w:sz="4" w:space="0" w:color="auto"/>
              <w:left w:val="single" w:sz="4" w:space="0" w:color="auto"/>
              <w:bottom w:val="single" w:sz="4" w:space="0" w:color="auto"/>
              <w:right w:val="single" w:sz="4" w:space="0" w:color="auto"/>
            </w:tcBorders>
          </w:tcPr>
          <w:p w14:paraId="0AF11A5E" w14:textId="3C545C1D" w:rsidR="00937F19" w:rsidRPr="006D6FE2" w:rsidRDefault="008E2623">
            <w:pPr>
              <w:autoSpaceDE w:val="0"/>
              <w:autoSpaceDN w:val="0"/>
              <w:adjustRightInd w:val="0"/>
              <w:spacing w:line="256" w:lineRule="auto"/>
              <w:rPr>
                <w:bCs/>
                <w:kern w:val="2"/>
                <w:sz w:val="22"/>
                <w:szCs w:val="22"/>
                <w14:ligatures w14:val="standardContextual"/>
              </w:rPr>
            </w:pPr>
            <w:r>
              <w:rPr>
                <w:bCs/>
                <w:kern w:val="2"/>
                <w:sz w:val="22"/>
                <w:szCs w:val="22"/>
                <w14:ligatures w14:val="standardContextual"/>
              </w:rPr>
              <w:t>Shadow Side of Leadership</w:t>
            </w:r>
          </w:p>
        </w:tc>
        <w:tc>
          <w:tcPr>
            <w:tcW w:w="2610" w:type="dxa"/>
            <w:tcBorders>
              <w:top w:val="single" w:sz="4" w:space="0" w:color="auto"/>
              <w:left w:val="single" w:sz="4" w:space="0" w:color="auto"/>
              <w:bottom w:val="single" w:sz="4" w:space="0" w:color="auto"/>
              <w:right w:val="single" w:sz="4" w:space="0" w:color="auto"/>
            </w:tcBorders>
          </w:tcPr>
          <w:p w14:paraId="157848CE" w14:textId="0B5EA4E5" w:rsidR="00717383" w:rsidRPr="006D6FE2" w:rsidRDefault="00717383" w:rsidP="00717383">
            <w:pPr>
              <w:pStyle w:val="Default"/>
              <w:rPr>
                <w:sz w:val="22"/>
                <w:szCs w:val="22"/>
              </w:rPr>
            </w:pPr>
            <w:r w:rsidRPr="006D6FE2">
              <w:rPr>
                <w:sz w:val="22"/>
                <w:szCs w:val="22"/>
              </w:rPr>
              <w:t xml:space="preserve">Textbook: Ch </w:t>
            </w:r>
            <w:r w:rsidR="006D6FE2" w:rsidRPr="006D6FE2">
              <w:rPr>
                <w:sz w:val="22"/>
                <w:szCs w:val="22"/>
              </w:rPr>
              <w:t>1</w:t>
            </w:r>
            <w:r w:rsidR="008E2623">
              <w:rPr>
                <w:sz w:val="22"/>
                <w:szCs w:val="22"/>
              </w:rPr>
              <w:t>&amp; 2</w:t>
            </w:r>
          </w:p>
          <w:p w14:paraId="07FC31E4" w14:textId="77777777" w:rsidR="00937F19" w:rsidRPr="006D6FE2" w:rsidRDefault="00937F19" w:rsidP="00717383">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hideMark/>
          </w:tcPr>
          <w:p w14:paraId="24F4FBCE" w14:textId="55249C7B"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72EF7044" w14:textId="5521AA44" w:rsidR="0006380B" w:rsidRPr="006D6FE2" w:rsidRDefault="0006380B">
            <w:pPr>
              <w:autoSpaceDE w:val="0"/>
              <w:autoSpaceDN w:val="0"/>
              <w:adjustRightInd w:val="0"/>
              <w:spacing w:line="256" w:lineRule="auto"/>
              <w:rPr>
                <w:kern w:val="2"/>
                <w:sz w:val="22"/>
                <w:szCs w:val="22"/>
                <w14:ligatures w14:val="standardContextual"/>
              </w:rPr>
            </w:pPr>
          </w:p>
        </w:tc>
      </w:tr>
      <w:tr w:rsidR="00937F19" w14:paraId="34578EE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757C8C45" w14:textId="4423F791" w:rsidR="0006380B" w:rsidRPr="006D6FE2" w:rsidRDefault="006E09D9">
            <w:pPr>
              <w:spacing w:line="256" w:lineRule="auto"/>
              <w:rPr>
                <w:b/>
                <w:kern w:val="2"/>
                <w:sz w:val="22"/>
                <w:szCs w:val="22"/>
                <w14:ligatures w14:val="standardContextual"/>
              </w:rPr>
            </w:pPr>
            <w:r>
              <w:rPr>
                <w:b/>
                <w:kern w:val="2"/>
                <w:sz w:val="22"/>
                <w:szCs w:val="22"/>
                <w14:ligatures w14:val="standardContextual"/>
              </w:rPr>
              <w:t>8/1</w:t>
            </w:r>
            <w:r w:rsidR="00C2698C">
              <w:rPr>
                <w:b/>
                <w:kern w:val="2"/>
                <w:sz w:val="22"/>
                <w:szCs w:val="22"/>
                <w14:ligatures w14:val="standardContextual"/>
              </w:rPr>
              <w:t>7</w:t>
            </w:r>
            <w:r>
              <w:rPr>
                <w:b/>
                <w:kern w:val="2"/>
                <w:sz w:val="22"/>
                <w:szCs w:val="22"/>
                <w14:ligatures w14:val="standardContextual"/>
              </w:rPr>
              <w:t>-8/2</w:t>
            </w:r>
            <w:r w:rsidR="00C2698C">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tcPr>
          <w:p w14:paraId="52494307" w14:textId="67E6957A" w:rsidR="00937F19" w:rsidRPr="006D6FE2" w:rsidRDefault="008E2623" w:rsidP="00717383">
            <w:pPr>
              <w:autoSpaceDE w:val="0"/>
              <w:autoSpaceDN w:val="0"/>
              <w:adjustRightInd w:val="0"/>
              <w:spacing w:line="256" w:lineRule="auto"/>
              <w:rPr>
                <w:bCs/>
                <w:kern w:val="2"/>
                <w:sz w:val="22"/>
                <w:szCs w:val="22"/>
                <w14:ligatures w14:val="standardContextual"/>
              </w:rPr>
            </w:pPr>
            <w:r>
              <w:rPr>
                <w:bCs/>
                <w:kern w:val="2"/>
                <w:sz w:val="22"/>
                <w:szCs w:val="22"/>
                <w14:ligatures w14:val="standardContextual"/>
              </w:rPr>
              <w:t>Looking Inward</w:t>
            </w:r>
          </w:p>
        </w:tc>
        <w:tc>
          <w:tcPr>
            <w:tcW w:w="2610" w:type="dxa"/>
            <w:tcBorders>
              <w:top w:val="single" w:sz="4" w:space="0" w:color="auto"/>
              <w:left w:val="single" w:sz="4" w:space="0" w:color="auto"/>
              <w:bottom w:val="single" w:sz="4" w:space="0" w:color="auto"/>
              <w:right w:val="single" w:sz="4" w:space="0" w:color="auto"/>
            </w:tcBorders>
          </w:tcPr>
          <w:p w14:paraId="3867C3D7" w14:textId="512AD849" w:rsidR="00937F19" w:rsidRPr="008E2623" w:rsidRDefault="00717383" w:rsidP="008E2623">
            <w:pPr>
              <w:pStyle w:val="Default"/>
              <w:rPr>
                <w:sz w:val="22"/>
                <w:szCs w:val="22"/>
              </w:rPr>
            </w:pPr>
            <w:r w:rsidRPr="006D6FE2">
              <w:rPr>
                <w:sz w:val="22"/>
                <w:szCs w:val="22"/>
              </w:rPr>
              <w:t xml:space="preserve">Textbook: Ch </w:t>
            </w:r>
            <w:r w:rsidR="008E2623">
              <w:rPr>
                <w:sz w:val="22"/>
                <w:szCs w:val="22"/>
              </w:rPr>
              <w:t>3 &amp;4</w:t>
            </w:r>
          </w:p>
        </w:tc>
        <w:tc>
          <w:tcPr>
            <w:tcW w:w="4140" w:type="dxa"/>
            <w:tcBorders>
              <w:top w:val="single" w:sz="4" w:space="0" w:color="auto"/>
              <w:left w:val="single" w:sz="4" w:space="0" w:color="auto"/>
              <w:bottom w:val="single" w:sz="4" w:space="0" w:color="auto"/>
              <w:right w:val="single" w:sz="4" w:space="0" w:color="auto"/>
            </w:tcBorders>
            <w:hideMark/>
          </w:tcPr>
          <w:p w14:paraId="6521CACE" w14:textId="77777777"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0CB91B43" w14:textId="5C6E32BA" w:rsidR="006D6FE2" w:rsidRPr="006D6FE2" w:rsidRDefault="006D6FE2">
            <w:pPr>
              <w:autoSpaceDE w:val="0"/>
              <w:autoSpaceDN w:val="0"/>
              <w:adjustRightInd w:val="0"/>
              <w:spacing w:line="256" w:lineRule="auto"/>
              <w:rPr>
                <w:kern w:val="2"/>
                <w:sz w:val="22"/>
                <w:szCs w:val="22"/>
                <w14:ligatures w14:val="standardContextual"/>
              </w:rPr>
            </w:pPr>
            <w:r w:rsidRPr="006D6FE2">
              <w:rPr>
                <w:rFonts w:eastAsiaTheme="minorHAnsi"/>
                <w:color w:val="000000"/>
                <w:sz w:val="22"/>
                <w:szCs w:val="22"/>
                <w14:ligatures w14:val="standardContextual"/>
              </w:rPr>
              <w:t>Written analysis</w:t>
            </w:r>
          </w:p>
        </w:tc>
      </w:tr>
      <w:tr w:rsidR="00937F19" w14:paraId="5359C5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1E127BFB" w14:textId="5F609838" w:rsidR="00937F19" w:rsidRPr="006D6FE2" w:rsidRDefault="006E09D9">
            <w:pPr>
              <w:spacing w:line="256" w:lineRule="auto"/>
              <w:rPr>
                <w:b/>
                <w:kern w:val="2"/>
                <w:sz w:val="22"/>
                <w:szCs w:val="22"/>
                <w14:ligatures w14:val="standardContextual"/>
              </w:rPr>
            </w:pPr>
            <w:r>
              <w:rPr>
                <w:b/>
                <w:kern w:val="2"/>
                <w:sz w:val="22"/>
                <w:szCs w:val="22"/>
                <w14:ligatures w14:val="standardContextual"/>
              </w:rPr>
              <w:t>8/2</w:t>
            </w:r>
            <w:r w:rsidR="00C2698C">
              <w:rPr>
                <w:b/>
                <w:kern w:val="2"/>
                <w:sz w:val="22"/>
                <w:szCs w:val="22"/>
                <w14:ligatures w14:val="standardContextual"/>
              </w:rPr>
              <w:t>4</w:t>
            </w:r>
            <w:r>
              <w:rPr>
                <w:b/>
                <w:kern w:val="2"/>
                <w:sz w:val="22"/>
                <w:szCs w:val="22"/>
                <w14:ligatures w14:val="standardContextual"/>
              </w:rPr>
              <w:t>-8/3</w:t>
            </w:r>
            <w:r w:rsidR="00C2698C">
              <w:rPr>
                <w:b/>
                <w:kern w:val="2"/>
                <w:sz w:val="22"/>
                <w:szCs w:val="22"/>
                <w14:ligatures w14:val="standardContextual"/>
              </w:rPr>
              <w:t>0</w:t>
            </w:r>
          </w:p>
        </w:tc>
        <w:tc>
          <w:tcPr>
            <w:tcW w:w="2700" w:type="dxa"/>
            <w:tcBorders>
              <w:top w:val="single" w:sz="4" w:space="0" w:color="auto"/>
              <w:left w:val="single" w:sz="4" w:space="0" w:color="auto"/>
              <w:bottom w:val="single" w:sz="4" w:space="0" w:color="auto"/>
              <w:right w:val="single" w:sz="4" w:space="0" w:color="auto"/>
            </w:tcBorders>
            <w:hideMark/>
          </w:tcPr>
          <w:p w14:paraId="50101FF3" w14:textId="0EB336A7" w:rsidR="00937F19" w:rsidRPr="006D6FE2" w:rsidRDefault="008E2623">
            <w:pPr>
              <w:autoSpaceDE w:val="0"/>
              <w:autoSpaceDN w:val="0"/>
              <w:adjustRightInd w:val="0"/>
              <w:spacing w:line="256" w:lineRule="auto"/>
              <w:rPr>
                <w:kern w:val="2"/>
                <w:sz w:val="22"/>
                <w:szCs w:val="22"/>
                <w14:ligatures w14:val="standardContextual"/>
              </w:rPr>
            </w:pPr>
            <w:r>
              <w:rPr>
                <w:kern w:val="2"/>
                <w:sz w:val="22"/>
                <w:szCs w:val="22"/>
                <w14:ligatures w14:val="standardContextual"/>
              </w:rPr>
              <w:t>Ethical Standard and Strategies</w:t>
            </w:r>
          </w:p>
        </w:tc>
        <w:tc>
          <w:tcPr>
            <w:tcW w:w="2610" w:type="dxa"/>
            <w:tcBorders>
              <w:top w:val="single" w:sz="4" w:space="0" w:color="auto"/>
              <w:left w:val="single" w:sz="4" w:space="0" w:color="auto"/>
              <w:bottom w:val="single" w:sz="4" w:space="0" w:color="auto"/>
              <w:right w:val="single" w:sz="4" w:space="0" w:color="auto"/>
            </w:tcBorders>
          </w:tcPr>
          <w:p w14:paraId="4BC29AF5" w14:textId="742176C1" w:rsidR="00717383" w:rsidRPr="006D6FE2" w:rsidRDefault="00717383" w:rsidP="00717383">
            <w:pPr>
              <w:pStyle w:val="Default"/>
              <w:rPr>
                <w:sz w:val="22"/>
                <w:szCs w:val="22"/>
              </w:rPr>
            </w:pPr>
            <w:r w:rsidRPr="006D6FE2">
              <w:rPr>
                <w:sz w:val="22"/>
                <w:szCs w:val="22"/>
              </w:rPr>
              <w:t xml:space="preserve">Textbook: Ch </w:t>
            </w:r>
            <w:r w:rsidR="008E2623">
              <w:rPr>
                <w:sz w:val="22"/>
                <w:szCs w:val="22"/>
              </w:rPr>
              <w:t>5 &amp;6</w:t>
            </w:r>
          </w:p>
          <w:p w14:paraId="29091E69" w14:textId="77777777" w:rsidR="00937F19" w:rsidRPr="006D6FE2" w:rsidRDefault="00937F19" w:rsidP="00717383">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5DE06368" w14:textId="6ED69B19" w:rsidR="00937F19" w:rsidRPr="006D6FE2" w:rsidRDefault="006D6FE2">
            <w:pPr>
              <w:autoSpaceDE w:val="0"/>
              <w:autoSpaceDN w:val="0"/>
              <w:adjustRightInd w:val="0"/>
              <w:spacing w:line="256" w:lineRule="auto"/>
              <w:rPr>
                <w:kern w:val="2"/>
                <w:sz w:val="22"/>
                <w:szCs w:val="22"/>
                <w14:ligatures w14:val="standardContextual"/>
              </w:rPr>
            </w:pPr>
            <w:r w:rsidRPr="006D6FE2">
              <w:rPr>
                <w:rFonts w:eastAsiaTheme="minorHAnsi"/>
                <w:color w:val="000000"/>
                <w:sz w:val="22"/>
                <w:szCs w:val="22"/>
                <w14:ligatures w14:val="standardContextual"/>
              </w:rPr>
              <w:t>Written analysis</w:t>
            </w:r>
          </w:p>
          <w:p w14:paraId="696B4598" w14:textId="23591593"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58B7556F"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E7FA67" w14:textId="72FAE7C3" w:rsidR="00937F19" w:rsidRPr="006D6FE2" w:rsidRDefault="00C2698C">
            <w:pPr>
              <w:spacing w:line="256" w:lineRule="auto"/>
              <w:rPr>
                <w:b/>
                <w:kern w:val="2"/>
                <w:sz w:val="22"/>
                <w:szCs w:val="22"/>
                <w14:ligatures w14:val="standardContextual"/>
              </w:rPr>
            </w:pPr>
            <w:r>
              <w:rPr>
                <w:b/>
                <w:kern w:val="2"/>
                <w:sz w:val="22"/>
                <w:szCs w:val="22"/>
                <w14:ligatures w14:val="standardContextual"/>
              </w:rPr>
              <w:t>8/31</w:t>
            </w:r>
            <w:r w:rsidR="006E09D9">
              <w:rPr>
                <w:b/>
                <w:kern w:val="2"/>
                <w:sz w:val="22"/>
                <w:szCs w:val="22"/>
                <w14:ligatures w14:val="standardContextual"/>
              </w:rPr>
              <w:t>-9/</w:t>
            </w:r>
            <w:r>
              <w:rPr>
                <w:b/>
                <w:kern w:val="2"/>
                <w:sz w:val="22"/>
                <w:szCs w:val="22"/>
                <w14:ligatures w14:val="standardContextual"/>
              </w:rPr>
              <w:t>6</w:t>
            </w:r>
          </w:p>
        </w:tc>
        <w:tc>
          <w:tcPr>
            <w:tcW w:w="2700" w:type="dxa"/>
            <w:tcBorders>
              <w:top w:val="single" w:sz="4" w:space="0" w:color="auto"/>
              <w:left w:val="single" w:sz="4" w:space="0" w:color="auto"/>
              <w:bottom w:val="single" w:sz="4" w:space="0" w:color="auto"/>
              <w:right w:val="single" w:sz="4" w:space="0" w:color="auto"/>
            </w:tcBorders>
            <w:hideMark/>
          </w:tcPr>
          <w:p w14:paraId="01878E4E" w14:textId="313CABB8" w:rsidR="00937F19" w:rsidRPr="006D6FE2" w:rsidRDefault="008E2623">
            <w:pPr>
              <w:autoSpaceDE w:val="0"/>
              <w:autoSpaceDN w:val="0"/>
              <w:adjustRightInd w:val="0"/>
              <w:spacing w:line="256" w:lineRule="auto"/>
              <w:rPr>
                <w:kern w:val="2"/>
                <w:sz w:val="22"/>
                <w:szCs w:val="22"/>
                <w14:ligatures w14:val="standardContextual"/>
              </w:rPr>
            </w:pPr>
            <w:r>
              <w:rPr>
                <w:kern w:val="2"/>
                <w:sz w:val="22"/>
                <w:szCs w:val="22"/>
                <w14:ligatures w14:val="standardContextual"/>
              </w:rPr>
              <w:t xml:space="preserve">Ethical </w:t>
            </w:r>
            <w:r w:rsidR="00143279">
              <w:rPr>
                <w:kern w:val="2"/>
                <w:sz w:val="22"/>
                <w:szCs w:val="22"/>
                <w14:ligatures w14:val="standardContextual"/>
              </w:rPr>
              <w:t>Standards</w:t>
            </w:r>
            <w:r>
              <w:rPr>
                <w:kern w:val="2"/>
                <w:sz w:val="22"/>
                <w:szCs w:val="22"/>
                <w14:ligatures w14:val="standardContextual"/>
              </w:rPr>
              <w:t xml:space="preserve"> and Strategies</w:t>
            </w:r>
          </w:p>
        </w:tc>
        <w:tc>
          <w:tcPr>
            <w:tcW w:w="2610" w:type="dxa"/>
            <w:tcBorders>
              <w:top w:val="single" w:sz="4" w:space="0" w:color="auto"/>
              <w:left w:val="single" w:sz="4" w:space="0" w:color="auto"/>
              <w:bottom w:val="single" w:sz="4" w:space="0" w:color="auto"/>
              <w:right w:val="single" w:sz="4" w:space="0" w:color="auto"/>
            </w:tcBorders>
            <w:hideMark/>
          </w:tcPr>
          <w:p w14:paraId="24E8850A" w14:textId="42D543C0" w:rsidR="00717383" w:rsidRPr="006D6FE2" w:rsidRDefault="00717383" w:rsidP="00717383">
            <w:pPr>
              <w:pStyle w:val="Default"/>
              <w:rPr>
                <w:sz w:val="22"/>
                <w:szCs w:val="22"/>
              </w:rPr>
            </w:pPr>
            <w:r w:rsidRPr="006D6FE2">
              <w:rPr>
                <w:sz w:val="22"/>
                <w:szCs w:val="22"/>
              </w:rPr>
              <w:t xml:space="preserve">Textbook: Ch </w:t>
            </w:r>
            <w:r w:rsidR="008E2623">
              <w:rPr>
                <w:sz w:val="22"/>
                <w:szCs w:val="22"/>
              </w:rPr>
              <w:t>7 &amp; 8</w:t>
            </w:r>
          </w:p>
          <w:p w14:paraId="498E82CA" w14:textId="4ABEA086"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B3C5AA4" w14:textId="25DCA900" w:rsidR="00937F19" w:rsidRPr="006D6FE2" w:rsidRDefault="00937F19">
            <w:pPr>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03D68BA1" w14:textId="68BC3158" w:rsidR="00937F19" w:rsidRPr="006D6FE2" w:rsidRDefault="00937F19">
            <w:pPr>
              <w:spacing w:line="256" w:lineRule="auto"/>
              <w:rPr>
                <w:kern w:val="2"/>
                <w:sz w:val="22"/>
                <w:szCs w:val="22"/>
                <w14:ligatures w14:val="standardContextual"/>
              </w:rPr>
            </w:pPr>
            <w:r w:rsidRPr="006D6FE2">
              <w:rPr>
                <w:kern w:val="2"/>
                <w:sz w:val="22"/>
                <w:szCs w:val="22"/>
                <w:highlight w:val="yellow"/>
                <w14:ligatures w14:val="standardContextual"/>
              </w:rPr>
              <w:t>Midterm</w:t>
            </w:r>
          </w:p>
        </w:tc>
      </w:tr>
      <w:tr w:rsidR="00937F19" w14:paraId="4C2EF918"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C557B23" w14:textId="1A665B09" w:rsidR="00937F19" w:rsidRPr="006D6FE2" w:rsidRDefault="006E09D9">
            <w:pPr>
              <w:spacing w:line="256" w:lineRule="auto"/>
              <w:rPr>
                <w:b/>
                <w:kern w:val="2"/>
                <w:sz w:val="22"/>
                <w:szCs w:val="22"/>
                <w14:ligatures w14:val="standardContextual"/>
              </w:rPr>
            </w:pPr>
            <w:r>
              <w:rPr>
                <w:b/>
                <w:kern w:val="2"/>
                <w:sz w:val="22"/>
                <w:szCs w:val="22"/>
                <w14:ligatures w14:val="standardContextual"/>
              </w:rPr>
              <w:t>9/</w:t>
            </w:r>
            <w:r w:rsidR="00C2698C">
              <w:rPr>
                <w:b/>
                <w:kern w:val="2"/>
                <w:sz w:val="22"/>
                <w:szCs w:val="22"/>
                <w14:ligatures w14:val="standardContextual"/>
              </w:rPr>
              <w:t>7</w:t>
            </w:r>
            <w:r>
              <w:rPr>
                <w:b/>
                <w:kern w:val="2"/>
                <w:sz w:val="22"/>
                <w:szCs w:val="22"/>
                <w14:ligatures w14:val="standardContextual"/>
              </w:rPr>
              <w:t>-9/1</w:t>
            </w:r>
            <w:r w:rsidR="00C2698C">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hideMark/>
          </w:tcPr>
          <w:p w14:paraId="4661B233" w14:textId="5349048E" w:rsidR="00937F19" w:rsidRPr="006D6FE2" w:rsidRDefault="00143279">
            <w:pPr>
              <w:autoSpaceDE w:val="0"/>
              <w:autoSpaceDN w:val="0"/>
              <w:adjustRightInd w:val="0"/>
              <w:spacing w:line="256" w:lineRule="auto"/>
              <w:rPr>
                <w:kern w:val="2"/>
                <w:sz w:val="22"/>
                <w:szCs w:val="22"/>
                <w14:ligatures w14:val="standardContextual"/>
              </w:rPr>
            </w:pPr>
            <w:r>
              <w:rPr>
                <w:kern w:val="2"/>
                <w:sz w:val="22"/>
                <w:szCs w:val="22"/>
                <w14:ligatures w14:val="standardContextual"/>
              </w:rPr>
              <w:t>Shaping Ethical Contexts</w:t>
            </w:r>
          </w:p>
        </w:tc>
        <w:tc>
          <w:tcPr>
            <w:tcW w:w="2610" w:type="dxa"/>
            <w:tcBorders>
              <w:top w:val="single" w:sz="4" w:space="0" w:color="auto"/>
              <w:left w:val="single" w:sz="4" w:space="0" w:color="auto"/>
              <w:bottom w:val="single" w:sz="4" w:space="0" w:color="auto"/>
              <w:right w:val="single" w:sz="4" w:space="0" w:color="auto"/>
            </w:tcBorders>
            <w:hideMark/>
          </w:tcPr>
          <w:p w14:paraId="44D50163" w14:textId="0EE431E7" w:rsidR="00717383" w:rsidRPr="006D6FE2" w:rsidRDefault="00717383" w:rsidP="00717383">
            <w:pPr>
              <w:pStyle w:val="Default"/>
              <w:rPr>
                <w:sz w:val="22"/>
                <w:szCs w:val="22"/>
              </w:rPr>
            </w:pPr>
            <w:r w:rsidRPr="006D6FE2">
              <w:rPr>
                <w:sz w:val="22"/>
                <w:szCs w:val="22"/>
              </w:rPr>
              <w:t xml:space="preserve">Textbook: </w:t>
            </w:r>
            <w:r w:rsidR="00143279">
              <w:rPr>
                <w:sz w:val="22"/>
                <w:szCs w:val="22"/>
              </w:rPr>
              <w:t>9 &amp;10</w:t>
            </w:r>
          </w:p>
          <w:p w14:paraId="2D7C2E87" w14:textId="0E210CB9" w:rsidR="00937F19" w:rsidRPr="006D6FE2" w:rsidRDefault="00937F19">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1011C797" w14:textId="59CF4296" w:rsidR="00937F19" w:rsidRPr="006D6FE2" w:rsidRDefault="0006380B">
            <w:pPr>
              <w:spacing w:line="256" w:lineRule="auto"/>
              <w:rPr>
                <w:kern w:val="2"/>
                <w:sz w:val="22"/>
                <w:szCs w:val="22"/>
                <w14:ligatures w14:val="standardContextual"/>
              </w:rPr>
            </w:pPr>
            <w:r w:rsidRPr="006D6FE2">
              <w:rPr>
                <w:kern w:val="2"/>
                <w:sz w:val="22"/>
                <w:szCs w:val="22"/>
                <w14:ligatures w14:val="standardContextual"/>
              </w:rPr>
              <w:t>Lesson Plan</w:t>
            </w:r>
          </w:p>
          <w:p w14:paraId="6B197F21" w14:textId="5055025B" w:rsidR="00937F19" w:rsidRPr="006D6FE2" w:rsidRDefault="00937F19">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36879ACB"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4116DAF8" w14:textId="3AF924C1" w:rsidR="00937F19" w:rsidRPr="006D6FE2" w:rsidRDefault="006E09D9">
            <w:pPr>
              <w:spacing w:line="256" w:lineRule="auto"/>
              <w:rPr>
                <w:b/>
                <w:kern w:val="2"/>
                <w:sz w:val="22"/>
                <w:szCs w:val="22"/>
                <w14:ligatures w14:val="standardContextual"/>
              </w:rPr>
            </w:pPr>
            <w:r>
              <w:rPr>
                <w:b/>
                <w:kern w:val="2"/>
                <w:sz w:val="22"/>
                <w:szCs w:val="22"/>
                <w14:ligatures w14:val="standardContextual"/>
              </w:rPr>
              <w:t>9/1</w:t>
            </w:r>
            <w:r w:rsidR="00F43E78">
              <w:rPr>
                <w:b/>
                <w:kern w:val="2"/>
                <w:sz w:val="22"/>
                <w:szCs w:val="22"/>
                <w14:ligatures w14:val="standardContextual"/>
              </w:rPr>
              <w:t>4</w:t>
            </w:r>
            <w:r>
              <w:rPr>
                <w:b/>
                <w:kern w:val="2"/>
                <w:sz w:val="22"/>
                <w:szCs w:val="22"/>
                <w14:ligatures w14:val="standardContextual"/>
              </w:rPr>
              <w:t>-9/2</w:t>
            </w:r>
            <w:r w:rsidR="00F43E78">
              <w:rPr>
                <w:b/>
                <w:kern w:val="2"/>
                <w:sz w:val="22"/>
                <w:szCs w:val="22"/>
                <w14:ligatures w14:val="standardContextual"/>
              </w:rPr>
              <w:t>0</w:t>
            </w:r>
          </w:p>
        </w:tc>
        <w:tc>
          <w:tcPr>
            <w:tcW w:w="2700" w:type="dxa"/>
            <w:tcBorders>
              <w:top w:val="single" w:sz="4" w:space="0" w:color="auto"/>
              <w:left w:val="single" w:sz="4" w:space="0" w:color="auto"/>
              <w:bottom w:val="single" w:sz="4" w:space="0" w:color="auto"/>
              <w:right w:val="single" w:sz="4" w:space="0" w:color="auto"/>
            </w:tcBorders>
            <w:hideMark/>
          </w:tcPr>
          <w:p w14:paraId="20B3701D" w14:textId="417D01C5" w:rsidR="00937F19" w:rsidRPr="006D6FE2" w:rsidRDefault="00143279">
            <w:pPr>
              <w:autoSpaceDE w:val="0"/>
              <w:autoSpaceDN w:val="0"/>
              <w:adjustRightInd w:val="0"/>
              <w:spacing w:line="256" w:lineRule="auto"/>
              <w:rPr>
                <w:kern w:val="2"/>
                <w:sz w:val="22"/>
                <w:szCs w:val="22"/>
                <w14:ligatures w14:val="standardContextual"/>
              </w:rPr>
            </w:pPr>
            <w:r>
              <w:rPr>
                <w:kern w:val="2"/>
                <w:sz w:val="22"/>
                <w:szCs w:val="22"/>
                <w14:ligatures w14:val="standardContextual"/>
              </w:rPr>
              <w:t>Shaping Ethical Contexts</w:t>
            </w:r>
          </w:p>
        </w:tc>
        <w:tc>
          <w:tcPr>
            <w:tcW w:w="2610" w:type="dxa"/>
            <w:tcBorders>
              <w:top w:val="single" w:sz="4" w:space="0" w:color="auto"/>
              <w:left w:val="single" w:sz="4" w:space="0" w:color="auto"/>
              <w:bottom w:val="single" w:sz="4" w:space="0" w:color="auto"/>
              <w:right w:val="single" w:sz="4" w:space="0" w:color="auto"/>
            </w:tcBorders>
            <w:hideMark/>
          </w:tcPr>
          <w:p w14:paraId="08CCF42A" w14:textId="56C83E13" w:rsidR="00717383" w:rsidRPr="006D6FE2" w:rsidRDefault="00717383" w:rsidP="00717383">
            <w:pPr>
              <w:pStyle w:val="Default"/>
              <w:rPr>
                <w:sz w:val="22"/>
                <w:szCs w:val="22"/>
              </w:rPr>
            </w:pPr>
            <w:r w:rsidRPr="006D6FE2">
              <w:rPr>
                <w:sz w:val="22"/>
                <w:szCs w:val="22"/>
              </w:rPr>
              <w:t xml:space="preserve">Textbook: Ch </w:t>
            </w:r>
            <w:r w:rsidR="00143279">
              <w:rPr>
                <w:sz w:val="22"/>
                <w:szCs w:val="22"/>
              </w:rPr>
              <w:t>11 &amp; 12</w:t>
            </w:r>
          </w:p>
          <w:p w14:paraId="2E7CD20E" w14:textId="24F1D918"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64727A11" w14:textId="77777777" w:rsidR="006D6FE2" w:rsidRPr="006D6FE2" w:rsidRDefault="006D6FE2" w:rsidP="0006380B">
            <w:pPr>
              <w:spacing w:line="256" w:lineRule="auto"/>
              <w:rPr>
                <w:rFonts w:eastAsiaTheme="minorHAnsi"/>
                <w:color w:val="000000"/>
                <w:sz w:val="22"/>
                <w:szCs w:val="22"/>
                <w14:ligatures w14:val="standardContextual"/>
              </w:rPr>
            </w:pPr>
            <w:r w:rsidRPr="006D6FE2">
              <w:rPr>
                <w:rFonts w:eastAsiaTheme="minorHAnsi"/>
                <w:color w:val="000000"/>
                <w:sz w:val="22"/>
                <w:szCs w:val="22"/>
                <w14:ligatures w14:val="standardContextual"/>
              </w:rPr>
              <w:t>Written analysis</w:t>
            </w:r>
          </w:p>
          <w:p w14:paraId="490A9875" w14:textId="6D5A31EC" w:rsidR="00937F19" w:rsidRPr="006D6FE2" w:rsidRDefault="0006380B">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24E7BC80"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B4A32DE" w14:textId="0809049D" w:rsidR="00937F19" w:rsidRPr="006D6FE2" w:rsidRDefault="006E09D9">
            <w:pPr>
              <w:spacing w:line="256" w:lineRule="auto"/>
              <w:rPr>
                <w:b/>
                <w:kern w:val="2"/>
                <w:sz w:val="22"/>
                <w:szCs w:val="22"/>
                <w14:ligatures w14:val="standardContextual"/>
              </w:rPr>
            </w:pPr>
            <w:r>
              <w:rPr>
                <w:b/>
                <w:kern w:val="2"/>
                <w:sz w:val="22"/>
                <w:szCs w:val="22"/>
                <w14:ligatures w14:val="standardContextual"/>
              </w:rPr>
              <w:t>9/2</w:t>
            </w:r>
            <w:r w:rsidR="00F43E78">
              <w:rPr>
                <w:b/>
                <w:kern w:val="2"/>
                <w:sz w:val="22"/>
                <w:szCs w:val="22"/>
                <w14:ligatures w14:val="standardContextual"/>
              </w:rPr>
              <w:t>1</w:t>
            </w:r>
            <w:r>
              <w:rPr>
                <w:b/>
                <w:kern w:val="2"/>
                <w:sz w:val="22"/>
                <w:szCs w:val="22"/>
                <w14:ligatures w14:val="standardContextual"/>
              </w:rPr>
              <w:t>-9/2</w:t>
            </w:r>
            <w:r w:rsidR="00F43E78">
              <w:rPr>
                <w:b/>
                <w:kern w:val="2"/>
                <w:sz w:val="22"/>
                <w:szCs w:val="22"/>
                <w14:ligatures w14:val="standardContextual"/>
              </w:rPr>
              <w:t>7</w:t>
            </w:r>
          </w:p>
        </w:tc>
        <w:tc>
          <w:tcPr>
            <w:tcW w:w="2700" w:type="dxa"/>
            <w:tcBorders>
              <w:top w:val="single" w:sz="4" w:space="0" w:color="auto"/>
              <w:left w:val="single" w:sz="4" w:space="0" w:color="auto"/>
              <w:bottom w:val="single" w:sz="4" w:space="0" w:color="auto"/>
              <w:right w:val="single" w:sz="4" w:space="0" w:color="auto"/>
            </w:tcBorders>
          </w:tcPr>
          <w:p w14:paraId="12E7C4C2" w14:textId="2FF8AB01" w:rsidR="00937F19" w:rsidRPr="006D6FE2" w:rsidRDefault="00143279" w:rsidP="00717383">
            <w:pPr>
              <w:autoSpaceDE w:val="0"/>
              <w:autoSpaceDN w:val="0"/>
              <w:adjustRightInd w:val="0"/>
              <w:spacing w:line="256" w:lineRule="auto"/>
              <w:rPr>
                <w:bCs/>
                <w:kern w:val="2"/>
                <w:sz w:val="22"/>
                <w:szCs w:val="22"/>
                <w14:ligatures w14:val="standardContextual"/>
              </w:rPr>
            </w:pPr>
            <w:r>
              <w:rPr>
                <w:bCs/>
                <w:kern w:val="2"/>
                <w:sz w:val="22"/>
                <w:szCs w:val="22"/>
                <w14:ligatures w14:val="standardContextual"/>
              </w:rPr>
              <w:t>Investigating Challenges of Leadership</w:t>
            </w:r>
          </w:p>
        </w:tc>
        <w:tc>
          <w:tcPr>
            <w:tcW w:w="2610" w:type="dxa"/>
            <w:tcBorders>
              <w:top w:val="single" w:sz="4" w:space="0" w:color="auto"/>
              <w:left w:val="single" w:sz="4" w:space="0" w:color="auto"/>
              <w:bottom w:val="single" w:sz="4" w:space="0" w:color="auto"/>
              <w:right w:val="single" w:sz="4" w:space="0" w:color="auto"/>
            </w:tcBorders>
            <w:hideMark/>
          </w:tcPr>
          <w:p w14:paraId="5EAD1BC4" w14:textId="5051BC74" w:rsidR="00937F19" w:rsidRPr="00143279" w:rsidRDefault="00717383" w:rsidP="00143279">
            <w:pPr>
              <w:pStyle w:val="Default"/>
              <w:rPr>
                <w:sz w:val="22"/>
                <w:szCs w:val="22"/>
              </w:rPr>
            </w:pPr>
            <w:r w:rsidRPr="006D6FE2">
              <w:rPr>
                <w:sz w:val="22"/>
                <w:szCs w:val="22"/>
              </w:rPr>
              <w:t xml:space="preserve">Textbook: </w:t>
            </w:r>
            <w:r w:rsidR="00143279">
              <w:rPr>
                <w:sz w:val="22"/>
                <w:szCs w:val="22"/>
              </w:rPr>
              <w:t>Case studies</w:t>
            </w:r>
          </w:p>
        </w:tc>
        <w:tc>
          <w:tcPr>
            <w:tcW w:w="4140" w:type="dxa"/>
            <w:tcBorders>
              <w:top w:val="single" w:sz="4" w:space="0" w:color="auto"/>
              <w:left w:val="single" w:sz="4" w:space="0" w:color="auto"/>
              <w:bottom w:val="single" w:sz="4" w:space="0" w:color="auto"/>
              <w:right w:val="single" w:sz="4" w:space="0" w:color="auto"/>
            </w:tcBorders>
          </w:tcPr>
          <w:p w14:paraId="352624B9" w14:textId="77777777" w:rsidR="006D6FE2" w:rsidRPr="006D6FE2" w:rsidRDefault="006D6FE2" w:rsidP="0006380B">
            <w:pPr>
              <w:spacing w:line="256" w:lineRule="auto"/>
              <w:rPr>
                <w:rFonts w:eastAsiaTheme="minorHAnsi"/>
                <w:color w:val="000000"/>
                <w:sz w:val="22"/>
                <w:szCs w:val="22"/>
                <w14:ligatures w14:val="standardContextual"/>
              </w:rPr>
            </w:pPr>
            <w:r w:rsidRPr="006D6FE2">
              <w:rPr>
                <w:rFonts w:eastAsiaTheme="minorHAnsi"/>
                <w:color w:val="000000"/>
                <w:sz w:val="22"/>
                <w:szCs w:val="22"/>
                <w14:ligatures w14:val="standardContextual"/>
              </w:rPr>
              <w:t>Written analysis</w:t>
            </w:r>
          </w:p>
          <w:p w14:paraId="0652788F" w14:textId="21B19822" w:rsidR="00937F19" w:rsidRPr="006D6FE2" w:rsidRDefault="0006380B" w:rsidP="0006380B">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04442DD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693736F7" w14:textId="69220779" w:rsidR="00937F19" w:rsidRPr="006D6FE2" w:rsidRDefault="006E09D9">
            <w:pPr>
              <w:spacing w:line="256" w:lineRule="auto"/>
              <w:rPr>
                <w:b/>
                <w:kern w:val="2"/>
                <w:sz w:val="22"/>
                <w:szCs w:val="22"/>
                <w14:ligatures w14:val="standardContextual"/>
              </w:rPr>
            </w:pPr>
            <w:r>
              <w:rPr>
                <w:b/>
                <w:kern w:val="2"/>
                <w:sz w:val="22"/>
                <w:szCs w:val="22"/>
                <w14:ligatures w14:val="standardContextual"/>
              </w:rPr>
              <w:t>9/2</w:t>
            </w:r>
            <w:r w:rsidR="00F43E78">
              <w:rPr>
                <w:b/>
                <w:kern w:val="2"/>
                <w:sz w:val="22"/>
                <w:szCs w:val="22"/>
                <w14:ligatures w14:val="standardContextual"/>
              </w:rPr>
              <w:t>8</w:t>
            </w:r>
            <w:r>
              <w:rPr>
                <w:b/>
                <w:kern w:val="2"/>
                <w:sz w:val="22"/>
                <w:szCs w:val="22"/>
                <w14:ligatures w14:val="standardContextual"/>
              </w:rPr>
              <w:t>-10/</w:t>
            </w:r>
            <w:r w:rsidR="00F43E78">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hideMark/>
          </w:tcPr>
          <w:p w14:paraId="0FA0DB0C" w14:textId="02E2F14D" w:rsidR="00937F19" w:rsidRPr="006D6FE2" w:rsidRDefault="006D6FE2">
            <w:pPr>
              <w:spacing w:line="256" w:lineRule="auto"/>
              <w:rPr>
                <w:bCs/>
                <w:kern w:val="2"/>
                <w:sz w:val="22"/>
                <w:szCs w:val="22"/>
                <w14:ligatures w14:val="standardContextual"/>
              </w:rPr>
            </w:pPr>
            <w:r w:rsidRPr="006D6FE2">
              <w:rPr>
                <w:bCs/>
                <w:kern w:val="2"/>
                <w:sz w:val="22"/>
                <w:szCs w:val="22"/>
                <w14:ligatures w14:val="standardContextual"/>
              </w:rPr>
              <w:t>Review and</w:t>
            </w:r>
            <w:r w:rsidR="00D716BF" w:rsidRPr="006D6FE2">
              <w:rPr>
                <w:bCs/>
                <w:kern w:val="2"/>
                <w:sz w:val="22"/>
                <w:szCs w:val="22"/>
                <w14:ligatures w14:val="standardContextual"/>
              </w:rPr>
              <w:t xml:space="preserve"> </w:t>
            </w:r>
            <w:r w:rsidRPr="006D6FE2">
              <w:rPr>
                <w:bCs/>
                <w:kern w:val="2"/>
                <w:sz w:val="22"/>
                <w:szCs w:val="22"/>
                <w14:ligatures w14:val="standardContextual"/>
              </w:rPr>
              <w:t>Prep for Final</w:t>
            </w:r>
          </w:p>
        </w:tc>
        <w:tc>
          <w:tcPr>
            <w:tcW w:w="2610" w:type="dxa"/>
            <w:tcBorders>
              <w:top w:val="single" w:sz="4" w:space="0" w:color="auto"/>
              <w:left w:val="single" w:sz="4" w:space="0" w:color="auto"/>
              <w:bottom w:val="single" w:sz="4" w:space="0" w:color="auto"/>
              <w:right w:val="single" w:sz="4" w:space="0" w:color="auto"/>
            </w:tcBorders>
            <w:hideMark/>
          </w:tcPr>
          <w:p w14:paraId="01856215" w14:textId="54A1E755"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5107A38" w14:textId="7CACACFA"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723DDD3D" w14:textId="383A2C23" w:rsidR="006D6FE2" w:rsidRPr="006D6FE2" w:rsidRDefault="00937F19" w:rsidP="00717383">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Field Experience </w:t>
            </w:r>
            <w:r w:rsidR="00717383" w:rsidRPr="006D6FE2">
              <w:rPr>
                <w:kern w:val="2"/>
                <w:sz w:val="22"/>
                <w:szCs w:val="22"/>
                <w14:ligatures w14:val="standardContextual"/>
              </w:rPr>
              <w:t>Reflectio</w:t>
            </w:r>
            <w:r w:rsidR="006D6FE2" w:rsidRPr="006D6FE2">
              <w:rPr>
                <w:kern w:val="2"/>
                <w:sz w:val="22"/>
                <w:szCs w:val="22"/>
                <w14:ligatures w14:val="standardContextual"/>
              </w:rPr>
              <w:t>n</w:t>
            </w:r>
          </w:p>
          <w:p w14:paraId="3900334D" w14:textId="7478B672"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&amp; Log Due</w:t>
            </w:r>
          </w:p>
          <w:p w14:paraId="57BCE258" w14:textId="76884191" w:rsidR="00937F19" w:rsidRPr="006D6FE2" w:rsidRDefault="00717383">
            <w:pPr>
              <w:spacing w:line="256" w:lineRule="auto"/>
              <w:rPr>
                <w:kern w:val="2"/>
                <w:sz w:val="22"/>
                <w:szCs w:val="22"/>
                <w14:ligatures w14:val="standardContextual"/>
              </w:rPr>
            </w:pPr>
            <w:r w:rsidRPr="006D6FE2">
              <w:rPr>
                <w:kern w:val="2"/>
                <w:sz w:val="22"/>
                <w:szCs w:val="22"/>
                <w:highlight w:val="yellow"/>
                <w14:ligatures w14:val="standardContextual"/>
              </w:rPr>
              <w:lastRenderedPageBreak/>
              <w:t>Final</w:t>
            </w:r>
          </w:p>
        </w:tc>
      </w:tr>
    </w:tbl>
    <w:p w14:paraId="469FBC8B" w14:textId="77777777" w:rsidR="00937F19" w:rsidRDefault="00937F19" w:rsidP="00937F19">
      <w:pPr>
        <w:rPr>
          <w:b/>
          <w:sz w:val="24"/>
          <w:szCs w:val="24"/>
        </w:rPr>
      </w:pPr>
    </w:p>
    <w:p w14:paraId="3889FFE4" w14:textId="4B779BF3" w:rsidR="00717383" w:rsidRPr="007229BA" w:rsidRDefault="00717383" w:rsidP="007229BA">
      <w:pPr>
        <w:autoSpaceDE w:val="0"/>
        <w:autoSpaceDN w:val="0"/>
        <w:adjustRightInd w:val="0"/>
        <w:jc w:val="center"/>
        <w:rPr>
          <w:rFonts w:ascii="Courier New" w:eastAsiaTheme="minorHAnsi" w:hAnsi="Courier New" w:cs="Courier New"/>
          <w:b/>
          <w:bCs/>
          <w:color w:val="000000"/>
          <w:sz w:val="23"/>
          <w:szCs w:val="23"/>
          <w14:ligatures w14:val="standardContextual"/>
        </w:rPr>
      </w:pPr>
      <w:r w:rsidRPr="007229BA">
        <w:rPr>
          <w:b/>
          <w:bCs/>
          <w:sz w:val="24"/>
          <w:szCs w:val="24"/>
        </w:rPr>
        <w:t>Assignment Description</w:t>
      </w:r>
    </w:p>
    <w:p w14:paraId="212A9636" w14:textId="4FD8837F" w:rsidR="00717383" w:rsidRDefault="00717383" w:rsidP="00717383">
      <w:pPr>
        <w:pStyle w:val="Default"/>
        <w:rPr>
          <w:sz w:val="22"/>
          <w:szCs w:val="22"/>
        </w:rPr>
      </w:pPr>
      <w:r>
        <w:rPr>
          <w:b/>
          <w:bCs/>
          <w:sz w:val="22"/>
          <w:szCs w:val="22"/>
        </w:rPr>
        <w:t xml:space="preserve"> Field Experience Reflection Papers: </w:t>
      </w:r>
      <w:r>
        <w:rPr>
          <w:sz w:val="22"/>
          <w:szCs w:val="22"/>
        </w:rPr>
        <w:t xml:space="preserve">(6 @ 20 pts. each) (120 pts. total) </w:t>
      </w:r>
    </w:p>
    <w:p w14:paraId="79D15AEC" w14:textId="0AC79D2E" w:rsidR="00717383" w:rsidRDefault="00717383" w:rsidP="00717383">
      <w:pPr>
        <w:pStyle w:val="Default"/>
        <w:rPr>
          <w:sz w:val="22"/>
          <w:szCs w:val="22"/>
        </w:rPr>
      </w:pPr>
      <w:r>
        <w:rPr>
          <w:sz w:val="22"/>
          <w:szCs w:val="22"/>
        </w:rPr>
        <w:t>Experience</w:t>
      </w:r>
      <w:r w:rsidR="00A10707">
        <w:rPr>
          <w:sz w:val="22"/>
          <w:szCs w:val="22"/>
        </w:rPr>
        <w:t xml:space="preserve"> requirement</w:t>
      </w:r>
      <w:r>
        <w:rPr>
          <w:sz w:val="22"/>
          <w:szCs w:val="22"/>
        </w:rPr>
        <w:t xml:space="preserve"> in an educational setting. An analytical and reflective paper will be written following the criteria in the assignment for each observation and then turned via Blackboard. </w:t>
      </w:r>
    </w:p>
    <w:p w14:paraId="7A2C6CFE" w14:textId="5E3B2B21" w:rsidR="00A10707" w:rsidRDefault="00717383" w:rsidP="00717383">
      <w:pPr>
        <w:pStyle w:val="Default"/>
        <w:rPr>
          <w:b/>
          <w:bCs/>
          <w:i/>
          <w:iCs/>
          <w:sz w:val="22"/>
          <w:szCs w:val="22"/>
        </w:rPr>
      </w:pPr>
      <w:r>
        <w:rPr>
          <w:i/>
          <w:iCs/>
          <w:sz w:val="22"/>
          <w:szCs w:val="22"/>
        </w:rPr>
        <w:t xml:space="preserve">Please note: You must submit your reflective analysis paper over your </w:t>
      </w:r>
      <w:r w:rsidR="003E258F">
        <w:rPr>
          <w:i/>
          <w:iCs/>
          <w:sz w:val="22"/>
          <w:szCs w:val="22"/>
        </w:rPr>
        <w:t>observation.</w:t>
      </w:r>
      <w:r w:rsidR="003E258F">
        <w:rPr>
          <w:b/>
          <w:bCs/>
          <w:i/>
          <w:iCs/>
          <w:sz w:val="22"/>
          <w:szCs w:val="22"/>
        </w:rPr>
        <w:t xml:space="preserve"> NOTE</w:t>
      </w:r>
      <w:r>
        <w:rPr>
          <w:b/>
          <w:bCs/>
          <w:i/>
          <w:iCs/>
          <w:sz w:val="22"/>
          <w:szCs w:val="22"/>
        </w:rPr>
        <w:t xml:space="preserve">: </w:t>
      </w:r>
      <w:r>
        <w:rPr>
          <w:i/>
          <w:iCs/>
          <w:sz w:val="22"/>
          <w:szCs w:val="22"/>
        </w:rPr>
        <w:t xml:space="preserve">All essays will be written using the </w:t>
      </w:r>
      <w:r>
        <w:rPr>
          <w:b/>
          <w:bCs/>
          <w:i/>
          <w:iCs/>
          <w:sz w:val="22"/>
          <w:szCs w:val="22"/>
        </w:rPr>
        <w:t>APA 7</w:t>
      </w:r>
      <w:r>
        <w:rPr>
          <w:b/>
          <w:bCs/>
          <w:i/>
          <w:iCs/>
          <w:sz w:val="14"/>
          <w:szCs w:val="14"/>
        </w:rPr>
        <w:t xml:space="preserve">th </w:t>
      </w:r>
      <w:r>
        <w:rPr>
          <w:b/>
          <w:bCs/>
          <w:i/>
          <w:iCs/>
          <w:sz w:val="22"/>
          <w:szCs w:val="22"/>
        </w:rPr>
        <w:t xml:space="preserve">ed. format </w:t>
      </w:r>
      <w:r>
        <w:rPr>
          <w:i/>
          <w:iCs/>
          <w:sz w:val="22"/>
          <w:szCs w:val="22"/>
        </w:rPr>
        <w:t xml:space="preserve">including a cover sheet and a reference page if needed in a Word document. </w:t>
      </w:r>
      <w:r>
        <w:rPr>
          <w:b/>
          <w:bCs/>
          <w:sz w:val="22"/>
          <w:szCs w:val="22"/>
        </w:rPr>
        <w:t xml:space="preserve">MUST </w:t>
      </w:r>
      <w:r>
        <w:rPr>
          <w:sz w:val="22"/>
          <w:szCs w:val="22"/>
        </w:rPr>
        <w:t xml:space="preserve">be submitted at the end of the term to gain credit for the course.) </w:t>
      </w:r>
    </w:p>
    <w:p w14:paraId="5DBFE6DD" w14:textId="6AA173D5" w:rsidR="00717383" w:rsidRDefault="00717383" w:rsidP="00717383">
      <w:pPr>
        <w:pStyle w:val="Default"/>
        <w:rPr>
          <w:sz w:val="22"/>
          <w:szCs w:val="22"/>
        </w:rPr>
      </w:pPr>
      <w:r>
        <w:rPr>
          <w:b/>
          <w:bCs/>
          <w:sz w:val="22"/>
          <w:szCs w:val="22"/>
        </w:rPr>
        <w:t xml:space="preserve">Discussion Boards: </w:t>
      </w:r>
      <w:r>
        <w:rPr>
          <w:sz w:val="22"/>
          <w:szCs w:val="22"/>
        </w:rPr>
        <w:t xml:space="preserve">Complete a brief quiz after each chapter (4 @ 20pts – 80 pts) </w:t>
      </w:r>
    </w:p>
    <w:p w14:paraId="1D16545C" w14:textId="1618779D" w:rsidR="00717383" w:rsidRDefault="00717383" w:rsidP="00717383">
      <w:pPr>
        <w:pStyle w:val="Default"/>
        <w:rPr>
          <w:sz w:val="22"/>
          <w:szCs w:val="22"/>
        </w:rPr>
      </w:pPr>
      <w:r>
        <w:rPr>
          <w:b/>
          <w:bCs/>
          <w:sz w:val="22"/>
          <w:szCs w:val="22"/>
        </w:rPr>
        <w:t xml:space="preserve">Final Exam </w:t>
      </w:r>
      <w:r>
        <w:rPr>
          <w:sz w:val="22"/>
          <w:szCs w:val="22"/>
        </w:rPr>
        <w:t xml:space="preserve">(100 pts.) -The final exam will be in a multiple-choice and short answer format. </w:t>
      </w:r>
    </w:p>
    <w:p w14:paraId="202E4317" w14:textId="03EBED9C" w:rsidR="003E258F" w:rsidRDefault="003E258F" w:rsidP="00717383">
      <w:pPr>
        <w:rPr>
          <w:sz w:val="22"/>
          <w:szCs w:val="22"/>
        </w:rPr>
      </w:pPr>
      <w:r w:rsidRPr="003E258F">
        <w:rPr>
          <w:b/>
          <w:bCs/>
          <w:sz w:val="22"/>
          <w:szCs w:val="22"/>
        </w:rPr>
        <w:t>Quiz</w:t>
      </w:r>
      <w:r>
        <w:rPr>
          <w:sz w:val="22"/>
          <w:szCs w:val="22"/>
        </w:rPr>
        <w:t>-Question and answer over the chapter's lesson and application in the classroom. (4 @ 50 pts)</w:t>
      </w:r>
    </w:p>
    <w:p w14:paraId="46B6A586" w14:textId="510BCFC3" w:rsidR="003E258F" w:rsidRDefault="003E258F" w:rsidP="003E258F">
      <w:pPr>
        <w:pStyle w:val="Default"/>
        <w:rPr>
          <w:sz w:val="22"/>
          <w:szCs w:val="22"/>
        </w:rPr>
      </w:pPr>
      <w:r w:rsidRPr="003E258F">
        <w:rPr>
          <w:b/>
          <w:bCs/>
          <w:sz w:val="22"/>
          <w:szCs w:val="22"/>
        </w:rPr>
        <w:t>Midterm-</w:t>
      </w:r>
      <w:r>
        <w:rPr>
          <w:sz w:val="22"/>
          <w:szCs w:val="22"/>
        </w:rPr>
        <w:t xml:space="preserve"> (50pts) The Midterm exam will be in a multiple-choice and short answer format over vocabulary and chapters 1-4.</w:t>
      </w:r>
    </w:p>
    <w:p w14:paraId="6142EA34" w14:textId="67F8F326" w:rsidR="003E258F" w:rsidRDefault="003E258F" w:rsidP="00717383"/>
    <w:sectPr w:rsidR="003E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E0E"/>
    <w:multiLevelType w:val="hybridMultilevel"/>
    <w:tmpl w:val="99668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C6588"/>
    <w:multiLevelType w:val="hybridMultilevel"/>
    <w:tmpl w:val="A040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E4B57"/>
    <w:multiLevelType w:val="hybridMultilevel"/>
    <w:tmpl w:val="ABC09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316FE"/>
    <w:multiLevelType w:val="hybridMultilevel"/>
    <w:tmpl w:val="A57AD398"/>
    <w:lvl w:ilvl="0" w:tplc="0F381282">
      <w:numFmt w:val="bullet"/>
      <w:lvlText w:val="•"/>
      <w:lvlJc w:val="left"/>
      <w:pPr>
        <w:ind w:left="720" w:hanging="360"/>
      </w:pPr>
      <w:rPr>
        <w:rFonts w:ascii="Times New Roman" w:eastAsiaTheme="minorHAnsi" w:hAnsi="Times New Roman" w:cs="Times New Roman" w:hint="default"/>
      </w:rPr>
    </w:lvl>
    <w:lvl w:ilvl="1" w:tplc="02EEAF7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078A8"/>
    <w:multiLevelType w:val="hybridMultilevel"/>
    <w:tmpl w:val="139E0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D40B6"/>
    <w:multiLevelType w:val="hybridMultilevel"/>
    <w:tmpl w:val="8C7A9E38"/>
    <w:lvl w:ilvl="0" w:tplc="0F38128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1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835961">
    <w:abstractNumId w:val="2"/>
  </w:num>
  <w:num w:numId="3" w16cid:durableId="1852916656">
    <w:abstractNumId w:val="0"/>
  </w:num>
  <w:num w:numId="4" w16cid:durableId="1757363261">
    <w:abstractNumId w:val="4"/>
  </w:num>
  <w:num w:numId="5" w16cid:durableId="1296568734">
    <w:abstractNumId w:val="1"/>
  </w:num>
  <w:num w:numId="6" w16cid:durableId="1498838404">
    <w:abstractNumId w:val="3"/>
  </w:num>
  <w:num w:numId="7" w16cid:durableId="1169294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9"/>
    <w:rsid w:val="00060A36"/>
    <w:rsid w:val="0006380B"/>
    <w:rsid w:val="000F0A42"/>
    <w:rsid w:val="00143279"/>
    <w:rsid w:val="001D7123"/>
    <w:rsid w:val="00200EDD"/>
    <w:rsid w:val="002C498C"/>
    <w:rsid w:val="002F003C"/>
    <w:rsid w:val="003B2F5F"/>
    <w:rsid w:val="003E258F"/>
    <w:rsid w:val="004256E5"/>
    <w:rsid w:val="004648DC"/>
    <w:rsid w:val="0049733D"/>
    <w:rsid w:val="0054180A"/>
    <w:rsid w:val="00564DF6"/>
    <w:rsid w:val="00687FBE"/>
    <w:rsid w:val="006D6FE2"/>
    <w:rsid w:val="006E09D9"/>
    <w:rsid w:val="0070333B"/>
    <w:rsid w:val="00717383"/>
    <w:rsid w:val="007229BA"/>
    <w:rsid w:val="008E2623"/>
    <w:rsid w:val="00937F19"/>
    <w:rsid w:val="009522BE"/>
    <w:rsid w:val="009C7B1F"/>
    <w:rsid w:val="009E3230"/>
    <w:rsid w:val="009F481D"/>
    <w:rsid w:val="009F54BA"/>
    <w:rsid w:val="00A10707"/>
    <w:rsid w:val="00C2698C"/>
    <w:rsid w:val="00C863C3"/>
    <w:rsid w:val="00CA4B06"/>
    <w:rsid w:val="00CC0ED0"/>
    <w:rsid w:val="00CF1123"/>
    <w:rsid w:val="00D4550F"/>
    <w:rsid w:val="00D716BF"/>
    <w:rsid w:val="00DC03F9"/>
    <w:rsid w:val="00DF443C"/>
    <w:rsid w:val="00E86367"/>
    <w:rsid w:val="00EC760B"/>
    <w:rsid w:val="00F4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E8EC"/>
  <w15:chartTrackingRefBased/>
  <w15:docId w15:val="{1925AB69-A2E4-4415-9C18-B9C379D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3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3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3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F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3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19"/>
    <w:rPr>
      <w:rFonts w:eastAsiaTheme="majorEastAsia" w:cstheme="majorBidi"/>
      <w:color w:val="272727" w:themeColor="text1" w:themeTint="D8"/>
    </w:rPr>
  </w:style>
  <w:style w:type="paragraph" w:styleId="Title">
    <w:name w:val="Title"/>
    <w:basedOn w:val="Normal"/>
    <w:next w:val="Normal"/>
    <w:link w:val="TitleChar"/>
    <w:uiPriority w:val="10"/>
    <w:qFormat/>
    <w:rsid w:val="00937F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1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19"/>
    <w:rPr>
      <w:i/>
      <w:iCs/>
      <w:color w:val="404040" w:themeColor="text1" w:themeTint="BF"/>
    </w:rPr>
  </w:style>
  <w:style w:type="paragraph" w:styleId="ListParagraph">
    <w:name w:val="List Paragraph"/>
    <w:basedOn w:val="Normal"/>
    <w:uiPriority w:val="34"/>
    <w:qFormat/>
    <w:rsid w:val="00937F19"/>
    <w:pPr>
      <w:ind w:left="720"/>
      <w:contextualSpacing/>
    </w:pPr>
  </w:style>
  <w:style w:type="character" w:styleId="IntenseEmphasis">
    <w:name w:val="Intense Emphasis"/>
    <w:basedOn w:val="DefaultParagraphFont"/>
    <w:uiPriority w:val="21"/>
    <w:qFormat/>
    <w:rsid w:val="00937F19"/>
    <w:rPr>
      <w:i/>
      <w:iCs/>
      <w:color w:val="0F4761" w:themeColor="accent1" w:themeShade="BF"/>
    </w:rPr>
  </w:style>
  <w:style w:type="paragraph" w:styleId="IntenseQuote">
    <w:name w:val="Intense Quote"/>
    <w:basedOn w:val="Normal"/>
    <w:next w:val="Normal"/>
    <w:link w:val="IntenseQuoteChar"/>
    <w:uiPriority w:val="30"/>
    <w:qFormat/>
    <w:rsid w:val="0093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F19"/>
    <w:rPr>
      <w:i/>
      <w:iCs/>
      <w:color w:val="0F4761" w:themeColor="accent1" w:themeShade="BF"/>
    </w:rPr>
  </w:style>
  <w:style w:type="character" w:styleId="IntenseReference">
    <w:name w:val="Intense Reference"/>
    <w:basedOn w:val="DefaultParagraphFont"/>
    <w:uiPriority w:val="32"/>
    <w:qFormat/>
    <w:rsid w:val="00937F19"/>
    <w:rPr>
      <w:b/>
      <w:bCs/>
      <w:smallCaps/>
      <w:color w:val="0F4761" w:themeColor="accent1" w:themeShade="BF"/>
      <w:spacing w:val="5"/>
    </w:rPr>
  </w:style>
  <w:style w:type="character" w:styleId="Hyperlink">
    <w:name w:val="Hyperlink"/>
    <w:unhideWhenUsed/>
    <w:rsid w:val="00937F19"/>
    <w:rPr>
      <w:color w:val="0000FF"/>
      <w:u w:val="single"/>
    </w:rPr>
  </w:style>
  <w:style w:type="paragraph" w:styleId="BodyText">
    <w:name w:val="Body Text"/>
    <w:basedOn w:val="Normal"/>
    <w:link w:val="BodyTextChar"/>
    <w:semiHidden/>
    <w:unhideWhenUsed/>
    <w:rsid w:val="00937F19"/>
    <w:pPr>
      <w:jc w:val="both"/>
    </w:pPr>
    <w:rPr>
      <w:b/>
      <w:bCs/>
    </w:rPr>
  </w:style>
  <w:style w:type="character" w:customStyle="1" w:styleId="BodyTextChar">
    <w:name w:val="Body Text Char"/>
    <w:basedOn w:val="DefaultParagraphFont"/>
    <w:link w:val="BodyText"/>
    <w:semiHidden/>
    <w:rsid w:val="00937F19"/>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semiHidden/>
    <w:unhideWhenUsed/>
    <w:rsid w:val="00937F19"/>
    <w:rPr>
      <w:b/>
      <w:bCs/>
      <w:sz w:val="24"/>
    </w:rPr>
  </w:style>
  <w:style w:type="character" w:customStyle="1" w:styleId="BodyText2Char">
    <w:name w:val="Body Text 2 Char"/>
    <w:basedOn w:val="DefaultParagraphFont"/>
    <w:link w:val="BodyText2"/>
    <w:semiHidden/>
    <w:rsid w:val="00937F19"/>
    <w:rPr>
      <w:rFonts w:ascii="Times New Roman" w:eastAsia="Times New Roman" w:hAnsi="Times New Roman" w:cs="Times New Roman"/>
      <w:b/>
      <w:bCs/>
      <w:kern w:val="0"/>
      <w:sz w:val="24"/>
      <w:szCs w:val="20"/>
      <w14:ligatures w14:val="none"/>
    </w:rPr>
  </w:style>
  <w:style w:type="paragraph" w:customStyle="1" w:styleId="Default">
    <w:name w:val="Default"/>
    <w:rsid w:val="00060A3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9522BE"/>
    <w:rPr>
      <w:color w:val="605E5C"/>
      <w:shd w:val="clear" w:color="auto" w:fill="E1DFDD"/>
    </w:rPr>
  </w:style>
  <w:style w:type="paragraph" w:styleId="NormalWeb">
    <w:name w:val="Normal (Web)"/>
    <w:basedOn w:val="Normal"/>
    <w:uiPriority w:val="99"/>
    <w:semiHidden/>
    <w:unhideWhenUsed/>
    <w:rsid w:val="008E26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jc.cc.fl.us/webcentral/admit/honesty.htm" TargetMode="External"/><Relationship Id="rId3" Type="http://schemas.openxmlformats.org/officeDocument/2006/relationships/styles" Target="styles.xml"/><Relationship Id="rId7" Type="http://schemas.openxmlformats.org/officeDocument/2006/relationships/hyperlink" Target="mailto:Katherine.Mccandless@wayland.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98E6-DF75-4BE1-8272-86609957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McCandless</dc:creator>
  <cp:keywords/>
  <dc:description/>
  <cp:lastModifiedBy>Katherine McCandless</cp:lastModifiedBy>
  <cp:revision>2</cp:revision>
  <dcterms:created xsi:type="dcterms:W3CDTF">2026-04-30T22:42:00Z</dcterms:created>
  <dcterms:modified xsi:type="dcterms:W3CDTF">2026-04-30T22:42:00Z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1bbb1b40-7ac3-4677-9f1e-bba2d046f7ba</vt:lpwstr>
  </property>
</Properties>
</file>