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w:t>
      </w:r>
      <w:r w:rsidR="00B9342F">
        <w:t xml:space="preserve">nal success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85DDA" w:rsidP="00930EB6">
      <w:r>
        <w:t>MGMT 6304-VC-01</w:t>
      </w:r>
      <w:r w:rsidR="007A117C">
        <w:t>, Comparative Analysis of Contemporary Managerial Approaches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22752"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85DDA"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85DDA">
        <w:t xml:space="preserve"> 270-227-9445</w:t>
      </w:r>
    </w:p>
    <w:p w:rsidR="00417929" w:rsidRPr="00417929" w:rsidRDefault="00930EB6" w:rsidP="00930EB6">
      <w:r>
        <w:t xml:space="preserve">WBU </w:t>
      </w:r>
      <w:r w:rsidR="00417929" w:rsidRPr="00417929">
        <w:t xml:space="preserve">Email: </w:t>
      </w:r>
      <w:r w:rsidR="00585DDA">
        <w:t>jonesj@wbu.edu</w:t>
      </w:r>
    </w:p>
    <w:p w:rsidR="00417929" w:rsidRPr="00417929" w:rsidRDefault="00417929" w:rsidP="00930EB6">
      <w:r w:rsidRPr="00417929">
        <w:t>Cell phon</w:t>
      </w:r>
      <w:r w:rsidR="000B1F29">
        <w:t>e:</w:t>
      </w:r>
      <w:r w:rsidR="00585DDA">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85DDA" w:rsidRDefault="008A3C8B" w:rsidP="00930EB6">
      <w:r>
        <w:t xml:space="preserve">     </w:t>
      </w:r>
      <w:r w:rsidR="00585DDA">
        <w:t>Monday – Friday: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85DDA"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A117C" w:rsidRPr="007B49E2" w:rsidRDefault="007A117C" w:rsidP="007A117C">
      <w:pPr>
        <w:rPr>
          <w:rFonts w:ascii="Times New Roman" w:hAnsi="Times New Roman"/>
          <w:color w:val="000000"/>
          <w:sz w:val="22"/>
          <w:szCs w:val="22"/>
        </w:rPr>
      </w:pPr>
      <w:r>
        <w:rPr>
          <w:rFonts w:ascii="Times New Roman" w:hAnsi="Times New Roman"/>
          <w:spacing w:val="-3"/>
          <w:sz w:val="22"/>
          <w:szCs w:val="22"/>
        </w:rPr>
        <w:t>In-depth examination of alternative management approaches giving consideration to compelling issues and determinates of meaningful differences.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7A117C" w:rsidRPr="007A117C" w:rsidRDefault="007A117C" w:rsidP="007A117C">
      <w:r>
        <w:t>None</w:t>
      </w:r>
    </w:p>
    <w:p w:rsidR="00FC0BCF" w:rsidRDefault="00FC0BCF" w:rsidP="007A117C">
      <w:pPr>
        <w:pStyle w:val="Heading1"/>
      </w:pPr>
      <w:r>
        <w:rPr>
          <w:rStyle w:val="Heading1Char"/>
          <w:b/>
        </w:rPr>
        <w:t xml:space="preserve">11. </w:t>
      </w:r>
      <w:r w:rsidR="00417929" w:rsidRPr="0026208D">
        <w:rPr>
          <w:rStyle w:val="Heading1Char"/>
          <w:b/>
        </w:rPr>
        <w:t>REQUIRED TEXTBOOK AND RESOURCE MATERIAL</w:t>
      </w:r>
      <w:r w:rsidR="00005AB8">
        <w:t xml:space="preserve">: </w:t>
      </w:r>
    </w:p>
    <w:p w:rsidR="007A117C" w:rsidRPr="007A117C" w:rsidRDefault="00585DDA" w:rsidP="007A117C">
      <w:r>
        <w:t>None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A117C" w:rsidRPr="00022752"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022752">
        <w:rPr>
          <w:rFonts w:cstheme="minorHAnsi"/>
          <w:spacing w:val="-3"/>
        </w:rPr>
        <w:t>Examine alternative managerial approaches in contemporary setting</w:t>
      </w:r>
    </w:p>
    <w:p w:rsidR="007A117C" w:rsidRPr="00022752"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022752">
        <w:rPr>
          <w:rFonts w:cstheme="minorHAnsi"/>
          <w:spacing w:val="-3"/>
        </w:rPr>
        <w:t xml:space="preserve">Critique compelling issues impacting managerial decision-making </w:t>
      </w:r>
    </w:p>
    <w:p w:rsidR="007A117C" w:rsidRPr="00022752"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022752">
        <w:rPr>
          <w:rFonts w:cstheme="minorHAnsi"/>
          <w:spacing w:val="-3"/>
        </w:rPr>
        <w:t>Utilize contemporary alternative managerial approaches in analysis of case studies or selected management environments</w:t>
      </w:r>
    </w:p>
    <w:p w:rsidR="007A117C" w:rsidRDefault="007A117C"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022752" w:rsidRDefault="00585DDA" w:rsidP="00FC0BCF">
      <w:pPr>
        <w:pStyle w:val="NormalWeb"/>
        <w:spacing w:before="0" w:beforeAutospacing="0" w:after="0" w:afterAutospacing="0"/>
        <w:rPr>
          <w:rStyle w:val="Strong"/>
          <w:rFonts w:asciiTheme="minorHAnsi" w:hAnsiTheme="minorHAnsi" w:cstheme="minorHAnsi"/>
          <w:b w:val="0"/>
        </w:rPr>
      </w:pPr>
      <w:r w:rsidRPr="00022752">
        <w:rPr>
          <w:rStyle w:val="Strong"/>
          <w:rFonts w:asciiTheme="minorHAnsi" w:hAnsiTheme="minorHAnsi" w:cstheme="minorHAnsi"/>
          <w:b w:val="0"/>
        </w:rPr>
        <w:lastRenderedPageBreak/>
        <w:t>Assignments include Discussion Board work; journal articles; and, work on the Applied Research Project as described in the course.</w:t>
      </w:r>
    </w:p>
    <w:p w:rsidR="00585DDA" w:rsidRPr="00022752" w:rsidRDefault="00585DDA" w:rsidP="00FC0BCF">
      <w:pPr>
        <w:pStyle w:val="NormalWeb"/>
        <w:spacing w:before="0" w:beforeAutospacing="0" w:after="0" w:afterAutospacing="0"/>
        <w:rPr>
          <w:rStyle w:val="Strong"/>
          <w:rFonts w:asciiTheme="minorHAnsi" w:hAnsiTheme="minorHAnsi" w:cstheme="minorHAnsi"/>
          <w:b w:val="0"/>
        </w:rPr>
      </w:pPr>
    </w:p>
    <w:p w:rsidR="00585DDA" w:rsidRPr="00022752" w:rsidRDefault="00585DDA" w:rsidP="00585DDA">
      <w:pPr>
        <w:rPr>
          <w:rFonts w:cstheme="minorHAnsi"/>
          <w:b/>
          <w:i/>
          <w:spacing w:val="-3"/>
        </w:rPr>
      </w:pPr>
      <w:r w:rsidRPr="00022752">
        <w:rPr>
          <w:rFonts w:cstheme="minorHAnsi"/>
          <w:b/>
          <w:i/>
          <w:spacing w:val="-3"/>
        </w:rPr>
        <w:t>Grading Criteria:</w:t>
      </w:r>
    </w:p>
    <w:p w:rsidR="00585DDA" w:rsidRPr="00022752" w:rsidRDefault="00585DDA" w:rsidP="00585DDA">
      <w:pPr>
        <w:rPr>
          <w:rFonts w:cstheme="minorHAnsi"/>
          <w:spacing w:val="-3"/>
        </w:rPr>
      </w:pPr>
      <w:r w:rsidRPr="00022752">
        <w:rPr>
          <w:rFonts w:cstheme="minorHAnsi"/>
          <w:spacing w:val="-3"/>
        </w:rPr>
        <w:t xml:space="preserve">Discussion </w:t>
      </w:r>
      <w:proofErr w:type="gramStart"/>
      <w:r w:rsidRPr="00022752">
        <w:rPr>
          <w:rFonts w:cstheme="minorHAnsi"/>
          <w:spacing w:val="-3"/>
        </w:rPr>
        <w:t>Board  /</w:t>
      </w:r>
      <w:proofErr w:type="gramEnd"/>
      <w:r w:rsidRPr="00022752">
        <w:rPr>
          <w:rFonts w:cstheme="minorHAnsi"/>
          <w:spacing w:val="-3"/>
        </w:rPr>
        <w:t xml:space="preserve"> 5 @ 100 points each = 500 points</w:t>
      </w:r>
      <w:bookmarkStart w:id="0" w:name="_GoBack"/>
      <w:bookmarkEnd w:id="0"/>
    </w:p>
    <w:p w:rsidR="00585DDA" w:rsidRPr="00022752" w:rsidRDefault="00585DDA" w:rsidP="00585DDA">
      <w:pPr>
        <w:rPr>
          <w:rFonts w:cstheme="minorHAnsi"/>
          <w:spacing w:val="-3"/>
        </w:rPr>
      </w:pPr>
      <w:r w:rsidRPr="00022752">
        <w:rPr>
          <w:rFonts w:cstheme="minorHAnsi"/>
          <w:spacing w:val="-3"/>
        </w:rPr>
        <w:t>Journal Article Summaries / 4 @ 100 each = 400 points</w:t>
      </w:r>
    </w:p>
    <w:p w:rsidR="00585DDA" w:rsidRPr="00022752" w:rsidRDefault="00585DDA" w:rsidP="00585DDA">
      <w:pPr>
        <w:rPr>
          <w:rFonts w:cstheme="minorHAnsi"/>
          <w:spacing w:val="-3"/>
        </w:rPr>
      </w:pPr>
      <w:r w:rsidRPr="00022752">
        <w:rPr>
          <w:rFonts w:cstheme="minorHAnsi"/>
          <w:spacing w:val="-3"/>
        </w:rPr>
        <w:t>Applied Project Proposal = 100 points</w:t>
      </w:r>
    </w:p>
    <w:p w:rsidR="00585DDA" w:rsidRPr="00C0416D" w:rsidRDefault="00585DDA" w:rsidP="00585DDA">
      <w:pPr>
        <w:rPr>
          <w:rFonts w:ascii="Times New Roman" w:hAnsi="Times New Roman"/>
          <w:spacing w:val="-3"/>
        </w:rPr>
      </w:pPr>
    </w:p>
    <w:p w:rsidR="00585DDA" w:rsidRPr="00295CFB" w:rsidRDefault="00585DDA"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85DDA" w:rsidRDefault="00585DDA" w:rsidP="00585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735"/>
      </w:tblGrid>
      <w:tr w:rsidR="00585DDA" w:rsidRPr="00BF32F9" w:rsidTr="007679EA">
        <w:tc>
          <w:tcPr>
            <w:tcW w:w="5148" w:type="dxa"/>
            <w:shd w:val="clear" w:color="auto" w:fill="auto"/>
          </w:tcPr>
          <w:p w:rsidR="00585DDA" w:rsidRPr="00BF32F9" w:rsidRDefault="00585DDA" w:rsidP="007679EA">
            <w:pPr>
              <w:jc w:val="center"/>
              <w:rPr>
                <w:rFonts w:ascii="Times New Roman" w:hAnsi="Times New Roman"/>
                <w:b/>
                <w:spacing w:val="-3"/>
                <w:sz w:val="28"/>
                <w:szCs w:val="28"/>
              </w:rPr>
            </w:pPr>
            <w:r w:rsidRPr="00BF32F9">
              <w:rPr>
                <w:rFonts w:ascii="Times New Roman" w:hAnsi="Times New Roman"/>
                <w:b/>
                <w:spacing w:val="-3"/>
                <w:sz w:val="28"/>
                <w:szCs w:val="28"/>
              </w:rPr>
              <w:t>Calendar</w:t>
            </w:r>
          </w:p>
        </w:tc>
        <w:tc>
          <w:tcPr>
            <w:tcW w:w="5148" w:type="dxa"/>
            <w:shd w:val="clear" w:color="auto" w:fill="auto"/>
          </w:tcPr>
          <w:p w:rsidR="00585DDA" w:rsidRPr="00BF32F9" w:rsidRDefault="00585DDA" w:rsidP="007679EA">
            <w:pPr>
              <w:jc w:val="center"/>
              <w:rPr>
                <w:rFonts w:ascii="Times New Roman" w:hAnsi="Times New Roman"/>
                <w:b/>
                <w:spacing w:val="-3"/>
                <w:sz w:val="28"/>
                <w:szCs w:val="28"/>
              </w:rPr>
            </w:pPr>
            <w:r w:rsidRPr="00BF32F9">
              <w:rPr>
                <w:rFonts w:ascii="Times New Roman" w:hAnsi="Times New Roman"/>
                <w:b/>
                <w:spacing w:val="-3"/>
                <w:sz w:val="28"/>
                <w:szCs w:val="28"/>
              </w:rPr>
              <w:t>Assignments</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1</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Connect MGMT 6301 to MGMT 6304</w:t>
            </w:r>
          </w:p>
        </w:tc>
        <w:tc>
          <w:tcPr>
            <w:tcW w:w="5148" w:type="dxa"/>
            <w:shd w:val="clear" w:color="auto" w:fill="auto"/>
          </w:tcPr>
          <w:p w:rsidR="00585DDA" w:rsidRPr="00BF32F9" w:rsidRDefault="00585DDA" w:rsidP="00585DDA">
            <w:pPr>
              <w:numPr>
                <w:ilvl w:val="0"/>
                <w:numId w:val="3"/>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Review Part 4 of the Wren Text from MGMT 6301.</w:t>
            </w:r>
          </w:p>
          <w:p w:rsidR="00585DDA" w:rsidRPr="00BF32F9" w:rsidRDefault="00585DDA" w:rsidP="00585DDA">
            <w:pPr>
              <w:numPr>
                <w:ilvl w:val="0"/>
                <w:numId w:val="3"/>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Post on Discussion Board per directions on Blackboard.</w:t>
            </w:r>
          </w:p>
          <w:p w:rsidR="00585DDA" w:rsidRPr="00BF32F9" w:rsidRDefault="00585DDA" w:rsidP="007679EA">
            <w:pPr>
              <w:rPr>
                <w:rFonts w:ascii="Times New Roman" w:hAnsi="Times New Roman"/>
                <w:spacing w:val="-3"/>
                <w:sz w:val="28"/>
                <w:szCs w:val="28"/>
              </w:rPr>
            </w:pP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2</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Change Management</w:t>
            </w:r>
          </w:p>
        </w:tc>
        <w:tc>
          <w:tcPr>
            <w:tcW w:w="5148" w:type="dxa"/>
            <w:shd w:val="clear" w:color="auto" w:fill="auto"/>
          </w:tcPr>
          <w:p w:rsidR="00585DDA" w:rsidRPr="00BF32F9" w:rsidRDefault="00585DDA" w:rsidP="00585DDA">
            <w:pPr>
              <w:numPr>
                <w:ilvl w:val="0"/>
                <w:numId w:val="4"/>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Read articles as assigned on Blackboard.</w:t>
            </w:r>
          </w:p>
          <w:p w:rsidR="00585DDA" w:rsidRPr="00BF32F9" w:rsidRDefault="00585DDA" w:rsidP="00585DDA">
            <w:pPr>
              <w:numPr>
                <w:ilvl w:val="0"/>
                <w:numId w:val="4"/>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Post on Discussion Board per directions on Blackboard.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3</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Change Management</w:t>
            </w:r>
          </w:p>
        </w:tc>
        <w:tc>
          <w:tcPr>
            <w:tcW w:w="5148" w:type="dxa"/>
            <w:shd w:val="clear" w:color="auto" w:fill="auto"/>
          </w:tcPr>
          <w:p w:rsidR="00585DDA" w:rsidRPr="00BF32F9" w:rsidRDefault="00585DDA" w:rsidP="00585DDA">
            <w:pPr>
              <w:numPr>
                <w:ilvl w:val="0"/>
                <w:numId w:val="5"/>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Find a scholarly article on Change Management.</w:t>
            </w:r>
          </w:p>
          <w:p w:rsidR="00585DDA" w:rsidRPr="00BF32F9" w:rsidRDefault="00585DDA" w:rsidP="00585DDA">
            <w:pPr>
              <w:numPr>
                <w:ilvl w:val="0"/>
                <w:numId w:val="5"/>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Develop Journal Article Summary as directed.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4</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Contingency Management</w:t>
            </w:r>
          </w:p>
        </w:tc>
        <w:tc>
          <w:tcPr>
            <w:tcW w:w="5148" w:type="dxa"/>
            <w:shd w:val="clear" w:color="auto" w:fill="auto"/>
          </w:tcPr>
          <w:p w:rsidR="00585DDA" w:rsidRPr="00BF32F9" w:rsidRDefault="00585DDA" w:rsidP="00585DDA">
            <w:pPr>
              <w:numPr>
                <w:ilvl w:val="0"/>
                <w:numId w:val="6"/>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Read articles as assigned on Blackboard.</w:t>
            </w:r>
          </w:p>
          <w:p w:rsidR="00585DDA" w:rsidRPr="00BF32F9" w:rsidRDefault="00585DDA" w:rsidP="00585DDA">
            <w:pPr>
              <w:numPr>
                <w:ilvl w:val="0"/>
                <w:numId w:val="6"/>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Post on Discussion Board per directions on Blackboard.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5</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Contingency Management</w:t>
            </w:r>
          </w:p>
        </w:tc>
        <w:tc>
          <w:tcPr>
            <w:tcW w:w="5148" w:type="dxa"/>
            <w:shd w:val="clear" w:color="auto" w:fill="auto"/>
          </w:tcPr>
          <w:p w:rsidR="00585DDA" w:rsidRPr="00BF32F9" w:rsidRDefault="00585DDA" w:rsidP="00585DDA">
            <w:pPr>
              <w:numPr>
                <w:ilvl w:val="0"/>
                <w:numId w:val="7"/>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Find a scholarly article on Contingency Management.</w:t>
            </w:r>
          </w:p>
          <w:p w:rsidR="00585DDA" w:rsidRPr="00BF32F9" w:rsidRDefault="00585DDA" w:rsidP="00585DDA">
            <w:pPr>
              <w:numPr>
                <w:ilvl w:val="0"/>
                <w:numId w:val="7"/>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Develop Journal Article Summary as directed.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6</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Systems Theory</w:t>
            </w:r>
          </w:p>
        </w:tc>
        <w:tc>
          <w:tcPr>
            <w:tcW w:w="5148" w:type="dxa"/>
            <w:shd w:val="clear" w:color="auto" w:fill="auto"/>
          </w:tcPr>
          <w:p w:rsidR="00585DDA" w:rsidRPr="00BF32F9" w:rsidRDefault="00585DDA" w:rsidP="00585DDA">
            <w:pPr>
              <w:numPr>
                <w:ilvl w:val="0"/>
                <w:numId w:val="8"/>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Read articles as assigned on Blackboard.</w:t>
            </w:r>
          </w:p>
          <w:p w:rsidR="00585DDA" w:rsidRPr="00BF32F9" w:rsidRDefault="00585DDA" w:rsidP="00585DDA">
            <w:pPr>
              <w:numPr>
                <w:ilvl w:val="0"/>
                <w:numId w:val="8"/>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Post on Discussion Board per directions on Blackboard.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7</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Systems Theory</w:t>
            </w:r>
          </w:p>
        </w:tc>
        <w:tc>
          <w:tcPr>
            <w:tcW w:w="5148" w:type="dxa"/>
            <w:shd w:val="clear" w:color="auto" w:fill="auto"/>
          </w:tcPr>
          <w:p w:rsidR="00585DDA" w:rsidRPr="00BF32F9" w:rsidRDefault="00585DDA" w:rsidP="00585DDA">
            <w:pPr>
              <w:numPr>
                <w:ilvl w:val="0"/>
                <w:numId w:val="9"/>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Find a scholarly article on Systems Theory.</w:t>
            </w:r>
          </w:p>
          <w:p w:rsidR="00585DDA" w:rsidRPr="00BF32F9" w:rsidRDefault="00585DDA" w:rsidP="00585DDA">
            <w:pPr>
              <w:numPr>
                <w:ilvl w:val="0"/>
                <w:numId w:val="9"/>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Develop Journal Article Summary as directed.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8</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Chaos Theory</w:t>
            </w:r>
          </w:p>
        </w:tc>
        <w:tc>
          <w:tcPr>
            <w:tcW w:w="5148" w:type="dxa"/>
            <w:shd w:val="clear" w:color="auto" w:fill="auto"/>
          </w:tcPr>
          <w:p w:rsidR="00585DDA" w:rsidRPr="00BF32F9" w:rsidRDefault="00585DDA" w:rsidP="00585DDA">
            <w:pPr>
              <w:numPr>
                <w:ilvl w:val="0"/>
                <w:numId w:val="10"/>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Read articles as assigned on Blackboard.</w:t>
            </w:r>
          </w:p>
          <w:p w:rsidR="00585DDA" w:rsidRPr="00BF32F9" w:rsidRDefault="00585DDA" w:rsidP="00585DDA">
            <w:pPr>
              <w:numPr>
                <w:ilvl w:val="0"/>
                <w:numId w:val="10"/>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Post on Discussion Board per directions on Blackboard.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 9</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Chaos Theory</w:t>
            </w:r>
          </w:p>
        </w:tc>
        <w:tc>
          <w:tcPr>
            <w:tcW w:w="5148" w:type="dxa"/>
            <w:shd w:val="clear" w:color="auto" w:fill="auto"/>
          </w:tcPr>
          <w:p w:rsidR="00585DDA" w:rsidRPr="00BF32F9" w:rsidRDefault="00585DDA" w:rsidP="00585DDA">
            <w:pPr>
              <w:numPr>
                <w:ilvl w:val="0"/>
                <w:numId w:val="11"/>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Find a scholarly article on Chaos Theory.</w:t>
            </w:r>
          </w:p>
          <w:p w:rsidR="00585DDA" w:rsidRPr="00BF32F9" w:rsidRDefault="00585DDA" w:rsidP="00585DDA">
            <w:pPr>
              <w:numPr>
                <w:ilvl w:val="0"/>
                <w:numId w:val="11"/>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Develop Journal Article Summary as directed.</w:t>
            </w:r>
          </w:p>
        </w:tc>
      </w:tr>
      <w:tr w:rsidR="00585DDA" w:rsidRPr="00BF32F9" w:rsidTr="007679EA">
        <w:tc>
          <w:tcPr>
            <w:tcW w:w="5148" w:type="dxa"/>
            <w:shd w:val="clear" w:color="auto" w:fill="auto"/>
          </w:tcPr>
          <w:p w:rsidR="00585DDA" w:rsidRPr="00BF32F9" w:rsidRDefault="00585DDA" w:rsidP="007679EA">
            <w:pPr>
              <w:rPr>
                <w:rFonts w:ascii="Times New Roman" w:hAnsi="Times New Roman"/>
                <w:b/>
                <w:spacing w:val="-3"/>
                <w:sz w:val="28"/>
                <w:szCs w:val="28"/>
              </w:rPr>
            </w:pPr>
            <w:r w:rsidRPr="00BF32F9">
              <w:rPr>
                <w:rFonts w:ascii="Times New Roman" w:hAnsi="Times New Roman"/>
                <w:b/>
                <w:spacing w:val="-3"/>
                <w:sz w:val="28"/>
                <w:szCs w:val="28"/>
              </w:rPr>
              <w:t>Weeks 10 &amp; 11</w:t>
            </w:r>
          </w:p>
          <w:p w:rsidR="00585DDA" w:rsidRPr="00BF32F9" w:rsidRDefault="00585DDA" w:rsidP="007679EA">
            <w:pPr>
              <w:rPr>
                <w:rFonts w:ascii="Times New Roman" w:hAnsi="Times New Roman"/>
                <w:spacing w:val="-3"/>
                <w:sz w:val="28"/>
                <w:szCs w:val="28"/>
              </w:rPr>
            </w:pPr>
            <w:r w:rsidRPr="00BF32F9">
              <w:rPr>
                <w:rFonts w:ascii="Times New Roman" w:hAnsi="Times New Roman"/>
                <w:spacing w:val="-3"/>
                <w:sz w:val="28"/>
                <w:szCs w:val="28"/>
              </w:rPr>
              <w:t>Work on Applied Project</w:t>
            </w:r>
          </w:p>
        </w:tc>
        <w:tc>
          <w:tcPr>
            <w:tcW w:w="5148" w:type="dxa"/>
            <w:shd w:val="clear" w:color="auto" w:fill="auto"/>
          </w:tcPr>
          <w:p w:rsidR="00585DDA" w:rsidRPr="00BF32F9" w:rsidRDefault="00585DDA" w:rsidP="00585DDA">
            <w:pPr>
              <w:numPr>
                <w:ilvl w:val="0"/>
                <w:numId w:val="12"/>
              </w:numPr>
              <w:autoSpaceDE w:val="0"/>
              <w:autoSpaceDN w:val="0"/>
              <w:adjustRightInd w:val="0"/>
              <w:spacing w:after="0" w:line="240" w:lineRule="auto"/>
              <w:rPr>
                <w:rFonts w:ascii="Times New Roman" w:hAnsi="Times New Roman"/>
                <w:spacing w:val="-3"/>
                <w:sz w:val="28"/>
                <w:szCs w:val="28"/>
              </w:rPr>
            </w:pPr>
            <w:r w:rsidRPr="00BF32F9">
              <w:rPr>
                <w:rFonts w:ascii="Times New Roman" w:hAnsi="Times New Roman"/>
                <w:spacing w:val="-3"/>
                <w:sz w:val="28"/>
                <w:szCs w:val="28"/>
              </w:rPr>
              <w:t>Work on Applied Project proposal per directions on Blackboard.</w:t>
            </w:r>
          </w:p>
        </w:tc>
      </w:tr>
    </w:tbl>
    <w:p w:rsidR="00585DDA" w:rsidRPr="00585DDA" w:rsidRDefault="00585DDA" w:rsidP="00585DDA"/>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022752"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ED5"/>
    <w:multiLevelType w:val="hybridMultilevel"/>
    <w:tmpl w:val="AF8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0D2E"/>
    <w:multiLevelType w:val="hybridMultilevel"/>
    <w:tmpl w:val="A85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C33"/>
    <w:multiLevelType w:val="hybridMultilevel"/>
    <w:tmpl w:val="5B8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01870"/>
    <w:multiLevelType w:val="hybridMultilevel"/>
    <w:tmpl w:val="6E3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F405A"/>
    <w:multiLevelType w:val="hybridMultilevel"/>
    <w:tmpl w:val="FF3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F164D"/>
    <w:multiLevelType w:val="hybridMultilevel"/>
    <w:tmpl w:val="8600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C6739"/>
    <w:multiLevelType w:val="hybridMultilevel"/>
    <w:tmpl w:val="897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A05C3"/>
    <w:multiLevelType w:val="hybridMultilevel"/>
    <w:tmpl w:val="5B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4C"/>
    <w:multiLevelType w:val="hybridMultilevel"/>
    <w:tmpl w:val="44D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A6FB5"/>
    <w:multiLevelType w:val="hybridMultilevel"/>
    <w:tmpl w:val="5EA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9"/>
  </w:num>
  <w:num w:numId="6">
    <w:abstractNumId w:val="2"/>
  </w:num>
  <w:num w:numId="7">
    <w:abstractNumId w:val="10"/>
  </w:num>
  <w:num w:numId="8">
    <w:abstractNumId w:val="5"/>
  </w:num>
  <w:num w:numId="9">
    <w:abstractNumId w:val="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2752"/>
    <w:rsid w:val="000B1F29"/>
    <w:rsid w:val="0026208D"/>
    <w:rsid w:val="00295CFB"/>
    <w:rsid w:val="00331FE2"/>
    <w:rsid w:val="003B2FFA"/>
    <w:rsid w:val="00417929"/>
    <w:rsid w:val="004B2CBF"/>
    <w:rsid w:val="00585DDA"/>
    <w:rsid w:val="006C7981"/>
    <w:rsid w:val="007A117C"/>
    <w:rsid w:val="007C39D5"/>
    <w:rsid w:val="008A3C8B"/>
    <w:rsid w:val="00930EB6"/>
    <w:rsid w:val="009B7A28"/>
    <w:rsid w:val="009F294B"/>
    <w:rsid w:val="00A573CF"/>
    <w:rsid w:val="00B1202B"/>
    <w:rsid w:val="00B9342F"/>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D9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3752">
      <w:bodyDiv w:val="1"/>
      <w:marLeft w:val="0"/>
      <w:marRight w:val="0"/>
      <w:marTop w:val="0"/>
      <w:marBottom w:val="0"/>
      <w:divBdr>
        <w:top w:val="none" w:sz="0" w:space="0" w:color="auto"/>
        <w:left w:val="none" w:sz="0" w:space="0" w:color="auto"/>
        <w:bottom w:val="none" w:sz="0" w:space="0" w:color="auto"/>
        <w:right w:val="none" w:sz="0" w:space="0" w:color="auto"/>
      </w:divBdr>
    </w:div>
    <w:div w:id="1998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2018-07-06T08:16:00Z</dcterms:created>
  <dcterms:modified xsi:type="dcterms:W3CDTF">2018-07-06T08:16:00Z</dcterms:modified>
</cp:coreProperties>
</file>