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E9" w:rsidRPr="00242F91" w:rsidRDefault="004C55E9" w:rsidP="004C55E9">
      <w:pPr>
        <w:jc w:val="center"/>
        <w:rPr>
          <w:rFonts w:ascii="Arial" w:hAnsi="Arial" w:cs="Arial"/>
          <w:b/>
          <w:sz w:val="24"/>
          <w:szCs w:val="24"/>
        </w:rPr>
      </w:pPr>
      <w:r w:rsidRPr="00242F91">
        <w:rPr>
          <w:rFonts w:ascii="Arial" w:hAnsi="Arial" w:cs="Arial"/>
          <w:b/>
          <w:sz w:val="24"/>
          <w:szCs w:val="24"/>
        </w:rPr>
        <w:t>WAYLAND BAPTIST UNIVERSITY</w:t>
      </w:r>
    </w:p>
    <w:p w:rsidR="004C55E9" w:rsidRPr="00242F91" w:rsidRDefault="00B70481" w:rsidP="004C55E9">
      <w:pPr>
        <w:jc w:val="center"/>
        <w:rPr>
          <w:rFonts w:ascii="Arial" w:hAnsi="Arial" w:cs="Arial"/>
          <w:b/>
          <w:sz w:val="24"/>
          <w:szCs w:val="24"/>
        </w:rPr>
      </w:pPr>
      <w:r>
        <w:rPr>
          <w:rFonts w:ascii="Arial" w:hAnsi="Arial" w:cs="Arial"/>
          <w:b/>
          <w:sz w:val="24"/>
          <w:szCs w:val="24"/>
        </w:rPr>
        <w:t xml:space="preserve">VIRTUAL </w:t>
      </w:r>
      <w:r w:rsidR="004C55E9" w:rsidRPr="00242F91">
        <w:rPr>
          <w:rFonts w:ascii="Arial" w:hAnsi="Arial" w:cs="Arial"/>
          <w:b/>
          <w:sz w:val="24"/>
          <w:szCs w:val="24"/>
        </w:rPr>
        <w:t>CAMPUS</w:t>
      </w:r>
    </w:p>
    <w:p w:rsidR="004C55E9" w:rsidRPr="00242F91" w:rsidRDefault="004C55E9" w:rsidP="004C55E9">
      <w:pPr>
        <w:jc w:val="center"/>
        <w:rPr>
          <w:rFonts w:ascii="Arial" w:hAnsi="Arial" w:cs="Arial"/>
          <w:b/>
          <w:sz w:val="24"/>
          <w:szCs w:val="24"/>
        </w:rPr>
      </w:pPr>
      <w:r w:rsidRPr="00242F91">
        <w:rPr>
          <w:rFonts w:ascii="Arial" w:hAnsi="Arial" w:cs="Arial"/>
          <w:b/>
          <w:sz w:val="24"/>
          <w:szCs w:val="24"/>
        </w:rPr>
        <w:t>SCHOOL OF EDUCATION</w:t>
      </w:r>
    </w:p>
    <w:p w:rsidR="004C55E9" w:rsidRPr="00242F91" w:rsidRDefault="004C55E9" w:rsidP="004C55E9">
      <w:pPr>
        <w:rPr>
          <w:rFonts w:ascii="Arial" w:hAnsi="Arial" w:cs="Arial"/>
          <w:b/>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4C55E9" w:rsidRPr="0092166E"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4C55E9" w:rsidRDefault="00E65FB6" w:rsidP="004C55E9">
      <w:pPr>
        <w:rPr>
          <w:rFonts w:ascii="Arial" w:hAnsi="Arial" w:cs="Arial"/>
          <w:bCs/>
          <w:sz w:val="24"/>
          <w:szCs w:val="24"/>
        </w:rPr>
      </w:pPr>
      <w:r>
        <w:rPr>
          <w:rFonts w:ascii="Arial" w:hAnsi="Arial" w:cs="Arial"/>
          <w:bCs/>
          <w:sz w:val="24"/>
          <w:szCs w:val="24"/>
        </w:rPr>
        <w:t>EDUC 5383 – Data Base</w:t>
      </w:r>
      <w:r w:rsidR="00047131">
        <w:rPr>
          <w:rFonts w:ascii="Arial" w:hAnsi="Arial" w:cs="Arial"/>
          <w:bCs/>
          <w:sz w:val="24"/>
          <w:szCs w:val="24"/>
        </w:rPr>
        <w:t>d</w:t>
      </w:r>
      <w:r>
        <w:rPr>
          <w:rFonts w:ascii="Arial" w:hAnsi="Arial" w:cs="Arial"/>
          <w:bCs/>
          <w:sz w:val="24"/>
          <w:szCs w:val="24"/>
        </w:rPr>
        <w:t xml:space="preserve"> Decision Making</w:t>
      </w:r>
    </w:p>
    <w:p w:rsidR="00E26B33" w:rsidRDefault="00E26B33" w:rsidP="004C55E9">
      <w:pPr>
        <w:rPr>
          <w:rFonts w:ascii="Arial" w:hAnsi="Arial" w:cs="Arial"/>
          <w:b/>
          <w:sz w:val="24"/>
          <w:szCs w:val="24"/>
          <w:u w:val="single"/>
        </w:rPr>
      </w:pPr>
    </w:p>
    <w:p w:rsidR="004C55E9" w:rsidRPr="000C21FD" w:rsidRDefault="004C55E9" w:rsidP="004C55E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r w:rsidRPr="00242F91">
        <w:rPr>
          <w:rFonts w:ascii="Arial" w:hAnsi="Arial" w:cs="Arial"/>
          <w:sz w:val="24"/>
          <w:szCs w:val="24"/>
        </w:rPr>
        <w:t xml:space="preserve"> </w:t>
      </w:r>
    </w:p>
    <w:p w:rsidR="004C55E9" w:rsidRPr="00242F91" w:rsidRDefault="000C21FD" w:rsidP="004C55E9">
      <w:pPr>
        <w:rPr>
          <w:rFonts w:ascii="Arial" w:hAnsi="Arial" w:cs="Arial"/>
          <w:bCs/>
          <w:sz w:val="24"/>
          <w:szCs w:val="24"/>
        </w:rPr>
      </w:pPr>
      <w:r>
        <w:rPr>
          <w:rFonts w:ascii="Arial" w:hAnsi="Arial" w:cs="Arial"/>
          <w:bCs/>
          <w:sz w:val="24"/>
          <w:szCs w:val="24"/>
        </w:rPr>
        <w:t xml:space="preserve">Fall Term </w:t>
      </w:r>
      <w:proofErr w:type="gramStart"/>
      <w:r>
        <w:rPr>
          <w:rFonts w:ascii="Arial" w:hAnsi="Arial" w:cs="Arial"/>
          <w:bCs/>
          <w:sz w:val="24"/>
          <w:szCs w:val="24"/>
        </w:rPr>
        <w:t>2018  August</w:t>
      </w:r>
      <w:proofErr w:type="gramEnd"/>
      <w:r>
        <w:rPr>
          <w:rFonts w:ascii="Arial" w:hAnsi="Arial" w:cs="Arial"/>
          <w:bCs/>
          <w:sz w:val="24"/>
          <w:szCs w:val="24"/>
        </w:rPr>
        <w:t xml:space="preserve"> 20-November 2 2018</w:t>
      </w:r>
    </w:p>
    <w:p w:rsidR="004C55E9" w:rsidRPr="00242F91" w:rsidRDefault="004C55E9" w:rsidP="004C55E9">
      <w:pPr>
        <w:rPr>
          <w:rFonts w:ascii="Arial" w:hAnsi="Arial" w:cs="Arial"/>
          <w:b/>
          <w:sz w:val="24"/>
          <w:szCs w:val="24"/>
        </w:rPr>
      </w:pPr>
      <w:r w:rsidRPr="00242F91">
        <w:rPr>
          <w:rFonts w:ascii="Arial" w:hAnsi="Arial" w:cs="Arial"/>
          <w:b/>
          <w:sz w:val="24"/>
          <w:szCs w:val="24"/>
          <w:u w:val="single"/>
        </w:rPr>
        <w:t>Instructor’s Name:</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Dr. </w:t>
      </w:r>
      <w:r w:rsidR="00047131">
        <w:rPr>
          <w:rFonts w:ascii="Arial" w:hAnsi="Arial" w:cs="Arial"/>
          <w:sz w:val="24"/>
          <w:szCs w:val="24"/>
        </w:rPr>
        <w:t>Rich Hendershot</w:t>
      </w:r>
    </w:p>
    <w:p w:rsidR="004C55E9" w:rsidRPr="00242F91" w:rsidRDefault="004C55E9" w:rsidP="004C55E9">
      <w:pPr>
        <w:rPr>
          <w:rFonts w:ascii="Arial" w:hAnsi="Arial" w:cs="Arial"/>
          <w:sz w:val="24"/>
          <w:szCs w:val="24"/>
        </w:rPr>
      </w:pPr>
    </w:p>
    <w:p w:rsidR="004C55E9" w:rsidRDefault="004C55E9" w:rsidP="004C55E9">
      <w:pPr>
        <w:rPr>
          <w:rFonts w:ascii="Arial" w:hAnsi="Arial" w:cs="Arial"/>
          <w:b/>
          <w:sz w:val="24"/>
          <w:szCs w:val="24"/>
          <w:u w:val="single"/>
        </w:rPr>
      </w:pPr>
      <w:r w:rsidRPr="00242F91">
        <w:rPr>
          <w:rFonts w:ascii="Arial" w:hAnsi="Arial" w:cs="Arial"/>
          <w:b/>
          <w:sz w:val="24"/>
          <w:szCs w:val="24"/>
          <w:u w:val="single"/>
        </w:rPr>
        <w:t>Contact Information:</w:t>
      </w:r>
    </w:p>
    <w:p w:rsidR="00AA30C5" w:rsidRPr="00AA30C5" w:rsidRDefault="00AA30C5" w:rsidP="004C55E9">
      <w:pPr>
        <w:rPr>
          <w:rFonts w:ascii="Arial" w:hAnsi="Arial" w:cs="Arial"/>
          <w:sz w:val="24"/>
          <w:szCs w:val="24"/>
        </w:rPr>
      </w:pPr>
      <w:r>
        <w:rPr>
          <w:rFonts w:ascii="Arial" w:hAnsi="Arial" w:cs="Arial"/>
          <w:sz w:val="24"/>
          <w:szCs w:val="24"/>
        </w:rPr>
        <w:t>Office: (</w:t>
      </w:r>
      <w:r w:rsidR="00047131">
        <w:rPr>
          <w:rFonts w:ascii="Arial" w:hAnsi="Arial" w:cs="Arial"/>
          <w:sz w:val="24"/>
          <w:szCs w:val="24"/>
        </w:rPr>
        <w:t>575</w:t>
      </w:r>
      <w:r>
        <w:rPr>
          <w:rFonts w:ascii="Arial" w:hAnsi="Arial" w:cs="Arial"/>
          <w:sz w:val="24"/>
          <w:szCs w:val="24"/>
        </w:rPr>
        <w:t>) 7</w:t>
      </w:r>
      <w:r w:rsidR="00047131">
        <w:rPr>
          <w:rFonts w:ascii="Arial" w:hAnsi="Arial" w:cs="Arial"/>
          <w:sz w:val="24"/>
          <w:szCs w:val="24"/>
        </w:rPr>
        <w:t>63</w:t>
      </w:r>
      <w:r>
        <w:rPr>
          <w:rFonts w:ascii="Arial" w:hAnsi="Arial" w:cs="Arial"/>
          <w:sz w:val="24"/>
          <w:szCs w:val="24"/>
        </w:rPr>
        <w:t>-</w:t>
      </w:r>
      <w:r w:rsidR="00047131">
        <w:rPr>
          <w:rFonts w:ascii="Arial" w:hAnsi="Arial" w:cs="Arial"/>
          <w:sz w:val="24"/>
          <w:szCs w:val="24"/>
        </w:rPr>
        <w:t>0535</w:t>
      </w:r>
    </w:p>
    <w:p w:rsidR="004C55E9" w:rsidRPr="00242F91" w:rsidRDefault="004C55E9" w:rsidP="004C55E9">
      <w:pPr>
        <w:rPr>
          <w:rFonts w:ascii="Arial" w:hAnsi="Arial" w:cs="Arial"/>
          <w:sz w:val="24"/>
          <w:szCs w:val="24"/>
        </w:rPr>
      </w:pPr>
      <w:r w:rsidRPr="00242F91">
        <w:rPr>
          <w:rFonts w:ascii="Arial" w:hAnsi="Arial" w:cs="Arial"/>
          <w:sz w:val="24"/>
          <w:szCs w:val="24"/>
        </w:rPr>
        <w:t>Cell Phone:  (</w:t>
      </w:r>
      <w:r w:rsidR="00047131">
        <w:rPr>
          <w:rFonts w:ascii="Arial" w:hAnsi="Arial" w:cs="Arial"/>
          <w:sz w:val="24"/>
          <w:szCs w:val="24"/>
        </w:rPr>
        <w:t>575</w:t>
      </w:r>
      <w:r w:rsidRPr="00242F91">
        <w:rPr>
          <w:rFonts w:ascii="Arial" w:hAnsi="Arial" w:cs="Arial"/>
          <w:sz w:val="24"/>
          <w:szCs w:val="24"/>
        </w:rPr>
        <w:t>)</w:t>
      </w:r>
      <w:r w:rsidR="00047131">
        <w:rPr>
          <w:rFonts w:ascii="Arial" w:hAnsi="Arial" w:cs="Arial"/>
          <w:sz w:val="24"/>
          <w:szCs w:val="24"/>
        </w:rPr>
        <w:t>-760</w:t>
      </w:r>
      <w:r w:rsidRPr="00242F91">
        <w:rPr>
          <w:rFonts w:ascii="Arial" w:hAnsi="Arial" w:cs="Arial"/>
          <w:sz w:val="24"/>
          <w:szCs w:val="24"/>
        </w:rPr>
        <w:t>-</w:t>
      </w:r>
      <w:r w:rsidR="00047131">
        <w:rPr>
          <w:rFonts w:ascii="Arial" w:hAnsi="Arial" w:cs="Arial"/>
          <w:sz w:val="24"/>
          <w:szCs w:val="24"/>
        </w:rPr>
        <w:t>8532</w:t>
      </w:r>
    </w:p>
    <w:p w:rsidR="004C55E9" w:rsidRPr="00242F91" w:rsidRDefault="004C55E9" w:rsidP="004C55E9">
      <w:pPr>
        <w:rPr>
          <w:rFonts w:ascii="Arial" w:hAnsi="Arial" w:cs="Arial"/>
          <w:sz w:val="24"/>
          <w:szCs w:val="24"/>
        </w:rPr>
      </w:pPr>
      <w:r w:rsidRPr="00242F91">
        <w:rPr>
          <w:rFonts w:ascii="Arial" w:hAnsi="Arial" w:cs="Arial"/>
          <w:sz w:val="24"/>
          <w:szCs w:val="24"/>
        </w:rPr>
        <w:t xml:space="preserve">Email: </w:t>
      </w:r>
      <w:r w:rsidR="00047131">
        <w:rPr>
          <w:rFonts w:ascii="Arial" w:hAnsi="Arial" w:cs="Arial"/>
          <w:sz w:val="24"/>
          <w:szCs w:val="24"/>
        </w:rPr>
        <w:t>hendershot@wbu.edu</w:t>
      </w:r>
    </w:p>
    <w:p w:rsidR="004C55E9" w:rsidRPr="00242F91" w:rsidRDefault="004C55E9" w:rsidP="004C55E9">
      <w:pPr>
        <w:rPr>
          <w:rFonts w:ascii="Arial" w:hAnsi="Arial" w:cs="Arial"/>
          <w:sz w:val="24"/>
          <w:szCs w:val="24"/>
          <w:u w:val="single"/>
        </w:rPr>
      </w:pPr>
    </w:p>
    <w:p w:rsidR="004C55E9" w:rsidRPr="00242F91" w:rsidRDefault="004C55E9" w:rsidP="004C55E9">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4C55E9"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email</w:t>
      </w:r>
      <w:r>
        <w:rPr>
          <w:rFonts w:ascii="Arial" w:hAnsi="Arial" w:cs="Arial"/>
          <w:sz w:val="24"/>
          <w:szCs w:val="24"/>
        </w:rPr>
        <w:t xml:space="preserve"> at any time using </w:t>
      </w:r>
      <w:r w:rsidR="00AA30C5">
        <w:rPr>
          <w:rFonts w:ascii="Arial" w:hAnsi="Arial" w:cs="Arial"/>
          <w:sz w:val="24"/>
          <w:szCs w:val="24"/>
        </w:rPr>
        <w:t>the</w:t>
      </w:r>
      <w:r>
        <w:rPr>
          <w:rFonts w:ascii="Arial" w:hAnsi="Arial" w:cs="Arial"/>
          <w:sz w:val="24"/>
          <w:szCs w:val="24"/>
        </w:rPr>
        <w:t xml:space="preserve"> email address</w:t>
      </w:r>
      <w:r w:rsidR="00AA30C5">
        <w:rPr>
          <w:rFonts w:ascii="Arial" w:hAnsi="Arial" w:cs="Arial"/>
          <w:sz w:val="24"/>
          <w:szCs w:val="24"/>
        </w:rPr>
        <w:t xml:space="preserve"> listed above</w:t>
      </w:r>
      <w:r>
        <w:rPr>
          <w:rFonts w:ascii="Arial" w:hAnsi="Arial" w:cs="Arial"/>
          <w:sz w:val="24"/>
          <w:szCs w:val="24"/>
        </w:rPr>
        <w:t xml:space="preserve">. </w:t>
      </w:r>
    </w:p>
    <w:p w:rsidR="004C55E9" w:rsidRPr="00242F91" w:rsidRDefault="004C55E9" w:rsidP="004C55E9">
      <w:pPr>
        <w:rPr>
          <w:rFonts w:ascii="Arial" w:hAnsi="Arial" w:cs="Arial"/>
          <w:sz w:val="24"/>
          <w:szCs w:val="24"/>
        </w:rPr>
      </w:pPr>
      <w:r>
        <w:rPr>
          <w:rFonts w:ascii="Arial" w:hAnsi="Arial" w:cs="Arial"/>
          <w:sz w:val="24"/>
          <w:szCs w:val="24"/>
        </w:rPr>
        <w:t xml:space="preserve">You may </w:t>
      </w:r>
      <w:r w:rsidRPr="00AA30C5">
        <w:rPr>
          <w:rFonts w:ascii="Arial" w:hAnsi="Arial" w:cs="Arial"/>
          <w:sz w:val="24"/>
          <w:szCs w:val="24"/>
          <w:u w:val="single"/>
        </w:rPr>
        <w:t>call</w:t>
      </w:r>
      <w:r>
        <w:rPr>
          <w:rFonts w:ascii="Arial" w:hAnsi="Arial" w:cs="Arial"/>
          <w:sz w:val="24"/>
          <w:szCs w:val="24"/>
        </w:rPr>
        <w:t xml:space="preserve"> my cell phone any time </w:t>
      </w:r>
      <w:r w:rsidR="001343D8">
        <w:rPr>
          <w:rFonts w:ascii="Arial" w:hAnsi="Arial" w:cs="Arial"/>
          <w:sz w:val="24"/>
          <w:szCs w:val="24"/>
        </w:rPr>
        <w:t>.</w:t>
      </w:r>
      <w:r>
        <w:rPr>
          <w:rFonts w:ascii="Arial" w:hAnsi="Arial" w:cs="Arial"/>
          <w:sz w:val="24"/>
          <w:szCs w:val="24"/>
        </w:rPr>
        <w:t xml:space="preserve">If I do not answer, please leave a brief message and a return phone number if different than the one on which you are calling. </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4C55E9" w:rsidRPr="00242F91" w:rsidRDefault="004C55E9" w:rsidP="004C55E9">
      <w:pPr>
        <w:rPr>
          <w:rFonts w:ascii="Arial" w:hAnsi="Arial" w:cs="Arial"/>
          <w:sz w:val="24"/>
          <w:szCs w:val="24"/>
        </w:rPr>
      </w:pPr>
      <w:r>
        <w:rPr>
          <w:rFonts w:ascii="Arial" w:hAnsi="Arial" w:cs="Arial"/>
          <w:sz w:val="24"/>
          <w:szCs w:val="24"/>
        </w:rPr>
        <w:t>This is a virtual class. The expec</w:t>
      </w:r>
      <w:r w:rsidR="00AA30C5">
        <w:rPr>
          <w:rFonts w:ascii="Arial" w:hAnsi="Arial" w:cs="Arial"/>
          <w:sz w:val="24"/>
          <w:szCs w:val="24"/>
        </w:rPr>
        <w:t>tation is that you are to check</w:t>
      </w:r>
      <w:r>
        <w:rPr>
          <w:rFonts w:ascii="Arial" w:hAnsi="Arial" w:cs="Arial"/>
          <w:sz w:val="24"/>
          <w:szCs w:val="24"/>
        </w:rPr>
        <w:t xml:space="preserve"> the Blackboard daily for information regarding assignments. Also, it is important that you check your email </w:t>
      </w:r>
      <w:r w:rsidR="00AA30C5">
        <w:rPr>
          <w:rFonts w:ascii="Arial" w:hAnsi="Arial" w:cs="Arial"/>
          <w:sz w:val="24"/>
          <w:szCs w:val="24"/>
        </w:rPr>
        <w:t>daily</w:t>
      </w:r>
      <w:r>
        <w:rPr>
          <w:rFonts w:ascii="Arial" w:hAnsi="Arial" w:cs="Arial"/>
          <w:sz w:val="24"/>
          <w:szCs w:val="24"/>
        </w:rPr>
        <w:t xml:space="preserve"> for announcements and/or </w:t>
      </w:r>
      <w:r w:rsidR="00E26B33">
        <w:rPr>
          <w:rFonts w:ascii="Arial" w:hAnsi="Arial" w:cs="Arial"/>
          <w:sz w:val="24"/>
          <w:szCs w:val="24"/>
        </w:rPr>
        <w:t>requests from the professor.</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E26B33" w:rsidRDefault="00047131" w:rsidP="00E26B33">
      <w:pPr>
        <w:pStyle w:val="Heading1"/>
        <w:rPr>
          <w:rFonts w:ascii="Arial" w:hAnsi="Arial" w:cs="Arial"/>
          <w:szCs w:val="24"/>
        </w:rPr>
      </w:pPr>
      <w:proofErr w:type="gramStart"/>
      <w:r>
        <w:rPr>
          <w:rFonts w:ascii="Arial" w:hAnsi="Arial" w:cs="Arial"/>
          <w:szCs w:val="24"/>
        </w:rPr>
        <w:t>Use of data to formulate decisions and courses of action.</w:t>
      </w:r>
      <w:proofErr w:type="gramEnd"/>
      <w:r>
        <w:rPr>
          <w:rFonts w:ascii="Arial" w:hAnsi="Arial" w:cs="Arial"/>
          <w:szCs w:val="24"/>
        </w:rPr>
        <w:t xml:space="preserve"> How data improves programs and decisions. Statistical methods</w:t>
      </w:r>
      <w:r w:rsidR="002A58F7">
        <w:rPr>
          <w:rFonts w:ascii="Arial" w:hAnsi="Arial" w:cs="Arial"/>
          <w:szCs w:val="24"/>
        </w:rPr>
        <w:t xml:space="preserve"> to</w:t>
      </w:r>
      <w:r>
        <w:rPr>
          <w:rFonts w:ascii="Arial" w:hAnsi="Arial" w:cs="Arial"/>
          <w:szCs w:val="24"/>
        </w:rPr>
        <w:t xml:space="preserve"> monitor progress, change, and allow trend analysis.</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E26B33" w:rsidRDefault="00E26B33" w:rsidP="00E26B33">
      <w:pPr>
        <w:rPr>
          <w:rFonts w:ascii="Arial" w:hAnsi="Arial" w:cs="Arial"/>
          <w:sz w:val="24"/>
          <w:szCs w:val="24"/>
        </w:rPr>
      </w:pPr>
      <w:r>
        <w:rPr>
          <w:rFonts w:ascii="Arial" w:hAnsi="Arial" w:cs="Arial"/>
          <w:sz w:val="24"/>
          <w:szCs w:val="24"/>
        </w:rPr>
        <w:t>Graduate standing</w:t>
      </w:r>
      <w:r w:rsidR="007B4016">
        <w:rPr>
          <w:rFonts w:ascii="Arial" w:hAnsi="Arial" w:cs="Arial"/>
          <w:sz w:val="24"/>
          <w:szCs w:val="24"/>
        </w:rPr>
        <w:t>.</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rPr>
      </w:pPr>
      <w:r w:rsidRPr="00242F91">
        <w:rPr>
          <w:rFonts w:ascii="Arial" w:hAnsi="Arial" w:cs="Arial"/>
          <w:b/>
          <w:sz w:val="24"/>
          <w:szCs w:val="24"/>
          <w:u w:val="single"/>
        </w:rPr>
        <w:t xml:space="preserve">Required </w:t>
      </w:r>
      <w:r w:rsidR="00895C66">
        <w:rPr>
          <w:rFonts w:ascii="Arial" w:hAnsi="Arial" w:cs="Arial"/>
          <w:b/>
          <w:sz w:val="24"/>
          <w:szCs w:val="24"/>
          <w:u w:val="single"/>
        </w:rPr>
        <w:t>Textbook</w:t>
      </w:r>
      <w:r w:rsidRPr="00242F91">
        <w:rPr>
          <w:rFonts w:ascii="Arial" w:hAnsi="Arial" w:cs="Arial"/>
          <w:b/>
          <w:sz w:val="24"/>
          <w:szCs w:val="24"/>
        </w:rPr>
        <w:t>:</w:t>
      </w:r>
    </w:p>
    <w:p w:rsidR="00E26B33" w:rsidRDefault="00E65FB6" w:rsidP="00E26B33">
      <w:pPr>
        <w:rPr>
          <w:rFonts w:ascii="Arial" w:hAnsi="Arial" w:cs="Arial"/>
          <w:sz w:val="24"/>
          <w:szCs w:val="24"/>
        </w:rPr>
      </w:pPr>
      <w:r>
        <w:rPr>
          <w:rFonts w:ascii="Arial" w:hAnsi="Arial" w:cs="Arial"/>
          <w:b/>
          <w:bCs/>
          <w:sz w:val="24"/>
          <w:szCs w:val="24"/>
        </w:rPr>
        <w:t>Data Driven Decisions and School Leadership</w:t>
      </w:r>
      <w:r w:rsidR="00E26B33" w:rsidRPr="00E26B33">
        <w:rPr>
          <w:rFonts w:ascii="Arial" w:hAnsi="Arial" w:cs="Arial"/>
          <w:sz w:val="24"/>
          <w:szCs w:val="24"/>
        </w:rPr>
        <w:br/>
      </w:r>
      <w:r w:rsidR="00E26B33" w:rsidRPr="00E26B33">
        <w:rPr>
          <w:rFonts w:ascii="Arial" w:hAnsi="Arial" w:cs="Arial"/>
          <w:b/>
          <w:bCs/>
          <w:sz w:val="24"/>
          <w:szCs w:val="24"/>
        </w:rPr>
        <w:t>Author(s):</w:t>
      </w:r>
      <w:r w:rsidR="00E26B33" w:rsidRPr="00E26B33">
        <w:rPr>
          <w:rFonts w:ascii="Arial" w:hAnsi="Arial" w:cs="Arial"/>
          <w:sz w:val="24"/>
          <w:szCs w:val="24"/>
        </w:rPr>
        <w:t xml:space="preserve"> </w:t>
      </w:r>
      <w:r>
        <w:rPr>
          <w:rFonts w:ascii="Arial" w:hAnsi="Arial" w:cs="Arial"/>
          <w:sz w:val="24"/>
          <w:szCs w:val="24"/>
        </w:rPr>
        <w:t xml:space="preserve">Kowalski, Theodore; </w:t>
      </w:r>
      <w:proofErr w:type="spellStart"/>
      <w:r>
        <w:rPr>
          <w:rFonts w:ascii="Arial" w:hAnsi="Arial" w:cs="Arial"/>
          <w:sz w:val="24"/>
          <w:szCs w:val="24"/>
        </w:rPr>
        <w:t>Lasley</w:t>
      </w:r>
      <w:proofErr w:type="spellEnd"/>
      <w:r>
        <w:rPr>
          <w:rFonts w:ascii="Arial" w:hAnsi="Arial" w:cs="Arial"/>
          <w:sz w:val="24"/>
          <w:szCs w:val="24"/>
        </w:rPr>
        <w:t xml:space="preserve"> II, Thomas J.; Mahoney, James W. </w:t>
      </w:r>
      <w:r w:rsidR="00E26B33" w:rsidRPr="00E26B33">
        <w:rPr>
          <w:rFonts w:ascii="Arial" w:hAnsi="Arial" w:cs="Arial"/>
          <w:sz w:val="24"/>
          <w:szCs w:val="24"/>
        </w:rPr>
        <w:br/>
      </w:r>
      <w:r w:rsidR="00E26B33" w:rsidRPr="00E26B33">
        <w:rPr>
          <w:rFonts w:ascii="Arial" w:hAnsi="Arial" w:cs="Arial"/>
          <w:b/>
          <w:bCs/>
          <w:sz w:val="24"/>
          <w:szCs w:val="24"/>
        </w:rPr>
        <w:t>ISBN-13:</w:t>
      </w:r>
      <w:r>
        <w:rPr>
          <w:rFonts w:ascii="Arial" w:hAnsi="Arial" w:cs="Arial"/>
          <w:sz w:val="24"/>
          <w:szCs w:val="24"/>
        </w:rPr>
        <w:t xml:space="preserve"> 978-0205496686</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w:t>
      </w:r>
      <w:r>
        <w:rPr>
          <w:rFonts w:ascii="Arial" w:hAnsi="Arial" w:cs="Arial"/>
          <w:sz w:val="24"/>
          <w:szCs w:val="24"/>
        </w:rPr>
        <w:t>1st</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Optional Materials:</w:t>
      </w:r>
    </w:p>
    <w:p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w:t>
      </w:r>
      <w:r w:rsidRPr="00242F91">
        <w:rPr>
          <w:rFonts w:ascii="Arial" w:hAnsi="Arial" w:cs="Arial"/>
          <w:sz w:val="24"/>
          <w:szCs w:val="24"/>
        </w:rPr>
        <w:lastRenderedPageBreak/>
        <w:t xml:space="preserve">session.  Course announcements, if needed, will be posted on the Blackboard site for this course. </w:t>
      </w:r>
    </w:p>
    <w:p w:rsidR="004C55E9" w:rsidRDefault="004C55E9" w:rsidP="004C55E9">
      <w:pPr>
        <w:rPr>
          <w:rFonts w:ascii="Arial" w:hAnsi="Arial" w:cs="Arial"/>
          <w:sz w:val="24"/>
          <w:szCs w:val="24"/>
        </w:rPr>
      </w:pPr>
    </w:p>
    <w:p w:rsidR="00304E61" w:rsidRPr="00304E61" w:rsidRDefault="00304E61" w:rsidP="00304E61">
      <w:pPr>
        <w:rPr>
          <w:rFonts w:ascii="Arial" w:hAnsi="Arial" w:cs="Arial"/>
          <w:sz w:val="24"/>
          <w:szCs w:val="24"/>
        </w:rPr>
      </w:pPr>
    </w:p>
    <w:p w:rsidR="00885BE6" w:rsidRPr="00885BE6" w:rsidRDefault="004C55E9" w:rsidP="00885BE6">
      <w:pPr>
        <w:rPr>
          <w:rFonts w:ascii="Calibri" w:hAnsi="Calibri" w:cs="Calibri"/>
        </w:rPr>
      </w:pPr>
      <w:r w:rsidRPr="00242F91">
        <w:rPr>
          <w:rFonts w:ascii="Arial" w:hAnsi="Arial" w:cs="Arial"/>
          <w:b/>
          <w:sz w:val="24"/>
          <w:szCs w:val="24"/>
          <w:u w:val="single"/>
        </w:rPr>
        <w:t>Course Competencies</w:t>
      </w:r>
      <w:r w:rsidR="00885BE6" w:rsidRPr="00885BE6">
        <w:rPr>
          <w:rFonts w:ascii="Calibri" w:hAnsi="Calibri" w:cs="Calibri"/>
          <w:b/>
        </w:rPr>
        <w:t xml:space="preserve"> Course Outcome Competencies</w:t>
      </w: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u w:val="single"/>
        </w:rPr>
        <w:t xml:space="preserve">Course </w:t>
      </w:r>
      <w:r w:rsidR="00DD77F3">
        <w:rPr>
          <w:rFonts w:ascii="Arial" w:hAnsi="Arial" w:cs="Arial"/>
          <w:b/>
          <w:sz w:val="24"/>
          <w:szCs w:val="24"/>
          <w:u w:val="single"/>
        </w:rPr>
        <w:t xml:space="preserve">Outcome </w:t>
      </w:r>
      <w:r w:rsidRPr="008A017F">
        <w:rPr>
          <w:rFonts w:ascii="Arial" w:hAnsi="Arial" w:cs="Arial"/>
          <w:b/>
          <w:sz w:val="24"/>
          <w:szCs w:val="24"/>
          <w:u w:val="single"/>
        </w:rPr>
        <w:t>Competencies</w:t>
      </w:r>
      <w:r w:rsidRPr="008A017F">
        <w:rPr>
          <w:rFonts w:ascii="Arial" w:hAnsi="Arial" w:cs="Arial"/>
          <w:b/>
          <w:sz w:val="24"/>
          <w:szCs w:val="24"/>
        </w:rPr>
        <w:t>:</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Although this course will traverse many areas and domains of the principal competencies, main focus for this course will be DOMAIN II—INSTRUCTIONAL LEADERSHIP.  Specifically, these Principal Competencies will be addressed in part, through the study of this course.</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
    <w:p w:rsidR="008A017F" w:rsidRPr="007C5126" w:rsidRDefault="008A017F" w:rsidP="008A017F">
      <w:pPr>
        <w:pStyle w:val="NoSpacing"/>
        <w:numPr>
          <w:ilvl w:val="0"/>
          <w:numId w:val="4"/>
        </w:numPr>
        <w:rPr>
          <w:b/>
          <w:sz w:val="24"/>
          <w:szCs w:val="24"/>
        </w:rPr>
      </w:pPr>
      <w:r w:rsidRPr="007C5126">
        <w:rPr>
          <w:b/>
          <w:sz w:val="24"/>
          <w:szCs w:val="24"/>
        </w:rPr>
        <w:t>Competency 002</w:t>
      </w:r>
    </w:p>
    <w:p w:rsidR="008A017F" w:rsidRDefault="008A017F" w:rsidP="008A017F">
      <w:pPr>
        <w:pStyle w:val="NoSpacing"/>
        <w:numPr>
          <w:ilvl w:val="0"/>
          <w:numId w:val="4"/>
        </w:numPr>
        <w:rPr>
          <w:sz w:val="24"/>
          <w:szCs w:val="24"/>
        </w:rPr>
      </w:pPr>
      <w:r w:rsidRPr="007C5126">
        <w:rPr>
          <w:sz w:val="24"/>
          <w:szCs w:val="24"/>
        </w:rPr>
        <w:t>The principal knows how to communicate and collaborate with all members of the</w:t>
      </w:r>
      <w:bookmarkStart w:id="0" w:name="2"/>
      <w:bookmarkEnd w:id="0"/>
      <w:r>
        <w:rPr>
          <w:sz w:val="24"/>
          <w:szCs w:val="24"/>
        </w:rPr>
        <w:t xml:space="preserve"> </w:t>
      </w:r>
      <w:r w:rsidRPr="007C5126">
        <w:rPr>
          <w:sz w:val="24"/>
          <w:szCs w:val="24"/>
        </w:rPr>
        <w:t>school community, responds to diverse interests and needs, and mobilizes</w:t>
      </w:r>
      <w:r>
        <w:rPr>
          <w:sz w:val="24"/>
          <w:szCs w:val="24"/>
        </w:rPr>
        <w:t xml:space="preserve"> </w:t>
      </w:r>
      <w:r w:rsidRPr="007C5126">
        <w:rPr>
          <w:sz w:val="24"/>
          <w:szCs w:val="24"/>
        </w:rPr>
        <w:t>resources</w:t>
      </w:r>
      <w:r>
        <w:rPr>
          <w:sz w:val="24"/>
          <w:szCs w:val="24"/>
        </w:rPr>
        <w:t xml:space="preserve"> </w:t>
      </w:r>
      <w:r w:rsidRPr="007C5126">
        <w:rPr>
          <w:sz w:val="24"/>
          <w:szCs w:val="24"/>
        </w:rPr>
        <w:t>to promote student success.</w:t>
      </w:r>
    </w:p>
    <w:p w:rsidR="008A017F" w:rsidRPr="007C5126" w:rsidRDefault="008A017F" w:rsidP="008A017F">
      <w:pPr>
        <w:pStyle w:val="NoSpacing"/>
        <w:numPr>
          <w:ilvl w:val="0"/>
          <w:numId w:val="4"/>
        </w:numPr>
        <w:rPr>
          <w:sz w:val="24"/>
          <w:szCs w:val="24"/>
        </w:rPr>
      </w:pPr>
      <w:r w:rsidRPr="007C5126">
        <w:rPr>
          <w:sz w:val="24"/>
          <w:szCs w:val="24"/>
        </w:rPr>
        <w:t>The principal knows how to:</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communicate</w:t>
      </w:r>
      <w:proofErr w:type="gramEnd"/>
      <w:r w:rsidRPr="007C5126">
        <w:rPr>
          <w:sz w:val="24"/>
          <w:szCs w:val="24"/>
        </w:rPr>
        <w:t xml:space="preserve"> effectively with families and other community members in varied</w:t>
      </w:r>
      <w:r>
        <w:rPr>
          <w:sz w:val="24"/>
          <w:szCs w:val="24"/>
        </w:rPr>
        <w:t xml:space="preserve"> </w:t>
      </w:r>
      <w:r w:rsidRPr="007C5126">
        <w:rPr>
          <w:sz w:val="24"/>
          <w:szCs w:val="24"/>
        </w:rPr>
        <w:t>educational contexts.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apply</w:t>
      </w:r>
      <w:proofErr w:type="gramEnd"/>
      <w:r w:rsidRPr="007C5126">
        <w:rPr>
          <w:sz w:val="24"/>
          <w:szCs w:val="24"/>
        </w:rPr>
        <w:t xml:space="preserve"> skills for building consensus and managing conflict.</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implement</w:t>
      </w:r>
      <w:proofErr w:type="gramEnd"/>
      <w:r w:rsidRPr="007C5126">
        <w:rPr>
          <w:sz w:val="24"/>
          <w:szCs w:val="24"/>
        </w:rPr>
        <w:t xml:space="preserve"> effective strategies for systematically communicating with and</w:t>
      </w:r>
      <w:r>
        <w:rPr>
          <w:sz w:val="24"/>
          <w:szCs w:val="24"/>
        </w:rPr>
        <w:t xml:space="preserve"> </w:t>
      </w:r>
      <w:r w:rsidRPr="007C5126">
        <w:rPr>
          <w:sz w:val="24"/>
          <w:szCs w:val="24"/>
        </w:rPr>
        <w:t>gathering</w:t>
      </w:r>
      <w:r>
        <w:rPr>
          <w:sz w:val="24"/>
          <w:szCs w:val="24"/>
        </w:rPr>
        <w:t xml:space="preserve"> </w:t>
      </w:r>
      <w:r w:rsidRPr="007C5126">
        <w:rPr>
          <w:sz w:val="24"/>
          <w:szCs w:val="24"/>
        </w:rPr>
        <w:t>input from all campus stakeholders.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develop</w:t>
      </w:r>
      <w:proofErr w:type="gramEnd"/>
      <w:r w:rsidRPr="007C5126">
        <w:rPr>
          <w:sz w:val="24"/>
          <w:szCs w:val="24"/>
        </w:rPr>
        <w:t xml:space="preserve"> and implement strategies for effective internal and external</w:t>
      </w:r>
      <w:r>
        <w:rPr>
          <w:sz w:val="24"/>
          <w:szCs w:val="24"/>
        </w:rPr>
        <w:t xml:space="preserve"> </w:t>
      </w:r>
      <w:r w:rsidRPr="007C5126">
        <w:rPr>
          <w:sz w:val="24"/>
          <w:szCs w:val="24"/>
        </w:rPr>
        <w:t>communications.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develop</w:t>
      </w:r>
      <w:proofErr w:type="gramEnd"/>
      <w:r w:rsidRPr="007C5126">
        <w:rPr>
          <w:sz w:val="24"/>
          <w:szCs w:val="24"/>
        </w:rPr>
        <w:t xml:space="preserve"> and implement a comprehensive program of community relations that</w:t>
      </w:r>
      <w:r>
        <w:rPr>
          <w:sz w:val="24"/>
          <w:szCs w:val="24"/>
        </w:rPr>
        <w:t xml:space="preserve"> </w:t>
      </w:r>
      <w:r w:rsidRPr="007C5126">
        <w:rPr>
          <w:sz w:val="24"/>
          <w:szCs w:val="24"/>
        </w:rPr>
        <w:t>effectively involves and informs multiple constituencies, including the media.</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provide</w:t>
      </w:r>
      <w:proofErr w:type="gramEnd"/>
      <w:r w:rsidRPr="007C5126">
        <w:rPr>
          <w:sz w:val="24"/>
          <w:szCs w:val="24"/>
        </w:rPr>
        <w:t xml:space="preserve"> varied and meaningful opportunities for parents/caregivers to be</w:t>
      </w:r>
      <w:r>
        <w:rPr>
          <w:sz w:val="24"/>
          <w:szCs w:val="24"/>
        </w:rPr>
        <w:t xml:space="preserve"> </w:t>
      </w:r>
      <w:r w:rsidRPr="007C5126">
        <w:rPr>
          <w:sz w:val="24"/>
          <w:szCs w:val="24"/>
        </w:rPr>
        <w:t>engaged in the education of their children.</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establish</w:t>
      </w:r>
      <w:proofErr w:type="gramEnd"/>
      <w:r w:rsidRPr="007C5126">
        <w:rPr>
          <w:sz w:val="24"/>
          <w:szCs w:val="24"/>
        </w:rPr>
        <w:t xml:space="preserve"> partnerships with parents/caregivers, businesses, and others in the</w:t>
      </w:r>
      <w:r>
        <w:rPr>
          <w:sz w:val="24"/>
          <w:szCs w:val="24"/>
        </w:rPr>
        <w:t xml:space="preserve"> </w:t>
      </w:r>
      <w:r w:rsidRPr="007C5126">
        <w:rPr>
          <w:sz w:val="24"/>
          <w:szCs w:val="24"/>
        </w:rPr>
        <w:t>community to strengthen programs and support campus goals.</w:t>
      </w:r>
    </w:p>
    <w:p w:rsidR="008A017F" w:rsidRPr="007C5126" w:rsidRDefault="008A017F" w:rsidP="008A017F">
      <w:pPr>
        <w:pStyle w:val="NoSpacing"/>
        <w:numPr>
          <w:ilvl w:val="0"/>
          <w:numId w:val="4"/>
        </w:numPr>
        <w:rPr>
          <w:sz w:val="24"/>
          <w:szCs w:val="24"/>
        </w:rPr>
      </w:pPr>
      <w:r w:rsidRPr="007C5126">
        <w:rPr>
          <w:sz w:val="24"/>
          <w:szCs w:val="24"/>
        </w:rPr>
        <w:t xml:space="preserve">• </w:t>
      </w:r>
      <w:proofErr w:type="gramStart"/>
      <w:r w:rsidRPr="007C5126">
        <w:rPr>
          <w:sz w:val="24"/>
          <w:szCs w:val="24"/>
        </w:rPr>
        <w:t>communicate</w:t>
      </w:r>
      <w:proofErr w:type="gramEnd"/>
      <w:r w:rsidRPr="007C5126">
        <w:rPr>
          <w:sz w:val="24"/>
          <w:szCs w:val="24"/>
        </w:rPr>
        <w:t xml:space="preserve"> and work effectively with diverse groups in the school community</w:t>
      </w:r>
      <w:r>
        <w:rPr>
          <w:sz w:val="24"/>
          <w:szCs w:val="24"/>
        </w:rPr>
        <w:t xml:space="preserve"> </w:t>
      </w:r>
      <w:r w:rsidRPr="007C5126">
        <w:rPr>
          <w:sz w:val="24"/>
          <w:szCs w:val="24"/>
        </w:rPr>
        <w:t>to ensure that all students have an equal opportunity for educational success.</w:t>
      </w: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sz w:val="24"/>
          <w:szCs w:val="24"/>
        </w:rPr>
        <w:t xml:space="preserve">• </w:t>
      </w:r>
      <w:proofErr w:type="gramStart"/>
      <w:r w:rsidRPr="008A017F">
        <w:rPr>
          <w:rFonts w:ascii="Arial" w:hAnsi="Arial" w:cs="Arial"/>
          <w:sz w:val="24"/>
          <w:szCs w:val="24"/>
        </w:rPr>
        <w:t>respond</w:t>
      </w:r>
      <w:proofErr w:type="gramEnd"/>
      <w:r w:rsidRPr="008A017F">
        <w:rPr>
          <w:rFonts w:ascii="Arial" w:hAnsi="Arial" w:cs="Arial"/>
          <w:sz w:val="24"/>
          <w:szCs w:val="24"/>
        </w:rPr>
        <w:t xml:space="preserve"> to pertinent political, social, and economic issues in the internal and external environment.</w:t>
      </w:r>
    </w:p>
    <w:p w:rsidR="008A017F" w:rsidRPr="008A017F" w:rsidRDefault="008A017F" w:rsidP="008A017F">
      <w:pPr>
        <w:pStyle w:val="ListParagraph"/>
        <w:numPr>
          <w:ilvl w:val="0"/>
          <w:numId w:val="4"/>
        </w:numPr>
        <w:rPr>
          <w:rFonts w:ascii="Arial" w:hAnsi="Arial" w:cs="Arial"/>
          <w:b/>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004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facilitate the design and implementation of curricula and strategic plans that enhance teaching and learning; ensure alignment of curriculum, instruction, resources, and assessment; and promote the use of varied assessments to measure student performance.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effective campus curriculum planning based on knowledge of various factors (e.g., emerging issues, occupational and economic trends, demographic data, student learning data, motivation theory, teaching and learning theory, principles of curriculum design, human developmental processes, legal requirements).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lastRenderedPageBreak/>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of sound, research-based practice in the development, implementation, and evaluation of campus curricular, co-curricular, and extracurricular programs.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campus participation in collaborative district planning, implementation, monitoring, and revision of curriculum to ensure appropriate scope, sequence, content, and alignment.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of appropriate assessments to measure student learning and ensure educational accountability.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of technology, telecommunications, and information systems to enrich the campus curriculum.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effective coordination of campus curricular, co-curricular, and extracurricular programs in relation to other district programs.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promote</w:t>
      </w:r>
      <w:proofErr w:type="gramEnd"/>
      <w:r w:rsidRPr="008A017F">
        <w:rPr>
          <w:rFonts w:ascii="Arial" w:hAnsi="Arial" w:cs="Arial"/>
          <w:sz w:val="24"/>
          <w:szCs w:val="24"/>
        </w:rPr>
        <w:t xml:space="preserve"> the use of creative thinking, critical thinking, and problem solving by staff and other campus stakeholders involved in curriculum design and delivery. </w:t>
      </w:r>
    </w:p>
    <w:p w:rsidR="008A017F" w:rsidRPr="008A017F" w:rsidRDefault="008A017F" w:rsidP="008A017F">
      <w:pPr>
        <w:pStyle w:val="ListParagraph"/>
        <w:numPr>
          <w:ilvl w:val="0"/>
          <w:numId w:val="4"/>
        </w:numPr>
        <w:rPr>
          <w:rFonts w:ascii="Arial" w:hAnsi="Arial" w:cs="Arial"/>
          <w:b/>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005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advocate, nurture, and sustain an instructional program and a campus culture that are conducive to student learning and staff professional growth.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development of a campus learning organization that supports instructional improvement and change through ongoing study of relevant research and best practice.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implementation of sound, research-based instructional strategies, decisions, and programs in which multiple opportunities to learn and be successful are available to all students.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create</w:t>
      </w:r>
      <w:proofErr w:type="gramEnd"/>
      <w:r w:rsidRPr="008A017F">
        <w:rPr>
          <w:rFonts w:ascii="Arial" w:hAnsi="Arial" w:cs="Arial"/>
          <w:sz w:val="24"/>
          <w:szCs w:val="24"/>
        </w:rPr>
        <w:t xml:space="preserve"> conditions that encourage staff, students, families/caregivers, and the community to strive to achieve the campus vision.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ensure</w:t>
      </w:r>
      <w:proofErr w:type="gramEnd"/>
      <w:r w:rsidRPr="008A017F">
        <w:rPr>
          <w:rFonts w:ascii="Arial" w:hAnsi="Arial" w:cs="Arial"/>
          <w:sz w:val="24"/>
          <w:szCs w:val="24"/>
        </w:rPr>
        <w:t xml:space="preserve"> that all students are provided high-quality, flexible instructional programs with appropriate resources and services to meet individual student needs.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use</w:t>
      </w:r>
      <w:proofErr w:type="gramEnd"/>
      <w:r w:rsidRPr="008A017F">
        <w:rPr>
          <w:rFonts w:ascii="Arial" w:hAnsi="Arial" w:cs="Arial"/>
          <w:sz w:val="24"/>
          <w:szCs w:val="24"/>
        </w:rPr>
        <w:t xml:space="preserve"> formative and summative student assessment data to develop, support, and improve campus instructional strategies and goals.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use and integration of technology, telecommunications, and information systems to enhance learning.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implementation of sound, research-based theories and techniques of teaching, learning, classroom management, student discipline, and school safety to ensure a campus environment conducive to teaching and learning.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development, implementation, evaluation, and refinement of student services and activity programs to fulfill academic, developmental, social, and cultural needs.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analyze</w:t>
      </w:r>
      <w:proofErr w:type="gramEnd"/>
      <w:r w:rsidRPr="008A017F">
        <w:rPr>
          <w:rFonts w:ascii="Arial" w:hAnsi="Arial" w:cs="Arial"/>
          <w:sz w:val="24"/>
          <w:szCs w:val="24"/>
        </w:rPr>
        <w:t xml:space="preserve"> instructional needs and allocate resources effectively and equitably.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analyze</w:t>
      </w:r>
      <w:proofErr w:type="gramEnd"/>
      <w:r w:rsidRPr="008A017F">
        <w:rPr>
          <w:rFonts w:ascii="Arial" w:hAnsi="Arial" w:cs="Arial"/>
          <w:sz w:val="24"/>
          <w:szCs w:val="24"/>
        </w:rPr>
        <w:t xml:space="preserve"> the implications of various factors (e.g., staffing patterns, class scheduling formats, school organizational structures, student discipline practices) for teaching and learning.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ensure</w:t>
      </w:r>
      <w:proofErr w:type="gramEnd"/>
      <w:r w:rsidRPr="008A017F">
        <w:rPr>
          <w:rFonts w:ascii="Arial" w:hAnsi="Arial" w:cs="Arial"/>
          <w:sz w:val="24"/>
          <w:szCs w:val="24"/>
        </w:rPr>
        <w:t xml:space="preserve"> responsiveness to diverse sociological, linguistic, cultural, and other factors that may affect students' development and learning. </w:t>
      </w:r>
    </w:p>
    <w:p w:rsidR="008A017F" w:rsidRPr="008A017F" w:rsidRDefault="008A017F" w:rsidP="008A017F">
      <w:pPr>
        <w:pStyle w:val="ListParagraph"/>
        <w:numPr>
          <w:ilvl w:val="0"/>
          <w:numId w:val="4"/>
        </w:numPr>
        <w:rPr>
          <w:rFonts w:ascii="Arial" w:hAnsi="Arial" w:cs="Arial"/>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006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implement a staff evaluation and development system to improve the performance of all staff members, select and implement appropriate models for supervision and staff development, and apply the legal requirements for personnel management.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work</w:t>
      </w:r>
      <w:proofErr w:type="gramEnd"/>
      <w:r w:rsidRPr="008A017F">
        <w:rPr>
          <w:rFonts w:ascii="Arial" w:hAnsi="Arial" w:cs="Arial"/>
          <w:sz w:val="24"/>
          <w:szCs w:val="24"/>
        </w:rPr>
        <w:t xml:space="preserve"> collaboratively with other campus personnel to develop, implement, evaluate, and revise a comprehensive campus professional development plan that addresses staff needs and aligns professional development with identified goals.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facilitate</w:t>
      </w:r>
      <w:proofErr w:type="gramEnd"/>
      <w:r w:rsidRPr="008A017F">
        <w:rPr>
          <w:rFonts w:ascii="Arial" w:hAnsi="Arial" w:cs="Arial"/>
          <w:sz w:val="24"/>
          <w:szCs w:val="24"/>
        </w:rPr>
        <w:t xml:space="preserve"> the application of adult learning principles and motivation theory to all campus professional development activities, including the use of appropriate content, processes, and contexts.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allocate</w:t>
      </w:r>
      <w:proofErr w:type="gramEnd"/>
      <w:r w:rsidRPr="008A017F">
        <w:rPr>
          <w:rFonts w:ascii="Arial" w:hAnsi="Arial" w:cs="Arial"/>
          <w:sz w:val="24"/>
          <w:szCs w:val="24"/>
        </w:rPr>
        <w:t xml:space="preserve"> appropriate time, funding, and other needed resources to ensure the effective implementation of professional development plans.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implement</w:t>
      </w:r>
      <w:proofErr w:type="gramEnd"/>
      <w:r w:rsidRPr="008A017F">
        <w:rPr>
          <w:rFonts w:ascii="Arial" w:hAnsi="Arial" w:cs="Arial"/>
          <w:sz w:val="24"/>
          <w:szCs w:val="24"/>
        </w:rPr>
        <w:t xml:space="preserve"> effective, appropriate, and legal strategies for the recruitment, screening, selection, assignment, induction, development, evaluation, promotion, discipline, and dismissal of campus staff.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use</w:t>
      </w:r>
      <w:proofErr w:type="gramEnd"/>
      <w:r w:rsidRPr="008A017F">
        <w:rPr>
          <w:rFonts w:ascii="Arial" w:hAnsi="Arial" w:cs="Arial"/>
          <w:sz w:val="24"/>
          <w:szCs w:val="24"/>
        </w:rPr>
        <w:t xml:space="preserve"> formative and summative evaluation procedures to enhance the knowledge and skills of campus staff.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diagnose</w:t>
      </w:r>
      <w:proofErr w:type="gramEnd"/>
      <w:r w:rsidRPr="008A017F">
        <w:rPr>
          <w:rFonts w:ascii="Arial" w:hAnsi="Arial" w:cs="Arial"/>
          <w:sz w:val="24"/>
          <w:szCs w:val="24"/>
        </w:rPr>
        <w:t xml:space="preserve"> campus organizational health and morale and implement strategies to provide ongoing support to campus staff.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engage</w:t>
      </w:r>
      <w:proofErr w:type="gramEnd"/>
      <w:r w:rsidRPr="008A017F">
        <w:rPr>
          <w:rFonts w:ascii="Arial" w:hAnsi="Arial" w:cs="Arial"/>
          <w:sz w:val="24"/>
          <w:szCs w:val="24"/>
        </w:rPr>
        <w:t xml:space="preserve"> in ongoing professional development activities to enhance one's own knowledge and skills and to model lifelong learning. </w:t>
      </w:r>
    </w:p>
    <w:p w:rsidR="008A017F" w:rsidRPr="008A017F" w:rsidRDefault="008A017F" w:rsidP="008A017F">
      <w:pPr>
        <w:pStyle w:val="ListParagraph"/>
        <w:numPr>
          <w:ilvl w:val="0"/>
          <w:numId w:val="4"/>
        </w:numPr>
        <w:rPr>
          <w:rFonts w:ascii="Arial" w:hAnsi="Arial" w:cs="Arial"/>
          <w:b/>
          <w:sz w:val="24"/>
          <w:szCs w:val="24"/>
        </w:rPr>
      </w:pPr>
    </w:p>
    <w:p w:rsidR="008A017F" w:rsidRPr="008A017F" w:rsidRDefault="008A017F" w:rsidP="008A017F">
      <w:pPr>
        <w:pStyle w:val="ListParagraph"/>
        <w:numPr>
          <w:ilvl w:val="0"/>
          <w:numId w:val="4"/>
        </w:numPr>
        <w:rPr>
          <w:rFonts w:ascii="Arial" w:hAnsi="Arial" w:cs="Arial"/>
          <w:b/>
          <w:sz w:val="24"/>
          <w:szCs w:val="24"/>
        </w:rPr>
      </w:pPr>
      <w:r w:rsidRPr="008A017F">
        <w:rPr>
          <w:rFonts w:ascii="Arial" w:hAnsi="Arial" w:cs="Arial"/>
          <w:b/>
          <w:sz w:val="24"/>
          <w:szCs w:val="24"/>
        </w:rPr>
        <w:t xml:space="preserve">Competency 007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The principal knows how to apply organizational, decision-making, and problem solving skills to ensure an effective learning environment.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i/>
          <w:sz w:val="24"/>
          <w:szCs w:val="24"/>
        </w:rPr>
        <w:t>The principal knows how to</w:t>
      </w:r>
      <w:r w:rsidRPr="008A017F">
        <w:rPr>
          <w:rFonts w:ascii="Arial" w:hAnsi="Arial" w:cs="Arial"/>
          <w:sz w:val="24"/>
          <w:szCs w:val="24"/>
        </w:rPr>
        <w:t xml:space="preserve">: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implement</w:t>
      </w:r>
      <w:proofErr w:type="gramEnd"/>
      <w:r w:rsidRPr="008A017F">
        <w:rPr>
          <w:rFonts w:ascii="Arial" w:hAnsi="Arial" w:cs="Arial"/>
          <w:sz w:val="24"/>
          <w:szCs w:val="24"/>
        </w:rPr>
        <w:t xml:space="preserve"> appropriate management techniques and group process skills to define roles, assign functions, delegate authority, and determine accountability for campus goal attainment.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implement</w:t>
      </w:r>
      <w:proofErr w:type="gramEnd"/>
      <w:r w:rsidRPr="008A017F">
        <w:rPr>
          <w:rFonts w:ascii="Arial" w:hAnsi="Arial" w:cs="Arial"/>
          <w:sz w:val="24"/>
          <w:szCs w:val="24"/>
        </w:rPr>
        <w:t xml:space="preserve"> procedures for gathering, analyzing, and using data from a variety of sources for informed campus decision making.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frame</w:t>
      </w:r>
      <w:proofErr w:type="gramEnd"/>
      <w:r w:rsidRPr="008A017F">
        <w:rPr>
          <w:rFonts w:ascii="Arial" w:hAnsi="Arial" w:cs="Arial"/>
          <w:sz w:val="24"/>
          <w:szCs w:val="24"/>
        </w:rPr>
        <w:t xml:space="preserve">, analyze, and resolve problems using appropriate problem-solving techniques and decision-making skills. </w:t>
      </w:r>
    </w:p>
    <w:p w:rsidR="008A017F" w:rsidRPr="008A017F" w:rsidRDefault="008A017F" w:rsidP="008A017F">
      <w:pPr>
        <w:pStyle w:val="ListParagraph"/>
        <w:numPr>
          <w:ilvl w:val="0"/>
          <w:numId w:val="4"/>
        </w:numPr>
        <w:rPr>
          <w:rFonts w:ascii="Arial" w:hAnsi="Arial" w:cs="Arial"/>
          <w:sz w:val="24"/>
          <w:szCs w:val="24"/>
        </w:rPr>
      </w:pPr>
      <w:r w:rsidRPr="008A017F">
        <w:rPr>
          <w:rFonts w:ascii="Arial" w:hAnsi="Arial" w:cs="Arial"/>
          <w:sz w:val="24"/>
          <w:szCs w:val="24"/>
        </w:rPr>
        <w:t xml:space="preserve">• </w:t>
      </w:r>
      <w:proofErr w:type="gramStart"/>
      <w:r w:rsidRPr="008A017F">
        <w:rPr>
          <w:rFonts w:ascii="Arial" w:hAnsi="Arial" w:cs="Arial"/>
          <w:sz w:val="24"/>
          <w:szCs w:val="24"/>
        </w:rPr>
        <w:t>use</w:t>
      </w:r>
      <w:proofErr w:type="gramEnd"/>
      <w:r w:rsidRPr="008A017F">
        <w:rPr>
          <w:rFonts w:ascii="Arial" w:hAnsi="Arial" w:cs="Arial"/>
          <w:sz w:val="24"/>
          <w:szCs w:val="24"/>
        </w:rPr>
        <w:t xml:space="preserve"> strategies for promoting collaborative decision making and problem solving, facilitating team building, and developing consensus. </w:t>
      </w:r>
    </w:p>
    <w:p w:rsidR="008A017F" w:rsidRPr="00885BE6" w:rsidRDefault="008A017F" w:rsidP="00885BE6">
      <w:pPr>
        <w:numPr>
          <w:ilvl w:val="0"/>
          <w:numId w:val="4"/>
        </w:numPr>
        <w:ind w:left="540"/>
        <w:contextualSpacing/>
        <w:rPr>
          <w:rFonts w:ascii="Calibri" w:hAnsi="Calibri" w:cs="Calibri"/>
          <w:sz w:val="28"/>
          <w:szCs w:val="28"/>
        </w:rPr>
      </w:pPr>
    </w:p>
    <w:p w:rsidR="002A3A51" w:rsidRPr="00242F91" w:rsidRDefault="004C55E9" w:rsidP="002A3A51">
      <w:pPr>
        <w:rPr>
          <w:rFonts w:ascii="Arial" w:hAnsi="Arial" w:cs="Arial"/>
          <w:b/>
          <w:sz w:val="24"/>
          <w:szCs w:val="24"/>
        </w:rPr>
      </w:pPr>
      <w:r w:rsidRPr="00885BE6">
        <w:rPr>
          <w:rFonts w:ascii="Arial" w:hAnsi="Arial" w:cs="Arial"/>
          <w:b/>
          <w:sz w:val="28"/>
          <w:szCs w:val="28"/>
        </w:rPr>
        <w:t>:</w:t>
      </w:r>
      <w:r w:rsidR="002A3A51" w:rsidRPr="002A3A51">
        <w:rPr>
          <w:rFonts w:ascii="Arial" w:hAnsi="Arial" w:cs="Arial"/>
          <w:b/>
          <w:sz w:val="24"/>
          <w:szCs w:val="24"/>
          <w:u w:val="single"/>
        </w:rPr>
        <w:t xml:space="preserve"> </w:t>
      </w:r>
      <w:r w:rsidR="002A3A51" w:rsidRPr="00242F91">
        <w:rPr>
          <w:rFonts w:ascii="Arial" w:hAnsi="Arial" w:cs="Arial"/>
          <w:b/>
          <w:sz w:val="24"/>
          <w:szCs w:val="24"/>
          <w:u w:val="single"/>
        </w:rPr>
        <w:t>Attendance Policy</w:t>
      </w:r>
      <w:r w:rsidR="002A3A51" w:rsidRPr="00242F91">
        <w:rPr>
          <w:rFonts w:ascii="Arial" w:hAnsi="Arial" w:cs="Arial"/>
          <w:b/>
          <w:sz w:val="24"/>
          <w:szCs w:val="24"/>
        </w:rPr>
        <w:t>:</w:t>
      </w:r>
    </w:p>
    <w:p w:rsidR="002A3A51" w:rsidRPr="00D6393A" w:rsidRDefault="002A3A51" w:rsidP="002A3A51">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Pr>
          <w:rFonts w:ascii="Arial" w:hAnsi="Arial" w:cs="Arial"/>
          <w:sz w:val="24"/>
          <w:szCs w:val="24"/>
        </w:rPr>
        <w:t xml:space="preserve"> For the purpose of this online course, the </w:t>
      </w:r>
      <w:r>
        <w:rPr>
          <w:rFonts w:ascii="Arial" w:hAnsi="Arial" w:cs="Arial"/>
          <w:sz w:val="24"/>
          <w:szCs w:val="24"/>
        </w:rPr>
        <w:lastRenderedPageBreak/>
        <w:t xml:space="preserve">discussion board responses will be used as the indicator of class attendance.  </w:t>
      </w:r>
      <w:r w:rsidRPr="008B104B">
        <w:rPr>
          <w:rFonts w:ascii="Arial" w:hAnsi="Arial" w:cs="Arial"/>
          <w:sz w:val="24"/>
          <w:szCs w:val="24"/>
          <w:u w:val="single"/>
        </w:rPr>
        <w:t>Students, who fail to submit the three minimum acceptable responses, will be considered absent.</w:t>
      </w:r>
    </w:p>
    <w:p w:rsidR="002A3A51" w:rsidRDefault="002A3A51" w:rsidP="002A3A51">
      <w:pPr>
        <w:rPr>
          <w:rFonts w:ascii="Arial" w:hAnsi="Arial" w:cs="Arial"/>
          <w:sz w:val="24"/>
          <w:szCs w:val="24"/>
        </w:rPr>
      </w:pPr>
    </w:p>
    <w:p w:rsidR="002A3A51" w:rsidRPr="00242F91" w:rsidRDefault="002A3A51" w:rsidP="002A3A51">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4C55E9" w:rsidRDefault="004C55E9" w:rsidP="004C55E9">
      <w:pPr>
        <w:rPr>
          <w:rFonts w:ascii="Arial" w:hAnsi="Arial" w:cs="Arial"/>
          <w:b/>
          <w:sz w:val="28"/>
          <w:szCs w:val="28"/>
        </w:rPr>
      </w:pPr>
    </w:p>
    <w:p w:rsidR="002A3A51" w:rsidRPr="00242F91" w:rsidRDefault="002A3A51" w:rsidP="002A3A51">
      <w:pPr>
        <w:rPr>
          <w:rFonts w:ascii="Arial" w:hAnsi="Arial" w:cs="Arial"/>
          <w:i/>
          <w:sz w:val="24"/>
          <w:szCs w:val="24"/>
        </w:rPr>
      </w:pPr>
    </w:p>
    <w:p w:rsidR="002A3A51" w:rsidRPr="00242F91" w:rsidRDefault="002A3A51" w:rsidP="002A3A51">
      <w:pPr>
        <w:rPr>
          <w:rFonts w:ascii="Arial" w:hAnsi="Arial" w:cs="Arial"/>
          <w:b/>
          <w:sz w:val="24"/>
          <w:szCs w:val="24"/>
        </w:rPr>
      </w:pPr>
      <w:r>
        <w:rPr>
          <w:rFonts w:ascii="Arial" w:hAnsi="Arial" w:cs="Arial"/>
          <w:b/>
          <w:sz w:val="24"/>
          <w:szCs w:val="24"/>
          <w:u w:val="single"/>
        </w:rPr>
        <w:t>Plagiarism and Academic Dishonesty</w:t>
      </w:r>
      <w:r w:rsidRPr="00242F91">
        <w:rPr>
          <w:rFonts w:ascii="Arial" w:hAnsi="Arial" w:cs="Arial"/>
          <w:b/>
          <w:sz w:val="24"/>
          <w:szCs w:val="24"/>
        </w:rPr>
        <w:t xml:space="preserve"> </w:t>
      </w:r>
    </w:p>
    <w:p w:rsidR="002A3A51" w:rsidRDefault="002A3A51" w:rsidP="002A3A51">
      <w:pPr>
        <w:rPr>
          <w:rFonts w:ascii="Arial" w:hAnsi="Arial" w:cs="Arial"/>
          <w:sz w:val="24"/>
          <w:szCs w:val="24"/>
        </w:rPr>
      </w:pPr>
    </w:p>
    <w:p w:rsidR="002A3A51" w:rsidRDefault="002A3A51" w:rsidP="002A3A51">
      <w:pPr>
        <w:rPr>
          <w:rFonts w:ascii="Arial" w:hAnsi="Arial" w:cs="Arial"/>
          <w:sz w:val="24"/>
          <w:szCs w:val="24"/>
        </w:rPr>
      </w:pPr>
    </w:p>
    <w:p w:rsidR="002A3A51" w:rsidRPr="00242F91" w:rsidRDefault="002A3A51" w:rsidP="002A3A51">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2A3A51" w:rsidRPr="00242F91" w:rsidRDefault="002A3A51" w:rsidP="002A3A51">
      <w:pPr>
        <w:rPr>
          <w:rFonts w:ascii="Arial" w:hAnsi="Arial" w:cs="Arial"/>
          <w:sz w:val="24"/>
          <w:szCs w:val="24"/>
        </w:rPr>
      </w:pPr>
    </w:p>
    <w:p w:rsidR="002A3A51" w:rsidRDefault="002A3A51" w:rsidP="002A3A51">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2A3A51" w:rsidRDefault="002A3A51" w:rsidP="002A3A51">
      <w:pPr>
        <w:rPr>
          <w:rFonts w:ascii="Arial" w:hAnsi="Arial" w:cs="Arial"/>
          <w:sz w:val="24"/>
          <w:szCs w:val="24"/>
        </w:rPr>
      </w:pPr>
    </w:p>
    <w:p w:rsidR="002A3A51" w:rsidRPr="00242F91" w:rsidRDefault="002A3A51" w:rsidP="002A3A51">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2A3A51" w:rsidRPr="00242F91" w:rsidRDefault="002A3A51" w:rsidP="002A3A51">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2A3A51" w:rsidRPr="00242F91" w:rsidRDefault="002A3A51" w:rsidP="002A3A51">
      <w:pPr>
        <w:rPr>
          <w:rFonts w:ascii="Arial" w:hAnsi="Arial" w:cs="Arial"/>
          <w:sz w:val="24"/>
          <w:szCs w:val="24"/>
        </w:rPr>
      </w:pPr>
    </w:p>
    <w:p w:rsidR="002A3A51" w:rsidRDefault="002A3A51" w:rsidP="002A3A51">
      <w:pPr>
        <w:rPr>
          <w:rFonts w:ascii="Arial" w:hAnsi="Arial" w:cs="Arial"/>
          <w:b/>
          <w:sz w:val="24"/>
          <w:szCs w:val="24"/>
          <w:u w:val="single"/>
        </w:rPr>
      </w:pPr>
    </w:p>
    <w:p w:rsidR="002A3A51" w:rsidRDefault="002A3A51" w:rsidP="004C55E9">
      <w:pPr>
        <w:rPr>
          <w:rFonts w:ascii="Arial" w:hAnsi="Arial" w:cs="Arial"/>
          <w:b/>
          <w:sz w:val="28"/>
          <w:szCs w:val="28"/>
        </w:rPr>
      </w:pPr>
    </w:p>
    <w:p w:rsidR="002A3A51" w:rsidRPr="00885BE6" w:rsidRDefault="002A3A51" w:rsidP="004C55E9">
      <w:pPr>
        <w:rPr>
          <w:rFonts w:ascii="Arial" w:hAnsi="Arial" w:cs="Arial"/>
          <w:b/>
          <w:sz w:val="28"/>
          <w:szCs w:val="28"/>
        </w:rPr>
      </w:pPr>
    </w:p>
    <w:p w:rsidR="00885BE6" w:rsidRPr="00242F91" w:rsidRDefault="00885BE6" w:rsidP="004C55E9">
      <w:pPr>
        <w:rPr>
          <w:rFonts w:ascii="Arial" w:hAnsi="Arial" w:cs="Arial"/>
          <w:b/>
          <w:sz w:val="24"/>
          <w:szCs w:val="24"/>
        </w:rPr>
      </w:pPr>
    </w:p>
    <w:p w:rsidR="00DF4FE7" w:rsidRDefault="00DF4FE7" w:rsidP="004C55E9">
      <w:pPr>
        <w:rPr>
          <w:rFonts w:ascii="Arial" w:hAnsi="Arial" w:cs="Arial"/>
          <w:sz w:val="24"/>
          <w:szCs w:val="24"/>
        </w:rPr>
      </w:pPr>
    </w:p>
    <w:p w:rsidR="004C55E9" w:rsidRPr="00242F91" w:rsidRDefault="002A3A51" w:rsidP="004C55E9">
      <w:pPr>
        <w:rPr>
          <w:rFonts w:ascii="Arial" w:hAnsi="Arial" w:cs="Arial"/>
          <w:b/>
          <w:sz w:val="24"/>
          <w:szCs w:val="24"/>
        </w:rPr>
      </w:pPr>
      <w:r>
        <w:rPr>
          <w:rFonts w:ascii="Arial" w:hAnsi="Arial" w:cs="Arial"/>
          <w:b/>
          <w:sz w:val="24"/>
          <w:szCs w:val="24"/>
        </w:rPr>
        <w:t>Course Requirements and Grading Criteria</w:t>
      </w:r>
    </w:p>
    <w:p w:rsidR="004C55E9" w:rsidRPr="00242F91" w:rsidRDefault="004C55E9" w:rsidP="004C55E9">
      <w:pPr>
        <w:rPr>
          <w:rFonts w:ascii="Arial" w:hAnsi="Arial" w:cs="Arial"/>
          <w:sz w:val="24"/>
          <w:szCs w:val="24"/>
        </w:rPr>
      </w:pPr>
    </w:p>
    <w:p w:rsidR="00CB1528" w:rsidRDefault="004C55E9" w:rsidP="004C55E9">
      <w:pPr>
        <w:rPr>
          <w:rFonts w:ascii="Arial" w:hAnsi="Arial" w:cs="Arial"/>
          <w:sz w:val="24"/>
          <w:szCs w:val="24"/>
        </w:rPr>
      </w:pPr>
      <w:r w:rsidRPr="00AA30C5">
        <w:rPr>
          <w:rFonts w:ascii="Arial" w:hAnsi="Arial" w:cs="Arial"/>
          <w:b/>
          <w:sz w:val="24"/>
          <w:szCs w:val="24"/>
        </w:rPr>
        <w:t>Stud</w:t>
      </w:r>
      <w:r w:rsidR="00171E10" w:rsidRPr="00AA30C5">
        <w:rPr>
          <w:rFonts w:ascii="Arial" w:hAnsi="Arial" w:cs="Arial"/>
          <w:b/>
          <w:sz w:val="24"/>
          <w:szCs w:val="24"/>
        </w:rPr>
        <w:t>ent Participation in Class</w:t>
      </w:r>
      <w:r w:rsidR="001141F3" w:rsidRPr="00AA30C5">
        <w:rPr>
          <w:rFonts w:ascii="Arial" w:hAnsi="Arial" w:cs="Arial"/>
          <w:b/>
          <w:sz w:val="24"/>
          <w:szCs w:val="24"/>
        </w:rPr>
        <w:t xml:space="preserve"> on Discussion Board</w:t>
      </w:r>
      <w:r w:rsidR="00171E10">
        <w:rPr>
          <w:rFonts w:ascii="Arial" w:hAnsi="Arial" w:cs="Arial"/>
          <w:sz w:val="24"/>
          <w:szCs w:val="24"/>
        </w:rPr>
        <w:t xml:space="preserve">:  </w:t>
      </w:r>
      <w:r w:rsidR="00AA30C5">
        <w:rPr>
          <w:rFonts w:ascii="Arial" w:hAnsi="Arial" w:cs="Arial"/>
          <w:sz w:val="24"/>
          <w:szCs w:val="24"/>
        </w:rPr>
        <w:t>Discussion Board questions</w:t>
      </w:r>
      <w:r w:rsidR="00420DA2">
        <w:rPr>
          <w:rFonts w:ascii="Arial" w:hAnsi="Arial" w:cs="Arial"/>
          <w:sz w:val="24"/>
          <w:szCs w:val="24"/>
        </w:rPr>
        <w:t xml:space="preserve"> will be </w:t>
      </w:r>
      <w:proofErr w:type="gramStart"/>
      <w:r w:rsidR="00420DA2">
        <w:rPr>
          <w:rFonts w:ascii="Arial" w:hAnsi="Arial" w:cs="Arial"/>
          <w:sz w:val="24"/>
          <w:szCs w:val="24"/>
        </w:rPr>
        <w:t xml:space="preserve">posted </w:t>
      </w:r>
      <w:r w:rsidR="00AA30C5">
        <w:rPr>
          <w:rFonts w:ascii="Arial" w:hAnsi="Arial" w:cs="Arial"/>
          <w:sz w:val="24"/>
          <w:szCs w:val="24"/>
        </w:rPr>
        <w:t xml:space="preserve"> </w:t>
      </w:r>
      <w:r w:rsidR="00CB1528">
        <w:rPr>
          <w:rFonts w:ascii="Arial" w:hAnsi="Arial" w:cs="Arial"/>
          <w:sz w:val="24"/>
          <w:szCs w:val="24"/>
        </w:rPr>
        <w:t>on</w:t>
      </w:r>
      <w:proofErr w:type="gramEnd"/>
      <w:r w:rsidR="000C21FD">
        <w:rPr>
          <w:rFonts w:ascii="Arial" w:hAnsi="Arial" w:cs="Arial"/>
          <w:sz w:val="24"/>
          <w:szCs w:val="24"/>
        </w:rPr>
        <w:t xml:space="preserve"> </w:t>
      </w:r>
      <w:r w:rsidR="00CB1528">
        <w:rPr>
          <w:rFonts w:ascii="Arial" w:hAnsi="Arial" w:cs="Arial"/>
          <w:sz w:val="24"/>
          <w:szCs w:val="24"/>
        </w:rPr>
        <w:t xml:space="preserve">BB. </w:t>
      </w:r>
      <w:r w:rsidR="000C21FD">
        <w:rPr>
          <w:rFonts w:ascii="Arial" w:hAnsi="Arial" w:cs="Arial"/>
          <w:sz w:val="24"/>
          <w:szCs w:val="24"/>
        </w:rPr>
        <w:t>All assignments and the final</w:t>
      </w:r>
      <w:bookmarkStart w:id="1" w:name="_GoBack"/>
      <w:bookmarkEnd w:id="1"/>
      <w:r w:rsidR="000C21FD">
        <w:rPr>
          <w:rFonts w:ascii="Arial" w:hAnsi="Arial" w:cs="Arial"/>
          <w:sz w:val="24"/>
          <w:szCs w:val="24"/>
        </w:rPr>
        <w:t xml:space="preserve"> are posted on BB now.</w:t>
      </w:r>
    </w:p>
    <w:p w:rsidR="009A4854" w:rsidRDefault="00CB1528" w:rsidP="004C55E9">
      <w:pPr>
        <w:rPr>
          <w:rFonts w:ascii="Arial" w:hAnsi="Arial" w:cs="Arial"/>
          <w:bCs/>
          <w:sz w:val="24"/>
          <w:szCs w:val="24"/>
        </w:rPr>
      </w:pPr>
      <w:r>
        <w:rPr>
          <w:rFonts w:ascii="Arial" w:hAnsi="Arial" w:cs="Arial"/>
          <w:sz w:val="24"/>
          <w:szCs w:val="24"/>
        </w:rPr>
        <w:t>S</w:t>
      </w:r>
      <w:r w:rsidR="004C55E9" w:rsidRPr="00242F91">
        <w:rPr>
          <w:rFonts w:ascii="Arial" w:hAnsi="Arial" w:cs="Arial"/>
          <w:sz w:val="24"/>
          <w:szCs w:val="24"/>
        </w:rPr>
        <w:t xml:space="preserve">tudents are expected to participate in all class </w:t>
      </w:r>
      <w:r w:rsidR="00171E10">
        <w:rPr>
          <w:rFonts w:ascii="Arial" w:hAnsi="Arial" w:cs="Arial"/>
          <w:sz w:val="24"/>
          <w:szCs w:val="24"/>
        </w:rPr>
        <w:t xml:space="preserve">discussion board questions posted by the professor.  </w:t>
      </w:r>
      <w:r w:rsidR="00171E10" w:rsidRPr="00AA30C5">
        <w:rPr>
          <w:rFonts w:ascii="Arial" w:hAnsi="Arial" w:cs="Arial"/>
          <w:b/>
          <w:bCs/>
          <w:sz w:val="24"/>
          <w:szCs w:val="24"/>
        </w:rPr>
        <w:t>Weekly Assignments</w:t>
      </w:r>
      <w:r w:rsidR="004C55E9" w:rsidRPr="00242F91">
        <w:rPr>
          <w:rFonts w:ascii="Arial" w:hAnsi="Arial" w:cs="Arial"/>
          <w:bCs/>
          <w:sz w:val="24"/>
          <w:szCs w:val="24"/>
        </w:rPr>
        <w:t xml:space="preserve">:  </w:t>
      </w:r>
      <w:r w:rsidR="007A64A5" w:rsidRPr="00245E9E">
        <w:rPr>
          <w:rFonts w:ascii="Arial" w:hAnsi="Arial" w:cs="Arial"/>
          <w:bCs/>
          <w:color w:val="000000" w:themeColor="text1"/>
          <w:sz w:val="24"/>
          <w:szCs w:val="24"/>
        </w:rPr>
        <w:t>Weekly assignments are posted under submissions</w:t>
      </w:r>
      <w:r w:rsidR="007A64A5">
        <w:rPr>
          <w:rFonts w:ascii="Arial" w:hAnsi="Arial" w:cs="Arial"/>
          <w:bCs/>
          <w:sz w:val="24"/>
          <w:szCs w:val="24"/>
        </w:rPr>
        <w:t>.</w:t>
      </w:r>
      <w:r w:rsidR="001141F3">
        <w:rPr>
          <w:rFonts w:ascii="Arial" w:hAnsi="Arial" w:cs="Arial"/>
          <w:bCs/>
          <w:sz w:val="24"/>
          <w:szCs w:val="24"/>
        </w:rPr>
        <w:t xml:space="preserve">  These assignments will be based directly from the course textbook.   </w:t>
      </w:r>
      <w:r w:rsidR="001141F3">
        <w:rPr>
          <w:rFonts w:ascii="Arial" w:hAnsi="Arial" w:cs="Arial"/>
          <w:bCs/>
          <w:sz w:val="24"/>
          <w:szCs w:val="24"/>
        </w:rPr>
        <w:lastRenderedPageBreak/>
        <w:t>Most of the weekly assignments will pose divergent questions with the expectation of the student to use the author’s research to reinforce your personal perspective on the questions posed.</w:t>
      </w:r>
      <w:r w:rsidR="00420DA2">
        <w:rPr>
          <w:rFonts w:ascii="Arial" w:hAnsi="Arial" w:cs="Arial"/>
          <w:bCs/>
          <w:sz w:val="24"/>
          <w:szCs w:val="24"/>
        </w:rPr>
        <w:t xml:space="preserve"> </w:t>
      </w:r>
      <w:r w:rsidR="00420DA2" w:rsidRPr="00420DA2">
        <w:rPr>
          <w:rFonts w:ascii="Arial" w:hAnsi="Arial" w:cs="Arial"/>
          <w:bCs/>
          <w:color w:val="FF0000"/>
          <w:sz w:val="24"/>
          <w:szCs w:val="24"/>
        </w:rPr>
        <w:t>They have strict due dates</w:t>
      </w:r>
      <w:r w:rsidR="00420DA2">
        <w:rPr>
          <w:rFonts w:ascii="Arial" w:hAnsi="Arial" w:cs="Arial"/>
          <w:bCs/>
          <w:sz w:val="24"/>
          <w:szCs w:val="24"/>
        </w:rPr>
        <w:t>.</w:t>
      </w:r>
    </w:p>
    <w:p w:rsidR="004C55E9" w:rsidRPr="00242F91" w:rsidRDefault="009A4854" w:rsidP="004C55E9">
      <w:pPr>
        <w:rPr>
          <w:rFonts w:ascii="Arial" w:hAnsi="Arial" w:cs="Arial"/>
          <w:sz w:val="24"/>
          <w:szCs w:val="24"/>
        </w:rPr>
      </w:pPr>
      <w:r w:rsidRPr="006547F9">
        <w:rPr>
          <w:rFonts w:ascii="Arial" w:hAnsi="Arial" w:cs="Arial"/>
          <w:bCs/>
          <w:color w:val="FF0000"/>
          <w:sz w:val="24"/>
          <w:szCs w:val="24"/>
        </w:rPr>
        <w:t>Discussion Board Questions are to be answered weekly</w:t>
      </w:r>
      <w:r>
        <w:rPr>
          <w:rFonts w:ascii="Arial" w:hAnsi="Arial" w:cs="Arial"/>
          <w:bCs/>
          <w:sz w:val="24"/>
          <w:szCs w:val="24"/>
        </w:rPr>
        <w:t xml:space="preserve">. </w:t>
      </w:r>
      <w:r w:rsidR="004C55E9" w:rsidRPr="00FA1BDE">
        <w:rPr>
          <w:rFonts w:ascii="Arial" w:hAnsi="Arial" w:cs="Arial"/>
          <w:b/>
          <w:sz w:val="24"/>
          <w:szCs w:val="24"/>
        </w:rPr>
        <w:t>Final Exam</w:t>
      </w:r>
      <w:r w:rsidR="004C55E9" w:rsidRPr="00242F91">
        <w:rPr>
          <w:rFonts w:ascii="Arial" w:hAnsi="Arial" w:cs="Arial"/>
          <w:sz w:val="24"/>
          <w:szCs w:val="24"/>
        </w:rPr>
        <w:t xml:space="preserve">:  Students will complete a final examination of the course material.  </w:t>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r>
      <w:r w:rsidR="004C55E9" w:rsidRPr="00242F91">
        <w:rPr>
          <w:rFonts w:ascii="Arial" w:hAnsi="Arial" w:cs="Arial"/>
          <w:sz w:val="24"/>
          <w:szCs w:val="24"/>
        </w:rPr>
        <w:tab/>
        <w:t xml:space="preserve"> </w:t>
      </w:r>
    </w:p>
    <w:p w:rsidR="004C55E9" w:rsidRPr="00242F91" w:rsidRDefault="004C55E9" w:rsidP="004C55E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8B104B" w:rsidRDefault="008B104B" w:rsidP="004C55E9">
      <w:pPr>
        <w:rPr>
          <w:rFonts w:ascii="Arial" w:hAnsi="Arial" w:cs="Arial"/>
          <w:b/>
          <w:bCs/>
          <w:sz w:val="24"/>
          <w:szCs w:val="24"/>
          <w:u w:val="single"/>
        </w:rPr>
      </w:pPr>
    </w:p>
    <w:p w:rsidR="00895C66" w:rsidRPr="00242F91" w:rsidRDefault="00895C66" w:rsidP="00895C66">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895C66" w:rsidRDefault="00895C66" w:rsidP="00895C66">
      <w:pPr>
        <w:rPr>
          <w:rFonts w:ascii="Arial" w:hAnsi="Arial" w:cs="Arial"/>
          <w:sz w:val="24"/>
          <w:szCs w:val="24"/>
        </w:rPr>
      </w:pPr>
      <w:r>
        <w:rPr>
          <w:rFonts w:ascii="Arial" w:hAnsi="Arial" w:cs="Arial"/>
          <w:sz w:val="24"/>
          <w:szCs w:val="24"/>
        </w:rPr>
        <w:t>This course uses data to formulate decisions and courses of action.  The course will show how data improves programs and decisions.  The course will also show how statistical methods are used to monitor progress, change and trend analysis.</w:t>
      </w:r>
    </w:p>
    <w:p w:rsidR="00895C66" w:rsidRDefault="00895C66" w:rsidP="00895C66">
      <w:pPr>
        <w:rPr>
          <w:rFonts w:ascii="Arial" w:hAnsi="Arial" w:cs="Arial"/>
          <w:sz w:val="24"/>
          <w:szCs w:val="24"/>
        </w:rPr>
      </w:pPr>
    </w:p>
    <w:p w:rsidR="00895C66" w:rsidRPr="00332C9D" w:rsidRDefault="00895C66" w:rsidP="00895C66">
      <w:pPr>
        <w:rPr>
          <w:rFonts w:ascii="Arial" w:hAnsi="Arial" w:cs="Arial"/>
          <w:sz w:val="24"/>
          <w:szCs w:val="24"/>
        </w:rPr>
      </w:pPr>
      <w:r w:rsidRPr="00332C9D">
        <w:rPr>
          <w:rFonts w:ascii="Arial" w:hAnsi="Arial" w:cs="Arial"/>
          <w:sz w:val="24"/>
          <w:szCs w:val="24"/>
        </w:rPr>
        <w:t>Specifically, this course will include the following information to be discussed and reviewed</w:t>
      </w:r>
      <w:proofErr w:type="gramStart"/>
      <w:r w:rsidRPr="00332C9D">
        <w:rPr>
          <w:rFonts w:ascii="Arial" w:hAnsi="Arial" w:cs="Arial"/>
          <w:sz w:val="24"/>
          <w:szCs w:val="24"/>
        </w:rPr>
        <w:t>;</w:t>
      </w:r>
      <w:proofErr w:type="gramEnd"/>
      <w:r w:rsidRPr="00332C9D">
        <w:rPr>
          <w:rFonts w:ascii="Arial" w:hAnsi="Arial" w:cs="Arial"/>
          <w:sz w:val="24"/>
          <w:szCs w:val="24"/>
        </w:rPr>
        <w:t xml:space="preserve"> </w:t>
      </w:r>
    </w:p>
    <w:p w:rsidR="00895C66" w:rsidRDefault="00895C66" w:rsidP="00895C66">
      <w:pPr>
        <w:pStyle w:val="ListParagraph"/>
        <w:numPr>
          <w:ilvl w:val="0"/>
          <w:numId w:val="3"/>
        </w:numPr>
        <w:rPr>
          <w:rFonts w:ascii="Arial" w:hAnsi="Arial" w:cs="Arial"/>
          <w:sz w:val="24"/>
          <w:szCs w:val="24"/>
        </w:rPr>
      </w:pPr>
      <w:r>
        <w:rPr>
          <w:rFonts w:ascii="Arial" w:hAnsi="Arial" w:cs="Arial"/>
          <w:sz w:val="24"/>
          <w:szCs w:val="24"/>
        </w:rPr>
        <w:t>Part I – Foundations of Decision Making in Schools</w:t>
      </w:r>
    </w:p>
    <w:p w:rsidR="00895C66" w:rsidRPr="00021593" w:rsidRDefault="00895C66" w:rsidP="00895C66">
      <w:pPr>
        <w:ind w:left="1080"/>
        <w:rPr>
          <w:rFonts w:ascii="Arial" w:hAnsi="Arial" w:cs="Arial"/>
          <w:sz w:val="24"/>
          <w:szCs w:val="24"/>
        </w:rPr>
      </w:pPr>
      <w:r>
        <w:rPr>
          <w:rFonts w:ascii="Arial" w:hAnsi="Arial" w:cs="Arial"/>
          <w:sz w:val="24"/>
          <w:szCs w:val="24"/>
        </w:rPr>
        <w:t>Chapter1 -</w:t>
      </w:r>
      <w:r w:rsidRPr="00021593">
        <w:rPr>
          <w:rFonts w:ascii="Arial" w:hAnsi="Arial" w:cs="Arial"/>
          <w:sz w:val="24"/>
          <w:szCs w:val="24"/>
        </w:rPr>
        <w:t>Problem Solving and Decision Making in the context of School Reform</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2-Decision Making Behavior</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3-Decision complexity, Models, and Action Theories</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4-Group Decision Making</w:t>
      </w:r>
    </w:p>
    <w:p w:rsidR="00895C66" w:rsidRDefault="00895C66" w:rsidP="00895C66">
      <w:pPr>
        <w:pStyle w:val="ListParagraph"/>
        <w:numPr>
          <w:ilvl w:val="0"/>
          <w:numId w:val="3"/>
        </w:numPr>
        <w:rPr>
          <w:rFonts w:ascii="Arial" w:hAnsi="Arial" w:cs="Arial"/>
          <w:sz w:val="24"/>
          <w:szCs w:val="24"/>
        </w:rPr>
      </w:pPr>
      <w:r>
        <w:rPr>
          <w:rFonts w:ascii="Arial" w:hAnsi="Arial" w:cs="Arial"/>
          <w:sz w:val="24"/>
          <w:szCs w:val="24"/>
        </w:rPr>
        <w:t>Part II – Data Based Decisions</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5-Understanding Data Driven Decision Making</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6-Research to Drive Education Decision making</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7-Collecting and Accessing Data</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8-Technology and Information Management</w:t>
      </w:r>
    </w:p>
    <w:p w:rsidR="00895C66" w:rsidRDefault="00895C66" w:rsidP="00895C66">
      <w:pPr>
        <w:pStyle w:val="ListParagraph"/>
        <w:numPr>
          <w:ilvl w:val="0"/>
          <w:numId w:val="3"/>
        </w:numPr>
        <w:rPr>
          <w:rFonts w:ascii="Arial" w:hAnsi="Arial" w:cs="Arial"/>
          <w:sz w:val="24"/>
          <w:szCs w:val="24"/>
        </w:rPr>
      </w:pPr>
      <w:r>
        <w:rPr>
          <w:rFonts w:ascii="Arial" w:hAnsi="Arial" w:cs="Arial"/>
          <w:sz w:val="24"/>
          <w:szCs w:val="24"/>
        </w:rPr>
        <w:t>Part III – Applying Data Based Decisions</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9-Curriculum and Instruction</w:t>
      </w:r>
    </w:p>
    <w:p w:rsidR="00895C66" w:rsidRDefault="00895C66" w:rsidP="00895C66">
      <w:pPr>
        <w:pStyle w:val="ListParagraph"/>
        <w:numPr>
          <w:ilvl w:val="1"/>
          <w:numId w:val="3"/>
        </w:numPr>
        <w:rPr>
          <w:rFonts w:ascii="Arial" w:hAnsi="Arial" w:cs="Arial"/>
          <w:sz w:val="24"/>
          <w:szCs w:val="24"/>
        </w:rPr>
      </w:pPr>
      <w:r>
        <w:rPr>
          <w:rFonts w:ascii="Arial" w:hAnsi="Arial" w:cs="Arial"/>
          <w:sz w:val="24"/>
          <w:szCs w:val="24"/>
        </w:rPr>
        <w:t>Chapter 10-Effective School Improvement</w:t>
      </w:r>
    </w:p>
    <w:p w:rsidR="00895C66" w:rsidRPr="00304E61" w:rsidRDefault="00895C66" w:rsidP="00895C66">
      <w:pPr>
        <w:pStyle w:val="ListParagraph"/>
        <w:numPr>
          <w:ilvl w:val="1"/>
          <w:numId w:val="3"/>
        </w:numPr>
        <w:rPr>
          <w:rFonts w:ascii="Arial" w:hAnsi="Arial" w:cs="Arial"/>
          <w:sz w:val="24"/>
          <w:szCs w:val="24"/>
        </w:rPr>
      </w:pPr>
      <w:r>
        <w:rPr>
          <w:rFonts w:ascii="Arial" w:hAnsi="Arial" w:cs="Arial"/>
          <w:sz w:val="24"/>
          <w:szCs w:val="24"/>
        </w:rPr>
        <w:t>Chapter 11-Implementing and Monitoring Decisions</w:t>
      </w:r>
    </w:p>
    <w:p w:rsidR="00895C66" w:rsidRDefault="00895C66" w:rsidP="004C55E9">
      <w:pPr>
        <w:rPr>
          <w:rFonts w:ascii="Arial" w:hAnsi="Arial" w:cs="Arial"/>
          <w:sz w:val="24"/>
          <w:szCs w:val="24"/>
          <w:u w:val="single"/>
        </w:rPr>
      </w:pPr>
    </w:p>
    <w:p w:rsidR="00895C66" w:rsidRDefault="00895C66" w:rsidP="004C55E9">
      <w:pPr>
        <w:rPr>
          <w:rFonts w:ascii="Arial" w:hAnsi="Arial" w:cs="Arial"/>
          <w:sz w:val="24"/>
          <w:szCs w:val="24"/>
          <w:u w:val="single"/>
        </w:rPr>
      </w:pPr>
    </w:p>
    <w:p w:rsidR="00895C66" w:rsidRPr="00242F91" w:rsidRDefault="00895C66" w:rsidP="004C55E9">
      <w:pPr>
        <w:rPr>
          <w:rFonts w:ascii="Arial" w:hAnsi="Arial" w:cs="Arial"/>
          <w:sz w:val="24"/>
          <w:szCs w:val="24"/>
          <w:u w:val="single"/>
        </w:rPr>
      </w:pPr>
    </w:p>
    <w:p w:rsidR="00DF3ED6" w:rsidRPr="00DF3ED6" w:rsidRDefault="00DF3ED6" w:rsidP="00DF3ED6">
      <w:pPr>
        <w:numPr>
          <w:ilvl w:val="0"/>
          <w:numId w:val="4"/>
        </w:numPr>
        <w:ind w:left="540"/>
        <w:contextualSpacing/>
        <w:rPr>
          <w:rFonts w:ascii="Arial" w:hAnsi="Arial" w:cs="Arial"/>
          <w:sz w:val="24"/>
          <w:szCs w:val="24"/>
        </w:rPr>
      </w:pPr>
    </w:p>
    <w:p w:rsidR="004C55E9" w:rsidRPr="00DF3ED6" w:rsidRDefault="004C55E9" w:rsidP="004C55E9">
      <w:pPr>
        <w:rPr>
          <w:rFonts w:ascii="Arial" w:hAnsi="Arial" w:cs="Arial"/>
          <w:bCs/>
          <w:sz w:val="24"/>
          <w:szCs w:val="24"/>
        </w:rPr>
      </w:pPr>
    </w:p>
    <w:p w:rsidR="004C55E9" w:rsidRDefault="004C55E9" w:rsidP="004C55E9">
      <w:pPr>
        <w:rPr>
          <w:rFonts w:ascii="Arial" w:hAnsi="Arial" w:cs="Arial"/>
          <w:bCs/>
          <w:sz w:val="24"/>
          <w:szCs w:val="24"/>
        </w:rPr>
      </w:pPr>
      <w:r w:rsidRPr="00242F91">
        <w:rPr>
          <w:rFonts w:ascii="Arial" w:hAnsi="Arial" w:cs="Arial"/>
          <w:bCs/>
          <w:sz w:val="24"/>
          <w:szCs w:val="24"/>
        </w:rPr>
        <w:t xml:space="preserve">The student will </w:t>
      </w:r>
      <w:r w:rsidR="008B104B">
        <w:rPr>
          <w:rFonts w:ascii="Arial" w:hAnsi="Arial" w:cs="Arial"/>
          <w:bCs/>
          <w:sz w:val="24"/>
          <w:szCs w:val="24"/>
        </w:rPr>
        <w:t>participate in</w:t>
      </w:r>
      <w:r w:rsidRPr="00242F91">
        <w:rPr>
          <w:rFonts w:ascii="Arial" w:hAnsi="Arial" w:cs="Arial"/>
          <w:bCs/>
          <w:sz w:val="24"/>
          <w:szCs w:val="24"/>
        </w:rPr>
        <w:t xml:space="preserve"> class</w:t>
      </w:r>
      <w:r w:rsidR="008B104B">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sidR="001B7CBA">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4C55E9" w:rsidRDefault="004C55E9" w:rsidP="004C55E9">
      <w:pPr>
        <w:rPr>
          <w:rFonts w:ascii="Arial" w:hAnsi="Arial" w:cs="Arial"/>
          <w:b/>
          <w:bCs/>
          <w:sz w:val="24"/>
          <w:szCs w:val="24"/>
          <w:u w:val="single"/>
        </w:rPr>
      </w:pPr>
    </w:p>
    <w:p w:rsidR="004C55E9" w:rsidRPr="00242F91" w:rsidRDefault="004C55E9" w:rsidP="004C55E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4C55E9" w:rsidRPr="00242F91" w:rsidRDefault="004C55E9" w:rsidP="004C55E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4C55E9" w:rsidRPr="00242F91" w:rsidRDefault="004C55E9" w:rsidP="004C55E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4C55E9" w:rsidRPr="00242F91" w:rsidRDefault="004C55E9" w:rsidP="004C55E9">
      <w:pPr>
        <w:rPr>
          <w:rFonts w:ascii="Arial" w:hAnsi="Arial" w:cs="Arial"/>
          <w:sz w:val="24"/>
          <w:szCs w:val="24"/>
        </w:rPr>
      </w:pPr>
      <w:r w:rsidRPr="00242F91">
        <w:rPr>
          <w:rFonts w:ascii="Arial" w:hAnsi="Arial" w:cs="Arial"/>
          <w:sz w:val="24"/>
          <w:szCs w:val="24"/>
        </w:rPr>
        <w:lastRenderedPageBreak/>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4C55E9" w:rsidRPr="00242F91" w:rsidRDefault="004C55E9" w:rsidP="004C55E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4C55E9" w:rsidRPr="00242F91" w:rsidRDefault="004C55E9" w:rsidP="004C55E9">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proofErr w:type="gramStart"/>
      <w:r w:rsidRPr="00242F91">
        <w:rPr>
          <w:rFonts w:ascii="Arial" w:hAnsi="Arial" w:cs="Arial"/>
          <w:sz w:val="24"/>
          <w:szCs w:val="24"/>
        </w:rPr>
        <w:t>X</w:t>
      </w:r>
      <w:proofErr w:type="gramEnd"/>
      <w:r w:rsidRPr="00242F91">
        <w:rPr>
          <w:rFonts w:ascii="Arial" w:hAnsi="Arial" w:cs="Arial"/>
          <w:sz w:val="24"/>
          <w:szCs w:val="24"/>
        </w:rPr>
        <w:tab/>
        <w:t>No grade given</w:t>
      </w:r>
    </w:p>
    <w:p w:rsidR="004C55E9" w:rsidRDefault="004C55E9" w:rsidP="004C55E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rsidR="00332C9D" w:rsidRPr="00242F91" w:rsidRDefault="00332C9D"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4C55E9" w:rsidRPr="00242F91" w:rsidRDefault="004C55E9" w:rsidP="004C55E9">
      <w:pPr>
        <w:rPr>
          <w:rFonts w:ascii="Arial" w:hAnsi="Arial" w:cs="Arial"/>
          <w:sz w:val="24"/>
          <w:szCs w:val="24"/>
        </w:rPr>
      </w:pPr>
    </w:p>
    <w:p w:rsidR="004C55E9" w:rsidRPr="00242F91" w:rsidRDefault="004C55E9" w:rsidP="004C55E9">
      <w:pPr>
        <w:rPr>
          <w:rFonts w:ascii="Arial" w:hAnsi="Arial" w:cs="Arial"/>
          <w:b/>
          <w:sz w:val="24"/>
          <w:szCs w:val="24"/>
          <w:u w:val="single"/>
        </w:rPr>
      </w:pPr>
      <w:r w:rsidRPr="00242F91">
        <w:rPr>
          <w:rFonts w:ascii="Arial" w:hAnsi="Arial" w:cs="Arial"/>
          <w:b/>
          <w:sz w:val="24"/>
          <w:szCs w:val="24"/>
          <w:u w:val="single"/>
        </w:rPr>
        <w:t>Tentative Schedule:</w:t>
      </w:r>
    </w:p>
    <w:p w:rsidR="004C55E9" w:rsidRDefault="004C55E9" w:rsidP="004C55E9">
      <w:pPr>
        <w:rPr>
          <w:rFonts w:ascii="Arial" w:hAnsi="Arial" w:cs="Arial"/>
          <w:sz w:val="24"/>
          <w:szCs w:val="24"/>
        </w:rPr>
      </w:pPr>
      <w:r w:rsidRPr="00242F91">
        <w:rPr>
          <w:rFonts w:ascii="Arial" w:hAnsi="Arial" w:cs="Arial"/>
          <w:i/>
          <w:sz w:val="24"/>
          <w:szCs w:val="24"/>
        </w:rPr>
        <w:t xml:space="preserve">The course professor reserves the right to amend this tentative calendar at any time. </w:t>
      </w:r>
    </w:p>
    <w:p w:rsidR="008B104B" w:rsidRDefault="008B104B" w:rsidP="008B104B">
      <w:pPr>
        <w:pStyle w:val="BodyText2"/>
        <w:rPr>
          <w:rFonts w:ascii="Arial" w:hAnsi="Arial" w:cs="Arial"/>
          <w:color w:val="7030A0"/>
          <w:szCs w:val="24"/>
        </w:rPr>
      </w:pPr>
      <w:r w:rsidRPr="001A72FD">
        <w:rPr>
          <w:rFonts w:ascii="Arial" w:hAnsi="Arial" w:cs="Arial"/>
          <w:color w:val="7030A0"/>
          <w:szCs w:val="24"/>
        </w:rPr>
        <w:t xml:space="preserve">The reading assignment listed in the syllabus should be done </w:t>
      </w:r>
      <w:r w:rsidRPr="001A72FD">
        <w:rPr>
          <w:rFonts w:ascii="Arial" w:hAnsi="Arial" w:cs="Arial"/>
          <w:color w:val="7030A0"/>
          <w:szCs w:val="24"/>
          <w:u w:val="single"/>
        </w:rPr>
        <w:t>BEFORE the date it is listed</w:t>
      </w:r>
      <w:r w:rsidRPr="001A72FD">
        <w:rPr>
          <w:rFonts w:ascii="Arial" w:hAnsi="Arial" w:cs="Arial"/>
          <w:color w:val="7030A0"/>
          <w:szCs w:val="24"/>
        </w:rPr>
        <w:t>.  This will allow you to use what you have read to complete the week’s assignment when it is posted on Saturday.</w:t>
      </w:r>
    </w:p>
    <w:p w:rsidR="002A3A51" w:rsidRPr="001A72FD" w:rsidRDefault="002A3A51" w:rsidP="008B104B">
      <w:pPr>
        <w:pStyle w:val="BodyText2"/>
        <w:rPr>
          <w:rFonts w:ascii="Arial" w:hAnsi="Arial" w:cs="Arial"/>
          <w:color w:val="7030A0"/>
          <w:szCs w:val="24"/>
        </w:rPr>
      </w:pPr>
    </w:p>
    <w:p w:rsidR="008B104B" w:rsidRDefault="004C67F8" w:rsidP="008B104B">
      <w:pPr>
        <w:pStyle w:val="BodyText2"/>
        <w:rPr>
          <w:rFonts w:ascii="Arial" w:hAnsi="Arial" w:cs="Arial"/>
          <w:color w:val="7030A0"/>
          <w:szCs w:val="24"/>
        </w:rPr>
      </w:pPr>
      <w:r>
        <w:rPr>
          <w:rFonts w:ascii="Arial" w:hAnsi="Arial" w:cs="Arial"/>
          <w:color w:val="7030A0"/>
          <w:szCs w:val="24"/>
        </w:rPr>
        <w:t>See Blackboard for Due Dates</w:t>
      </w:r>
    </w:p>
    <w:p w:rsidR="00C50FF7" w:rsidRDefault="00C50FF7" w:rsidP="00C50FF7">
      <w:pPr>
        <w:pStyle w:val="BodyText2"/>
        <w:tabs>
          <w:tab w:val="left" w:pos="3576"/>
        </w:tabs>
        <w:rPr>
          <w:rFonts w:ascii="Arial" w:hAnsi="Arial" w:cs="Arial"/>
          <w:color w:val="7030A0"/>
          <w:szCs w:val="24"/>
        </w:rPr>
      </w:pPr>
      <w:r>
        <w:rPr>
          <w:rFonts w:ascii="Arial" w:hAnsi="Arial" w:cs="Arial"/>
          <w:color w:val="7030A0"/>
          <w:szCs w:val="24"/>
        </w:rPr>
        <w:t>MEETING NUMBER</w:t>
      </w:r>
      <w:r>
        <w:rPr>
          <w:rFonts w:ascii="Arial" w:hAnsi="Arial" w:cs="Arial"/>
          <w:color w:val="7030A0"/>
          <w:szCs w:val="24"/>
        </w:rPr>
        <w:tab/>
        <w:t xml:space="preserve">      DUE                             </w:t>
      </w:r>
      <w:proofErr w:type="spellStart"/>
      <w:r>
        <w:rPr>
          <w:rFonts w:ascii="Arial" w:hAnsi="Arial" w:cs="Arial"/>
          <w:color w:val="7030A0"/>
          <w:szCs w:val="24"/>
        </w:rPr>
        <w:t>DUE</w:t>
      </w:r>
      <w:proofErr w:type="spellEnd"/>
      <w:r>
        <w:rPr>
          <w:rFonts w:ascii="Arial" w:hAnsi="Arial" w:cs="Arial"/>
          <w:color w:val="7030A0"/>
          <w:szCs w:val="24"/>
        </w:rPr>
        <w:t xml:space="preserve"> DATE</w:t>
      </w:r>
    </w:p>
    <w:tbl>
      <w:tblPr>
        <w:tblStyle w:val="TableGrid"/>
        <w:tblW w:w="0" w:type="auto"/>
        <w:tblLook w:val="04A0" w:firstRow="1" w:lastRow="0" w:firstColumn="1" w:lastColumn="0" w:noHBand="0" w:noVBand="1"/>
      </w:tblPr>
      <w:tblGrid>
        <w:gridCol w:w="1008"/>
        <w:gridCol w:w="5376"/>
        <w:gridCol w:w="3192"/>
      </w:tblGrid>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1</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WA1 AND DB1</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AUG 25</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2</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WA2 AND DB2</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SEPT1</w:t>
            </w:r>
          </w:p>
        </w:tc>
      </w:tr>
      <w:tr w:rsidR="00C50FF7" w:rsidTr="00C50FF7">
        <w:trPr>
          <w:trHeight w:val="350"/>
        </w:trPr>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3</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WA3 AND DB3</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SEPT8</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4</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WA4 AND DB4</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SEPT15</w:t>
            </w:r>
          </w:p>
          <w:p w:rsidR="00C50FF7" w:rsidRDefault="00C50FF7" w:rsidP="008B104B">
            <w:pPr>
              <w:pStyle w:val="BodyText2"/>
              <w:rPr>
                <w:rFonts w:ascii="Arial" w:hAnsi="Arial" w:cs="Arial"/>
                <w:color w:val="7030A0"/>
                <w:szCs w:val="24"/>
              </w:rPr>
            </w:pP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5</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WA5 AND DB5</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SEPT22</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6</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WA6 AND DB6</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SEPT29</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7</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WA7 AND DB7</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OCT6</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8</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WA8 AND DB8</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OCT13</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9</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WA9 AND DB9</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OCT20</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10</w:t>
            </w:r>
          </w:p>
        </w:tc>
        <w:tc>
          <w:tcPr>
            <w:tcW w:w="5376" w:type="dxa"/>
          </w:tcPr>
          <w:p w:rsidR="00C50FF7" w:rsidRDefault="00C50FF7" w:rsidP="008B104B">
            <w:pPr>
              <w:pStyle w:val="BodyText2"/>
              <w:rPr>
                <w:rFonts w:ascii="Arial" w:hAnsi="Arial" w:cs="Arial"/>
                <w:color w:val="7030A0"/>
                <w:szCs w:val="24"/>
              </w:rPr>
            </w:pPr>
            <w:r>
              <w:rPr>
                <w:rFonts w:ascii="Arial" w:hAnsi="Arial" w:cs="Arial"/>
                <w:color w:val="7030A0"/>
                <w:szCs w:val="24"/>
              </w:rPr>
              <w:t>FINAL AND DB10</w:t>
            </w:r>
          </w:p>
        </w:tc>
        <w:tc>
          <w:tcPr>
            <w:tcW w:w="3192" w:type="dxa"/>
          </w:tcPr>
          <w:p w:rsidR="00C50FF7" w:rsidRDefault="00C50FF7" w:rsidP="008B104B">
            <w:pPr>
              <w:pStyle w:val="BodyText2"/>
              <w:rPr>
                <w:rFonts w:ascii="Arial" w:hAnsi="Arial" w:cs="Arial"/>
                <w:color w:val="7030A0"/>
                <w:szCs w:val="24"/>
              </w:rPr>
            </w:pPr>
            <w:r>
              <w:rPr>
                <w:rFonts w:ascii="Arial" w:hAnsi="Arial" w:cs="Arial"/>
                <w:color w:val="7030A0"/>
                <w:szCs w:val="24"/>
              </w:rPr>
              <w:t>OCT27</w:t>
            </w:r>
          </w:p>
        </w:tc>
      </w:tr>
      <w:tr w:rsidR="00C50FF7" w:rsidTr="00C50FF7">
        <w:tc>
          <w:tcPr>
            <w:tcW w:w="1008" w:type="dxa"/>
          </w:tcPr>
          <w:p w:rsidR="00C50FF7" w:rsidRDefault="00C50FF7" w:rsidP="008B104B">
            <w:pPr>
              <w:pStyle w:val="BodyText2"/>
              <w:rPr>
                <w:rFonts w:ascii="Arial" w:hAnsi="Arial" w:cs="Arial"/>
                <w:color w:val="7030A0"/>
                <w:szCs w:val="24"/>
              </w:rPr>
            </w:pPr>
            <w:r>
              <w:rPr>
                <w:rFonts w:ascii="Arial" w:hAnsi="Arial" w:cs="Arial"/>
                <w:color w:val="7030A0"/>
                <w:szCs w:val="24"/>
              </w:rPr>
              <w:t>11</w:t>
            </w:r>
          </w:p>
        </w:tc>
        <w:tc>
          <w:tcPr>
            <w:tcW w:w="5376" w:type="dxa"/>
          </w:tcPr>
          <w:p w:rsidR="00C50FF7" w:rsidRDefault="00C50FF7" w:rsidP="008B104B">
            <w:pPr>
              <w:pStyle w:val="BodyText2"/>
              <w:rPr>
                <w:rFonts w:ascii="Arial" w:hAnsi="Arial" w:cs="Arial"/>
                <w:color w:val="7030A0"/>
                <w:szCs w:val="24"/>
              </w:rPr>
            </w:pPr>
          </w:p>
        </w:tc>
        <w:tc>
          <w:tcPr>
            <w:tcW w:w="3192" w:type="dxa"/>
          </w:tcPr>
          <w:p w:rsidR="00C50FF7" w:rsidRDefault="00C50FF7" w:rsidP="008B104B">
            <w:pPr>
              <w:pStyle w:val="BodyText2"/>
              <w:rPr>
                <w:rFonts w:ascii="Arial" w:hAnsi="Arial" w:cs="Arial"/>
                <w:color w:val="7030A0"/>
                <w:szCs w:val="24"/>
              </w:rPr>
            </w:pPr>
          </w:p>
        </w:tc>
      </w:tr>
    </w:tbl>
    <w:p w:rsidR="00C50FF7" w:rsidRPr="001A72FD" w:rsidRDefault="00C50FF7" w:rsidP="008B104B">
      <w:pPr>
        <w:pStyle w:val="BodyText2"/>
        <w:rPr>
          <w:rFonts w:ascii="Arial" w:hAnsi="Arial" w:cs="Arial"/>
          <w:color w:val="7030A0"/>
          <w:szCs w:val="24"/>
        </w:rPr>
      </w:pPr>
    </w:p>
    <w:p w:rsidR="00332C9D" w:rsidRPr="00332C9D" w:rsidRDefault="00842440" w:rsidP="004C55E9">
      <w:pPr>
        <w:rPr>
          <w:rFonts w:ascii="Arial" w:hAnsi="Arial" w:cs="Arial"/>
          <w:b/>
          <w:color w:val="7030A0"/>
          <w:sz w:val="24"/>
          <w:szCs w:val="24"/>
        </w:rPr>
      </w:pPr>
      <w:r>
        <w:rPr>
          <w:rFonts w:ascii="Arial" w:hAnsi="Arial" w:cs="Arial"/>
          <w:b/>
          <w:color w:val="7030A0"/>
          <w:sz w:val="24"/>
          <w:szCs w:val="24"/>
        </w:rPr>
        <w:t>All work is submitted through Blackboard</w:t>
      </w:r>
    </w:p>
    <w:p w:rsidR="004C55E9" w:rsidRPr="00242F91" w:rsidRDefault="004C55E9" w:rsidP="004C55E9">
      <w:pPr>
        <w:rPr>
          <w:rFonts w:ascii="Arial" w:hAnsi="Arial" w:cs="Arial"/>
          <w:i/>
          <w:sz w:val="24"/>
          <w:szCs w:val="24"/>
        </w:rPr>
      </w:pPr>
      <w:r w:rsidRPr="00242F91">
        <w:rPr>
          <w:rFonts w:ascii="Arial" w:hAnsi="Arial" w:cs="Arial"/>
          <w:i/>
          <w:sz w:val="24"/>
          <w:szCs w:val="24"/>
        </w:rPr>
        <w:t xml:space="preserve"> </w:t>
      </w:r>
    </w:p>
    <w:p w:rsidR="004C55E9" w:rsidRPr="00242F91" w:rsidRDefault="004C55E9" w:rsidP="004C55E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4C55E9" w:rsidRDefault="004C55E9" w:rsidP="004C55E9">
      <w:pPr>
        <w:rPr>
          <w:rFonts w:ascii="Arial" w:hAnsi="Arial" w:cs="Arial"/>
          <w:b/>
          <w:sz w:val="24"/>
          <w:szCs w:val="24"/>
          <w:u w:val="single"/>
        </w:rPr>
      </w:pPr>
    </w:p>
    <w:p w:rsidR="004C55E9" w:rsidRPr="00242F91" w:rsidRDefault="004C55E9" w:rsidP="004C55E9">
      <w:pPr>
        <w:rPr>
          <w:rFonts w:ascii="Arial" w:hAnsi="Arial" w:cs="Arial"/>
          <w:b/>
          <w:sz w:val="24"/>
          <w:szCs w:val="24"/>
        </w:rPr>
      </w:pPr>
    </w:p>
    <w:p w:rsidR="004C55E9" w:rsidRPr="00657138" w:rsidRDefault="004C55E9" w:rsidP="004C55E9">
      <w:pPr>
        <w:rPr>
          <w:rFonts w:ascii="Arial" w:hAnsi="Arial" w:cs="Arial"/>
          <w:b/>
          <w:bCs/>
          <w:sz w:val="24"/>
          <w:szCs w:val="24"/>
          <w:u w:val="single"/>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t>
      </w:r>
      <w:proofErr w:type="gramStart"/>
      <w:r w:rsidR="00DD1893">
        <w:rPr>
          <w:rFonts w:ascii="Arial" w:hAnsi="Arial" w:cs="Arial"/>
          <w:sz w:val="24"/>
          <w:szCs w:val="24"/>
        </w:rPr>
        <w:t>will be expected to be submitted</w:t>
      </w:r>
      <w:proofErr w:type="gramEnd"/>
      <w:r w:rsidR="00DD1893">
        <w:rPr>
          <w:rFonts w:ascii="Arial" w:hAnsi="Arial" w:cs="Arial"/>
          <w:sz w:val="24"/>
          <w:szCs w:val="24"/>
        </w:rPr>
        <w:t xml:space="preserve"> by the students at the appropriate time.  </w:t>
      </w:r>
    </w:p>
    <w:tbl>
      <w:tblPr>
        <w:tblW w:w="0" w:type="auto"/>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897"/>
      </w:tblGrid>
      <w:tr w:rsidR="004C55E9" w:rsidRPr="00242F91" w:rsidTr="00022D63">
        <w:trPr>
          <w:trHeight w:val="270"/>
        </w:trPr>
        <w:tc>
          <w:tcPr>
            <w:tcW w:w="4145" w:type="dxa"/>
            <w:vAlign w:val="center"/>
          </w:tcPr>
          <w:p w:rsidR="004C55E9" w:rsidRPr="00332C9D" w:rsidRDefault="004C55E9" w:rsidP="003648A5">
            <w:pPr>
              <w:rPr>
                <w:rFonts w:ascii="Arial" w:hAnsi="Arial" w:cs="Arial"/>
                <w:b/>
                <w:bCs/>
                <w:sz w:val="24"/>
                <w:szCs w:val="24"/>
              </w:rPr>
            </w:pPr>
            <w:r w:rsidRPr="00332C9D">
              <w:rPr>
                <w:rFonts w:ascii="Arial" w:hAnsi="Arial" w:cs="Arial"/>
                <w:b/>
                <w:bCs/>
                <w:sz w:val="24"/>
                <w:szCs w:val="24"/>
              </w:rPr>
              <w:t>Student Task</w:t>
            </w:r>
          </w:p>
        </w:tc>
        <w:tc>
          <w:tcPr>
            <w:tcW w:w="1897" w:type="dxa"/>
            <w:vAlign w:val="center"/>
          </w:tcPr>
          <w:p w:rsidR="004C55E9" w:rsidRPr="00332C9D" w:rsidRDefault="004C55E9" w:rsidP="00F30286">
            <w:pPr>
              <w:jc w:val="center"/>
              <w:rPr>
                <w:rFonts w:ascii="Arial" w:hAnsi="Arial" w:cs="Arial"/>
                <w:b/>
                <w:bCs/>
                <w:sz w:val="24"/>
                <w:szCs w:val="24"/>
              </w:rPr>
            </w:pPr>
            <w:r w:rsidRPr="00332C9D">
              <w:rPr>
                <w:rFonts w:ascii="Arial" w:hAnsi="Arial" w:cs="Arial"/>
                <w:b/>
                <w:bCs/>
                <w:sz w:val="24"/>
                <w:szCs w:val="24"/>
              </w:rPr>
              <w:t>Points</w:t>
            </w:r>
          </w:p>
        </w:tc>
      </w:tr>
      <w:tr w:rsidR="004C55E9" w:rsidRPr="00242F91" w:rsidTr="00022D63">
        <w:trPr>
          <w:trHeight w:val="270"/>
        </w:trPr>
        <w:tc>
          <w:tcPr>
            <w:tcW w:w="4145" w:type="dxa"/>
            <w:vAlign w:val="center"/>
          </w:tcPr>
          <w:p w:rsidR="004C55E9" w:rsidRPr="00242F91" w:rsidRDefault="00DD1893" w:rsidP="003648A5">
            <w:pPr>
              <w:rPr>
                <w:rFonts w:ascii="Arial" w:hAnsi="Arial" w:cs="Arial"/>
                <w:bCs/>
                <w:sz w:val="24"/>
                <w:szCs w:val="24"/>
              </w:rPr>
            </w:pPr>
            <w:r>
              <w:rPr>
                <w:rFonts w:ascii="Arial" w:hAnsi="Arial" w:cs="Arial"/>
                <w:bCs/>
                <w:sz w:val="24"/>
                <w:szCs w:val="24"/>
              </w:rPr>
              <w:lastRenderedPageBreak/>
              <w:t>Discussion Board Participation</w:t>
            </w:r>
          </w:p>
        </w:tc>
        <w:tc>
          <w:tcPr>
            <w:tcW w:w="1897" w:type="dxa"/>
            <w:vAlign w:val="center"/>
          </w:tcPr>
          <w:p w:rsidR="004C55E9" w:rsidRPr="00242F91" w:rsidRDefault="00F30286" w:rsidP="00F30286">
            <w:pPr>
              <w:jc w:val="center"/>
              <w:rPr>
                <w:rFonts w:ascii="Arial" w:hAnsi="Arial" w:cs="Arial"/>
                <w:bCs/>
                <w:sz w:val="24"/>
                <w:szCs w:val="24"/>
              </w:rPr>
            </w:pPr>
            <w:r>
              <w:rPr>
                <w:rFonts w:ascii="Arial" w:hAnsi="Arial" w:cs="Arial"/>
                <w:bCs/>
                <w:sz w:val="24"/>
                <w:szCs w:val="24"/>
              </w:rPr>
              <w:t>10 each</w:t>
            </w:r>
          </w:p>
        </w:tc>
      </w:tr>
      <w:tr w:rsidR="004C55E9" w:rsidRPr="00242F91" w:rsidTr="00022D63">
        <w:trPr>
          <w:trHeight w:val="270"/>
        </w:trPr>
        <w:tc>
          <w:tcPr>
            <w:tcW w:w="4145" w:type="dxa"/>
            <w:vAlign w:val="center"/>
          </w:tcPr>
          <w:p w:rsidR="004C55E9" w:rsidRPr="00242F91" w:rsidRDefault="001B7CBA" w:rsidP="003648A5">
            <w:pPr>
              <w:rPr>
                <w:rFonts w:ascii="Arial" w:hAnsi="Arial" w:cs="Arial"/>
                <w:bCs/>
                <w:sz w:val="24"/>
                <w:szCs w:val="24"/>
              </w:rPr>
            </w:pPr>
            <w:r>
              <w:rPr>
                <w:rFonts w:ascii="Arial" w:hAnsi="Arial" w:cs="Arial"/>
                <w:bCs/>
                <w:sz w:val="24"/>
                <w:szCs w:val="24"/>
              </w:rPr>
              <w:t>Weekly Assignments</w:t>
            </w:r>
          </w:p>
        </w:tc>
        <w:tc>
          <w:tcPr>
            <w:tcW w:w="1897" w:type="dxa"/>
            <w:vAlign w:val="center"/>
          </w:tcPr>
          <w:p w:rsidR="004C55E9" w:rsidRPr="00242F91" w:rsidRDefault="00A037B6" w:rsidP="00F30286">
            <w:pPr>
              <w:jc w:val="center"/>
              <w:rPr>
                <w:rFonts w:ascii="Arial" w:hAnsi="Arial" w:cs="Arial"/>
                <w:bCs/>
                <w:sz w:val="24"/>
                <w:szCs w:val="24"/>
              </w:rPr>
            </w:pPr>
            <w:r>
              <w:rPr>
                <w:rFonts w:ascii="Arial" w:hAnsi="Arial" w:cs="Arial"/>
                <w:bCs/>
                <w:sz w:val="24"/>
                <w:szCs w:val="24"/>
              </w:rPr>
              <w:t>25</w:t>
            </w:r>
            <w:r w:rsidR="00F30286">
              <w:rPr>
                <w:rFonts w:ascii="Arial" w:hAnsi="Arial" w:cs="Arial"/>
                <w:bCs/>
                <w:sz w:val="24"/>
                <w:szCs w:val="24"/>
              </w:rPr>
              <w:t xml:space="preserve"> each</w:t>
            </w:r>
          </w:p>
        </w:tc>
      </w:tr>
      <w:tr w:rsidR="004C55E9" w:rsidRPr="00242F91" w:rsidTr="00022D63">
        <w:trPr>
          <w:trHeight w:val="270"/>
        </w:trPr>
        <w:tc>
          <w:tcPr>
            <w:tcW w:w="4145" w:type="dxa"/>
            <w:vAlign w:val="center"/>
          </w:tcPr>
          <w:p w:rsidR="004C55E9" w:rsidRPr="00242F91" w:rsidRDefault="004C55E9" w:rsidP="003648A5">
            <w:pPr>
              <w:rPr>
                <w:rFonts w:ascii="Arial" w:hAnsi="Arial" w:cs="Arial"/>
                <w:bCs/>
                <w:sz w:val="24"/>
                <w:szCs w:val="24"/>
              </w:rPr>
            </w:pPr>
            <w:r w:rsidRPr="00242F91">
              <w:rPr>
                <w:rFonts w:ascii="Arial" w:hAnsi="Arial" w:cs="Arial"/>
                <w:bCs/>
                <w:sz w:val="24"/>
                <w:szCs w:val="24"/>
              </w:rPr>
              <w:t>Final Exam</w:t>
            </w:r>
          </w:p>
        </w:tc>
        <w:tc>
          <w:tcPr>
            <w:tcW w:w="1897" w:type="dxa"/>
            <w:vAlign w:val="center"/>
          </w:tcPr>
          <w:p w:rsidR="004C55E9" w:rsidRPr="00242F91" w:rsidRDefault="00A037B6" w:rsidP="00F30286">
            <w:pPr>
              <w:jc w:val="center"/>
              <w:rPr>
                <w:rFonts w:ascii="Arial" w:hAnsi="Arial" w:cs="Arial"/>
                <w:bCs/>
                <w:sz w:val="24"/>
                <w:szCs w:val="24"/>
              </w:rPr>
            </w:pPr>
            <w:r>
              <w:rPr>
                <w:rFonts w:ascii="Arial" w:hAnsi="Arial" w:cs="Arial"/>
                <w:bCs/>
                <w:sz w:val="24"/>
                <w:szCs w:val="24"/>
              </w:rPr>
              <w:t>3</w:t>
            </w:r>
            <w:r w:rsidR="00F30286">
              <w:rPr>
                <w:rFonts w:ascii="Arial" w:hAnsi="Arial" w:cs="Arial"/>
                <w:bCs/>
                <w:sz w:val="24"/>
                <w:szCs w:val="24"/>
              </w:rPr>
              <w:t>00</w:t>
            </w:r>
          </w:p>
        </w:tc>
      </w:tr>
      <w:tr w:rsidR="004C55E9" w:rsidRPr="00242F91" w:rsidTr="00022D63">
        <w:trPr>
          <w:trHeight w:val="350"/>
        </w:trPr>
        <w:tc>
          <w:tcPr>
            <w:tcW w:w="4145" w:type="dxa"/>
            <w:vAlign w:val="center"/>
          </w:tcPr>
          <w:p w:rsidR="004C55E9" w:rsidRPr="00242F91" w:rsidRDefault="004D2F53" w:rsidP="003648A5">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004C55E9" w:rsidRPr="004D2F53">
              <w:rPr>
                <w:rFonts w:ascii="Arial" w:hAnsi="Arial" w:cs="Arial"/>
                <w:bCs/>
                <w:sz w:val="24"/>
                <w:szCs w:val="24"/>
              </w:rPr>
              <w:t>POINTS</w:t>
            </w:r>
          </w:p>
        </w:tc>
        <w:tc>
          <w:tcPr>
            <w:tcW w:w="1897" w:type="dxa"/>
            <w:vAlign w:val="center"/>
          </w:tcPr>
          <w:p w:rsidR="004C55E9" w:rsidRPr="00242F91" w:rsidRDefault="004C55E9" w:rsidP="00F30286">
            <w:pPr>
              <w:jc w:val="center"/>
              <w:rPr>
                <w:rFonts w:ascii="Arial" w:hAnsi="Arial" w:cs="Arial"/>
                <w:bCs/>
                <w:sz w:val="24"/>
                <w:szCs w:val="24"/>
              </w:rPr>
            </w:pPr>
          </w:p>
        </w:tc>
      </w:tr>
    </w:tbl>
    <w:p w:rsidR="007A637C" w:rsidRDefault="007A637C"/>
    <w:p w:rsidR="005823E7" w:rsidRDefault="005823E7">
      <w:pPr>
        <w:rPr>
          <w:sz w:val="24"/>
          <w:szCs w:val="24"/>
        </w:rPr>
      </w:pPr>
      <w:r w:rsidRPr="0078481C">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78481C">
        <w:rPr>
          <w:sz w:val="24"/>
          <w:szCs w:val="24"/>
        </w:rPr>
        <w:t>Appeals  may</w:t>
      </w:r>
      <w:proofErr w:type="gramEnd"/>
      <w:r w:rsidRPr="0078481C">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002A3A51">
        <w:rPr>
          <w:sz w:val="24"/>
          <w:szCs w:val="24"/>
        </w:rPr>
        <w:t>.</w:t>
      </w:r>
    </w:p>
    <w:p w:rsidR="00DD77F3" w:rsidRDefault="00DD77F3">
      <w:pPr>
        <w:rPr>
          <w:sz w:val="24"/>
          <w:szCs w:val="24"/>
        </w:rPr>
      </w:pPr>
    </w:p>
    <w:p w:rsidR="00DD77F3" w:rsidRDefault="00DD77F3" w:rsidP="00DD77F3">
      <w:pPr>
        <w:rPr>
          <w:rFonts w:ascii="Verdana" w:hAnsi="Verdana"/>
          <w:bCs/>
          <w:sz w:val="24"/>
        </w:rPr>
      </w:pPr>
    </w:p>
    <w:p w:rsidR="00DD77F3" w:rsidRDefault="00DD77F3" w:rsidP="00DD77F3">
      <w:pPr>
        <w:rPr>
          <w:rFonts w:ascii="Verdana" w:hAnsi="Verdana"/>
          <w:bCs/>
          <w:sz w:val="24"/>
        </w:rPr>
      </w:pPr>
    </w:p>
    <w:p w:rsidR="000D5C25" w:rsidRDefault="000D5C25" w:rsidP="00DD77F3">
      <w:pPr>
        <w:rPr>
          <w:rFonts w:ascii="Verdana" w:hAnsi="Verdana"/>
          <w:bCs/>
          <w:sz w:val="24"/>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0D5C25" w:rsidRPr="000D5C25" w:rsidTr="000D5C25">
        <w:trPr>
          <w:tblCellSpacing w:w="0" w:type="dxa"/>
        </w:trPr>
        <w:tc>
          <w:tcPr>
            <w:tcW w:w="0" w:type="auto"/>
            <w:shd w:val="clear" w:color="auto" w:fill="FFFFFF"/>
            <w:hideMark/>
          </w:tcPr>
          <w:p w:rsidR="000D5C25" w:rsidRPr="000D5C25" w:rsidRDefault="000D5C25" w:rsidP="000D5C25">
            <w:pPr>
              <w:rPr>
                <w:rFonts w:ascii="Arial" w:hAnsi="Arial" w:cs="Arial"/>
                <w:sz w:val="24"/>
                <w:szCs w:val="24"/>
              </w:rPr>
            </w:pPr>
          </w:p>
        </w:tc>
      </w:tr>
      <w:tr w:rsidR="000D5C25" w:rsidRPr="000D5C25" w:rsidTr="000D5C25">
        <w:trPr>
          <w:tblCellSpacing w:w="0" w:type="dxa"/>
        </w:trPr>
        <w:tc>
          <w:tcPr>
            <w:tcW w:w="0" w:type="auto"/>
            <w:shd w:val="clear" w:color="auto" w:fill="FFFFFF"/>
            <w:vAlign w:val="center"/>
            <w:hideMark/>
          </w:tcPr>
          <w:p w:rsidR="000D5C25" w:rsidRPr="000D5C25" w:rsidRDefault="000D5C25" w:rsidP="000D5C25">
            <w:pPr>
              <w:rPr>
                <w:rFonts w:ascii="Arial" w:hAnsi="Arial" w:cs="Arial"/>
                <w:sz w:val="24"/>
                <w:szCs w:val="24"/>
              </w:rPr>
            </w:pPr>
            <w:r w:rsidRPr="000D5C25">
              <w:rPr>
                <w:rFonts w:ascii="Arial" w:hAnsi="Arial" w:cs="Arial"/>
                <w:sz w:val="24"/>
                <w:szCs w:val="24"/>
              </w:rPr>
              <w:t> </w:t>
            </w:r>
          </w:p>
        </w:tc>
      </w:tr>
    </w:tbl>
    <w:p w:rsidR="000D5C25" w:rsidRPr="000D5C25" w:rsidRDefault="000D5C25" w:rsidP="000D5C25">
      <w:pPr>
        <w:shd w:val="clear" w:color="auto" w:fill="002C75"/>
        <w:spacing w:before="100" w:beforeAutospacing="1" w:after="100" w:afterAutospacing="1"/>
        <w:rPr>
          <w:rFonts w:ascii="Arial" w:hAnsi="Arial" w:cs="Arial"/>
          <w:color w:val="000000"/>
          <w:sz w:val="24"/>
          <w:szCs w:val="24"/>
        </w:rPr>
      </w:pPr>
      <w:r w:rsidRPr="000D5C25">
        <w:rPr>
          <w:rFonts w:ascii="Arial" w:hAnsi="Arial" w:cs="Arial"/>
          <w:color w:val="000000"/>
          <w:sz w:val="24"/>
          <w:szCs w:val="24"/>
        </w:rPr>
        <w:t> </w:t>
      </w:r>
    </w:p>
    <w:p w:rsidR="000D5C25" w:rsidRPr="00851CEB" w:rsidRDefault="000D5C25" w:rsidP="00DD77F3">
      <w:pPr>
        <w:rPr>
          <w:rFonts w:ascii="Verdana" w:hAnsi="Verdana"/>
          <w:bCs/>
          <w:sz w:val="24"/>
        </w:rPr>
      </w:pPr>
    </w:p>
    <w:p w:rsidR="00DD77F3" w:rsidRDefault="00DD77F3" w:rsidP="00DD77F3"/>
    <w:p w:rsidR="00DD77F3" w:rsidRDefault="00DD77F3">
      <w:pPr>
        <w:rPr>
          <w:sz w:val="24"/>
          <w:szCs w:val="24"/>
        </w:rPr>
      </w:pPr>
    </w:p>
    <w:p w:rsidR="002A3A51" w:rsidRDefault="002A3A51"/>
    <w:p w:rsidR="00597DDD" w:rsidRDefault="00597DDD"/>
    <w:sectPr w:rsidR="00597DDD" w:rsidSect="00267D3B">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AE" w:rsidRDefault="00777DAE">
      <w:r>
        <w:separator/>
      </w:r>
    </w:p>
  </w:endnote>
  <w:endnote w:type="continuationSeparator" w:id="0">
    <w:p w:rsidR="00777DAE" w:rsidRDefault="0077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B" w:rsidRDefault="001B7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031B" w:rsidRDefault="000C21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B" w:rsidRDefault="001B7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1FD">
      <w:rPr>
        <w:rStyle w:val="PageNumber"/>
        <w:noProof/>
      </w:rPr>
      <w:t>5</w:t>
    </w:r>
    <w:r>
      <w:rPr>
        <w:rStyle w:val="PageNumber"/>
      </w:rPr>
      <w:fldChar w:fldCharType="end"/>
    </w:r>
  </w:p>
  <w:p w:rsidR="00F3031B" w:rsidRDefault="000C2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AE" w:rsidRDefault="00777DAE">
      <w:r>
        <w:separator/>
      </w:r>
    </w:p>
  </w:footnote>
  <w:footnote w:type="continuationSeparator" w:id="0">
    <w:p w:rsidR="00777DAE" w:rsidRDefault="00777D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63"/>
    <w:multiLevelType w:val="hybridMultilevel"/>
    <w:tmpl w:val="14323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A73D4"/>
    <w:multiLevelType w:val="hybridMultilevel"/>
    <w:tmpl w:val="B3B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806C0"/>
    <w:multiLevelType w:val="hybridMultilevel"/>
    <w:tmpl w:val="3768E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E9"/>
    <w:rsid w:val="00010142"/>
    <w:rsid w:val="00012DE3"/>
    <w:rsid w:val="00021593"/>
    <w:rsid w:val="00022586"/>
    <w:rsid w:val="00022D63"/>
    <w:rsid w:val="00047131"/>
    <w:rsid w:val="00071175"/>
    <w:rsid w:val="00077103"/>
    <w:rsid w:val="00090B29"/>
    <w:rsid w:val="000B3519"/>
    <w:rsid w:val="000C21FD"/>
    <w:rsid w:val="000D5C25"/>
    <w:rsid w:val="000F7061"/>
    <w:rsid w:val="001141F3"/>
    <w:rsid w:val="00115B4C"/>
    <w:rsid w:val="001223E0"/>
    <w:rsid w:val="001343D8"/>
    <w:rsid w:val="001374F8"/>
    <w:rsid w:val="00171E10"/>
    <w:rsid w:val="001A72FD"/>
    <w:rsid w:val="001B7CBA"/>
    <w:rsid w:val="001E6694"/>
    <w:rsid w:val="001F5B4E"/>
    <w:rsid w:val="00207A35"/>
    <w:rsid w:val="00245E9E"/>
    <w:rsid w:val="00276BEB"/>
    <w:rsid w:val="002A3A51"/>
    <w:rsid w:val="002A58F7"/>
    <w:rsid w:val="00304E61"/>
    <w:rsid w:val="003074FA"/>
    <w:rsid w:val="003138B1"/>
    <w:rsid w:val="0031755C"/>
    <w:rsid w:val="00332C9D"/>
    <w:rsid w:val="00367AAE"/>
    <w:rsid w:val="00390144"/>
    <w:rsid w:val="003A619A"/>
    <w:rsid w:val="003B7A6A"/>
    <w:rsid w:val="003C3F92"/>
    <w:rsid w:val="00411ABA"/>
    <w:rsid w:val="00420DA2"/>
    <w:rsid w:val="00444984"/>
    <w:rsid w:val="004503F9"/>
    <w:rsid w:val="004C55E9"/>
    <w:rsid w:val="004C67F8"/>
    <w:rsid w:val="004D2F53"/>
    <w:rsid w:val="004D4DA3"/>
    <w:rsid w:val="004F108C"/>
    <w:rsid w:val="004F1847"/>
    <w:rsid w:val="004F5DAA"/>
    <w:rsid w:val="005103B7"/>
    <w:rsid w:val="00525B4D"/>
    <w:rsid w:val="00530441"/>
    <w:rsid w:val="00555F87"/>
    <w:rsid w:val="005823E7"/>
    <w:rsid w:val="00596329"/>
    <w:rsid w:val="00597DDD"/>
    <w:rsid w:val="005E2C62"/>
    <w:rsid w:val="006365FC"/>
    <w:rsid w:val="006455A4"/>
    <w:rsid w:val="006547F9"/>
    <w:rsid w:val="00657138"/>
    <w:rsid w:val="006F138A"/>
    <w:rsid w:val="00700167"/>
    <w:rsid w:val="0072441D"/>
    <w:rsid w:val="00777DAE"/>
    <w:rsid w:val="007A0DF0"/>
    <w:rsid w:val="007A637C"/>
    <w:rsid w:val="007A64A5"/>
    <w:rsid w:val="007B2E0B"/>
    <w:rsid w:val="007B4016"/>
    <w:rsid w:val="0080265C"/>
    <w:rsid w:val="008044A8"/>
    <w:rsid w:val="00842440"/>
    <w:rsid w:val="00851530"/>
    <w:rsid w:val="00885BE6"/>
    <w:rsid w:val="008902FA"/>
    <w:rsid w:val="00895C66"/>
    <w:rsid w:val="008A017F"/>
    <w:rsid w:val="008A3E4A"/>
    <w:rsid w:val="008B104B"/>
    <w:rsid w:val="008D0C04"/>
    <w:rsid w:val="008E6478"/>
    <w:rsid w:val="00963ADF"/>
    <w:rsid w:val="00981D03"/>
    <w:rsid w:val="009A4854"/>
    <w:rsid w:val="009E48CB"/>
    <w:rsid w:val="00A037B6"/>
    <w:rsid w:val="00A07C3E"/>
    <w:rsid w:val="00A51ADF"/>
    <w:rsid w:val="00AA30C5"/>
    <w:rsid w:val="00AD1062"/>
    <w:rsid w:val="00AF5DA4"/>
    <w:rsid w:val="00B70481"/>
    <w:rsid w:val="00BD34A0"/>
    <w:rsid w:val="00C22999"/>
    <w:rsid w:val="00C50FF7"/>
    <w:rsid w:val="00CA4B27"/>
    <w:rsid w:val="00CB1528"/>
    <w:rsid w:val="00CE7728"/>
    <w:rsid w:val="00D13564"/>
    <w:rsid w:val="00D67638"/>
    <w:rsid w:val="00DD0316"/>
    <w:rsid w:val="00DD1893"/>
    <w:rsid w:val="00DD77F3"/>
    <w:rsid w:val="00DF3ED6"/>
    <w:rsid w:val="00DF4FE7"/>
    <w:rsid w:val="00E26B33"/>
    <w:rsid w:val="00E65FB6"/>
    <w:rsid w:val="00E67C4E"/>
    <w:rsid w:val="00EB1260"/>
    <w:rsid w:val="00EB6DF5"/>
    <w:rsid w:val="00F05649"/>
    <w:rsid w:val="00F30286"/>
    <w:rsid w:val="00FA1BDE"/>
    <w:rsid w:val="00FC7A87"/>
    <w:rsid w:val="00FE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6B3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E26B33"/>
    <w:rPr>
      <w:rFonts w:ascii="Times New Roman" w:eastAsia="Times New Roman" w:hAnsi="Times New Roman" w:cs="Times New Roman"/>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E65FB6"/>
    <w:pPr>
      <w:spacing w:after="0" w:line="240" w:lineRule="auto"/>
    </w:pPr>
    <w:rPr>
      <w:rFonts w:ascii="Arial" w:hAnsi="Arial"/>
      <w:sz w:val="28"/>
      <w:szCs w:val="28"/>
    </w:rPr>
  </w:style>
  <w:style w:type="table" w:styleId="TableGrid">
    <w:name w:val="Table Grid"/>
    <w:basedOn w:val="TableNormal"/>
    <w:uiPriority w:val="59"/>
    <w:rsid w:val="00C5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6B3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E26B33"/>
    <w:rPr>
      <w:rFonts w:ascii="Times New Roman" w:eastAsia="Times New Roman" w:hAnsi="Times New Roman" w:cs="Times New Roman"/>
      <w:sz w:val="24"/>
      <w:szCs w:val="20"/>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E65FB6"/>
    <w:pPr>
      <w:spacing w:after="0" w:line="240" w:lineRule="auto"/>
    </w:pPr>
    <w:rPr>
      <w:rFonts w:ascii="Arial" w:hAnsi="Arial"/>
      <w:sz w:val="28"/>
      <w:szCs w:val="28"/>
    </w:rPr>
  </w:style>
  <w:style w:type="table" w:styleId="TableGrid">
    <w:name w:val="Table Grid"/>
    <w:basedOn w:val="TableNormal"/>
    <w:uiPriority w:val="59"/>
    <w:rsid w:val="00C5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534461287">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39B24-9533-414E-8170-FAE201C5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2693</Words>
  <Characters>15354</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 Hendershot</cp:lastModifiedBy>
  <cp:revision>2</cp:revision>
  <cp:lastPrinted>2014-05-15T16:31:00Z</cp:lastPrinted>
  <dcterms:created xsi:type="dcterms:W3CDTF">2018-07-03T23:30:00Z</dcterms:created>
  <dcterms:modified xsi:type="dcterms:W3CDTF">2018-07-03T23:30:00Z</dcterms:modified>
</cp:coreProperties>
</file>