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E8" w:rsidRDefault="002C164C" w:rsidP="006A7884">
      <w:pPr>
        <w:pStyle w:val="NormalWeb"/>
        <w:spacing w:before="0" w:beforeAutospacing="0" w:after="0" w:afterAutospacing="0"/>
        <w:jc w:val="center"/>
        <w:rPr>
          <w:rStyle w:val="Strong"/>
          <w:sz w:val="20"/>
          <w:szCs w:val="20"/>
        </w:rPr>
      </w:pPr>
      <w:r>
        <w:rPr>
          <w:b/>
          <w:bCs/>
          <w:noProof/>
          <w:sz w:val="20"/>
          <w:szCs w:val="20"/>
        </w:rPr>
        <w:drawing>
          <wp:inline distT="0" distB="0" distL="0" distR="0">
            <wp:extent cx="2543175" cy="847725"/>
            <wp:effectExtent l="19050" t="0" r="9525" b="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543175" cy="847725"/>
                    </a:xfrm>
                    <a:prstGeom prst="rect">
                      <a:avLst/>
                    </a:prstGeom>
                    <a:noFill/>
                    <a:ln w="9525">
                      <a:noFill/>
                      <a:miter lim="800000"/>
                      <a:headEnd/>
                      <a:tailEnd/>
                    </a:ln>
                  </pic:spPr>
                </pic:pic>
              </a:graphicData>
            </a:graphic>
          </wp:inline>
        </w:drawing>
      </w:r>
    </w:p>
    <w:p w:rsidR="006A7884" w:rsidRPr="00D433B1" w:rsidRDefault="00D85931" w:rsidP="006A7884">
      <w:pPr>
        <w:pStyle w:val="NormalWeb"/>
        <w:spacing w:before="0" w:beforeAutospacing="0" w:after="0" w:afterAutospacing="0"/>
        <w:jc w:val="center"/>
        <w:rPr>
          <w:rStyle w:val="Strong"/>
          <w:sz w:val="20"/>
          <w:szCs w:val="20"/>
        </w:rPr>
      </w:pPr>
      <w:r>
        <w:rPr>
          <w:rStyle w:val="Strong"/>
          <w:sz w:val="20"/>
          <w:szCs w:val="20"/>
        </w:rPr>
        <w:t>Virtual Campus</w:t>
      </w:r>
    </w:p>
    <w:p w:rsidR="006A7884" w:rsidRDefault="006A7884" w:rsidP="006A7884">
      <w:pPr>
        <w:pStyle w:val="NormalWeb"/>
        <w:spacing w:before="0" w:beforeAutospacing="0" w:after="0" w:afterAutospacing="0"/>
        <w:jc w:val="center"/>
        <w:rPr>
          <w:rStyle w:val="Strong"/>
          <w:sz w:val="20"/>
          <w:szCs w:val="20"/>
        </w:rPr>
      </w:pPr>
      <w:smartTag w:uri="urn:schemas-microsoft-com:office:smarttags" w:element="place">
        <w:smartTag w:uri="urn:schemas-microsoft-com:office:smarttags" w:element="PlaceType">
          <w:r>
            <w:rPr>
              <w:rStyle w:val="Strong"/>
              <w:sz w:val="20"/>
              <w:szCs w:val="20"/>
            </w:rPr>
            <w:t>School</w:t>
          </w:r>
        </w:smartTag>
        <w:r>
          <w:rPr>
            <w:rStyle w:val="Strong"/>
            <w:sz w:val="20"/>
            <w:szCs w:val="20"/>
          </w:rPr>
          <w:t xml:space="preserve"> of </w:t>
        </w:r>
        <w:smartTag w:uri="urn:schemas-microsoft-com:office:smarttags" w:element="PlaceName">
          <w:r>
            <w:rPr>
              <w:rStyle w:val="Strong"/>
              <w:sz w:val="20"/>
              <w:szCs w:val="20"/>
            </w:rPr>
            <w:t>Languages</w:t>
          </w:r>
        </w:smartTag>
      </w:smartTag>
      <w:r>
        <w:rPr>
          <w:rStyle w:val="Strong"/>
          <w:sz w:val="20"/>
          <w:szCs w:val="20"/>
        </w:rPr>
        <w:t xml:space="preserve"> and Literature</w:t>
      </w:r>
    </w:p>
    <w:p w:rsidR="0082045B" w:rsidRPr="00D433B1" w:rsidRDefault="0082045B" w:rsidP="00BD400F">
      <w:pPr>
        <w:pStyle w:val="NormalWeb"/>
        <w:spacing w:before="0" w:beforeAutospacing="0" w:after="0" w:afterAutospacing="0"/>
        <w:jc w:val="center"/>
        <w:rPr>
          <w:sz w:val="20"/>
          <w:szCs w:val="20"/>
        </w:rPr>
      </w:pPr>
      <w:r>
        <w:rPr>
          <w:rStyle w:val="Strong"/>
          <w:sz w:val="20"/>
          <w:szCs w:val="20"/>
        </w:rPr>
        <w:t>A</w:t>
      </w:r>
      <w:r w:rsidR="00BD400F">
        <w:rPr>
          <w:rStyle w:val="Strong"/>
          <w:sz w:val="20"/>
          <w:szCs w:val="20"/>
        </w:rPr>
        <w:t>RAB</w:t>
      </w:r>
      <w:r>
        <w:rPr>
          <w:rStyle w:val="Strong"/>
          <w:sz w:val="20"/>
          <w:szCs w:val="20"/>
        </w:rPr>
        <w:t xml:space="preserve"> 2301</w:t>
      </w:r>
      <w:r w:rsidR="00BD400F">
        <w:rPr>
          <w:rStyle w:val="Strong"/>
          <w:sz w:val="20"/>
          <w:szCs w:val="20"/>
        </w:rPr>
        <w:t>-2379</w:t>
      </w:r>
      <w:r>
        <w:rPr>
          <w:rStyle w:val="Strong"/>
          <w:sz w:val="20"/>
          <w:szCs w:val="20"/>
        </w:rPr>
        <w:t xml:space="preserve"> Intermediate Arabic</w:t>
      </w:r>
    </w:p>
    <w:p w:rsidR="006A7884" w:rsidRPr="00D433B1" w:rsidRDefault="006A7884" w:rsidP="006A7884">
      <w:pPr>
        <w:pStyle w:val="NormalWeb"/>
        <w:spacing w:before="0" w:beforeAutospacing="0" w:after="0" w:afterAutospacing="0"/>
        <w:rPr>
          <w:rStyle w:val="Strong"/>
          <w:sz w:val="20"/>
          <w:szCs w:val="20"/>
        </w:rPr>
      </w:pPr>
    </w:p>
    <w:p w:rsidR="006A7884" w:rsidRPr="00D433B1" w:rsidRDefault="006A7884" w:rsidP="006A7884">
      <w:pPr>
        <w:pStyle w:val="NormalWeb"/>
        <w:spacing w:before="0" w:beforeAutospacing="0" w:after="0" w:afterAutospacing="0"/>
        <w:rPr>
          <w:sz w:val="20"/>
          <w:szCs w:val="20"/>
        </w:rPr>
      </w:pPr>
      <w:r w:rsidRPr="00D433B1">
        <w:rPr>
          <w:rStyle w:val="Strong"/>
          <w:sz w:val="20"/>
          <w:szCs w:val="20"/>
        </w:rPr>
        <w:t>Mission Statement:</w:t>
      </w:r>
      <w:r>
        <w:rPr>
          <w:rStyle w:val="Strong"/>
          <w:sz w:val="20"/>
          <w:szCs w:val="20"/>
        </w:rPr>
        <w:t xml:space="preserve">  </w:t>
      </w:r>
      <w:r w:rsidRPr="00D433B1">
        <w:rPr>
          <w:sz w:val="20"/>
          <w:szCs w:val="20"/>
        </w:rPr>
        <w:t>Wayland Baptist University exists to educate students in an academically challenging</w:t>
      </w:r>
      <w:r>
        <w:rPr>
          <w:sz w:val="20"/>
          <w:szCs w:val="20"/>
        </w:rPr>
        <w:t xml:space="preserve">, </w:t>
      </w:r>
      <w:r w:rsidRPr="007343F9">
        <w:rPr>
          <w:sz w:val="20"/>
          <w:szCs w:val="20"/>
        </w:rPr>
        <w:t>learning-focused and distinctively Christian environment for professional success, and service to God and humankind.</w:t>
      </w:r>
    </w:p>
    <w:p w:rsidR="006A7884" w:rsidRDefault="006A7884" w:rsidP="006A7884">
      <w:pPr>
        <w:pStyle w:val="NormalWeb"/>
        <w:spacing w:before="0" w:beforeAutospacing="0" w:after="0" w:afterAutospacing="0"/>
        <w:rPr>
          <w:rStyle w:val="Strong"/>
          <w:sz w:val="20"/>
          <w:szCs w:val="20"/>
        </w:rPr>
      </w:pPr>
    </w:p>
    <w:p w:rsidR="006A7884" w:rsidRDefault="006A7884" w:rsidP="00AA6C14">
      <w:pPr>
        <w:pStyle w:val="NormalWeb"/>
        <w:spacing w:before="0" w:beforeAutospacing="0" w:after="0" w:afterAutospacing="0"/>
        <w:rPr>
          <w:rStyle w:val="Strong"/>
          <w:sz w:val="20"/>
          <w:szCs w:val="20"/>
        </w:rPr>
      </w:pPr>
      <w:r w:rsidRPr="00D433B1">
        <w:rPr>
          <w:rStyle w:val="Strong"/>
          <w:sz w:val="20"/>
          <w:szCs w:val="20"/>
        </w:rPr>
        <w:t>Course Name:</w:t>
      </w:r>
      <w:r>
        <w:rPr>
          <w:rStyle w:val="Strong"/>
          <w:sz w:val="20"/>
          <w:szCs w:val="20"/>
        </w:rPr>
        <w:t xml:space="preserve"> </w:t>
      </w:r>
      <w:r>
        <w:rPr>
          <w:rStyle w:val="Strong"/>
          <w:b w:val="0"/>
          <w:sz w:val="20"/>
          <w:szCs w:val="20"/>
        </w:rPr>
        <w:t xml:space="preserve"> </w:t>
      </w:r>
      <w:r w:rsidR="0082045B">
        <w:rPr>
          <w:sz w:val="20"/>
          <w:szCs w:val="20"/>
        </w:rPr>
        <w:t xml:space="preserve">Intermediate </w:t>
      </w:r>
      <w:r w:rsidR="00BD400F">
        <w:rPr>
          <w:sz w:val="20"/>
          <w:szCs w:val="20"/>
        </w:rPr>
        <w:t>Arabic (</w:t>
      </w:r>
      <w:r w:rsidR="00AF7642" w:rsidRPr="00AF7642">
        <w:rPr>
          <w:rFonts w:ascii="Arial" w:hAnsi="Arial" w:cs="Arial"/>
          <w:sz w:val="18"/>
          <w:szCs w:val="18"/>
        </w:rPr>
        <w:t>ARAB</w:t>
      </w:r>
      <w:r w:rsidR="00CD3955">
        <w:rPr>
          <w:rFonts w:ascii="Arial" w:hAnsi="Arial" w:cs="Arial"/>
          <w:sz w:val="18"/>
          <w:szCs w:val="18"/>
        </w:rPr>
        <w:t xml:space="preserve"> </w:t>
      </w:r>
      <w:r w:rsidR="0082045B">
        <w:rPr>
          <w:rFonts w:ascii="Arial" w:hAnsi="Arial" w:cs="Arial"/>
          <w:sz w:val="18"/>
          <w:szCs w:val="18"/>
        </w:rPr>
        <w:t>2301/2379</w:t>
      </w:r>
      <w:r w:rsidR="00FE6806">
        <w:rPr>
          <w:rFonts w:ascii="Arial" w:hAnsi="Arial" w:cs="Arial"/>
          <w:sz w:val="18"/>
          <w:szCs w:val="18"/>
        </w:rPr>
        <w:t xml:space="preserve"> VC01</w:t>
      </w:r>
      <w:r w:rsidR="00774DC3" w:rsidRPr="00EE1EA5">
        <w:rPr>
          <w:sz w:val="20"/>
          <w:szCs w:val="20"/>
        </w:rPr>
        <w:t>)</w:t>
      </w:r>
      <w:r w:rsidR="00A60DC1">
        <w:rPr>
          <w:sz w:val="20"/>
          <w:szCs w:val="20"/>
        </w:rPr>
        <w:br/>
      </w:r>
    </w:p>
    <w:p w:rsidR="006A7884" w:rsidRPr="00D433B1" w:rsidRDefault="006A7884" w:rsidP="0082045B">
      <w:pPr>
        <w:pStyle w:val="NormalWeb"/>
        <w:spacing w:before="0" w:beforeAutospacing="0" w:after="0" w:afterAutospacing="0"/>
        <w:rPr>
          <w:rStyle w:val="Strong"/>
          <w:sz w:val="20"/>
          <w:szCs w:val="20"/>
        </w:rPr>
      </w:pPr>
      <w:r w:rsidRPr="00D433B1">
        <w:rPr>
          <w:rStyle w:val="Strong"/>
          <w:sz w:val="20"/>
          <w:szCs w:val="20"/>
        </w:rPr>
        <w:t>Term</w:t>
      </w:r>
      <w:r>
        <w:rPr>
          <w:rStyle w:val="Strong"/>
          <w:sz w:val="20"/>
          <w:szCs w:val="20"/>
        </w:rPr>
        <w:t xml:space="preserve"> and Year</w:t>
      </w:r>
      <w:r w:rsidRPr="00D433B1">
        <w:rPr>
          <w:rStyle w:val="Strong"/>
          <w:sz w:val="20"/>
          <w:szCs w:val="20"/>
        </w:rPr>
        <w:t xml:space="preserve">: </w:t>
      </w:r>
      <w:r w:rsidR="0082045B">
        <w:rPr>
          <w:rStyle w:val="Strong"/>
          <w:b w:val="0"/>
          <w:bCs w:val="0"/>
          <w:sz w:val="20"/>
          <w:szCs w:val="20"/>
        </w:rPr>
        <w:t>Fall</w:t>
      </w:r>
      <w:r w:rsidR="00445AF9">
        <w:rPr>
          <w:rStyle w:val="Strong"/>
          <w:b w:val="0"/>
          <w:bCs w:val="0"/>
          <w:sz w:val="20"/>
          <w:szCs w:val="20"/>
        </w:rPr>
        <w:t xml:space="preserve"> 2018</w:t>
      </w:r>
    </w:p>
    <w:p w:rsidR="006A7884" w:rsidRPr="00D433B1" w:rsidRDefault="006A7884" w:rsidP="006A7884">
      <w:pPr>
        <w:pStyle w:val="NormalWeb"/>
        <w:spacing w:before="0" w:beforeAutospacing="0" w:after="0" w:afterAutospacing="0"/>
        <w:rPr>
          <w:rStyle w:val="Strong"/>
          <w:sz w:val="20"/>
          <w:szCs w:val="20"/>
        </w:rPr>
      </w:pPr>
    </w:p>
    <w:p w:rsidR="006A7884" w:rsidRPr="00D433B1" w:rsidRDefault="006A7884" w:rsidP="00291C85">
      <w:pPr>
        <w:pStyle w:val="NormalWeb"/>
        <w:spacing w:before="0" w:beforeAutospacing="0" w:after="0" w:afterAutospacing="0"/>
        <w:rPr>
          <w:rStyle w:val="Strong"/>
          <w:sz w:val="20"/>
          <w:szCs w:val="20"/>
        </w:rPr>
      </w:pPr>
      <w:r>
        <w:rPr>
          <w:rStyle w:val="Strong"/>
          <w:sz w:val="20"/>
          <w:szCs w:val="20"/>
        </w:rPr>
        <w:t xml:space="preserve">Full </w:t>
      </w:r>
      <w:r w:rsidRPr="00D433B1">
        <w:rPr>
          <w:rStyle w:val="Strong"/>
          <w:sz w:val="20"/>
          <w:szCs w:val="20"/>
        </w:rPr>
        <w:t>Name of Instructor:</w:t>
      </w:r>
      <w:r w:rsidR="00D85931">
        <w:rPr>
          <w:rStyle w:val="Strong"/>
          <w:sz w:val="20"/>
          <w:szCs w:val="20"/>
        </w:rPr>
        <w:t xml:space="preserve"> </w:t>
      </w:r>
      <w:r w:rsidR="00D85931" w:rsidRPr="00D85931">
        <w:rPr>
          <w:rStyle w:val="Strong"/>
          <w:b w:val="0"/>
          <w:bCs w:val="0"/>
          <w:sz w:val="20"/>
          <w:szCs w:val="20"/>
        </w:rPr>
        <w:t>William P.</w:t>
      </w:r>
      <w:r w:rsidR="005163FD">
        <w:rPr>
          <w:rStyle w:val="Strong"/>
          <w:b w:val="0"/>
          <w:bCs w:val="0"/>
          <w:sz w:val="20"/>
          <w:szCs w:val="20"/>
        </w:rPr>
        <w:t xml:space="preserve"> “Bill”</w:t>
      </w:r>
      <w:r w:rsidR="00D85931" w:rsidRPr="00D85931">
        <w:rPr>
          <w:rStyle w:val="Strong"/>
          <w:b w:val="0"/>
          <w:bCs w:val="0"/>
          <w:sz w:val="20"/>
          <w:szCs w:val="20"/>
        </w:rPr>
        <w:t xml:space="preserve"> Heenan</w:t>
      </w:r>
    </w:p>
    <w:p w:rsidR="006A7884" w:rsidRPr="00D433B1" w:rsidRDefault="006A7884" w:rsidP="006A7884">
      <w:pPr>
        <w:pStyle w:val="NormalWeb"/>
        <w:spacing w:before="0" w:beforeAutospacing="0" w:after="0" w:afterAutospacing="0"/>
        <w:rPr>
          <w:rStyle w:val="Strong"/>
          <w:sz w:val="20"/>
          <w:szCs w:val="20"/>
        </w:rPr>
      </w:pPr>
    </w:p>
    <w:p w:rsidR="006A7884" w:rsidRPr="00C11CB5" w:rsidRDefault="00323AC6" w:rsidP="007E5306">
      <w:pPr>
        <w:pStyle w:val="NormalWeb"/>
        <w:spacing w:before="0" w:beforeAutospacing="0" w:after="0" w:afterAutospacing="0"/>
        <w:rPr>
          <w:sz w:val="20"/>
          <w:szCs w:val="20"/>
        </w:rPr>
      </w:pPr>
      <w:r w:rsidRPr="00560008">
        <w:rPr>
          <w:rStyle w:val="Strong"/>
          <w:sz w:val="20"/>
          <w:szCs w:val="20"/>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hyperlink r:id="rId6" w:history="1">
        <w:r w:rsidR="002740CA" w:rsidRPr="002264A0">
          <w:rPr>
            <w:rStyle w:val="Hyperlink"/>
            <w:sz w:val="20"/>
            <w:szCs w:val="20"/>
          </w:rPr>
          <w:t>william.heenan@wayland.wbu.edu</w:t>
        </w:r>
      </w:hyperlink>
      <w:r w:rsidR="00AD7787">
        <w:rPr>
          <w:rStyle w:val="Hyperlink"/>
          <w:color w:val="auto"/>
          <w:sz w:val="20"/>
          <w:szCs w:val="20"/>
          <w:u w:val="none"/>
        </w:rPr>
        <w:t>.</w:t>
      </w:r>
    </w:p>
    <w:p w:rsidR="002740CA" w:rsidRDefault="002740CA" w:rsidP="00D85931">
      <w:pPr>
        <w:pStyle w:val="NormalWeb"/>
        <w:spacing w:before="0" w:beforeAutospacing="0" w:after="0" w:afterAutospacing="0"/>
        <w:rPr>
          <w:sz w:val="20"/>
          <w:szCs w:val="20"/>
        </w:rPr>
      </w:pPr>
    </w:p>
    <w:p w:rsidR="002740CA" w:rsidRDefault="002740CA" w:rsidP="00D85931">
      <w:pPr>
        <w:pStyle w:val="NormalWeb"/>
        <w:spacing w:before="0" w:beforeAutospacing="0" w:after="0" w:afterAutospacing="0"/>
        <w:rPr>
          <w:sz w:val="20"/>
          <w:szCs w:val="20"/>
        </w:rPr>
      </w:pPr>
      <w:r w:rsidRPr="002740CA">
        <w:rPr>
          <w:b/>
          <w:bCs/>
          <w:sz w:val="20"/>
          <w:szCs w:val="20"/>
        </w:rPr>
        <w:t>Phone Number</w:t>
      </w:r>
      <w:r w:rsidR="0082045B">
        <w:rPr>
          <w:sz w:val="20"/>
          <w:szCs w:val="20"/>
        </w:rPr>
        <w:t xml:space="preserve"> </w:t>
      </w:r>
      <w:r>
        <w:rPr>
          <w:sz w:val="20"/>
          <w:szCs w:val="20"/>
        </w:rPr>
        <w:t>505-585-1266</w:t>
      </w:r>
      <w:r w:rsidR="00FA6027">
        <w:rPr>
          <w:sz w:val="20"/>
          <w:szCs w:val="20"/>
        </w:rPr>
        <w:t xml:space="preserve"> (Mountain Time)</w:t>
      </w:r>
    </w:p>
    <w:p w:rsidR="00F614A7" w:rsidRDefault="00F614A7" w:rsidP="00D85931">
      <w:pPr>
        <w:pStyle w:val="NormalWeb"/>
        <w:spacing w:before="0" w:beforeAutospacing="0" w:after="0" w:afterAutospacing="0"/>
        <w:rPr>
          <w:rFonts w:asciiTheme="majorBidi" w:hAnsiTheme="majorBidi" w:cstheme="majorBidi"/>
          <w:color w:val="000000"/>
          <w:sz w:val="20"/>
          <w:szCs w:val="20"/>
        </w:rPr>
      </w:pPr>
      <w:r w:rsidRPr="00F614A7">
        <w:rPr>
          <w:rFonts w:asciiTheme="majorBidi" w:hAnsiTheme="majorBidi" w:cstheme="majorBidi"/>
          <w:b/>
          <w:bCs/>
          <w:color w:val="000000"/>
          <w:sz w:val="20"/>
          <w:szCs w:val="20"/>
        </w:rPr>
        <w:t>Facebook Arabic Group:</w:t>
      </w:r>
      <w:r>
        <w:rPr>
          <w:rFonts w:asciiTheme="majorBidi" w:hAnsiTheme="majorBidi" w:cstheme="majorBidi"/>
          <w:color w:val="000000"/>
          <w:sz w:val="20"/>
          <w:szCs w:val="20"/>
        </w:rPr>
        <w:t xml:space="preserve"> </w:t>
      </w:r>
      <w:hyperlink r:id="rId7" w:history="1">
        <w:r w:rsidRPr="00566679">
          <w:rPr>
            <w:rStyle w:val="Hyperlink"/>
            <w:rFonts w:asciiTheme="majorBidi" w:hAnsiTheme="majorBidi" w:cstheme="majorBidi"/>
            <w:sz w:val="20"/>
            <w:szCs w:val="20"/>
          </w:rPr>
          <w:t>https://www.facebook.com/groups/ustaadh/</w:t>
        </w:r>
      </w:hyperlink>
    </w:p>
    <w:p w:rsidR="006A7884" w:rsidRPr="00D433B1" w:rsidRDefault="006A7884" w:rsidP="006A7884">
      <w:pPr>
        <w:pStyle w:val="NormalWeb"/>
        <w:spacing w:before="0" w:beforeAutospacing="0" w:after="0" w:afterAutospacing="0"/>
        <w:rPr>
          <w:sz w:val="20"/>
          <w:szCs w:val="20"/>
        </w:rPr>
      </w:pPr>
    </w:p>
    <w:p w:rsidR="006A7884" w:rsidRPr="00D433B1" w:rsidRDefault="006A7884" w:rsidP="00F614A7">
      <w:pPr>
        <w:pStyle w:val="NormalWeb"/>
        <w:spacing w:before="0" w:beforeAutospacing="0" w:after="0" w:afterAutospacing="0"/>
        <w:rPr>
          <w:sz w:val="20"/>
          <w:szCs w:val="20"/>
        </w:rPr>
      </w:pPr>
      <w:r w:rsidRPr="00D433B1">
        <w:rPr>
          <w:b/>
          <w:sz w:val="20"/>
          <w:szCs w:val="20"/>
        </w:rPr>
        <w:t xml:space="preserve">Office Hours, Building, and Location:  </w:t>
      </w:r>
      <w:r w:rsidR="00ED3160">
        <w:rPr>
          <w:bCs/>
          <w:sz w:val="20"/>
          <w:szCs w:val="20"/>
        </w:rPr>
        <w:t>Virtual Office Hours using BbIM</w:t>
      </w:r>
      <w:r w:rsidR="00F614A7">
        <w:rPr>
          <w:bCs/>
          <w:sz w:val="20"/>
          <w:szCs w:val="20"/>
        </w:rPr>
        <w:t xml:space="preserve"> or Bb Collaborate</w:t>
      </w:r>
      <w:r w:rsidR="00ED3160">
        <w:rPr>
          <w:bCs/>
          <w:sz w:val="20"/>
          <w:szCs w:val="20"/>
        </w:rPr>
        <w:t xml:space="preserve"> to be posted</w:t>
      </w:r>
      <w:r w:rsidR="002E0A6D">
        <w:rPr>
          <w:bCs/>
          <w:sz w:val="20"/>
          <w:szCs w:val="20"/>
        </w:rPr>
        <w:t xml:space="preserve"> in Weekly Outlines</w:t>
      </w:r>
      <w:r w:rsidR="00ED3160">
        <w:rPr>
          <w:bCs/>
          <w:sz w:val="20"/>
          <w:szCs w:val="20"/>
        </w:rPr>
        <w:t>.</w:t>
      </w:r>
      <w:r w:rsidR="00D85931">
        <w:rPr>
          <w:b/>
          <w:sz w:val="20"/>
          <w:szCs w:val="20"/>
        </w:rPr>
        <w:t xml:space="preserve"> </w:t>
      </w:r>
    </w:p>
    <w:p w:rsidR="006A7884" w:rsidRPr="00D433B1" w:rsidRDefault="006A7884" w:rsidP="006A7884">
      <w:pPr>
        <w:pStyle w:val="NormalWeb"/>
        <w:spacing w:before="0" w:beforeAutospacing="0" w:after="0" w:afterAutospacing="0"/>
        <w:rPr>
          <w:sz w:val="20"/>
          <w:szCs w:val="20"/>
        </w:rPr>
      </w:pPr>
    </w:p>
    <w:p w:rsidR="006A7884" w:rsidRPr="00D433B1" w:rsidRDefault="006A7884" w:rsidP="00560008">
      <w:pPr>
        <w:pStyle w:val="NormalWeb"/>
        <w:spacing w:before="0" w:beforeAutospacing="0" w:after="0" w:afterAutospacing="0"/>
        <w:rPr>
          <w:sz w:val="20"/>
          <w:szCs w:val="20"/>
        </w:rPr>
      </w:pPr>
      <w:r w:rsidRPr="00D433B1">
        <w:rPr>
          <w:rStyle w:val="Strong"/>
          <w:sz w:val="20"/>
          <w:szCs w:val="20"/>
        </w:rPr>
        <w:t>Class Meeting Time and Location</w:t>
      </w:r>
      <w:r w:rsidRPr="00D433B1">
        <w:rPr>
          <w:sz w:val="20"/>
          <w:szCs w:val="20"/>
        </w:rPr>
        <w:t xml:space="preserve">:  </w:t>
      </w:r>
      <w:r w:rsidR="00ED3160">
        <w:rPr>
          <w:sz w:val="20"/>
          <w:szCs w:val="20"/>
        </w:rPr>
        <w:t xml:space="preserve">This is a 100% </w:t>
      </w:r>
      <w:r w:rsidR="00560008">
        <w:rPr>
          <w:sz w:val="20"/>
          <w:szCs w:val="20"/>
        </w:rPr>
        <w:t>online</w:t>
      </w:r>
      <w:r w:rsidR="00D85931">
        <w:rPr>
          <w:sz w:val="20"/>
          <w:szCs w:val="20"/>
        </w:rPr>
        <w:t xml:space="preserve"> </w:t>
      </w:r>
      <w:r w:rsidR="00ED3160">
        <w:rPr>
          <w:sz w:val="20"/>
          <w:szCs w:val="20"/>
        </w:rPr>
        <w:t>course.</w:t>
      </w:r>
    </w:p>
    <w:p w:rsidR="006A7884" w:rsidRPr="00D433B1" w:rsidRDefault="006A7884" w:rsidP="006A7884">
      <w:pPr>
        <w:pStyle w:val="NormalWeb"/>
        <w:spacing w:before="0" w:beforeAutospacing="0" w:after="0" w:afterAutospacing="0"/>
        <w:rPr>
          <w:sz w:val="20"/>
          <w:szCs w:val="20"/>
        </w:rPr>
      </w:pPr>
    </w:p>
    <w:p w:rsidR="00920552" w:rsidRDefault="006A7884" w:rsidP="00920552">
      <w:pPr>
        <w:pStyle w:val="NormalWeb"/>
        <w:spacing w:before="0" w:beforeAutospacing="0" w:after="0" w:afterAutospacing="0"/>
        <w:rPr>
          <w:rFonts w:asciiTheme="majorBidi" w:hAnsiTheme="majorBidi" w:cstheme="majorBidi"/>
          <w:sz w:val="20"/>
          <w:szCs w:val="20"/>
        </w:rPr>
      </w:pPr>
      <w:r w:rsidRPr="00D433B1">
        <w:rPr>
          <w:b/>
          <w:sz w:val="20"/>
          <w:szCs w:val="20"/>
        </w:rPr>
        <w:t xml:space="preserve">Catalog </w:t>
      </w:r>
      <w:r w:rsidRPr="008123E6">
        <w:rPr>
          <w:b/>
          <w:sz w:val="20"/>
          <w:szCs w:val="20"/>
        </w:rPr>
        <w:t xml:space="preserve">Description: </w:t>
      </w:r>
      <w:r w:rsidR="00920552" w:rsidRPr="008123E6">
        <w:rPr>
          <w:rFonts w:asciiTheme="majorBidi" w:hAnsiTheme="majorBidi" w:cstheme="majorBidi"/>
          <w:sz w:val="20"/>
          <w:szCs w:val="20"/>
        </w:rPr>
        <w:t>Oral and written work in Arabic with a grammar review; reading and listening activities in Arab cultures and Middle Eastern and North African civilizations.</w:t>
      </w:r>
      <w:r w:rsidR="00920552" w:rsidRPr="00920552">
        <w:rPr>
          <w:rFonts w:asciiTheme="majorBidi" w:hAnsiTheme="majorBidi" w:cstheme="majorBidi"/>
          <w:sz w:val="20"/>
          <w:szCs w:val="20"/>
        </w:rPr>
        <w:t xml:space="preserve"> </w:t>
      </w:r>
    </w:p>
    <w:p w:rsidR="00920552" w:rsidRDefault="00920552" w:rsidP="00920552">
      <w:pPr>
        <w:pStyle w:val="NormalWeb"/>
        <w:spacing w:before="0" w:beforeAutospacing="0" w:after="0" w:afterAutospacing="0"/>
        <w:rPr>
          <w:rFonts w:asciiTheme="majorBidi" w:hAnsiTheme="majorBidi" w:cstheme="majorBidi"/>
          <w:sz w:val="20"/>
          <w:szCs w:val="20"/>
        </w:rPr>
      </w:pPr>
    </w:p>
    <w:p w:rsidR="0082045B" w:rsidRPr="008955E1" w:rsidRDefault="0082045B" w:rsidP="00FE6806">
      <w:pPr>
        <w:pStyle w:val="NormalWeb"/>
        <w:spacing w:before="0" w:beforeAutospacing="0" w:after="0" w:afterAutospacing="0"/>
        <w:rPr>
          <w:rFonts w:asciiTheme="majorBidi" w:hAnsiTheme="majorBidi" w:cstheme="majorBidi"/>
          <w:sz w:val="20"/>
          <w:szCs w:val="20"/>
        </w:rPr>
      </w:pPr>
      <w:r w:rsidRPr="0082045B">
        <w:rPr>
          <w:rFonts w:asciiTheme="majorBidi" w:hAnsiTheme="majorBidi" w:cstheme="majorBidi"/>
          <w:b/>
          <w:bCs/>
          <w:sz w:val="20"/>
          <w:szCs w:val="20"/>
        </w:rPr>
        <w:t>Prerequisites</w:t>
      </w:r>
      <w:r>
        <w:rPr>
          <w:rFonts w:asciiTheme="majorBidi" w:hAnsiTheme="majorBidi" w:cstheme="majorBidi"/>
          <w:sz w:val="20"/>
          <w:szCs w:val="20"/>
        </w:rPr>
        <w:t xml:space="preserve">: </w:t>
      </w:r>
      <w:r w:rsidR="00ED0079">
        <w:rPr>
          <w:rFonts w:asciiTheme="majorBidi" w:hAnsiTheme="majorBidi" w:cstheme="majorBidi"/>
          <w:sz w:val="20"/>
          <w:szCs w:val="20"/>
        </w:rPr>
        <w:t>ARAB</w:t>
      </w:r>
      <w:r>
        <w:rPr>
          <w:rFonts w:asciiTheme="majorBidi" w:hAnsiTheme="majorBidi" w:cstheme="majorBidi"/>
          <w:sz w:val="20"/>
          <w:szCs w:val="20"/>
        </w:rPr>
        <w:t xml:space="preserve"> 1302.</w:t>
      </w:r>
    </w:p>
    <w:p w:rsidR="009865D3" w:rsidRPr="009865D3" w:rsidRDefault="009865D3" w:rsidP="00D85931">
      <w:pPr>
        <w:pStyle w:val="NormalWeb"/>
        <w:spacing w:before="0" w:beforeAutospacing="0" w:after="0" w:afterAutospacing="0"/>
        <w:rPr>
          <w:b/>
          <w:bCs/>
          <w:sz w:val="20"/>
          <w:szCs w:val="20"/>
        </w:rPr>
      </w:pPr>
    </w:p>
    <w:p w:rsidR="006A7884" w:rsidRPr="00D85931" w:rsidRDefault="006A7884" w:rsidP="00FB2CA4">
      <w:pPr>
        <w:rPr>
          <w:sz w:val="20"/>
          <w:szCs w:val="20"/>
        </w:rPr>
      </w:pPr>
      <w:r w:rsidRPr="00D85931">
        <w:rPr>
          <w:rStyle w:val="Strong"/>
          <w:sz w:val="20"/>
          <w:szCs w:val="20"/>
        </w:rPr>
        <w:t>Required Textbook</w:t>
      </w:r>
      <w:r w:rsidR="00FB2CA4">
        <w:rPr>
          <w:rStyle w:val="Strong"/>
          <w:sz w:val="20"/>
          <w:szCs w:val="20"/>
        </w:rPr>
        <w:t>s</w:t>
      </w:r>
      <w:r w:rsidRPr="00D85931">
        <w:rPr>
          <w:sz w:val="20"/>
          <w:szCs w:val="20"/>
        </w:rPr>
        <w:t xml:space="preserve">: </w:t>
      </w:r>
      <w:r w:rsidR="00FC41BB">
        <w:rPr>
          <w:sz w:val="20"/>
          <w:szCs w:val="20"/>
        </w:rPr>
        <w:t xml:space="preserve">Will </w:t>
      </w:r>
      <w:r w:rsidR="003D5109">
        <w:rPr>
          <w:sz w:val="20"/>
          <w:szCs w:val="20"/>
        </w:rPr>
        <w:t xml:space="preserve">complete </w:t>
      </w:r>
      <w:r w:rsidR="00D85931" w:rsidRPr="00D85931">
        <w:rPr>
          <w:i/>
          <w:iCs/>
          <w:sz w:val="20"/>
          <w:szCs w:val="20"/>
        </w:rPr>
        <w:t xml:space="preserve">Alif Baa: Introduction to Arabic Letters and Sounds </w:t>
      </w:r>
      <w:r w:rsidR="00D85931" w:rsidRPr="00D85931">
        <w:rPr>
          <w:sz w:val="20"/>
          <w:szCs w:val="20"/>
        </w:rPr>
        <w:t xml:space="preserve">(with </w:t>
      </w:r>
      <w:r w:rsidR="00FB2CA4">
        <w:rPr>
          <w:sz w:val="20"/>
          <w:szCs w:val="20"/>
        </w:rPr>
        <w:t>Companion access</w:t>
      </w:r>
      <w:r w:rsidR="00D85931" w:rsidRPr="00D85931">
        <w:rPr>
          <w:i/>
          <w:iCs/>
          <w:sz w:val="20"/>
          <w:szCs w:val="20"/>
        </w:rPr>
        <w:t xml:space="preserve">, </w:t>
      </w:r>
      <w:r w:rsidR="00D85931" w:rsidRPr="00D85931">
        <w:rPr>
          <w:sz w:val="20"/>
          <w:szCs w:val="20"/>
        </w:rPr>
        <w:t>3rd edition</w:t>
      </w:r>
      <w:r w:rsidR="00B43D28" w:rsidRPr="00D85931">
        <w:rPr>
          <w:sz w:val="20"/>
          <w:szCs w:val="20"/>
        </w:rPr>
        <w:t>)</w:t>
      </w:r>
      <w:r w:rsidR="00FB2CA4">
        <w:rPr>
          <w:sz w:val="20"/>
          <w:szCs w:val="20"/>
        </w:rPr>
        <w:t xml:space="preserve"> and</w:t>
      </w:r>
      <w:r w:rsidR="003D5109">
        <w:rPr>
          <w:sz w:val="20"/>
          <w:szCs w:val="20"/>
        </w:rPr>
        <w:t xml:space="preserve"> begin</w:t>
      </w:r>
      <w:r w:rsidR="00FB2CA4">
        <w:rPr>
          <w:sz w:val="20"/>
          <w:szCs w:val="20"/>
        </w:rPr>
        <w:t xml:space="preserve"> </w:t>
      </w:r>
      <w:r w:rsidR="00FB2CA4" w:rsidRPr="00FB2CA4">
        <w:rPr>
          <w:i/>
          <w:iCs/>
          <w:sz w:val="20"/>
          <w:szCs w:val="20"/>
        </w:rPr>
        <w:t>Al-Kitaab fii Ta</w:t>
      </w:r>
      <w:r w:rsidR="00FB2CA4" w:rsidRPr="00FB2CA4">
        <w:rPr>
          <w:i/>
          <w:iCs/>
          <w:sz w:val="20"/>
          <w:szCs w:val="20"/>
          <w:vertAlign w:val="superscript"/>
        </w:rPr>
        <w:t>C</w:t>
      </w:r>
      <w:r w:rsidR="00FB2CA4" w:rsidRPr="00FB2CA4">
        <w:rPr>
          <w:i/>
          <w:iCs/>
          <w:sz w:val="20"/>
          <w:szCs w:val="20"/>
        </w:rPr>
        <w:t>allum al-</w:t>
      </w:r>
      <w:r w:rsidR="00FB2CA4" w:rsidRPr="00FB2CA4">
        <w:rPr>
          <w:i/>
          <w:iCs/>
          <w:sz w:val="20"/>
          <w:szCs w:val="20"/>
          <w:vertAlign w:val="superscript"/>
        </w:rPr>
        <w:t>C</w:t>
      </w:r>
      <w:r w:rsidR="00FB2CA4" w:rsidRPr="00FB2CA4">
        <w:rPr>
          <w:i/>
          <w:iCs/>
          <w:sz w:val="20"/>
          <w:szCs w:val="20"/>
        </w:rPr>
        <w:t>Arabiyya</w:t>
      </w:r>
      <w:r w:rsidR="00FB2CA4">
        <w:rPr>
          <w:sz w:val="20"/>
          <w:szCs w:val="20"/>
        </w:rPr>
        <w:t xml:space="preserve"> (with Companion access, 3</w:t>
      </w:r>
      <w:r w:rsidR="00FB2CA4" w:rsidRPr="00FB2CA4">
        <w:rPr>
          <w:sz w:val="20"/>
          <w:szCs w:val="20"/>
          <w:vertAlign w:val="superscript"/>
        </w:rPr>
        <w:t>rd</w:t>
      </w:r>
      <w:r w:rsidR="00FB2CA4">
        <w:rPr>
          <w:sz w:val="20"/>
          <w:szCs w:val="20"/>
        </w:rPr>
        <w:t xml:space="preserve"> edition).</w:t>
      </w:r>
    </w:p>
    <w:p w:rsidR="006A7884" w:rsidRPr="00D433B1" w:rsidRDefault="006A7884" w:rsidP="006A7884">
      <w:pPr>
        <w:pStyle w:val="NormalWeb"/>
        <w:spacing w:before="0" w:beforeAutospacing="0" w:after="0" w:afterAutospacing="0"/>
        <w:rPr>
          <w:sz w:val="20"/>
          <w:szCs w:val="20"/>
        </w:rPr>
      </w:pPr>
      <w:r w:rsidRPr="00D433B1">
        <w:rPr>
          <w:sz w:val="20"/>
          <w:szCs w:val="20"/>
        </w:rPr>
        <w:t> </w:t>
      </w:r>
    </w:p>
    <w:p w:rsidR="00330252" w:rsidRDefault="006A7884" w:rsidP="00920552">
      <w:pPr>
        <w:pStyle w:val="NormalWeb"/>
        <w:spacing w:before="0" w:beforeAutospacing="0" w:after="0" w:afterAutospacing="0"/>
        <w:rPr>
          <w:sz w:val="20"/>
          <w:szCs w:val="20"/>
        </w:rPr>
      </w:pPr>
      <w:r w:rsidRPr="00CA35B2">
        <w:rPr>
          <w:rStyle w:val="Strong"/>
          <w:sz w:val="20"/>
          <w:szCs w:val="20"/>
        </w:rPr>
        <w:t>Course outcome competencies</w:t>
      </w:r>
      <w:r w:rsidRPr="00CA35B2">
        <w:rPr>
          <w:sz w:val="20"/>
          <w:szCs w:val="20"/>
        </w:rPr>
        <w:t xml:space="preserve">: </w:t>
      </w:r>
      <w:r w:rsidR="00436271" w:rsidRPr="00CD2011">
        <w:rPr>
          <w:rFonts w:asciiTheme="majorBidi" w:hAnsiTheme="majorBidi" w:cstheme="majorBidi"/>
          <w:sz w:val="20"/>
          <w:szCs w:val="20"/>
        </w:rPr>
        <w:t xml:space="preserve">In </w:t>
      </w:r>
      <w:r w:rsidR="00436271">
        <w:rPr>
          <w:rFonts w:asciiTheme="majorBidi" w:hAnsiTheme="majorBidi" w:cstheme="majorBidi"/>
          <w:sz w:val="20"/>
          <w:szCs w:val="20"/>
        </w:rPr>
        <w:t>ARAB 2301</w:t>
      </w:r>
      <w:r w:rsidR="00436271" w:rsidRPr="00CD2011">
        <w:rPr>
          <w:rFonts w:asciiTheme="majorBidi" w:hAnsiTheme="majorBidi" w:cstheme="majorBidi"/>
          <w:sz w:val="20"/>
          <w:szCs w:val="20"/>
        </w:rPr>
        <w:t xml:space="preserve">, students will acquire additional vocabulary and a </w:t>
      </w:r>
      <w:r w:rsidR="00920552">
        <w:rPr>
          <w:rFonts w:asciiTheme="majorBidi" w:hAnsiTheme="majorBidi" w:cstheme="majorBidi"/>
          <w:sz w:val="20"/>
          <w:szCs w:val="20"/>
        </w:rPr>
        <w:t>solid command</w:t>
      </w:r>
      <w:r w:rsidR="00436271" w:rsidRPr="00CD2011">
        <w:rPr>
          <w:rFonts w:asciiTheme="majorBidi" w:hAnsiTheme="majorBidi" w:cstheme="majorBidi"/>
          <w:sz w:val="20"/>
          <w:szCs w:val="20"/>
        </w:rPr>
        <w:t xml:space="preserve"> of more complex grammatical structures</w:t>
      </w:r>
      <w:r w:rsidR="00436271">
        <w:rPr>
          <w:rFonts w:asciiTheme="majorBidi" w:hAnsiTheme="majorBidi" w:cstheme="majorBidi"/>
          <w:sz w:val="20"/>
          <w:szCs w:val="20"/>
        </w:rPr>
        <w:t xml:space="preserve"> at the</w:t>
      </w:r>
      <w:r w:rsidR="00920552">
        <w:rPr>
          <w:rFonts w:asciiTheme="majorBidi" w:hAnsiTheme="majorBidi" w:cstheme="majorBidi"/>
          <w:sz w:val="20"/>
          <w:szCs w:val="20"/>
        </w:rPr>
        <w:t xml:space="preserve"> ACTFL Low</w:t>
      </w:r>
      <w:r w:rsidR="00436271">
        <w:rPr>
          <w:rFonts w:asciiTheme="majorBidi" w:hAnsiTheme="majorBidi" w:cstheme="majorBidi"/>
          <w:sz w:val="20"/>
          <w:szCs w:val="20"/>
        </w:rPr>
        <w:t xml:space="preserve"> Intermediate level. This course will continue to build</w:t>
      </w:r>
      <w:r w:rsidR="00436271" w:rsidRPr="00CD2011">
        <w:rPr>
          <w:rFonts w:asciiTheme="majorBidi" w:hAnsiTheme="majorBidi" w:cstheme="majorBidi"/>
          <w:sz w:val="20"/>
          <w:szCs w:val="20"/>
        </w:rPr>
        <w:t xml:space="preserve"> a strong foundation in reading, w</w:t>
      </w:r>
      <w:r w:rsidR="00920552">
        <w:rPr>
          <w:rFonts w:asciiTheme="majorBidi" w:hAnsiTheme="majorBidi" w:cstheme="majorBidi"/>
          <w:sz w:val="20"/>
          <w:szCs w:val="20"/>
        </w:rPr>
        <w:t>riting, speaking, and listening beyond meeting basic communication needs in Formal Arabic as well as in a dialect</w:t>
      </w:r>
      <w:r w:rsidR="00766724">
        <w:rPr>
          <w:rFonts w:asciiTheme="majorBidi" w:hAnsiTheme="majorBidi" w:cstheme="majorBidi"/>
          <w:sz w:val="20"/>
          <w:szCs w:val="20"/>
        </w:rPr>
        <w:t xml:space="preserve"> (Egyptian or Levantine)</w:t>
      </w:r>
      <w:r w:rsidR="00920552">
        <w:rPr>
          <w:rFonts w:asciiTheme="majorBidi" w:hAnsiTheme="majorBidi" w:cstheme="majorBidi"/>
          <w:sz w:val="20"/>
          <w:szCs w:val="20"/>
        </w:rPr>
        <w:t>. Students will also</w:t>
      </w:r>
      <w:r w:rsidR="00436271">
        <w:rPr>
          <w:rFonts w:asciiTheme="majorBidi" w:hAnsiTheme="majorBidi" w:cstheme="majorBidi"/>
          <w:sz w:val="20"/>
          <w:szCs w:val="20"/>
        </w:rPr>
        <w:t xml:space="preserve"> </w:t>
      </w:r>
      <w:r w:rsidR="00920552">
        <w:rPr>
          <w:rFonts w:asciiTheme="majorBidi" w:hAnsiTheme="majorBidi" w:cstheme="majorBidi"/>
          <w:sz w:val="20"/>
          <w:szCs w:val="20"/>
        </w:rPr>
        <w:t>continue to expand their knowledge of</w:t>
      </w:r>
      <w:r w:rsidR="00436271">
        <w:rPr>
          <w:rFonts w:asciiTheme="majorBidi" w:hAnsiTheme="majorBidi" w:cstheme="majorBidi"/>
          <w:sz w:val="20"/>
          <w:szCs w:val="20"/>
        </w:rPr>
        <w:t xml:space="preserve"> Middle Eastern and North African cultures and civilization</w:t>
      </w:r>
      <w:r w:rsidR="00330252">
        <w:rPr>
          <w:sz w:val="20"/>
          <w:szCs w:val="20"/>
        </w:rPr>
        <w:t>.</w:t>
      </w:r>
    </w:p>
    <w:p w:rsidR="00330252" w:rsidRDefault="00330252" w:rsidP="00920552">
      <w:pPr>
        <w:pStyle w:val="NormalWeb"/>
        <w:spacing w:before="0" w:beforeAutospacing="0" w:after="0" w:afterAutospacing="0"/>
        <w:rPr>
          <w:sz w:val="20"/>
          <w:szCs w:val="20"/>
        </w:rPr>
      </w:pPr>
    </w:p>
    <w:p w:rsidR="004C496D" w:rsidRDefault="00330252" w:rsidP="00920552">
      <w:pPr>
        <w:pStyle w:val="NormalWeb"/>
        <w:spacing w:before="0" w:beforeAutospacing="0" w:after="0" w:afterAutospacing="0"/>
        <w:rPr>
          <w:sz w:val="20"/>
          <w:szCs w:val="20"/>
        </w:rPr>
      </w:pPr>
      <w:r>
        <w:rPr>
          <w:sz w:val="20"/>
          <w:szCs w:val="20"/>
        </w:rPr>
        <w:t>COURSE OBJECTIVES:</w:t>
      </w:r>
      <w:r w:rsidR="0031568C">
        <w:rPr>
          <w:sz w:val="20"/>
          <w:szCs w:val="20"/>
        </w:rPr>
        <w:br/>
      </w:r>
    </w:p>
    <w:p w:rsidR="00330252" w:rsidRPr="008123E6" w:rsidRDefault="00330252" w:rsidP="00B05059">
      <w:pPr>
        <w:pStyle w:val="Default"/>
        <w:numPr>
          <w:ilvl w:val="0"/>
          <w:numId w:val="11"/>
        </w:numPr>
        <w:spacing w:after="19" w:line="360" w:lineRule="auto"/>
        <w:ind w:left="360"/>
        <w:rPr>
          <w:sz w:val="20"/>
          <w:szCs w:val="20"/>
        </w:rPr>
      </w:pPr>
      <w:r w:rsidRPr="008123E6">
        <w:rPr>
          <w:sz w:val="20"/>
          <w:szCs w:val="20"/>
        </w:rPr>
        <w:t xml:space="preserve">Demonstrate a low-intermediate level of </w:t>
      </w:r>
      <w:r w:rsidR="00766724" w:rsidRPr="008123E6">
        <w:rPr>
          <w:sz w:val="20"/>
          <w:szCs w:val="20"/>
        </w:rPr>
        <w:t xml:space="preserve">listening, speaking, </w:t>
      </w:r>
      <w:r w:rsidRPr="008123E6">
        <w:rPr>
          <w:sz w:val="20"/>
          <w:szCs w:val="20"/>
        </w:rPr>
        <w:t>reading</w:t>
      </w:r>
      <w:r w:rsidR="00766724" w:rsidRPr="008123E6">
        <w:rPr>
          <w:sz w:val="20"/>
          <w:szCs w:val="20"/>
        </w:rPr>
        <w:t>,</w:t>
      </w:r>
      <w:r w:rsidRPr="008123E6">
        <w:rPr>
          <w:sz w:val="20"/>
          <w:szCs w:val="20"/>
        </w:rPr>
        <w:t xml:space="preserve"> and writing skills in the target language.</w:t>
      </w:r>
    </w:p>
    <w:p w:rsidR="00330252" w:rsidRPr="008123E6" w:rsidRDefault="00330252" w:rsidP="00330252">
      <w:pPr>
        <w:pStyle w:val="Default"/>
        <w:numPr>
          <w:ilvl w:val="0"/>
          <w:numId w:val="11"/>
        </w:numPr>
        <w:spacing w:after="19" w:line="360" w:lineRule="auto"/>
        <w:ind w:left="360"/>
        <w:rPr>
          <w:sz w:val="20"/>
          <w:szCs w:val="20"/>
        </w:rPr>
      </w:pPr>
      <w:r w:rsidRPr="008123E6">
        <w:rPr>
          <w:sz w:val="20"/>
          <w:szCs w:val="20"/>
        </w:rPr>
        <w:t>Explore histo</w:t>
      </w:r>
      <w:r w:rsidR="00B03EF6" w:rsidRPr="008123E6">
        <w:rPr>
          <w:sz w:val="20"/>
          <w:szCs w:val="20"/>
        </w:rPr>
        <w:t xml:space="preserve">rical, </w:t>
      </w:r>
      <w:r w:rsidRPr="008123E6">
        <w:rPr>
          <w:sz w:val="20"/>
          <w:szCs w:val="20"/>
        </w:rPr>
        <w:t>religious, political, economic, environmental, and linguistic issues that affect Arab communities worldwide.</w:t>
      </w:r>
    </w:p>
    <w:p w:rsidR="004C496D" w:rsidRPr="008123E6" w:rsidRDefault="00FC41BB" w:rsidP="00B05059">
      <w:pPr>
        <w:pStyle w:val="Default"/>
        <w:numPr>
          <w:ilvl w:val="0"/>
          <w:numId w:val="11"/>
        </w:numPr>
        <w:spacing w:after="19" w:line="360" w:lineRule="auto"/>
        <w:ind w:left="360"/>
        <w:rPr>
          <w:sz w:val="20"/>
          <w:szCs w:val="20"/>
        </w:rPr>
      </w:pPr>
      <w:r w:rsidRPr="008123E6">
        <w:rPr>
          <w:sz w:val="20"/>
          <w:szCs w:val="20"/>
        </w:rPr>
        <w:t xml:space="preserve">Have a solid command of </w:t>
      </w:r>
      <w:r w:rsidR="001B2D8C" w:rsidRPr="008123E6">
        <w:rPr>
          <w:sz w:val="20"/>
          <w:szCs w:val="20"/>
        </w:rPr>
        <w:t>extra-alphabetic symbols</w:t>
      </w:r>
      <w:r w:rsidR="00E83B9A" w:rsidRPr="008123E6">
        <w:rPr>
          <w:sz w:val="20"/>
          <w:szCs w:val="20"/>
        </w:rPr>
        <w:t xml:space="preserve"> and reflect them in accurate writing and </w:t>
      </w:r>
      <w:r w:rsidR="00B05059" w:rsidRPr="008123E6">
        <w:rPr>
          <w:sz w:val="20"/>
          <w:szCs w:val="20"/>
        </w:rPr>
        <w:t>pronunciation</w:t>
      </w:r>
      <w:r w:rsidR="001B2D8C" w:rsidRPr="008123E6">
        <w:rPr>
          <w:sz w:val="20"/>
          <w:szCs w:val="20"/>
        </w:rPr>
        <w:t xml:space="preserve">. </w:t>
      </w:r>
    </w:p>
    <w:p w:rsidR="00E83B9A" w:rsidRPr="008123E6" w:rsidRDefault="00330252" w:rsidP="00330252">
      <w:pPr>
        <w:pStyle w:val="Default"/>
        <w:numPr>
          <w:ilvl w:val="0"/>
          <w:numId w:val="11"/>
        </w:numPr>
        <w:spacing w:after="19" w:line="360" w:lineRule="auto"/>
        <w:ind w:left="360"/>
        <w:rPr>
          <w:sz w:val="20"/>
          <w:szCs w:val="20"/>
        </w:rPr>
      </w:pPr>
      <w:r w:rsidRPr="008123E6">
        <w:rPr>
          <w:sz w:val="20"/>
          <w:szCs w:val="20"/>
        </w:rPr>
        <w:t>Communicate orally and in writing on familiar topics related to daily life, personal needs, and social needs using</w:t>
      </w:r>
      <w:r w:rsidR="00E83B9A" w:rsidRPr="008123E6">
        <w:rPr>
          <w:sz w:val="20"/>
          <w:szCs w:val="20"/>
        </w:rPr>
        <w:t xml:space="preserve"> </w:t>
      </w:r>
      <w:r w:rsidR="001B2D8C" w:rsidRPr="008123E6">
        <w:rPr>
          <w:sz w:val="20"/>
          <w:szCs w:val="20"/>
        </w:rPr>
        <w:t>sentence</w:t>
      </w:r>
      <w:r w:rsidR="00E83B9A" w:rsidRPr="008123E6">
        <w:rPr>
          <w:sz w:val="20"/>
          <w:szCs w:val="20"/>
        </w:rPr>
        <w:t>-level language in present</w:t>
      </w:r>
      <w:r w:rsidRPr="008123E6">
        <w:rPr>
          <w:sz w:val="20"/>
          <w:szCs w:val="20"/>
        </w:rPr>
        <w:t xml:space="preserve"> and past</w:t>
      </w:r>
      <w:r w:rsidR="00E83B9A" w:rsidRPr="008123E6">
        <w:rPr>
          <w:sz w:val="20"/>
          <w:szCs w:val="20"/>
        </w:rPr>
        <w:t xml:space="preserve"> t</w:t>
      </w:r>
      <w:r w:rsidRPr="008123E6">
        <w:rPr>
          <w:sz w:val="20"/>
          <w:szCs w:val="20"/>
        </w:rPr>
        <w:t>ime.</w:t>
      </w:r>
    </w:p>
    <w:p w:rsidR="00330252" w:rsidRPr="008123E6" w:rsidRDefault="00330252" w:rsidP="00330252">
      <w:pPr>
        <w:pStyle w:val="Default"/>
        <w:numPr>
          <w:ilvl w:val="0"/>
          <w:numId w:val="11"/>
        </w:numPr>
        <w:spacing w:after="19" w:line="360" w:lineRule="auto"/>
        <w:ind w:left="360"/>
        <w:rPr>
          <w:sz w:val="20"/>
          <w:szCs w:val="20"/>
        </w:rPr>
      </w:pPr>
      <w:r w:rsidRPr="008123E6">
        <w:rPr>
          <w:sz w:val="20"/>
          <w:szCs w:val="20"/>
        </w:rPr>
        <w:t>Summarize, break down, identify and use more complex grammatical structures, especially those related to the Present Tense.</w:t>
      </w:r>
    </w:p>
    <w:p w:rsidR="003D5109" w:rsidRPr="008123E6" w:rsidRDefault="003D5109" w:rsidP="00330252">
      <w:pPr>
        <w:pStyle w:val="Default"/>
        <w:numPr>
          <w:ilvl w:val="0"/>
          <w:numId w:val="11"/>
        </w:numPr>
        <w:spacing w:after="19" w:line="360" w:lineRule="auto"/>
        <w:ind w:left="360"/>
        <w:rPr>
          <w:sz w:val="20"/>
          <w:szCs w:val="20"/>
        </w:rPr>
      </w:pPr>
      <w:r w:rsidRPr="008123E6">
        <w:rPr>
          <w:sz w:val="20"/>
          <w:szCs w:val="20"/>
        </w:rPr>
        <w:t>Understand the main ideas and key details in</w:t>
      </w:r>
      <w:r w:rsidR="00330252" w:rsidRPr="008123E6">
        <w:rPr>
          <w:sz w:val="20"/>
          <w:szCs w:val="20"/>
        </w:rPr>
        <w:t xml:space="preserve"> spoken and</w:t>
      </w:r>
      <w:r w:rsidRPr="008123E6">
        <w:rPr>
          <w:sz w:val="20"/>
          <w:szCs w:val="20"/>
        </w:rPr>
        <w:t xml:space="preserve"> written information </w:t>
      </w:r>
      <w:r w:rsidR="00330252" w:rsidRPr="008123E6">
        <w:rPr>
          <w:sz w:val="20"/>
          <w:szCs w:val="20"/>
        </w:rPr>
        <w:t>at the phrases, sentence</w:t>
      </w:r>
      <w:r w:rsidRPr="008123E6">
        <w:rPr>
          <w:sz w:val="20"/>
          <w:szCs w:val="20"/>
        </w:rPr>
        <w:t>, and short paragraphs</w:t>
      </w:r>
      <w:r w:rsidR="00330252" w:rsidRPr="008123E6">
        <w:rPr>
          <w:sz w:val="20"/>
          <w:szCs w:val="20"/>
        </w:rPr>
        <w:t xml:space="preserve"> levels.</w:t>
      </w:r>
    </w:p>
    <w:p w:rsidR="004C496D" w:rsidRPr="008123E6" w:rsidRDefault="00E83B9A" w:rsidP="00766724">
      <w:pPr>
        <w:pStyle w:val="Default"/>
        <w:numPr>
          <w:ilvl w:val="0"/>
          <w:numId w:val="11"/>
        </w:numPr>
        <w:spacing w:line="360" w:lineRule="auto"/>
        <w:ind w:left="360"/>
        <w:rPr>
          <w:sz w:val="20"/>
          <w:szCs w:val="20"/>
        </w:rPr>
      </w:pPr>
      <w:r w:rsidRPr="008123E6">
        <w:rPr>
          <w:sz w:val="20"/>
          <w:szCs w:val="20"/>
        </w:rPr>
        <w:t>Interact in</w:t>
      </w:r>
      <w:r w:rsidR="004C496D" w:rsidRPr="008123E6">
        <w:rPr>
          <w:sz w:val="20"/>
          <w:szCs w:val="20"/>
        </w:rPr>
        <w:t xml:space="preserve"> Formal Arabic </w:t>
      </w:r>
      <w:r w:rsidR="003D5109" w:rsidRPr="008123E6">
        <w:rPr>
          <w:sz w:val="20"/>
          <w:szCs w:val="20"/>
        </w:rPr>
        <w:t>or</w:t>
      </w:r>
      <w:r w:rsidR="004C496D" w:rsidRPr="008123E6">
        <w:rPr>
          <w:sz w:val="20"/>
          <w:szCs w:val="20"/>
        </w:rPr>
        <w:t xml:space="preserve"> one other Arab dialect</w:t>
      </w:r>
      <w:r w:rsidR="00A826AD" w:rsidRPr="008123E6">
        <w:rPr>
          <w:sz w:val="20"/>
          <w:szCs w:val="20"/>
        </w:rPr>
        <w:t xml:space="preserve"> </w:t>
      </w:r>
      <w:r w:rsidR="00B05059" w:rsidRPr="008123E6">
        <w:rPr>
          <w:sz w:val="20"/>
          <w:szCs w:val="20"/>
        </w:rPr>
        <w:t>and know when</w:t>
      </w:r>
      <w:r w:rsidR="00766724" w:rsidRPr="008123E6">
        <w:rPr>
          <w:sz w:val="20"/>
          <w:szCs w:val="20"/>
        </w:rPr>
        <w:t xml:space="preserve"> it’s</w:t>
      </w:r>
      <w:r w:rsidR="00330252" w:rsidRPr="008123E6">
        <w:rPr>
          <w:sz w:val="20"/>
          <w:szCs w:val="20"/>
        </w:rPr>
        <w:t xml:space="preserve"> appropriate to use one or the other.</w:t>
      </w:r>
      <w:r w:rsidR="004C496D" w:rsidRPr="008123E6">
        <w:rPr>
          <w:sz w:val="20"/>
          <w:szCs w:val="20"/>
        </w:rPr>
        <w:t xml:space="preserve"> </w:t>
      </w:r>
    </w:p>
    <w:p w:rsidR="00ED0079" w:rsidRDefault="00ED0079" w:rsidP="006A7884">
      <w:pPr>
        <w:pStyle w:val="NormalWeb"/>
        <w:spacing w:before="0" w:beforeAutospacing="0" w:after="0" w:afterAutospacing="0"/>
        <w:rPr>
          <w:i/>
          <w:iCs/>
          <w:sz w:val="20"/>
          <w:szCs w:val="20"/>
        </w:rPr>
      </w:pPr>
    </w:p>
    <w:p w:rsidR="006A7884" w:rsidRPr="003E1E5F" w:rsidRDefault="006A7884" w:rsidP="006A7884">
      <w:pPr>
        <w:pStyle w:val="NormalWeb"/>
        <w:spacing w:before="0" w:beforeAutospacing="0" w:after="0" w:afterAutospacing="0"/>
        <w:rPr>
          <w:i/>
          <w:iCs/>
          <w:sz w:val="20"/>
          <w:szCs w:val="20"/>
        </w:rPr>
      </w:pPr>
      <w:r w:rsidRPr="003E1E5F">
        <w:rPr>
          <w:i/>
          <w:iCs/>
          <w:sz w:val="20"/>
          <w:szCs w:val="20"/>
        </w:rPr>
        <w:t>The more the student puts into the course, the higher his or h</w:t>
      </w:r>
      <w:r w:rsidR="003E1E5F">
        <w:rPr>
          <w:i/>
          <w:iCs/>
          <w:sz w:val="20"/>
          <w:szCs w:val="20"/>
        </w:rPr>
        <w:t>er outcome competencies will be!</w:t>
      </w:r>
    </w:p>
    <w:p w:rsidR="00437FA4" w:rsidRDefault="00437FA4" w:rsidP="00291C85">
      <w:pPr>
        <w:pStyle w:val="NormalWeb"/>
        <w:spacing w:before="0" w:beforeAutospacing="0" w:after="0" w:afterAutospacing="0"/>
        <w:rPr>
          <w:rStyle w:val="Strong"/>
          <w:sz w:val="20"/>
          <w:szCs w:val="20"/>
        </w:rPr>
      </w:pPr>
    </w:p>
    <w:p w:rsidR="00437FA4" w:rsidRDefault="00437FA4" w:rsidP="00437FA4">
      <w:pPr>
        <w:pStyle w:val="NormalWeb"/>
        <w:spacing w:before="0" w:beforeAutospacing="0" w:after="0" w:afterAutospacing="0"/>
      </w:pPr>
    </w:p>
    <w:p w:rsidR="00BD400F" w:rsidRDefault="00BD400F" w:rsidP="00BD400F">
      <w:pPr>
        <w:pStyle w:val="NormalWeb"/>
        <w:spacing w:before="0" w:beforeAutospacing="0" w:after="0" w:afterAutospacing="0"/>
      </w:pPr>
    </w:p>
    <w:p w:rsidR="00ED0079" w:rsidRDefault="00ED0079" w:rsidP="00BD400F">
      <w:pPr>
        <w:pStyle w:val="NormalWeb"/>
        <w:spacing w:before="0" w:beforeAutospacing="0" w:after="0" w:afterAutospacing="0"/>
      </w:pPr>
    </w:p>
    <w:p w:rsidR="00ED0079" w:rsidRDefault="00ED0079" w:rsidP="00BD400F">
      <w:pPr>
        <w:pStyle w:val="NormalWeb"/>
        <w:spacing w:before="0" w:beforeAutospacing="0" w:after="0" w:afterAutospacing="0"/>
      </w:pPr>
    </w:p>
    <w:p w:rsidR="00437FA4" w:rsidRDefault="00437FA4" w:rsidP="00BD400F">
      <w:pPr>
        <w:pStyle w:val="NormalWeb"/>
        <w:spacing w:before="0" w:beforeAutospacing="0" w:after="0" w:afterAutospacing="0"/>
        <w:rPr>
          <w:sz w:val="20"/>
          <w:szCs w:val="20"/>
        </w:rPr>
      </w:pPr>
      <w:r w:rsidRPr="002E1B7F">
        <w:t>AR</w:t>
      </w:r>
      <w:r w:rsidR="00CD3955">
        <w:t>AB</w:t>
      </w:r>
      <w:r w:rsidR="00BD400F">
        <w:t xml:space="preserve"> 2301/</w:t>
      </w:r>
      <w:r w:rsidR="00123914">
        <w:t>2379</w:t>
      </w:r>
      <w:r w:rsidR="00123914">
        <w:rPr>
          <w:rFonts w:ascii="Arial" w:hAnsi="Arial" w:cs="Arial"/>
          <w:sz w:val="18"/>
          <w:szCs w:val="18"/>
        </w:rPr>
        <w:t xml:space="preserve"> </w:t>
      </w:r>
      <w:r w:rsidR="00123914">
        <w:t>SYLLABUS</w:t>
      </w:r>
      <w:r w:rsidR="00BD400F">
        <w:tab/>
      </w:r>
      <w:r w:rsidR="00BD400F">
        <w:tab/>
        <w:t>FALL</w:t>
      </w:r>
      <w:r w:rsidR="00B43D28">
        <w:t xml:space="preserve"> 2018</w:t>
      </w:r>
      <w:r w:rsidR="00E70E7D">
        <w:tab/>
      </w:r>
      <w:r>
        <w:tab/>
      </w:r>
      <w:r>
        <w:tab/>
      </w:r>
      <w:r>
        <w:tab/>
      </w:r>
      <w:r>
        <w:tab/>
      </w:r>
      <w:r w:rsidRPr="002E1B7F">
        <w:t>PAGE 2</w:t>
      </w:r>
      <w:r>
        <w:br/>
      </w:r>
    </w:p>
    <w:p w:rsidR="00E7447C" w:rsidRPr="00A71DD8" w:rsidRDefault="00B002CB" w:rsidP="00A71DD8">
      <w:pPr>
        <w:pStyle w:val="NormalWeb"/>
        <w:numPr>
          <w:ilvl w:val="0"/>
          <w:numId w:val="10"/>
        </w:numPr>
        <w:spacing w:before="0" w:beforeAutospacing="0" w:after="0" w:afterAutospacing="0"/>
        <w:rPr>
          <w:sz w:val="20"/>
          <w:szCs w:val="20"/>
        </w:rPr>
      </w:pPr>
      <w:r>
        <w:rPr>
          <w:rStyle w:val="Strong"/>
          <w:sz w:val="20"/>
          <w:szCs w:val="20"/>
        </w:rPr>
        <w:t>Attendance</w:t>
      </w:r>
      <w:r w:rsidR="00E7447C">
        <w:rPr>
          <w:rStyle w:val="Strong"/>
          <w:sz w:val="20"/>
          <w:szCs w:val="20"/>
        </w:rPr>
        <w:t xml:space="preserve"> &amp; Participation</w:t>
      </w:r>
      <w:r>
        <w:rPr>
          <w:rStyle w:val="Strong"/>
          <w:sz w:val="20"/>
          <w:szCs w:val="20"/>
        </w:rPr>
        <w:t xml:space="preserve"> Requirements</w:t>
      </w:r>
      <w:r>
        <w:rPr>
          <w:sz w:val="20"/>
          <w:szCs w:val="20"/>
        </w:rPr>
        <w:t>: As stated in the W</w:t>
      </w:r>
      <w:r w:rsidR="00193D5B">
        <w:rPr>
          <w:sz w:val="20"/>
          <w:szCs w:val="20"/>
        </w:rPr>
        <w:t>BU</w:t>
      </w:r>
      <w:r>
        <w:rPr>
          <w:sz w:val="20"/>
          <w:szCs w:val="20"/>
        </w:rPr>
        <w:t xml:space="preserve"> Catalog, students should make </w:t>
      </w:r>
      <w:r w:rsidR="00E7447C">
        <w:rPr>
          <w:sz w:val="20"/>
          <w:szCs w:val="20"/>
        </w:rPr>
        <w:t>attendance and participation a priority</w:t>
      </w:r>
      <w:r w:rsidR="00193D5B">
        <w:rPr>
          <w:sz w:val="20"/>
          <w:szCs w:val="20"/>
        </w:rPr>
        <w:t>, making</w:t>
      </w:r>
      <w:r w:rsidR="00E7447C">
        <w:rPr>
          <w:sz w:val="20"/>
          <w:szCs w:val="20"/>
        </w:rPr>
        <w:t xml:space="preserve"> </w:t>
      </w:r>
      <w:r>
        <w:rPr>
          <w:sz w:val="20"/>
          <w:szCs w:val="20"/>
        </w:rPr>
        <w:t xml:space="preserve">every effort </w:t>
      </w:r>
      <w:r w:rsidR="00E7447C">
        <w:rPr>
          <w:sz w:val="20"/>
          <w:szCs w:val="20"/>
        </w:rPr>
        <w:t xml:space="preserve">to </w:t>
      </w:r>
      <w:r w:rsidR="004C36A4">
        <w:rPr>
          <w:sz w:val="20"/>
          <w:szCs w:val="20"/>
        </w:rPr>
        <w:t>complete weekly activities</w:t>
      </w:r>
      <w:r w:rsidR="00E7447C">
        <w:rPr>
          <w:sz w:val="20"/>
          <w:szCs w:val="20"/>
        </w:rPr>
        <w:t>.</w:t>
      </w:r>
      <w:r w:rsidR="00A71DD8">
        <w:rPr>
          <w:sz w:val="20"/>
          <w:szCs w:val="20"/>
        </w:rPr>
        <w:t xml:space="preserve"> Students are responsible for making up any missed assignments.</w:t>
      </w:r>
    </w:p>
    <w:p w:rsidR="00E7447C" w:rsidRDefault="00E7447C" w:rsidP="00A71DD8">
      <w:pPr>
        <w:pStyle w:val="NormalWeb"/>
        <w:numPr>
          <w:ilvl w:val="0"/>
          <w:numId w:val="10"/>
        </w:numPr>
        <w:spacing w:before="0" w:beforeAutospacing="0" w:after="0" w:afterAutospacing="0"/>
        <w:rPr>
          <w:sz w:val="20"/>
          <w:szCs w:val="20"/>
        </w:rPr>
      </w:pPr>
      <w:r>
        <w:rPr>
          <w:sz w:val="20"/>
          <w:szCs w:val="20"/>
        </w:rPr>
        <w:t>Attending and participating</w:t>
      </w:r>
      <w:r w:rsidR="00193D5B">
        <w:rPr>
          <w:sz w:val="20"/>
          <w:szCs w:val="20"/>
        </w:rPr>
        <w:t xml:space="preserve"> online</w:t>
      </w:r>
      <w:r>
        <w:rPr>
          <w:sz w:val="20"/>
          <w:szCs w:val="20"/>
        </w:rPr>
        <w:t xml:space="preserve"> mean completing all assigned weekly core </w:t>
      </w:r>
      <w:r w:rsidR="00B43D28">
        <w:rPr>
          <w:sz w:val="20"/>
          <w:szCs w:val="20"/>
        </w:rPr>
        <w:t>activities, such as Worksheets</w:t>
      </w:r>
      <w:r>
        <w:rPr>
          <w:sz w:val="20"/>
          <w:szCs w:val="20"/>
        </w:rPr>
        <w:t xml:space="preserve">, </w:t>
      </w:r>
      <w:r w:rsidR="00A71DD8">
        <w:rPr>
          <w:sz w:val="20"/>
          <w:szCs w:val="20"/>
        </w:rPr>
        <w:t xml:space="preserve">Companion, video </w:t>
      </w:r>
      <w:r>
        <w:rPr>
          <w:sz w:val="20"/>
          <w:szCs w:val="20"/>
        </w:rPr>
        <w:t>chat sessions</w:t>
      </w:r>
      <w:r w:rsidR="00A71DD8">
        <w:rPr>
          <w:sz w:val="20"/>
          <w:szCs w:val="20"/>
        </w:rPr>
        <w:t xml:space="preserve"> in Collaborate</w:t>
      </w:r>
      <w:r>
        <w:rPr>
          <w:sz w:val="20"/>
          <w:szCs w:val="20"/>
        </w:rPr>
        <w:t xml:space="preserve">, Discussions, Quizzes, Journals, etc. </w:t>
      </w:r>
      <w:r w:rsidR="00193D5B">
        <w:rPr>
          <w:sz w:val="20"/>
          <w:szCs w:val="20"/>
        </w:rPr>
        <w:t xml:space="preserve">Evidence </w:t>
      </w:r>
      <w:r>
        <w:rPr>
          <w:sz w:val="20"/>
          <w:szCs w:val="20"/>
        </w:rPr>
        <w:t xml:space="preserve">of these efforts </w:t>
      </w:r>
      <w:r w:rsidR="00193D5B">
        <w:rPr>
          <w:sz w:val="20"/>
          <w:szCs w:val="20"/>
        </w:rPr>
        <w:t>will be</w:t>
      </w:r>
      <w:r>
        <w:rPr>
          <w:sz w:val="20"/>
          <w:szCs w:val="20"/>
        </w:rPr>
        <w:t xml:space="preserve"> </w:t>
      </w:r>
      <w:r w:rsidR="00193D5B">
        <w:rPr>
          <w:sz w:val="20"/>
          <w:szCs w:val="20"/>
        </w:rPr>
        <w:t>tracked in</w:t>
      </w:r>
      <w:r>
        <w:rPr>
          <w:sz w:val="20"/>
          <w:szCs w:val="20"/>
        </w:rPr>
        <w:t xml:space="preserve"> Blackboard.</w:t>
      </w:r>
    </w:p>
    <w:p w:rsidR="00193D5B" w:rsidRPr="00193D5B" w:rsidRDefault="00193D5B" w:rsidP="00193D5B">
      <w:pPr>
        <w:pStyle w:val="NormalWeb"/>
        <w:numPr>
          <w:ilvl w:val="0"/>
          <w:numId w:val="10"/>
        </w:numPr>
        <w:spacing w:before="0" w:beforeAutospacing="0" w:after="0" w:afterAutospacing="0"/>
        <w:rPr>
          <w:sz w:val="20"/>
          <w:szCs w:val="20"/>
        </w:rPr>
      </w:pPr>
      <w:r>
        <w:rPr>
          <w:sz w:val="20"/>
          <w:szCs w:val="20"/>
        </w:rPr>
        <w:t xml:space="preserve">If a student fails to participate for a week without alerting the instructor, the instructor will so advise the student and file an unsatisfactory progress report with the campus executive director.  </w:t>
      </w:r>
    </w:p>
    <w:p w:rsidR="00E7447C" w:rsidRDefault="00E7447C" w:rsidP="00193D5B">
      <w:pPr>
        <w:pStyle w:val="NormalWeb"/>
        <w:numPr>
          <w:ilvl w:val="0"/>
          <w:numId w:val="10"/>
        </w:numPr>
        <w:spacing w:before="0" w:beforeAutospacing="0" w:after="0" w:afterAutospacing="0"/>
        <w:rPr>
          <w:sz w:val="20"/>
          <w:szCs w:val="20"/>
        </w:rPr>
      </w:pPr>
      <w:r>
        <w:rPr>
          <w:sz w:val="20"/>
          <w:szCs w:val="20"/>
        </w:rPr>
        <w:t xml:space="preserve">Students missing more than 25% of scheduled </w:t>
      </w:r>
      <w:r w:rsidR="00193D5B">
        <w:rPr>
          <w:sz w:val="20"/>
          <w:szCs w:val="20"/>
        </w:rPr>
        <w:t>core activities</w:t>
      </w:r>
      <w:r>
        <w:rPr>
          <w:sz w:val="20"/>
          <w:szCs w:val="20"/>
        </w:rPr>
        <w:t xml:space="preserve"> may receive an F and should consider dropping the course.</w:t>
      </w:r>
    </w:p>
    <w:p w:rsidR="00A71DD8" w:rsidRDefault="00B002CB" w:rsidP="00F05277">
      <w:pPr>
        <w:pStyle w:val="NormalWeb"/>
        <w:numPr>
          <w:ilvl w:val="0"/>
          <w:numId w:val="10"/>
        </w:numPr>
        <w:spacing w:before="0" w:beforeAutospacing="0" w:after="0" w:afterAutospacing="0"/>
        <w:rPr>
          <w:sz w:val="20"/>
          <w:szCs w:val="20"/>
        </w:rPr>
      </w:pPr>
      <w:r w:rsidRPr="00A71DD8">
        <w:rPr>
          <w:sz w:val="20"/>
          <w:szCs w:val="20"/>
        </w:rPr>
        <w:t>All absences</w:t>
      </w:r>
      <w:r w:rsidR="00E7447C" w:rsidRPr="00A71DD8">
        <w:rPr>
          <w:sz w:val="20"/>
          <w:szCs w:val="20"/>
        </w:rPr>
        <w:t>, including University-sponsored events, must be cleared in advance</w:t>
      </w:r>
      <w:r w:rsidR="00193D5B" w:rsidRPr="00A71DD8">
        <w:rPr>
          <w:sz w:val="20"/>
          <w:szCs w:val="20"/>
        </w:rPr>
        <w:t xml:space="preserve">. </w:t>
      </w:r>
    </w:p>
    <w:p w:rsidR="00E7447C" w:rsidRPr="00A71DD8" w:rsidRDefault="00193D5B" w:rsidP="00DC7F79">
      <w:pPr>
        <w:pStyle w:val="NormalWeb"/>
        <w:numPr>
          <w:ilvl w:val="0"/>
          <w:numId w:val="10"/>
        </w:numPr>
        <w:spacing w:before="0" w:beforeAutospacing="0" w:after="0" w:afterAutospacing="0"/>
        <w:rPr>
          <w:sz w:val="20"/>
          <w:szCs w:val="20"/>
        </w:rPr>
      </w:pPr>
      <w:r w:rsidRPr="00A71DD8">
        <w:rPr>
          <w:sz w:val="20"/>
          <w:szCs w:val="20"/>
        </w:rPr>
        <w:t>Unforeseen circumstances and e</w:t>
      </w:r>
      <w:r w:rsidR="00E7447C" w:rsidRPr="00A71DD8">
        <w:rPr>
          <w:sz w:val="20"/>
          <w:szCs w:val="20"/>
        </w:rPr>
        <w:t>mergencies will be accepted if documented</w:t>
      </w:r>
      <w:r w:rsidRPr="00A71DD8">
        <w:rPr>
          <w:sz w:val="20"/>
          <w:szCs w:val="20"/>
        </w:rPr>
        <w:t>. This could include</w:t>
      </w:r>
      <w:r w:rsidR="00E7447C" w:rsidRPr="00A71DD8">
        <w:rPr>
          <w:sz w:val="20"/>
          <w:szCs w:val="20"/>
        </w:rPr>
        <w:t xml:space="preserve"> medical records, military deployment letter</w:t>
      </w:r>
      <w:r w:rsidRPr="00A71DD8">
        <w:rPr>
          <w:sz w:val="20"/>
          <w:szCs w:val="20"/>
        </w:rPr>
        <w:t xml:space="preserve">, or other </w:t>
      </w:r>
      <w:r w:rsidR="00DC7F79">
        <w:rPr>
          <w:sz w:val="20"/>
          <w:szCs w:val="20"/>
        </w:rPr>
        <w:t>documents.</w:t>
      </w:r>
      <w:r w:rsidR="00B002CB" w:rsidRPr="00A71DD8">
        <w:rPr>
          <w:sz w:val="20"/>
          <w:szCs w:val="20"/>
        </w:rPr>
        <w:t xml:space="preserve"> </w:t>
      </w:r>
    </w:p>
    <w:p w:rsidR="00C72DBD" w:rsidRPr="002E1B7F" w:rsidRDefault="00C72DBD" w:rsidP="00C72DBD">
      <w:pPr>
        <w:pStyle w:val="NoSpacing"/>
        <w:rPr>
          <w:szCs w:val="24"/>
        </w:rPr>
      </w:pPr>
    </w:p>
    <w:p w:rsidR="00B002CB" w:rsidRDefault="00B002CB" w:rsidP="00B002C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02CB" w:rsidRDefault="00B002CB" w:rsidP="00B002C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43D28" w:rsidRPr="00343F8B" w:rsidRDefault="00B43D28" w:rsidP="00B43D28">
      <w:pPr>
        <w:pStyle w:val="NormalWeb"/>
        <w:spacing w:before="0" w:beforeAutospacing="0" w:after="0" w:afterAutospacing="0"/>
        <w:rPr>
          <w:rFonts w:asciiTheme="majorBidi" w:hAnsiTheme="majorBidi" w:cstheme="majorBidi"/>
          <w:sz w:val="20"/>
          <w:szCs w:val="20"/>
        </w:rPr>
      </w:pPr>
      <w:r>
        <w:rPr>
          <w:rStyle w:val="Strong"/>
          <w:sz w:val="20"/>
          <w:szCs w:val="20"/>
        </w:rPr>
        <w:t xml:space="preserve">Course Requirements and Grading Criteria:  </w:t>
      </w:r>
      <w:r w:rsidRPr="00343F8B">
        <w:rPr>
          <w:rFonts w:asciiTheme="majorBidi" w:hAnsiTheme="majorBidi" w:cstheme="majorBidi"/>
          <w:sz w:val="20"/>
          <w:szCs w:val="20"/>
        </w:rPr>
        <w:t>Your grade will be based on 500 points:</w:t>
      </w:r>
    </w:p>
    <w:p w:rsidR="00B43D28" w:rsidRDefault="00B43D28" w:rsidP="00B43D28">
      <w:pPr>
        <w:pStyle w:val="ListParagraph"/>
        <w:numPr>
          <w:ilvl w:val="0"/>
          <w:numId w:val="5"/>
        </w:numPr>
        <w:rPr>
          <w:sz w:val="20"/>
          <w:szCs w:val="20"/>
        </w:rPr>
      </w:pPr>
      <w:r w:rsidRPr="00343F8B">
        <w:rPr>
          <w:sz w:val="20"/>
          <w:szCs w:val="20"/>
        </w:rPr>
        <w:t xml:space="preserve">Worksheets </w:t>
      </w:r>
      <w:r>
        <w:rPr>
          <w:sz w:val="20"/>
          <w:szCs w:val="20"/>
        </w:rPr>
        <w:t>10</w:t>
      </w:r>
      <w:r w:rsidRPr="00343F8B">
        <w:rPr>
          <w:sz w:val="20"/>
          <w:szCs w:val="20"/>
        </w:rPr>
        <w:t xml:space="preserve"> ea. x 1</w:t>
      </w:r>
      <w:r>
        <w:rPr>
          <w:sz w:val="20"/>
          <w:szCs w:val="20"/>
        </w:rPr>
        <w:t>0</w:t>
      </w:r>
      <w:r w:rsidRPr="00343F8B">
        <w:rPr>
          <w:sz w:val="20"/>
          <w:szCs w:val="20"/>
        </w:rPr>
        <w:t xml:space="preserve"> weeks</w:t>
      </w:r>
      <w:r w:rsidRPr="00343F8B">
        <w:rPr>
          <w:sz w:val="20"/>
          <w:szCs w:val="20"/>
        </w:rPr>
        <w:tab/>
      </w:r>
      <w:r w:rsidRPr="00343F8B">
        <w:rPr>
          <w:sz w:val="20"/>
          <w:szCs w:val="20"/>
        </w:rPr>
        <w:tab/>
      </w:r>
      <w:r w:rsidRPr="00343F8B">
        <w:rPr>
          <w:sz w:val="20"/>
          <w:szCs w:val="20"/>
        </w:rPr>
        <w:tab/>
      </w:r>
      <w:r>
        <w:rPr>
          <w:sz w:val="20"/>
          <w:szCs w:val="20"/>
        </w:rPr>
        <w:t>100 points</w:t>
      </w:r>
      <w:r w:rsidRPr="00343F8B">
        <w:rPr>
          <w:sz w:val="20"/>
          <w:szCs w:val="20"/>
        </w:rPr>
        <w:tab/>
      </w:r>
      <w:r>
        <w:rPr>
          <w:sz w:val="20"/>
          <w:szCs w:val="20"/>
        </w:rPr>
        <w:tab/>
        <w:t>20</w:t>
      </w:r>
      <w:r w:rsidRPr="0032228F">
        <w:rPr>
          <w:sz w:val="20"/>
          <w:szCs w:val="20"/>
        </w:rPr>
        <w:t>%</w:t>
      </w:r>
      <w:r>
        <w:rPr>
          <w:sz w:val="20"/>
          <w:szCs w:val="20"/>
        </w:rPr>
        <w:t xml:space="preserve"> of grade</w:t>
      </w:r>
    </w:p>
    <w:p w:rsidR="00006DD1" w:rsidRDefault="00006DD1" w:rsidP="00B43D28">
      <w:pPr>
        <w:pStyle w:val="ListParagraph"/>
        <w:numPr>
          <w:ilvl w:val="0"/>
          <w:numId w:val="5"/>
        </w:numPr>
        <w:rPr>
          <w:sz w:val="20"/>
          <w:szCs w:val="20"/>
        </w:rPr>
      </w:pPr>
      <w:r>
        <w:rPr>
          <w:sz w:val="20"/>
          <w:szCs w:val="20"/>
        </w:rPr>
        <w:t>Companion 10 ea. X 10 weeks</w:t>
      </w:r>
      <w:r>
        <w:rPr>
          <w:sz w:val="20"/>
          <w:szCs w:val="20"/>
        </w:rPr>
        <w:tab/>
      </w:r>
      <w:r>
        <w:rPr>
          <w:sz w:val="20"/>
          <w:szCs w:val="20"/>
        </w:rPr>
        <w:tab/>
      </w:r>
      <w:r>
        <w:rPr>
          <w:sz w:val="20"/>
          <w:szCs w:val="20"/>
        </w:rPr>
        <w:tab/>
        <w:t>100</w:t>
      </w:r>
      <w:r>
        <w:rPr>
          <w:sz w:val="20"/>
          <w:szCs w:val="20"/>
        </w:rPr>
        <w:tab/>
      </w:r>
      <w:r>
        <w:rPr>
          <w:sz w:val="20"/>
          <w:szCs w:val="20"/>
        </w:rPr>
        <w:tab/>
      </w:r>
      <w:r>
        <w:rPr>
          <w:sz w:val="20"/>
          <w:szCs w:val="20"/>
        </w:rPr>
        <w:tab/>
        <w:t>20%</w:t>
      </w:r>
    </w:p>
    <w:p w:rsidR="00B43D28" w:rsidRDefault="00B43D28" w:rsidP="00B2680B">
      <w:pPr>
        <w:pStyle w:val="ListParagraph"/>
        <w:numPr>
          <w:ilvl w:val="0"/>
          <w:numId w:val="5"/>
        </w:numPr>
        <w:ind w:right="-125"/>
        <w:rPr>
          <w:sz w:val="20"/>
          <w:szCs w:val="20"/>
        </w:rPr>
      </w:pPr>
      <w:r w:rsidRPr="001A20CE">
        <w:rPr>
          <w:sz w:val="20"/>
          <w:szCs w:val="20"/>
        </w:rPr>
        <w:t xml:space="preserve">Quizzes </w:t>
      </w:r>
      <w:r w:rsidR="00006DD1">
        <w:rPr>
          <w:sz w:val="20"/>
          <w:szCs w:val="20"/>
        </w:rPr>
        <w:t>40</w:t>
      </w:r>
      <w:r>
        <w:rPr>
          <w:sz w:val="20"/>
          <w:szCs w:val="20"/>
        </w:rPr>
        <w:t xml:space="preserve"> points ea</w:t>
      </w:r>
      <w:r w:rsidRPr="001A20CE">
        <w:rPr>
          <w:sz w:val="20"/>
          <w:szCs w:val="20"/>
        </w:rPr>
        <w:t>. x 2 occasions</w:t>
      </w:r>
      <w:r w:rsidRPr="001A20CE">
        <w:rPr>
          <w:sz w:val="20"/>
          <w:szCs w:val="20"/>
        </w:rPr>
        <w:tab/>
      </w:r>
      <w:r w:rsidRPr="001A20CE">
        <w:rPr>
          <w:sz w:val="20"/>
          <w:szCs w:val="20"/>
        </w:rPr>
        <w:tab/>
      </w:r>
      <w:r w:rsidR="00006DD1">
        <w:rPr>
          <w:sz w:val="20"/>
          <w:szCs w:val="20"/>
        </w:rPr>
        <w:t>80</w:t>
      </w:r>
      <w:r w:rsidRPr="001A20CE">
        <w:rPr>
          <w:sz w:val="20"/>
          <w:szCs w:val="20"/>
        </w:rPr>
        <w:tab/>
      </w:r>
      <w:r w:rsidRPr="001A20CE">
        <w:rPr>
          <w:sz w:val="20"/>
          <w:szCs w:val="20"/>
        </w:rPr>
        <w:tab/>
      </w:r>
      <w:r w:rsidRPr="001A20CE">
        <w:rPr>
          <w:sz w:val="20"/>
          <w:szCs w:val="20"/>
        </w:rPr>
        <w:tab/>
      </w:r>
      <w:r w:rsidR="00B2680B">
        <w:rPr>
          <w:sz w:val="20"/>
          <w:szCs w:val="20"/>
        </w:rPr>
        <w:t>16</w:t>
      </w:r>
      <w:r w:rsidRPr="001A20CE">
        <w:rPr>
          <w:sz w:val="20"/>
          <w:szCs w:val="20"/>
        </w:rPr>
        <w:t>%</w:t>
      </w:r>
    </w:p>
    <w:p w:rsidR="00B2680B" w:rsidRPr="00040762" w:rsidRDefault="00B2680B" w:rsidP="00B2680B">
      <w:pPr>
        <w:pStyle w:val="ListParagraph"/>
        <w:numPr>
          <w:ilvl w:val="0"/>
          <w:numId w:val="5"/>
        </w:numPr>
        <w:ind w:right="-125"/>
        <w:rPr>
          <w:sz w:val="20"/>
          <w:szCs w:val="20"/>
        </w:rPr>
      </w:pPr>
      <w:r>
        <w:rPr>
          <w:sz w:val="20"/>
          <w:szCs w:val="20"/>
        </w:rPr>
        <w:t>Collaborate Attendance 7 points ea. x 10 weeks</w:t>
      </w:r>
      <w:r>
        <w:rPr>
          <w:sz w:val="20"/>
          <w:szCs w:val="20"/>
        </w:rPr>
        <w:tab/>
        <w:t>70</w:t>
      </w:r>
      <w:r w:rsidRPr="001A20CE">
        <w:rPr>
          <w:sz w:val="20"/>
          <w:szCs w:val="20"/>
        </w:rPr>
        <w:tab/>
      </w:r>
      <w:r w:rsidRPr="001A20CE">
        <w:rPr>
          <w:sz w:val="20"/>
          <w:szCs w:val="20"/>
        </w:rPr>
        <w:tab/>
      </w:r>
      <w:r w:rsidRPr="001A20CE">
        <w:rPr>
          <w:sz w:val="20"/>
          <w:szCs w:val="20"/>
        </w:rPr>
        <w:tab/>
      </w:r>
      <w:r>
        <w:rPr>
          <w:sz w:val="20"/>
          <w:szCs w:val="20"/>
        </w:rPr>
        <w:t>14</w:t>
      </w:r>
      <w:r w:rsidRPr="001A20CE">
        <w:rPr>
          <w:sz w:val="20"/>
          <w:szCs w:val="20"/>
        </w:rPr>
        <w:t>%</w:t>
      </w:r>
    </w:p>
    <w:p w:rsidR="00B43D28" w:rsidRPr="00B2680B" w:rsidRDefault="00B43D28" w:rsidP="00B2680B">
      <w:pPr>
        <w:pStyle w:val="ListParagraph"/>
        <w:numPr>
          <w:ilvl w:val="0"/>
          <w:numId w:val="5"/>
        </w:numPr>
        <w:rPr>
          <w:sz w:val="20"/>
          <w:szCs w:val="20"/>
        </w:rPr>
      </w:pPr>
      <w:r w:rsidRPr="001A20CE">
        <w:rPr>
          <w:sz w:val="20"/>
          <w:szCs w:val="20"/>
        </w:rPr>
        <w:t>Final Exam (including oral component)</w:t>
      </w:r>
      <w:r w:rsidRPr="001A20CE">
        <w:rPr>
          <w:sz w:val="20"/>
          <w:szCs w:val="20"/>
        </w:rPr>
        <w:tab/>
      </w:r>
      <w:r w:rsidRPr="001A20CE">
        <w:rPr>
          <w:sz w:val="20"/>
          <w:szCs w:val="20"/>
        </w:rPr>
        <w:tab/>
      </w:r>
      <w:r w:rsidR="00006DD1">
        <w:rPr>
          <w:sz w:val="20"/>
          <w:szCs w:val="20"/>
        </w:rPr>
        <w:t>50</w:t>
      </w:r>
      <w:r>
        <w:rPr>
          <w:sz w:val="20"/>
          <w:szCs w:val="20"/>
        </w:rPr>
        <w:t xml:space="preserve"> </w:t>
      </w:r>
      <w:r>
        <w:rPr>
          <w:sz w:val="20"/>
          <w:szCs w:val="20"/>
        </w:rPr>
        <w:tab/>
      </w:r>
      <w:r w:rsidRPr="001A20CE">
        <w:rPr>
          <w:sz w:val="20"/>
          <w:szCs w:val="20"/>
        </w:rPr>
        <w:tab/>
      </w:r>
      <w:r w:rsidRPr="001A20CE">
        <w:rPr>
          <w:sz w:val="20"/>
          <w:szCs w:val="20"/>
        </w:rPr>
        <w:tab/>
      </w:r>
      <w:r w:rsidR="00006DD1">
        <w:rPr>
          <w:sz w:val="20"/>
          <w:szCs w:val="20"/>
        </w:rPr>
        <w:t>10</w:t>
      </w:r>
      <w:r w:rsidRPr="001A20CE">
        <w:rPr>
          <w:sz w:val="20"/>
          <w:szCs w:val="20"/>
        </w:rPr>
        <w:t>%</w:t>
      </w:r>
      <w:r w:rsidRPr="00B2680B">
        <w:rPr>
          <w:sz w:val="20"/>
          <w:szCs w:val="20"/>
        </w:rPr>
        <w:tab/>
      </w:r>
    </w:p>
    <w:p w:rsidR="00B43D28" w:rsidRDefault="00B43D28" w:rsidP="00B43D28">
      <w:pPr>
        <w:pStyle w:val="ListParagraph"/>
        <w:numPr>
          <w:ilvl w:val="0"/>
          <w:numId w:val="5"/>
        </w:numPr>
        <w:rPr>
          <w:sz w:val="20"/>
          <w:szCs w:val="20"/>
        </w:rPr>
      </w:pPr>
      <w:r w:rsidRPr="00343F8B">
        <w:rPr>
          <w:sz w:val="20"/>
          <w:szCs w:val="20"/>
        </w:rPr>
        <w:t xml:space="preserve">Online Discussions </w:t>
      </w:r>
      <w:r>
        <w:rPr>
          <w:sz w:val="20"/>
          <w:szCs w:val="20"/>
        </w:rPr>
        <w:t>25</w:t>
      </w:r>
      <w:r w:rsidRPr="00343F8B">
        <w:rPr>
          <w:sz w:val="20"/>
          <w:szCs w:val="20"/>
        </w:rPr>
        <w:t xml:space="preserve"> ea. x </w:t>
      </w:r>
      <w:r>
        <w:rPr>
          <w:sz w:val="20"/>
          <w:szCs w:val="20"/>
        </w:rPr>
        <w:t>2 assignments</w:t>
      </w:r>
      <w:r>
        <w:rPr>
          <w:sz w:val="20"/>
          <w:szCs w:val="20"/>
        </w:rPr>
        <w:tab/>
        <w:t>5</w:t>
      </w:r>
      <w:r w:rsidRPr="00343F8B">
        <w:rPr>
          <w:sz w:val="20"/>
          <w:szCs w:val="20"/>
        </w:rPr>
        <w:t>0</w:t>
      </w:r>
      <w:r>
        <w:rPr>
          <w:sz w:val="20"/>
          <w:szCs w:val="20"/>
        </w:rPr>
        <w:tab/>
      </w:r>
      <w:r w:rsidRPr="00343F8B">
        <w:rPr>
          <w:sz w:val="20"/>
          <w:szCs w:val="20"/>
        </w:rPr>
        <w:tab/>
      </w:r>
      <w:r>
        <w:rPr>
          <w:sz w:val="20"/>
          <w:szCs w:val="20"/>
        </w:rPr>
        <w:tab/>
        <w:t>10%</w:t>
      </w:r>
    </w:p>
    <w:p w:rsidR="00B43D28" w:rsidRDefault="00B43D28" w:rsidP="00B43D28">
      <w:pPr>
        <w:pStyle w:val="ListParagraph"/>
        <w:numPr>
          <w:ilvl w:val="0"/>
          <w:numId w:val="5"/>
        </w:numPr>
        <w:rPr>
          <w:sz w:val="20"/>
          <w:szCs w:val="20"/>
        </w:rPr>
      </w:pPr>
      <w:r>
        <w:rPr>
          <w:sz w:val="20"/>
          <w:szCs w:val="20"/>
        </w:rPr>
        <w:t xml:space="preserve">Skit or Cultural </w:t>
      </w:r>
      <w:r w:rsidRPr="00343F8B">
        <w:rPr>
          <w:sz w:val="20"/>
          <w:szCs w:val="20"/>
        </w:rPr>
        <w:t>presentation</w:t>
      </w:r>
      <w:r>
        <w:rPr>
          <w:sz w:val="20"/>
          <w:szCs w:val="20"/>
        </w:rPr>
        <w:t xml:space="preserve"> online</w:t>
      </w:r>
      <w:r>
        <w:rPr>
          <w:sz w:val="20"/>
          <w:szCs w:val="20"/>
        </w:rPr>
        <w:tab/>
      </w:r>
      <w:r w:rsidRPr="00343F8B">
        <w:rPr>
          <w:sz w:val="20"/>
          <w:szCs w:val="20"/>
        </w:rPr>
        <w:tab/>
      </w:r>
      <w:r>
        <w:rPr>
          <w:sz w:val="20"/>
          <w:szCs w:val="20"/>
        </w:rPr>
        <w:t>50</w:t>
      </w:r>
      <w:r w:rsidRPr="00343F8B">
        <w:rPr>
          <w:sz w:val="20"/>
          <w:szCs w:val="20"/>
        </w:rPr>
        <w:tab/>
      </w:r>
      <w:r>
        <w:rPr>
          <w:sz w:val="20"/>
          <w:szCs w:val="20"/>
        </w:rPr>
        <w:tab/>
      </w:r>
      <w:r>
        <w:rPr>
          <w:sz w:val="20"/>
          <w:szCs w:val="20"/>
        </w:rPr>
        <w:tab/>
        <w:t>10%</w:t>
      </w:r>
    </w:p>
    <w:p w:rsidR="00B43D28" w:rsidRPr="00343F8B" w:rsidRDefault="00B43D28" w:rsidP="00B43D28">
      <w:pPr>
        <w:pStyle w:val="ListParagraph"/>
        <w:numPr>
          <w:ilvl w:val="0"/>
          <w:numId w:val="5"/>
        </w:numPr>
        <w:rPr>
          <w:sz w:val="20"/>
          <w:szCs w:val="20"/>
        </w:rPr>
      </w:pPr>
      <w:r>
        <w:rPr>
          <w:sz w:val="20"/>
          <w:szCs w:val="20"/>
        </w:rPr>
        <w:t>2 Optional Reflective Journals</w:t>
      </w:r>
      <w:r w:rsidRPr="00343F8B">
        <w:rPr>
          <w:sz w:val="20"/>
          <w:szCs w:val="20"/>
        </w:rPr>
        <w:tab/>
      </w:r>
      <w:r>
        <w:rPr>
          <w:sz w:val="20"/>
          <w:szCs w:val="20"/>
        </w:rPr>
        <w:tab/>
      </w:r>
      <w:r>
        <w:rPr>
          <w:sz w:val="20"/>
          <w:szCs w:val="20"/>
        </w:rPr>
        <w:tab/>
        <w:t>15 points each</w:t>
      </w:r>
      <w:r>
        <w:rPr>
          <w:sz w:val="20"/>
          <w:szCs w:val="20"/>
        </w:rPr>
        <w:tab/>
      </w:r>
      <w:r>
        <w:rPr>
          <w:sz w:val="20"/>
          <w:szCs w:val="20"/>
        </w:rPr>
        <w:tab/>
        <w:t>+6%</w:t>
      </w:r>
      <w:r>
        <w:rPr>
          <w:sz w:val="20"/>
          <w:szCs w:val="20"/>
        </w:rPr>
        <w:tab/>
      </w:r>
      <w:r>
        <w:rPr>
          <w:sz w:val="20"/>
          <w:szCs w:val="20"/>
        </w:rPr>
        <w:tab/>
      </w:r>
      <w:r>
        <w:rPr>
          <w:sz w:val="20"/>
          <w:szCs w:val="20"/>
        </w:rPr>
        <w:tab/>
      </w:r>
    </w:p>
    <w:p w:rsidR="00B43D28" w:rsidRDefault="00B43D28" w:rsidP="00B43D28">
      <w:pPr>
        <w:rPr>
          <w:rFonts w:asciiTheme="majorBidi" w:hAnsiTheme="majorBidi" w:cstheme="majorBidi"/>
          <w:sz w:val="20"/>
          <w:szCs w:val="20"/>
        </w:rPr>
      </w:pPr>
      <w:r w:rsidRPr="00343F8B">
        <w:rPr>
          <w:rFonts w:asciiTheme="majorBidi" w:hAnsiTheme="majorBidi" w:cstheme="majorBidi"/>
          <w:sz w:val="20"/>
          <w:szCs w:val="20"/>
        </w:rPr>
        <w:t>TOTAL………………………………………………………………………</w:t>
      </w:r>
      <w:r>
        <w:rPr>
          <w:rFonts w:asciiTheme="majorBidi" w:hAnsiTheme="majorBidi" w:cstheme="majorBidi"/>
          <w:sz w:val="20"/>
          <w:szCs w:val="20"/>
        </w:rPr>
        <w:t>……</w:t>
      </w:r>
      <w:r w:rsidRPr="00343F8B">
        <w:rPr>
          <w:rFonts w:asciiTheme="majorBidi" w:hAnsiTheme="majorBidi" w:cstheme="majorBidi"/>
          <w:sz w:val="20"/>
          <w:szCs w:val="20"/>
        </w:rPr>
        <w:t>500+ points</w:t>
      </w:r>
    </w:p>
    <w:p w:rsidR="005345D7" w:rsidRDefault="005345D7" w:rsidP="00343F8B">
      <w:pPr>
        <w:rPr>
          <w:rFonts w:asciiTheme="majorBidi" w:hAnsiTheme="majorBidi" w:cstheme="majorBidi"/>
          <w:sz w:val="20"/>
          <w:szCs w:val="20"/>
        </w:rPr>
      </w:pPr>
    </w:p>
    <w:p w:rsidR="005345D7" w:rsidRPr="005345D7" w:rsidRDefault="005345D7" w:rsidP="00CE4A31">
      <w:pPr>
        <w:pStyle w:val="Default"/>
      </w:pPr>
      <w:r w:rsidRPr="005345D7">
        <w:rPr>
          <w:b/>
          <w:bCs/>
        </w:rPr>
        <w:t xml:space="preserve">Grading Scale </w:t>
      </w:r>
    </w:p>
    <w:p w:rsidR="005345D7" w:rsidRPr="005345D7" w:rsidRDefault="005345D7" w:rsidP="005345D7">
      <w:pPr>
        <w:pStyle w:val="Default"/>
        <w:rPr>
          <w:sz w:val="20"/>
          <w:szCs w:val="20"/>
        </w:rPr>
      </w:pPr>
      <w:r w:rsidRPr="005345D7">
        <w:rPr>
          <w:sz w:val="20"/>
          <w:szCs w:val="20"/>
        </w:rPr>
        <w:t>90-100 (450-500)</w:t>
      </w:r>
      <w:r w:rsidR="00887ADC">
        <w:rPr>
          <w:sz w:val="20"/>
          <w:szCs w:val="20"/>
        </w:rPr>
        <w:t xml:space="preserve"> </w:t>
      </w:r>
      <w:r w:rsidRPr="005345D7">
        <w:rPr>
          <w:sz w:val="20"/>
          <w:szCs w:val="20"/>
        </w:rPr>
        <w:t xml:space="preserve"> =</w:t>
      </w:r>
      <w:r w:rsidR="00CE4A31">
        <w:rPr>
          <w:b/>
          <w:bCs/>
          <w:sz w:val="20"/>
          <w:szCs w:val="20"/>
        </w:rPr>
        <w:t>A</w:t>
      </w:r>
      <w:r w:rsidRPr="005345D7">
        <w:rPr>
          <w:b/>
          <w:bCs/>
          <w:sz w:val="20"/>
          <w:szCs w:val="20"/>
        </w:rPr>
        <w:t xml:space="preserve"> </w:t>
      </w:r>
    </w:p>
    <w:p w:rsidR="005345D7" w:rsidRPr="005345D7" w:rsidRDefault="005345D7" w:rsidP="005345D7">
      <w:pPr>
        <w:pStyle w:val="Default"/>
        <w:rPr>
          <w:sz w:val="20"/>
          <w:szCs w:val="20"/>
        </w:rPr>
      </w:pPr>
      <w:r w:rsidRPr="005345D7">
        <w:rPr>
          <w:sz w:val="20"/>
          <w:szCs w:val="20"/>
        </w:rPr>
        <w:t>80-89 (400-449)</w:t>
      </w:r>
      <w:r w:rsidR="0032228F">
        <w:rPr>
          <w:sz w:val="20"/>
          <w:szCs w:val="20"/>
        </w:rPr>
        <w:t xml:space="preserve">   </w:t>
      </w:r>
      <w:r w:rsidRPr="005345D7">
        <w:rPr>
          <w:sz w:val="20"/>
          <w:szCs w:val="20"/>
        </w:rPr>
        <w:t xml:space="preserve"> =</w:t>
      </w:r>
      <w:r w:rsidRPr="005345D7">
        <w:rPr>
          <w:b/>
          <w:bCs/>
          <w:sz w:val="20"/>
          <w:szCs w:val="20"/>
        </w:rPr>
        <w:t>B</w:t>
      </w:r>
    </w:p>
    <w:p w:rsidR="007A2B35" w:rsidRDefault="005345D7" w:rsidP="005345D7">
      <w:pPr>
        <w:pStyle w:val="Default"/>
        <w:rPr>
          <w:b/>
          <w:bCs/>
          <w:sz w:val="20"/>
          <w:szCs w:val="20"/>
        </w:rPr>
      </w:pPr>
      <w:r w:rsidRPr="005345D7">
        <w:rPr>
          <w:sz w:val="20"/>
          <w:szCs w:val="20"/>
        </w:rPr>
        <w:t xml:space="preserve">70-79 (350-399) </w:t>
      </w:r>
      <w:r w:rsidR="0032228F">
        <w:rPr>
          <w:sz w:val="20"/>
          <w:szCs w:val="20"/>
        </w:rPr>
        <w:t xml:space="preserve">   </w:t>
      </w:r>
      <w:r w:rsidRPr="005345D7">
        <w:rPr>
          <w:sz w:val="20"/>
          <w:szCs w:val="20"/>
        </w:rPr>
        <w:t>=</w:t>
      </w:r>
      <w:r w:rsidR="00CE4A31">
        <w:rPr>
          <w:b/>
          <w:bCs/>
          <w:sz w:val="20"/>
          <w:szCs w:val="20"/>
        </w:rPr>
        <w:t>C</w:t>
      </w:r>
      <w:r w:rsidRPr="005345D7">
        <w:rPr>
          <w:b/>
          <w:bCs/>
          <w:sz w:val="20"/>
          <w:szCs w:val="20"/>
        </w:rPr>
        <w:t xml:space="preserve"> </w:t>
      </w:r>
    </w:p>
    <w:p w:rsidR="005345D7" w:rsidRPr="005345D7" w:rsidRDefault="005345D7" w:rsidP="005345D7">
      <w:pPr>
        <w:pStyle w:val="Default"/>
        <w:rPr>
          <w:sz w:val="20"/>
          <w:szCs w:val="20"/>
        </w:rPr>
      </w:pPr>
      <w:r w:rsidRPr="005345D7">
        <w:rPr>
          <w:sz w:val="20"/>
          <w:szCs w:val="20"/>
        </w:rPr>
        <w:t>60-69 (300-349)</w:t>
      </w:r>
      <w:r w:rsidR="0032228F">
        <w:rPr>
          <w:sz w:val="20"/>
          <w:szCs w:val="20"/>
        </w:rPr>
        <w:t xml:space="preserve">   </w:t>
      </w:r>
      <w:r w:rsidRPr="005345D7">
        <w:rPr>
          <w:sz w:val="20"/>
          <w:szCs w:val="20"/>
        </w:rPr>
        <w:t xml:space="preserve"> =</w:t>
      </w:r>
      <w:r w:rsidRPr="005345D7">
        <w:rPr>
          <w:b/>
          <w:bCs/>
          <w:sz w:val="20"/>
          <w:szCs w:val="20"/>
        </w:rPr>
        <w:t xml:space="preserve">D </w:t>
      </w:r>
    </w:p>
    <w:p w:rsidR="005345D7" w:rsidRPr="005345D7" w:rsidRDefault="007A2B35" w:rsidP="007A2B35">
      <w:pPr>
        <w:rPr>
          <w:rFonts w:asciiTheme="majorBidi" w:hAnsiTheme="majorBidi" w:cstheme="majorBidi"/>
          <w:sz w:val="20"/>
          <w:szCs w:val="20"/>
        </w:rPr>
      </w:pPr>
      <w:r>
        <w:rPr>
          <w:sz w:val="20"/>
          <w:szCs w:val="20"/>
        </w:rPr>
        <w:t xml:space="preserve">Below 60 </w:t>
      </w:r>
      <w:r w:rsidR="005345D7" w:rsidRPr="005345D7">
        <w:rPr>
          <w:sz w:val="20"/>
          <w:szCs w:val="20"/>
        </w:rPr>
        <w:t>(&lt;</w:t>
      </w:r>
      <w:r>
        <w:rPr>
          <w:sz w:val="20"/>
          <w:szCs w:val="20"/>
        </w:rPr>
        <w:t>300</w:t>
      </w:r>
      <w:r w:rsidR="005345D7" w:rsidRPr="005345D7">
        <w:rPr>
          <w:sz w:val="20"/>
          <w:szCs w:val="20"/>
        </w:rPr>
        <w:t xml:space="preserve">) </w:t>
      </w:r>
      <w:r w:rsidR="0032228F">
        <w:rPr>
          <w:sz w:val="20"/>
          <w:szCs w:val="20"/>
        </w:rPr>
        <w:t xml:space="preserve">  </w:t>
      </w:r>
      <w:r w:rsidR="005345D7" w:rsidRPr="005345D7">
        <w:rPr>
          <w:sz w:val="20"/>
          <w:szCs w:val="20"/>
        </w:rPr>
        <w:t>=</w:t>
      </w:r>
      <w:r w:rsidR="005345D7" w:rsidRPr="005345D7">
        <w:rPr>
          <w:b/>
          <w:bCs/>
          <w:sz w:val="20"/>
          <w:szCs w:val="20"/>
        </w:rPr>
        <w:t>F</w:t>
      </w:r>
    </w:p>
    <w:p w:rsidR="00343F8B" w:rsidRDefault="00343F8B" w:rsidP="00343F8B">
      <w:pPr>
        <w:pStyle w:val="NormalWeb"/>
        <w:spacing w:before="0" w:beforeAutospacing="0" w:after="0" w:afterAutospacing="0"/>
        <w:rPr>
          <w:rStyle w:val="Strong"/>
          <w:b w:val="0"/>
          <w:sz w:val="22"/>
          <w:szCs w:val="22"/>
        </w:rPr>
      </w:pPr>
    </w:p>
    <w:p w:rsidR="00B002CB" w:rsidRDefault="00B002CB" w:rsidP="00C72DBD">
      <w:pPr>
        <w:rPr>
          <w:rStyle w:val="Strong"/>
          <w:b w:val="0"/>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A20CE" w:rsidRDefault="001A20CE" w:rsidP="00C72DBD">
      <w:pPr>
        <w:rPr>
          <w:rStyle w:val="Strong"/>
          <w:b w:val="0"/>
          <w:sz w:val="20"/>
          <w:szCs w:val="20"/>
        </w:rPr>
      </w:pPr>
    </w:p>
    <w:p w:rsidR="00B43D28" w:rsidRPr="009865D3" w:rsidRDefault="00B43D28" w:rsidP="00B43D28">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Instructor &amp; Student responsiveness</w:t>
      </w:r>
      <w:r>
        <w:rPr>
          <w:rFonts w:asciiTheme="majorBidi" w:hAnsiTheme="majorBidi" w:cstheme="majorBidi"/>
          <w:b/>
          <w:bCs/>
          <w:sz w:val="20"/>
          <w:szCs w:val="20"/>
        </w:rPr>
        <w:t>:</w:t>
      </w:r>
    </w:p>
    <w:p w:rsidR="00B43D28" w:rsidRPr="000B2E98" w:rsidRDefault="00B43D28" w:rsidP="00B43D28">
      <w:pPr>
        <w:pStyle w:val="NoSpacing"/>
        <w:numPr>
          <w:ilvl w:val="0"/>
          <w:numId w:val="7"/>
        </w:numPr>
        <w:jc w:val="both"/>
        <w:rPr>
          <w:rFonts w:asciiTheme="majorBidi" w:hAnsiTheme="majorBidi" w:cstheme="majorBidi"/>
          <w:sz w:val="20"/>
          <w:szCs w:val="20"/>
        </w:rPr>
      </w:pPr>
      <w:r w:rsidRPr="009865D3">
        <w:rPr>
          <w:rFonts w:asciiTheme="majorBidi" w:hAnsiTheme="majorBidi" w:cstheme="majorBidi"/>
          <w:sz w:val="20"/>
          <w:szCs w:val="20"/>
        </w:rPr>
        <w:t>I</w:t>
      </w:r>
      <w:r>
        <w:rPr>
          <w:rFonts w:asciiTheme="majorBidi" w:hAnsiTheme="majorBidi" w:cstheme="majorBidi"/>
          <w:sz w:val="20"/>
          <w:szCs w:val="20"/>
        </w:rPr>
        <w:t>nstructor</w:t>
      </w:r>
      <w:r w:rsidRPr="009865D3">
        <w:rPr>
          <w:rFonts w:asciiTheme="majorBidi" w:hAnsiTheme="majorBidi" w:cstheme="majorBidi"/>
          <w:sz w:val="20"/>
          <w:szCs w:val="20"/>
        </w:rPr>
        <w:t xml:space="preserve"> will communicate </w:t>
      </w:r>
      <w:r>
        <w:rPr>
          <w:rFonts w:asciiTheme="majorBidi" w:hAnsiTheme="majorBidi" w:cstheme="majorBidi"/>
          <w:sz w:val="20"/>
          <w:szCs w:val="20"/>
        </w:rPr>
        <w:t>important developments</w:t>
      </w:r>
      <w:r w:rsidRPr="009865D3">
        <w:rPr>
          <w:rFonts w:asciiTheme="majorBidi" w:hAnsiTheme="majorBidi" w:cstheme="majorBidi"/>
          <w:sz w:val="20"/>
          <w:szCs w:val="20"/>
        </w:rPr>
        <w:t xml:space="preserve"> by e-mail and Blackboard Announcements.</w:t>
      </w:r>
    </w:p>
    <w:p w:rsidR="00B43D28" w:rsidRDefault="00B43D28" w:rsidP="00B43D28">
      <w:pPr>
        <w:pStyle w:val="NoSpacing"/>
        <w:numPr>
          <w:ilvl w:val="0"/>
          <w:numId w:val="7"/>
        </w:numPr>
        <w:jc w:val="both"/>
        <w:rPr>
          <w:rFonts w:asciiTheme="majorBidi" w:hAnsiTheme="majorBidi" w:cstheme="majorBidi"/>
          <w:sz w:val="20"/>
          <w:szCs w:val="20"/>
        </w:rPr>
      </w:pPr>
      <w:r w:rsidRPr="009865D3">
        <w:rPr>
          <w:rFonts w:asciiTheme="majorBidi" w:hAnsiTheme="majorBidi" w:cstheme="majorBidi"/>
          <w:sz w:val="20"/>
          <w:szCs w:val="20"/>
        </w:rPr>
        <w:t>I</w:t>
      </w:r>
      <w:r>
        <w:rPr>
          <w:rFonts w:asciiTheme="majorBidi" w:hAnsiTheme="majorBidi" w:cstheme="majorBidi"/>
          <w:sz w:val="20"/>
          <w:szCs w:val="20"/>
        </w:rPr>
        <w:t>nstructor</w:t>
      </w:r>
      <w:r w:rsidRPr="009865D3">
        <w:rPr>
          <w:rFonts w:asciiTheme="majorBidi" w:hAnsiTheme="majorBidi" w:cstheme="majorBidi"/>
          <w:sz w:val="20"/>
          <w:szCs w:val="20"/>
        </w:rPr>
        <w:t xml:space="preserve"> </w:t>
      </w:r>
      <w:r>
        <w:rPr>
          <w:rFonts w:asciiTheme="majorBidi" w:hAnsiTheme="majorBidi" w:cstheme="majorBidi"/>
          <w:sz w:val="20"/>
          <w:szCs w:val="20"/>
        </w:rPr>
        <w:t>will</w:t>
      </w:r>
      <w:r w:rsidRPr="009865D3">
        <w:rPr>
          <w:rFonts w:asciiTheme="majorBidi" w:hAnsiTheme="majorBidi" w:cstheme="majorBidi"/>
          <w:sz w:val="20"/>
          <w:szCs w:val="20"/>
        </w:rPr>
        <w:t xml:space="preserve"> respond to </w:t>
      </w:r>
      <w:r>
        <w:rPr>
          <w:rFonts w:asciiTheme="majorBidi" w:hAnsiTheme="majorBidi" w:cstheme="majorBidi"/>
          <w:sz w:val="20"/>
          <w:szCs w:val="20"/>
        </w:rPr>
        <w:t>student</w:t>
      </w:r>
      <w:r w:rsidRPr="009865D3">
        <w:rPr>
          <w:rFonts w:asciiTheme="majorBidi" w:hAnsiTheme="majorBidi" w:cstheme="majorBidi"/>
          <w:sz w:val="20"/>
          <w:szCs w:val="20"/>
        </w:rPr>
        <w:t xml:space="preserve"> e-mails within 24 hours and will provide feedback on</w:t>
      </w:r>
      <w:r>
        <w:rPr>
          <w:rFonts w:asciiTheme="majorBidi" w:hAnsiTheme="majorBidi" w:cstheme="majorBidi"/>
          <w:sz w:val="20"/>
          <w:szCs w:val="20"/>
        </w:rPr>
        <w:t xml:space="preserve"> course content within 48 hours</w:t>
      </w:r>
      <w:r w:rsidRPr="009865D3">
        <w:rPr>
          <w:rFonts w:asciiTheme="majorBidi" w:hAnsiTheme="majorBidi" w:cstheme="majorBidi"/>
          <w:sz w:val="20"/>
          <w:szCs w:val="20"/>
        </w:rPr>
        <w:t>.</w:t>
      </w:r>
    </w:p>
    <w:p w:rsidR="00B43D28" w:rsidRPr="000B2E98" w:rsidRDefault="00B43D28" w:rsidP="00DC7F79">
      <w:pPr>
        <w:pStyle w:val="NoSpacing"/>
        <w:numPr>
          <w:ilvl w:val="0"/>
          <w:numId w:val="7"/>
        </w:numPr>
        <w:jc w:val="both"/>
        <w:rPr>
          <w:rFonts w:asciiTheme="majorBidi" w:hAnsiTheme="majorBidi" w:cstheme="majorBidi"/>
          <w:sz w:val="20"/>
          <w:szCs w:val="20"/>
        </w:rPr>
      </w:pPr>
      <w:r>
        <w:rPr>
          <w:rFonts w:asciiTheme="majorBidi" w:hAnsiTheme="majorBidi" w:cstheme="majorBidi"/>
          <w:sz w:val="20"/>
          <w:szCs w:val="20"/>
        </w:rPr>
        <w:t xml:space="preserve">Blackboard Instant Messaging (BbIM) is the most efficient way to get in touch. Instructor will post his availability. </w:t>
      </w:r>
    </w:p>
    <w:p w:rsidR="00B43D28" w:rsidRPr="00BE70EA" w:rsidRDefault="00B43D28" w:rsidP="00B43D28">
      <w:pPr>
        <w:pStyle w:val="NoSpacing"/>
        <w:numPr>
          <w:ilvl w:val="0"/>
          <w:numId w:val="7"/>
        </w:numPr>
        <w:jc w:val="both"/>
        <w:rPr>
          <w:rFonts w:asciiTheme="majorBidi" w:hAnsiTheme="majorBidi" w:cstheme="majorBidi"/>
          <w:sz w:val="20"/>
          <w:szCs w:val="20"/>
        </w:rPr>
      </w:pPr>
      <w:r>
        <w:rPr>
          <w:rFonts w:asciiTheme="majorBidi" w:hAnsiTheme="majorBidi" w:cstheme="majorBidi"/>
          <w:sz w:val="20"/>
          <w:szCs w:val="20"/>
        </w:rPr>
        <w:t>Deadlines</w:t>
      </w:r>
      <w:r w:rsidRPr="00BE70EA">
        <w:rPr>
          <w:rFonts w:asciiTheme="majorBidi" w:hAnsiTheme="majorBidi" w:cstheme="majorBidi"/>
          <w:sz w:val="20"/>
          <w:szCs w:val="20"/>
        </w:rPr>
        <w:t xml:space="preserve"> for </w:t>
      </w:r>
      <w:r>
        <w:rPr>
          <w:rFonts w:asciiTheme="majorBidi" w:hAnsiTheme="majorBidi" w:cstheme="majorBidi"/>
          <w:sz w:val="20"/>
          <w:szCs w:val="20"/>
        </w:rPr>
        <w:t>most</w:t>
      </w:r>
      <w:r w:rsidRPr="00BE70EA">
        <w:rPr>
          <w:rFonts w:asciiTheme="majorBidi" w:hAnsiTheme="majorBidi" w:cstheme="majorBidi"/>
          <w:sz w:val="20"/>
          <w:szCs w:val="20"/>
        </w:rPr>
        <w:t xml:space="preserve"> weekly assignments are no later than midnight Sunday, </w:t>
      </w:r>
      <w:r>
        <w:rPr>
          <w:rFonts w:asciiTheme="majorBidi" w:hAnsiTheme="majorBidi" w:cstheme="majorBidi"/>
          <w:sz w:val="20"/>
          <w:szCs w:val="20"/>
        </w:rPr>
        <w:t>Mountain</w:t>
      </w:r>
      <w:r w:rsidRPr="00BE70EA">
        <w:rPr>
          <w:rFonts w:asciiTheme="majorBidi" w:hAnsiTheme="majorBidi" w:cstheme="majorBidi"/>
          <w:sz w:val="20"/>
          <w:szCs w:val="20"/>
        </w:rPr>
        <w:t xml:space="preserve"> Time of the following week; Online Discussions and</w:t>
      </w:r>
      <w:r>
        <w:rPr>
          <w:rFonts w:asciiTheme="majorBidi" w:hAnsiTheme="majorBidi" w:cstheme="majorBidi"/>
          <w:sz w:val="20"/>
          <w:szCs w:val="20"/>
        </w:rPr>
        <w:t xml:space="preserve"> some</w:t>
      </w:r>
      <w:r w:rsidRPr="00BE70EA">
        <w:rPr>
          <w:rFonts w:asciiTheme="majorBidi" w:hAnsiTheme="majorBidi" w:cstheme="majorBidi"/>
          <w:sz w:val="20"/>
          <w:szCs w:val="20"/>
        </w:rPr>
        <w:t xml:space="preserve"> other assignments are due by midweek </w:t>
      </w:r>
      <w:r>
        <w:rPr>
          <w:rFonts w:asciiTheme="majorBidi" w:hAnsiTheme="majorBidi" w:cstheme="majorBidi"/>
          <w:sz w:val="20"/>
          <w:szCs w:val="20"/>
        </w:rPr>
        <w:t>by Thursday midnight</w:t>
      </w:r>
      <w:r w:rsidRPr="00BE70EA">
        <w:rPr>
          <w:rFonts w:asciiTheme="majorBidi" w:hAnsiTheme="majorBidi" w:cstheme="majorBidi"/>
          <w:sz w:val="20"/>
          <w:szCs w:val="20"/>
        </w:rPr>
        <w:t>.</w:t>
      </w:r>
    </w:p>
    <w:p w:rsidR="00B43D28" w:rsidRPr="000B2E98" w:rsidRDefault="00B43D28" w:rsidP="00B43D28">
      <w:pPr>
        <w:pStyle w:val="NoSpacing"/>
        <w:numPr>
          <w:ilvl w:val="0"/>
          <w:numId w:val="7"/>
        </w:numPr>
        <w:jc w:val="both"/>
        <w:rPr>
          <w:rFonts w:asciiTheme="majorBidi" w:hAnsiTheme="majorBidi" w:cstheme="majorBidi"/>
          <w:sz w:val="20"/>
          <w:szCs w:val="20"/>
          <w:u w:val="single"/>
        </w:rPr>
      </w:pPr>
      <w:r w:rsidRPr="009865D3">
        <w:rPr>
          <w:rFonts w:asciiTheme="majorBidi" w:hAnsiTheme="majorBidi" w:cstheme="majorBidi"/>
          <w:sz w:val="20"/>
          <w:szCs w:val="20"/>
        </w:rPr>
        <w:t xml:space="preserve">To receive a grade, </w:t>
      </w:r>
      <w:r>
        <w:rPr>
          <w:rFonts w:asciiTheme="majorBidi" w:hAnsiTheme="majorBidi" w:cstheme="majorBidi"/>
          <w:sz w:val="20"/>
          <w:szCs w:val="20"/>
        </w:rPr>
        <w:t xml:space="preserve">students must turn in </w:t>
      </w:r>
      <w:r w:rsidRPr="009865D3">
        <w:rPr>
          <w:rFonts w:asciiTheme="majorBidi" w:hAnsiTheme="majorBidi" w:cstheme="majorBidi"/>
          <w:sz w:val="20"/>
          <w:szCs w:val="20"/>
        </w:rPr>
        <w:t xml:space="preserve">assignments on time. </w:t>
      </w:r>
      <w:r w:rsidRPr="009865D3">
        <w:rPr>
          <w:rFonts w:asciiTheme="majorBidi" w:hAnsiTheme="majorBidi" w:cstheme="majorBidi"/>
          <w:sz w:val="20"/>
          <w:szCs w:val="20"/>
          <w:u w:val="single"/>
        </w:rPr>
        <w:t>No late assignments will be accepted</w:t>
      </w:r>
      <w:r w:rsidRPr="009865D3">
        <w:rPr>
          <w:rFonts w:asciiTheme="majorBidi" w:hAnsiTheme="majorBidi" w:cstheme="majorBidi"/>
          <w:sz w:val="20"/>
          <w:szCs w:val="20"/>
        </w:rPr>
        <w:t xml:space="preserve"> unless there are </w:t>
      </w:r>
      <w:r>
        <w:rPr>
          <w:rFonts w:asciiTheme="majorBidi" w:hAnsiTheme="majorBidi" w:cstheme="majorBidi"/>
          <w:sz w:val="20"/>
          <w:szCs w:val="20"/>
        </w:rPr>
        <w:t>exceptional circumstances that students clear with instructor in advance whenever possible.</w:t>
      </w:r>
    </w:p>
    <w:p w:rsidR="00BA44C3" w:rsidRPr="009865D3" w:rsidRDefault="00ED0079" w:rsidP="00ED0079">
      <w:pPr>
        <w:pStyle w:val="NoSpacing"/>
        <w:jc w:val="both"/>
        <w:rPr>
          <w:rFonts w:asciiTheme="majorBidi" w:hAnsiTheme="majorBidi" w:cstheme="majorBidi"/>
          <w:sz w:val="20"/>
          <w:szCs w:val="20"/>
        </w:rPr>
      </w:pPr>
      <w:r w:rsidRPr="002E1B7F">
        <w:lastRenderedPageBreak/>
        <w:t>AR</w:t>
      </w:r>
      <w:r>
        <w:t>AB 2301/2379</w:t>
      </w:r>
      <w:r>
        <w:rPr>
          <w:rFonts w:ascii="Arial" w:hAnsi="Arial"/>
          <w:sz w:val="18"/>
          <w:szCs w:val="18"/>
        </w:rPr>
        <w:t xml:space="preserve"> </w:t>
      </w:r>
      <w:r>
        <w:t>SYLLABUS</w:t>
      </w:r>
      <w:r>
        <w:tab/>
      </w:r>
      <w:r>
        <w:tab/>
        <w:t>FALL 2018</w:t>
      </w:r>
      <w:r>
        <w:tab/>
      </w:r>
      <w:r>
        <w:tab/>
      </w:r>
      <w:r>
        <w:tab/>
      </w:r>
      <w:r>
        <w:tab/>
      </w:r>
      <w:r>
        <w:tab/>
      </w:r>
      <w:r w:rsidRPr="002E1B7F">
        <w:t xml:space="preserve">PAGE </w:t>
      </w:r>
      <w:r>
        <w:t>3</w:t>
      </w:r>
      <w:r w:rsidR="00B43D28">
        <w:br/>
      </w:r>
    </w:p>
    <w:p w:rsidR="009865D3" w:rsidRPr="009865D3" w:rsidRDefault="009865D3" w:rsidP="00BA44C3">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Online Discussions</w:t>
      </w:r>
      <w:r w:rsidR="00BA44C3">
        <w:rPr>
          <w:rFonts w:asciiTheme="majorBidi" w:hAnsiTheme="majorBidi" w:cstheme="majorBidi"/>
          <w:b/>
          <w:bCs/>
          <w:sz w:val="20"/>
          <w:szCs w:val="20"/>
        </w:rPr>
        <w:t>, Skits/Dialogs</w:t>
      </w:r>
      <w:r w:rsidRPr="009865D3">
        <w:rPr>
          <w:rFonts w:asciiTheme="majorBidi" w:hAnsiTheme="majorBidi" w:cstheme="majorBidi"/>
          <w:b/>
          <w:bCs/>
          <w:sz w:val="20"/>
          <w:szCs w:val="20"/>
        </w:rPr>
        <w:t xml:space="preserve"> and Reflective Journals </w:t>
      </w:r>
      <w:r w:rsidR="006819FE">
        <w:rPr>
          <w:rFonts w:asciiTheme="majorBidi" w:hAnsiTheme="majorBidi" w:cstheme="majorBidi"/>
          <w:b/>
          <w:bCs/>
          <w:sz w:val="20"/>
          <w:szCs w:val="20"/>
        </w:rPr>
        <w:t>in Blackboard</w:t>
      </w:r>
    </w:p>
    <w:p w:rsidR="009865D3" w:rsidRPr="00BA44C3" w:rsidRDefault="00437FA4" w:rsidP="00BA44C3">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Two</w:t>
      </w:r>
      <w:r w:rsidR="00BA44C3">
        <w:rPr>
          <w:rFonts w:asciiTheme="majorBidi" w:hAnsiTheme="majorBidi" w:cstheme="majorBidi"/>
          <w:sz w:val="20"/>
          <w:szCs w:val="20"/>
        </w:rPr>
        <w:t xml:space="preserve"> Online </w:t>
      </w:r>
      <w:r w:rsidR="009865D3" w:rsidRPr="00BA44C3">
        <w:rPr>
          <w:rFonts w:asciiTheme="majorBidi" w:hAnsiTheme="majorBidi" w:cstheme="majorBidi"/>
          <w:sz w:val="20"/>
          <w:szCs w:val="20"/>
        </w:rPr>
        <w:t xml:space="preserve">Discussions </w:t>
      </w:r>
      <w:r w:rsidR="00BA44C3">
        <w:rPr>
          <w:rFonts w:asciiTheme="majorBidi" w:hAnsiTheme="majorBidi" w:cstheme="majorBidi"/>
          <w:sz w:val="20"/>
          <w:szCs w:val="20"/>
        </w:rPr>
        <w:t>involve</w:t>
      </w:r>
      <w:r w:rsidR="009865D3" w:rsidRPr="00BA44C3">
        <w:rPr>
          <w:rFonts w:asciiTheme="majorBidi" w:hAnsiTheme="majorBidi" w:cstheme="majorBidi"/>
          <w:sz w:val="20"/>
          <w:szCs w:val="20"/>
        </w:rPr>
        <w:t xml:space="preserve"> </w:t>
      </w:r>
      <w:r w:rsidR="00BA44C3">
        <w:rPr>
          <w:rFonts w:asciiTheme="majorBidi" w:hAnsiTheme="majorBidi" w:cstheme="majorBidi"/>
          <w:sz w:val="20"/>
          <w:szCs w:val="20"/>
        </w:rPr>
        <w:t>student</w:t>
      </w:r>
      <w:r w:rsidR="009865D3" w:rsidRPr="00BA44C3">
        <w:rPr>
          <w:rFonts w:asciiTheme="majorBidi" w:hAnsiTheme="majorBidi" w:cstheme="majorBidi"/>
          <w:sz w:val="20"/>
          <w:szCs w:val="20"/>
        </w:rPr>
        <w:t xml:space="preserve"> responses</w:t>
      </w:r>
      <w:r w:rsidR="00BA44C3">
        <w:rPr>
          <w:rFonts w:asciiTheme="majorBidi" w:hAnsiTheme="majorBidi" w:cstheme="majorBidi"/>
          <w:sz w:val="20"/>
          <w:szCs w:val="20"/>
        </w:rPr>
        <w:t xml:space="preserve"> (posts)</w:t>
      </w:r>
      <w:r w:rsidR="009865D3" w:rsidRPr="00BA44C3">
        <w:rPr>
          <w:rFonts w:asciiTheme="majorBidi" w:hAnsiTheme="majorBidi" w:cstheme="majorBidi"/>
          <w:sz w:val="20"/>
          <w:szCs w:val="20"/>
        </w:rPr>
        <w:t xml:space="preserve"> </w:t>
      </w:r>
      <w:r w:rsidR="00BA44C3" w:rsidRPr="00BA44C3">
        <w:rPr>
          <w:rFonts w:asciiTheme="majorBidi" w:hAnsiTheme="majorBidi" w:cstheme="majorBidi"/>
          <w:sz w:val="20"/>
          <w:szCs w:val="20"/>
        </w:rPr>
        <w:t xml:space="preserve">to mini readings </w:t>
      </w:r>
      <w:r w:rsidR="009865D3" w:rsidRPr="00BA44C3">
        <w:rPr>
          <w:rFonts w:asciiTheme="majorBidi" w:hAnsiTheme="majorBidi" w:cstheme="majorBidi"/>
          <w:sz w:val="20"/>
          <w:szCs w:val="20"/>
        </w:rPr>
        <w:t xml:space="preserve">about Arab culture. </w:t>
      </w:r>
      <w:r w:rsidR="00BA44C3" w:rsidRPr="00BA44C3">
        <w:rPr>
          <w:rFonts w:asciiTheme="majorBidi" w:hAnsiTheme="majorBidi" w:cstheme="majorBidi"/>
          <w:sz w:val="20"/>
          <w:szCs w:val="20"/>
        </w:rPr>
        <w:t>Everyone is</w:t>
      </w:r>
      <w:r w:rsidR="009865D3" w:rsidRPr="00BA44C3">
        <w:rPr>
          <w:rFonts w:asciiTheme="majorBidi" w:hAnsiTheme="majorBidi" w:cstheme="majorBidi"/>
          <w:sz w:val="20"/>
          <w:szCs w:val="20"/>
        </w:rPr>
        <w:t xml:space="preserve"> required to respond to at least two other students’ posts</w:t>
      </w:r>
      <w:r w:rsidR="00BA44C3" w:rsidRPr="00BA44C3">
        <w:rPr>
          <w:rFonts w:asciiTheme="majorBidi" w:hAnsiTheme="majorBidi" w:cstheme="majorBidi"/>
          <w:sz w:val="20"/>
          <w:szCs w:val="20"/>
        </w:rPr>
        <w:t xml:space="preserve">. The grading criteria will be described in a Discussion rubric.  </w:t>
      </w:r>
    </w:p>
    <w:p w:rsidR="00CE4A31" w:rsidRDefault="00BA44C3" w:rsidP="00BA44C3">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 xml:space="preserve">The two </w:t>
      </w:r>
      <w:r w:rsidRPr="009865D3">
        <w:rPr>
          <w:rFonts w:asciiTheme="majorBidi" w:hAnsiTheme="majorBidi" w:cstheme="majorBidi"/>
          <w:sz w:val="20"/>
          <w:szCs w:val="20"/>
        </w:rPr>
        <w:t xml:space="preserve">Reflective Journals </w:t>
      </w:r>
      <w:r>
        <w:rPr>
          <w:rFonts w:asciiTheme="majorBidi" w:hAnsiTheme="majorBidi" w:cstheme="majorBidi"/>
          <w:sz w:val="20"/>
          <w:szCs w:val="20"/>
        </w:rPr>
        <w:t>will have students assess their own progress during the term.</w:t>
      </w:r>
    </w:p>
    <w:p w:rsidR="00BA44C3" w:rsidRDefault="00BA44C3" w:rsidP="00544A21">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 xml:space="preserve">Students will pair up and </w:t>
      </w:r>
      <w:r w:rsidR="00544A21">
        <w:rPr>
          <w:rFonts w:asciiTheme="majorBidi" w:hAnsiTheme="majorBidi" w:cstheme="majorBidi"/>
          <w:sz w:val="20"/>
          <w:szCs w:val="20"/>
        </w:rPr>
        <w:t>create an</w:t>
      </w:r>
      <w:r>
        <w:rPr>
          <w:rFonts w:asciiTheme="majorBidi" w:hAnsiTheme="majorBidi" w:cstheme="majorBidi"/>
          <w:sz w:val="20"/>
          <w:szCs w:val="20"/>
        </w:rPr>
        <w:t xml:space="preserve"> Arabic dialog</w:t>
      </w:r>
      <w:r w:rsidR="00544A21">
        <w:rPr>
          <w:rFonts w:asciiTheme="majorBidi" w:hAnsiTheme="majorBidi" w:cstheme="majorBidi"/>
          <w:sz w:val="20"/>
          <w:szCs w:val="20"/>
        </w:rPr>
        <w:t xml:space="preserve"> to present online. Guidelines and grading criteria will be provided.</w:t>
      </w:r>
    </w:p>
    <w:p w:rsidR="00FA6027" w:rsidRDefault="00FA6027" w:rsidP="00CE4A31">
      <w:pPr>
        <w:pStyle w:val="NoSpacing"/>
        <w:rPr>
          <w:sz w:val="20"/>
          <w:szCs w:val="20"/>
        </w:rPr>
      </w:pPr>
    </w:p>
    <w:p w:rsidR="00007238" w:rsidRDefault="00B43D28" w:rsidP="00B43D28">
      <w:pPr>
        <w:pStyle w:val="NoSpacing"/>
        <w:jc w:val="center"/>
        <w:rPr>
          <w:rFonts w:asciiTheme="majorBidi" w:hAnsiTheme="majorBidi" w:cstheme="majorBidi"/>
          <w:b/>
          <w:bCs/>
          <w:caps/>
          <w:sz w:val="20"/>
          <w:szCs w:val="20"/>
        </w:rPr>
      </w:pPr>
      <w:r w:rsidRPr="00EA65B4">
        <w:rPr>
          <w:rFonts w:asciiTheme="majorBidi" w:hAnsiTheme="majorBidi" w:cstheme="majorBidi"/>
          <w:b/>
          <w:bCs/>
          <w:caps/>
          <w:sz w:val="20"/>
          <w:szCs w:val="20"/>
        </w:rPr>
        <w:t>Tentative Schedule</w:t>
      </w:r>
    </w:p>
    <w:p w:rsidR="00ED0079" w:rsidRDefault="00AD6A4E" w:rsidP="00AD6A4E">
      <w:pPr>
        <w:jc w:val="center"/>
        <w:rPr>
          <w:rFonts w:asciiTheme="minorHAnsi" w:hAnsiTheme="minorHAnsi"/>
          <w:sz w:val="22"/>
          <w:u w:val="single"/>
        </w:rPr>
      </w:pPr>
      <w:r>
        <w:rPr>
          <w:rFonts w:asciiTheme="minorHAnsi" w:hAnsiTheme="minorHAnsi"/>
          <w:sz w:val="22"/>
          <w:u w:val="single"/>
        </w:rPr>
        <w:t>Alif Baa</w:t>
      </w:r>
    </w:p>
    <w:p w:rsidR="00ED0079" w:rsidRPr="008123E6" w:rsidRDefault="00ED0079" w:rsidP="0058205A">
      <w:pPr>
        <w:rPr>
          <w:rFonts w:asciiTheme="minorHAnsi" w:hAnsiTheme="minorHAnsi"/>
          <w:sz w:val="22"/>
        </w:rPr>
      </w:pPr>
      <w:r w:rsidRPr="008123E6">
        <w:rPr>
          <w:rFonts w:asciiTheme="minorHAnsi" w:hAnsiTheme="minorHAnsi"/>
          <w:sz w:val="22"/>
          <w:u w:val="single"/>
        </w:rPr>
        <w:t xml:space="preserve">Week 1: </w:t>
      </w:r>
      <w:r w:rsidRPr="008123E6">
        <w:rPr>
          <w:rFonts w:asciiTheme="minorHAnsi" w:hAnsiTheme="minorHAnsi"/>
          <w:sz w:val="22"/>
        </w:rPr>
        <w:t xml:space="preserve">Review activities for Units 1-8 in </w:t>
      </w:r>
      <w:r w:rsidRPr="008123E6">
        <w:rPr>
          <w:rFonts w:asciiTheme="minorHAnsi" w:hAnsiTheme="minorHAnsi"/>
          <w:i/>
          <w:iCs/>
          <w:sz w:val="22"/>
        </w:rPr>
        <w:t>Alif Baa</w:t>
      </w:r>
      <w:r w:rsidRPr="008123E6">
        <w:rPr>
          <w:rFonts w:asciiTheme="minorHAnsi" w:hAnsiTheme="minorHAnsi"/>
          <w:sz w:val="22"/>
        </w:rPr>
        <w:t xml:space="preserve"> Textbook.</w:t>
      </w:r>
      <w:r w:rsidR="0058205A">
        <w:rPr>
          <w:rFonts w:asciiTheme="minorHAnsi" w:hAnsiTheme="minorHAnsi"/>
          <w:sz w:val="22"/>
        </w:rPr>
        <w:t xml:space="preserve"> Finish Unit 8</w:t>
      </w:r>
      <w:r w:rsidRPr="008123E6">
        <w:rPr>
          <w:rFonts w:asciiTheme="minorHAnsi" w:hAnsiTheme="minorHAnsi"/>
          <w:sz w:val="22"/>
        </w:rPr>
        <w:t>.</w:t>
      </w:r>
      <w:r w:rsidR="0085572E" w:rsidRPr="008123E6">
        <w:rPr>
          <w:rFonts w:asciiTheme="minorHAnsi" w:hAnsiTheme="minorHAnsi"/>
          <w:sz w:val="22"/>
        </w:rPr>
        <w:t xml:space="preserve"> </w:t>
      </w:r>
      <w:proofErr w:type="gramStart"/>
      <w:r w:rsidR="0058205A">
        <w:rPr>
          <w:rFonts w:asciiTheme="minorHAnsi" w:hAnsiTheme="minorHAnsi"/>
          <w:sz w:val="22"/>
        </w:rPr>
        <w:t>Optional</w:t>
      </w:r>
      <w:r w:rsidR="0085572E" w:rsidRPr="008123E6">
        <w:rPr>
          <w:rFonts w:asciiTheme="minorHAnsi" w:hAnsiTheme="minorHAnsi"/>
          <w:sz w:val="22"/>
        </w:rPr>
        <w:t xml:space="preserve"> Journal Entry #1.</w:t>
      </w:r>
      <w:proofErr w:type="gramEnd"/>
      <w:r w:rsidRPr="008123E6">
        <w:rPr>
          <w:rFonts w:asciiTheme="minorHAnsi" w:hAnsiTheme="minorHAnsi"/>
          <w:sz w:val="22"/>
        </w:rPr>
        <w:br/>
      </w:r>
    </w:p>
    <w:p w:rsidR="00123088" w:rsidRPr="008123E6" w:rsidRDefault="00123088" w:rsidP="00AD6A4E">
      <w:pPr>
        <w:rPr>
          <w:rFonts w:asciiTheme="minorHAnsi" w:hAnsiTheme="minorHAnsi"/>
          <w:sz w:val="22"/>
        </w:rPr>
      </w:pPr>
      <w:r w:rsidRPr="008123E6">
        <w:rPr>
          <w:rFonts w:asciiTheme="minorHAnsi" w:hAnsiTheme="minorHAnsi"/>
          <w:sz w:val="22"/>
          <w:u w:val="single"/>
        </w:rPr>
        <w:t xml:space="preserve">Week </w:t>
      </w:r>
      <w:r w:rsidR="00ED0079" w:rsidRPr="008123E6">
        <w:rPr>
          <w:rFonts w:asciiTheme="minorHAnsi" w:hAnsiTheme="minorHAnsi"/>
          <w:sz w:val="22"/>
          <w:u w:val="single"/>
        </w:rPr>
        <w:t>2</w:t>
      </w:r>
      <w:r w:rsidRPr="008123E6">
        <w:rPr>
          <w:rFonts w:asciiTheme="minorHAnsi" w:hAnsiTheme="minorHAnsi"/>
          <w:sz w:val="22"/>
          <w:u w:val="single"/>
        </w:rPr>
        <w:t>:</w:t>
      </w:r>
      <w:r w:rsidRPr="008123E6">
        <w:rPr>
          <w:rFonts w:asciiTheme="minorHAnsi" w:hAnsiTheme="minorHAnsi"/>
          <w:sz w:val="22"/>
        </w:rPr>
        <w:t xml:space="preserve"> </w:t>
      </w:r>
      <w:r w:rsidR="00ED0079" w:rsidRPr="008123E6">
        <w:rPr>
          <w:rFonts w:asciiTheme="minorHAnsi" w:hAnsiTheme="minorHAnsi"/>
          <w:i/>
          <w:iCs/>
          <w:sz w:val="22"/>
        </w:rPr>
        <w:t>Alif Baa</w:t>
      </w:r>
      <w:r w:rsidR="00ED0079" w:rsidRPr="008123E6">
        <w:rPr>
          <w:rFonts w:asciiTheme="minorHAnsi" w:hAnsiTheme="minorHAnsi"/>
          <w:sz w:val="22"/>
        </w:rPr>
        <w:t xml:space="preserve"> </w:t>
      </w:r>
      <w:r w:rsidRPr="008123E6">
        <w:rPr>
          <w:rFonts w:asciiTheme="minorHAnsi" w:hAnsiTheme="minorHAnsi"/>
          <w:sz w:val="22"/>
        </w:rPr>
        <w:t>Textbook Unit 9, pp. 194-199. Behavior of definite article “al” plus Sun and Moon Letters. Companion Unit 9 L1-D4 (7).</w:t>
      </w:r>
      <w:r w:rsidR="00ED0079" w:rsidRPr="008123E6">
        <w:rPr>
          <w:rFonts w:asciiTheme="minorHAnsi" w:hAnsiTheme="minorHAnsi"/>
          <w:sz w:val="22"/>
        </w:rPr>
        <w:br/>
      </w:r>
    </w:p>
    <w:p w:rsidR="00123088" w:rsidRPr="008123E6" w:rsidRDefault="00123088" w:rsidP="00ED0079">
      <w:pPr>
        <w:rPr>
          <w:rFonts w:asciiTheme="minorHAnsi" w:hAnsiTheme="minorHAnsi"/>
          <w:sz w:val="22"/>
        </w:rPr>
      </w:pPr>
      <w:r w:rsidRPr="008123E6">
        <w:rPr>
          <w:rFonts w:asciiTheme="minorHAnsi" w:hAnsiTheme="minorHAnsi"/>
          <w:sz w:val="22"/>
          <w:u w:val="single"/>
        </w:rPr>
        <w:t xml:space="preserve">Week </w:t>
      </w:r>
      <w:r w:rsidR="00ED0079" w:rsidRPr="008123E6">
        <w:rPr>
          <w:rFonts w:asciiTheme="minorHAnsi" w:hAnsiTheme="minorHAnsi"/>
          <w:sz w:val="22"/>
          <w:u w:val="single"/>
        </w:rPr>
        <w:t>3</w:t>
      </w:r>
      <w:r w:rsidRPr="008123E6">
        <w:rPr>
          <w:rFonts w:asciiTheme="minorHAnsi" w:hAnsiTheme="minorHAnsi"/>
          <w:sz w:val="22"/>
          <w:u w:val="single"/>
        </w:rPr>
        <w:t>:</w:t>
      </w:r>
      <w:r w:rsidRPr="008123E6">
        <w:rPr>
          <w:rFonts w:asciiTheme="minorHAnsi" w:hAnsiTheme="minorHAnsi"/>
          <w:sz w:val="22"/>
        </w:rPr>
        <w:t xml:space="preserve"> Textbook Unit 9, pp. 200-209 (end). Describing people. Hamza-l-waSal, more roots. Grammar: Prepositions with al-. Companion Unit 9 L3-L4 (7) including D13 recording.</w:t>
      </w:r>
      <w:r w:rsidR="00ED0079" w:rsidRPr="008123E6">
        <w:rPr>
          <w:rFonts w:asciiTheme="minorHAnsi" w:hAnsiTheme="minorHAnsi"/>
          <w:sz w:val="22"/>
        </w:rPr>
        <w:br/>
      </w:r>
    </w:p>
    <w:p w:rsidR="00123088" w:rsidRPr="009F065E" w:rsidRDefault="00123088" w:rsidP="00ED0079">
      <w:pPr>
        <w:rPr>
          <w:rFonts w:asciiTheme="minorHAnsi" w:hAnsiTheme="minorHAnsi"/>
          <w:sz w:val="22"/>
        </w:rPr>
      </w:pPr>
      <w:r w:rsidRPr="008123E6">
        <w:rPr>
          <w:rFonts w:asciiTheme="minorHAnsi" w:hAnsiTheme="minorHAnsi"/>
          <w:sz w:val="22"/>
          <w:u w:val="single"/>
        </w:rPr>
        <w:t xml:space="preserve">Week </w:t>
      </w:r>
      <w:r w:rsidR="00ED0079" w:rsidRPr="008123E6">
        <w:rPr>
          <w:rFonts w:asciiTheme="minorHAnsi" w:hAnsiTheme="minorHAnsi"/>
          <w:sz w:val="22"/>
          <w:u w:val="single"/>
        </w:rPr>
        <w:t>4</w:t>
      </w:r>
      <w:r w:rsidRPr="008123E6">
        <w:rPr>
          <w:rFonts w:asciiTheme="minorHAnsi" w:hAnsiTheme="minorHAnsi"/>
          <w:sz w:val="22"/>
        </w:rPr>
        <w:t>: Textbook Unit 10, pp. 212-225 (end). Symbols alif maQSuura and Dagger Alif. Grammar: formal tanwiin endings. Companion Unit 10: L1-S (9 activities). Review for Quiz #</w:t>
      </w:r>
      <w:r w:rsidR="00ED0079" w:rsidRPr="008123E6">
        <w:rPr>
          <w:rFonts w:asciiTheme="minorHAnsi" w:hAnsiTheme="minorHAnsi"/>
          <w:sz w:val="22"/>
        </w:rPr>
        <w:t>1</w:t>
      </w:r>
      <w:r w:rsidRPr="008123E6">
        <w:rPr>
          <w:rFonts w:asciiTheme="minorHAnsi" w:hAnsiTheme="minorHAnsi"/>
          <w:sz w:val="22"/>
        </w:rPr>
        <w:t>.</w:t>
      </w:r>
      <w:r w:rsidR="0058205A">
        <w:rPr>
          <w:rFonts w:asciiTheme="minorHAnsi" w:hAnsiTheme="minorHAnsi"/>
          <w:sz w:val="22"/>
        </w:rPr>
        <w:t xml:space="preserve"> </w:t>
      </w:r>
      <w:proofErr w:type="gramStart"/>
      <w:r w:rsidR="0058205A">
        <w:rPr>
          <w:rFonts w:asciiTheme="minorHAnsi" w:hAnsiTheme="minorHAnsi"/>
          <w:sz w:val="22"/>
        </w:rPr>
        <w:t>Online Discussion #1.</w:t>
      </w:r>
      <w:proofErr w:type="gramEnd"/>
      <w:r w:rsidR="00ED0079">
        <w:rPr>
          <w:rFonts w:asciiTheme="minorHAnsi" w:hAnsiTheme="minorHAnsi"/>
          <w:sz w:val="22"/>
        </w:rPr>
        <w:br/>
      </w:r>
    </w:p>
    <w:p w:rsidR="00AD6A4E" w:rsidRDefault="00AD6A4E" w:rsidP="00AD6A4E">
      <w:pPr>
        <w:pStyle w:val="NoSpacing"/>
        <w:jc w:val="center"/>
        <w:rPr>
          <w:rFonts w:asciiTheme="minorHAnsi" w:hAnsiTheme="minorHAnsi" w:cstheme="majorBidi"/>
          <w:sz w:val="22"/>
          <w:u w:val="single"/>
        </w:rPr>
      </w:pPr>
      <w:r>
        <w:rPr>
          <w:rFonts w:asciiTheme="minorHAnsi" w:hAnsiTheme="minorHAnsi" w:cstheme="majorBidi"/>
          <w:sz w:val="22"/>
          <w:u w:val="single"/>
        </w:rPr>
        <w:t>Al-Kitaab 1</w:t>
      </w:r>
    </w:p>
    <w:p w:rsidR="00123088" w:rsidRDefault="00123088" w:rsidP="00B05059">
      <w:pPr>
        <w:pStyle w:val="NoSpacing"/>
        <w:rPr>
          <w:rFonts w:asciiTheme="minorHAnsi" w:hAnsiTheme="minorHAnsi" w:cstheme="majorBidi"/>
          <w:sz w:val="22"/>
        </w:rPr>
      </w:pPr>
      <w:r>
        <w:rPr>
          <w:rFonts w:asciiTheme="minorHAnsi" w:hAnsiTheme="minorHAnsi" w:cstheme="majorBidi"/>
          <w:sz w:val="22"/>
          <w:u w:val="single"/>
        </w:rPr>
        <w:t xml:space="preserve">Week </w:t>
      </w:r>
      <w:r w:rsidR="00ED0079">
        <w:rPr>
          <w:rFonts w:asciiTheme="minorHAnsi" w:hAnsiTheme="minorHAnsi" w:cstheme="majorBidi"/>
          <w:sz w:val="22"/>
          <w:u w:val="single"/>
        </w:rPr>
        <w:t>5</w:t>
      </w:r>
      <w:r>
        <w:rPr>
          <w:rFonts w:asciiTheme="minorHAnsi" w:hAnsiTheme="minorHAnsi" w:cstheme="majorBidi"/>
          <w:sz w:val="22"/>
          <w:u w:val="single"/>
        </w:rPr>
        <w:t xml:space="preserve">: </w:t>
      </w:r>
      <w:r w:rsidR="00ED0079">
        <w:rPr>
          <w:rFonts w:asciiTheme="minorHAnsi" w:hAnsiTheme="minorHAnsi" w:cstheme="majorBidi"/>
          <w:sz w:val="22"/>
        </w:rPr>
        <w:t>Quiz #1</w:t>
      </w:r>
      <w:r w:rsidR="00B05059">
        <w:rPr>
          <w:rFonts w:asciiTheme="minorHAnsi" w:hAnsiTheme="minorHAnsi" w:cstheme="majorBidi"/>
          <w:sz w:val="22"/>
        </w:rPr>
        <w:t xml:space="preserve"> (Units 9 &amp; 10)</w:t>
      </w:r>
      <w:r>
        <w:rPr>
          <w:rFonts w:asciiTheme="minorHAnsi" w:hAnsiTheme="minorHAnsi" w:cstheme="majorBidi"/>
          <w:sz w:val="22"/>
        </w:rPr>
        <w:t xml:space="preserve">. Introduction </w:t>
      </w:r>
      <w:r w:rsidRPr="00113A6B">
        <w:rPr>
          <w:rFonts w:asciiTheme="minorHAnsi" w:hAnsiTheme="minorHAnsi" w:cstheme="majorBidi"/>
          <w:i/>
          <w:iCs/>
          <w:sz w:val="22"/>
        </w:rPr>
        <w:t>to Al-Kitaab</w:t>
      </w:r>
      <w:r w:rsidR="00B05059">
        <w:rPr>
          <w:rFonts w:asciiTheme="minorHAnsi" w:hAnsiTheme="minorHAnsi" w:cstheme="majorBidi"/>
          <w:i/>
          <w:iCs/>
          <w:sz w:val="22"/>
        </w:rPr>
        <w:t xml:space="preserve"> </w:t>
      </w:r>
      <w:r w:rsidR="00ED0079">
        <w:rPr>
          <w:rFonts w:asciiTheme="minorHAnsi" w:hAnsiTheme="minorHAnsi" w:cstheme="majorBidi"/>
          <w:sz w:val="22"/>
        </w:rPr>
        <w:t>textbook, Unit 1</w:t>
      </w:r>
      <w:r w:rsidR="00106403">
        <w:rPr>
          <w:rFonts w:asciiTheme="minorHAnsi" w:hAnsiTheme="minorHAnsi" w:cstheme="majorBidi"/>
          <w:sz w:val="22"/>
        </w:rPr>
        <w:t>, pp. 2-11</w:t>
      </w:r>
      <w:r>
        <w:rPr>
          <w:rFonts w:asciiTheme="minorHAnsi" w:hAnsiTheme="minorHAnsi" w:cstheme="majorBidi"/>
          <w:sz w:val="22"/>
        </w:rPr>
        <w:t xml:space="preserve">. </w:t>
      </w:r>
      <w:r w:rsidR="00ED0079">
        <w:rPr>
          <w:rFonts w:asciiTheme="minorHAnsi" w:hAnsiTheme="minorHAnsi" w:cstheme="majorBidi"/>
          <w:sz w:val="22"/>
        </w:rPr>
        <w:t>Vocabulary. Story</w:t>
      </w:r>
      <w:r w:rsidR="0085572E">
        <w:rPr>
          <w:rFonts w:asciiTheme="minorHAnsi" w:hAnsiTheme="minorHAnsi" w:cstheme="majorBidi"/>
          <w:sz w:val="22"/>
        </w:rPr>
        <w:t xml:space="preserve"> in Levantine Dialect</w:t>
      </w:r>
      <w:r w:rsidR="00B05059">
        <w:rPr>
          <w:rFonts w:asciiTheme="minorHAnsi" w:hAnsiTheme="minorHAnsi" w:cstheme="majorBidi"/>
          <w:sz w:val="22"/>
        </w:rPr>
        <w:t xml:space="preserve"> </w:t>
      </w:r>
      <w:r w:rsidR="0085572E">
        <w:rPr>
          <w:rFonts w:asciiTheme="minorHAnsi" w:hAnsiTheme="minorHAnsi" w:cstheme="majorBidi"/>
          <w:sz w:val="22"/>
        </w:rPr>
        <w:t xml:space="preserve">  </w:t>
      </w:r>
      <w:r w:rsidR="0085572E">
        <w:rPr>
          <w:rFonts w:asciiTheme="minorHAnsi" w:hAnsiTheme="minorHAnsi" w:cstheme="majorBidi" w:hint="cs"/>
          <w:sz w:val="22"/>
          <w:rtl/>
        </w:rPr>
        <w:t xml:space="preserve">  أنا نسرين </w:t>
      </w:r>
      <w:r w:rsidR="0085572E">
        <w:rPr>
          <w:rFonts w:asciiTheme="minorHAnsi" w:hAnsiTheme="minorHAnsi" w:cstheme="majorBidi"/>
          <w:sz w:val="22"/>
        </w:rPr>
        <w:t>Grammatical Gender, Nisba Adjectives, and Question Formation</w:t>
      </w:r>
      <w:r w:rsidR="00ED0079">
        <w:rPr>
          <w:rFonts w:asciiTheme="minorHAnsi" w:hAnsiTheme="minorHAnsi" w:cstheme="majorBidi"/>
          <w:sz w:val="22"/>
        </w:rPr>
        <w:t xml:space="preserve">. </w:t>
      </w:r>
      <w:r w:rsidR="0085572E">
        <w:rPr>
          <w:rFonts w:asciiTheme="minorHAnsi" w:hAnsiTheme="minorHAnsi" w:cstheme="majorBidi"/>
          <w:sz w:val="22"/>
        </w:rPr>
        <w:t>Companion: Unit 1 Vocabulary-Drill 8A (12 activities)</w:t>
      </w:r>
      <w:r>
        <w:rPr>
          <w:rFonts w:asciiTheme="minorHAnsi" w:hAnsiTheme="minorHAnsi" w:cstheme="majorBidi"/>
          <w:sz w:val="22"/>
        </w:rPr>
        <w:t>.</w:t>
      </w:r>
    </w:p>
    <w:p w:rsidR="00123088" w:rsidRDefault="00123088" w:rsidP="00123088">
      <w:pPr>
        <w:pStyle w:val="NoSpacing"/>
        <w:rPr>
          <w:rFonts w:asciiTheme="minorHAnsi" w:hAnsiTheme="minorHAnsi" w:cstheme="majorBidi"/>
          <w:sz w:val="22"/>
        </w:rPr>
      </w:pPr>
    </w:p>
    <w:p w:rsidR="00123088" w:rsidRDefault="00123088" w:rsidP="0085572E">
      <w:pPr>
        <w:pStyle w:val="NoSpacing"/>
        <w:rPr>
          <w:rFonts w:asciiTheme="minorHAnsi" w:hAnsiTheme="minorHAnsi" w:cstheme="majorBidi"/>
          <w:sz w:val="22"/>
          <w:rtl/>
        </w:rPr>
      </w:pPr>
      <w:r w:rsidRPr="00113A6B">
        <w:rPr>
          <w:rFonts w:asciiTheme="minorHAnsi" w:hAnsiTheme="minorHAnsi" w:cstheme="majorBidi"/>
          <w:sz w:val="22"/>
          <w:u w:val="single"/>
        </w:rPr>
        <w:t xml:space="preserve">Week </w:t>
      </w:r>
      <w:r w:rsidR="0085572E">
        <w:rPr>
          <w:rFonts w:asciiTheme="minorHAnsi" w:hAnsiTheme="minorHAnsi" w:cstheme="majorBidi"/>
          <w:sz w:val="22"/>
          <w:u w:val="single"/>
        </w:rPr>
        <w:t>6</w:t>
      </w:r>
      <w:r>
        <w:rPr>
          <w:rFonts w:asciiTheme="minorHAnsi" w:hAnsiTheme="minorHAnsi" w:cstheme="majorBidi"/>
          <w:sz w:val="22"/>
        </w:rPr>
        <w:t xml:space="preserve">: </w:t>
      </w:r>
      <w:r w:rsidR="0085572E" w:rsidRPr="00113A6B">
        <w:rPr>
          <w:rFonts w:asciiTheme="minorHAnsi" w:hAnsiTheme="minorHAnsi" w:cstheme="majorBidi"/>
          <w:i/>
          <w:iCs/>
          <w:sz w:val="22"/>
        </w:rPr>
        <w:t>Al-Kitaab</w:t>
      </w:r>
      <w:r w:rsidR="0085572E">
        <w:rPr>
          <w:rFonts w:asciiTheme="minorHAnsi" w:hAnsiTheme="minorHAnsi" w:cstheme="majorBidi"/>
          <w:sz w:val="22"/>
        </w:rPr>
        <w:t>, Unit 1</w:t>
      </w:r>
      <w:r w:rsidR="00320330">
        <w:rPr>
          <w:rFonts w:asciiTheme="minorHAnsi" w:hAnsiTheme="minorHAnsi" w:cstheme="majorBidi"/>
          <w:sz w:val="22"/>
        </w:rPr>
        <w:t xml:space="preserve"> continued</w:t>
      </w:r>
      <w:r w:rsidR="0085572E">
        <w:rPr>
          <w:rFonts w:asciiTheme="minorHAnsi" w:hAnsiTheme="minorHAnsi" w:cstheme="majorBidi"/>
          <w:sz w:val="22"/>
        </w:rPr>
        <w:t xml:space="preserve">, </w:t>
      </w:r>
      <w:r w:rsidR="00320330">
        <w:rPr>
          <w:rFonts w:asciiTheme="minorHAnsi" w:hAnsiTheme="minorHAnsi" w:cstheme="majorBidi"/>
          <w:sz w:val="22"/>
        </w:rPr>
        <w:t>pp. 12-18</w:t>
      </w:r>
      <w:r w:rsidR="0085572E">
        <w:rPr>
          <w:rFonts w:asciiTheme="minorHAnsi" w:hAnsiTheme="minorHAnsi" w:cstheme="majorBidi"/>
          <w:sz w:val="22"/>
        </w:rPr>
        <w:t xml:space="preserve">. Reading Want Ads. Story in MSA </w:t>
      </w:r>
      <w:r w:rsidR="0085572E">
        <w:rPr>
          <w:rFonts w:asciiTheme="minorHAnsi" w:hAnsiTheme="minorHAnsi" w:cstheme="majorBidi" w:hint="cs"/>
          <w:sz w:val="22"/>
          <w:rtl/>
        </w:rPr>
        <w:t>أنا مها</w:t>
      </w:r>
      <w:r w:rsidR="0085572E">
        <w:rPr>
          <w:rFonts w:asciiTheme="minorHAnsi" w:hAnsiTheme="minorHAnsi" w:cstheme="majorBidi"/>
          <w:sz w:val="22"/>
        </w:rPr>
        <w:t xml:space="preserve"> Culture: Arabic names. Grammar: Indefinite Article. Listening Comprehension &amp; Conversation </w:t>
      </w:r>
      <w:r w:rsidR="0085572E">
        <w:rPr>
          <w:rFonts w:asciiTheme="minorHAnsi" w:hAnsiTheme="minorHAnsi" w:cstheme="majorBidi" w:hint="cs"/>
          <w:sz w:val="22"/>
          <w:rtl/>
        </w:rPr>
        <w:t>أنا مي نفس</w:t>
      </w:r>
      <w:r w:rsidR="00755964">
        <w:rPr>
          <w:rFonts w:asciiTheme="minorHAnsi" w:hAnsiTheme="minorHAnsi" w:cstheme="majorBidi" w:hint="cs"/>
          <w:sz w:val="22"/>
          <w:rtl/>
        </w:rPr>
        <w:t xml:space="preserve"> المنطقة</w:t>
      </w:r>
      <w:r w:rsidR="00B05059">
        <w:rPr>
          <w:rFonts w:asciiTheme="minorHAnsi" w:hAnsiTheme="minorHAnsi" w:cstheme="majorBidi"/>
          <w:sz w:val="22"/>
        </w:rPr>
        <w:t xml:space="preserve"> </w:t>
      </w:r>
      <w:r w:rsidR="0085572E">
        <w:rPr>
          <w:rFonts w:asciiTheme="minorHAnsi" w:hAnsiTheme="minorHAnsi" w:cstheme="majorBidi"/>
          <w:sz w:val="22"/>
        </w:rPr>
        <w:t>Unit 1 review activities.</w:t>
      </w:r>
      <w:r w:rsidR="00755964">
        <w:rPr>
          <w:rFonts w:asciiTheme="minorHAnsi" w:hAnsiTheme="minorHAnsi" w:cstheme="majorBidi"/>
          <w:sz w:val="22"/>
        </w:rPr>
        <w:t xml:space="preserve"> Online Discussion #2.</w:t>
      </w:r>
      <w:r w:rsidR="00106403">
        <w:rPr>
          <w:rFonts w:asciiTheme="minorHAnsi" w:hAnsiTheme="minorHAnsi" w:cstheme="majorBidi"/>
          <w:sz w:val="22"/>
        </w:rPr>
        <w:t xml:space="preserve"> Companion Drill 8B-D16 (7 activities)</w:t>
      </w:r>
    </w:p>
    <w:p w:rsidR="00755964" w:rsidRPr="0085572E" w:rsidRDefault="00755964" w:rsidP="0085572E">
      <w:pPr>
        <w:pStyle w:val="NoSpacing"/>
        <w:rPr>
          <w:rFonts w:asciiTheme="minorHAnsi" w:hAnsiTheme="minorHAnsi" w:cstheme="majorBidi"/>
          <w:sz w:val="22"/>
          <w:u w:val="single"/>
        </w:rPr>
      </w:pPr>
    </w:p>
    <w:p w:rsidR="00320330" w:rsidRDefault="00B43D28" w:rsidP="00320330">
      <w:pPr>
        <w:pStyle w:val="NoSpacing"/>
        <w:rPr>
          <w:rFonts w:asciiTheme="minorHAnsi" w:hAnsiTheme="minorHAnsi" w:cstheme="majorBidi"/>
          <w:sz w:val="22"/>
        </w:rPr>
      </w:pPr>
      <w:r w:rsidRPr="00394CFD">
        <w:rPr>
          <w:rFonts w:asciiTheme="minorHAnsi" w:hAnsiTheme="minorHAnsi" w:cstheme="majorBidi"/>
          <w:sz w:val="22"/>
          <w:u w:val="single"/>
        </w:rPr>
        <w:t xml:space="preserve">Week </w:t>
      </w:r>
      <w:r w:rsidR="00755964">
        <w:rPr>
          <w:rFonts w:asciiTheme="minorHAnsi" w:hAnsiTheme="minorHAnsi" w:cstheme="majorBidi"/>
          <w:sz w:val="22"/>
          <w:u w:val="single"/>
        </w:rPr>
        <w:t>7</w:t>
      </w:r>
      <w:r w:rsidRPr="00394CFD">
        <w:rPr>
          <w:rFonts w:asciiTheme="minorHAnsi" w:hAnsiTheme="minorHAnsi" w:cstheme="majorBidi"/>
          <w:sz w:val="22"/>
          <w:u w:val="single"/>
        </w:rPr>
        <w:t>:</w:t>
      </w:r>
      <w:r w:rsidRPr="00320330">
        <w:rPr>
          <w:rFonts w:asciiTheme="minorHAnsi" w:hAnsiTheme="minorHAnsi" w:cstheme="majorBidi"/>
          <w:sz w:val="22"/>
        </w:rPr>
        <w:t xml:space="preserve"> </w:t>
      </w:r>
      <w:r w:rsidR="00320330" w:rsidRPr="00320330">
        <w:rPr>
          <w:rFonts w:asciiTheme="minorHAnsi" w:hAnsiTheme="minorHAnsi" w:cstheme="majorBidi"/>
          <w:i/>
          <w:iCs/>
          <w:sz w:val="22"/>
        </w:rPr>
        <w:t xml:space="preserve"> </w:t>
      </w:r>
      <w:r w:rsidR="00320330">
        <w:rPr>
          <w:rFonts w:asciiTheme="minorHAnsi" w:hAnsiTheme="minorHAnsi" w:cstheme="majorBidi"/>
          <w:sz w:val="22"/>
        </w:rPr>
        <w:t>T</w:t>
      </w:r>
      <w:r w:rsidR="00755964">
        <w:rPr>
          <w:rFonts w:asciiTheme="minorHAnsi" w:hAnsiTheme="minorHAnsi" w:cstheme="majorBidi"/>
          <w:sz w:val="22"/>
        </w:rPr>
        <w:t>extbook, Unit 2</w:t>
      </w:r>
      <w:r w:rsidR="00106403">
        <w:rPr>
          <w:rFonts w:asciiTheme="minorHAnsi" w:hAnsiTheme="minorHAnsi" w:cstheme="majorBidi"/>
          <w:sz w:val="22"/>
        </w:rPr>
        <w:t>, pp. 20-3</w:t>
      </w:r>
      <w:r w:rsidR="00320330">
        <w:rPr>
          <w:rFonts w:asciiTheme="minorHAnsi" w:hAnsiTheme="minorHAnsi" w:cstheme="majorBidi"/>
          <w:sz w:val="22"/>
        </w:rPr>
        <w:t>1</w:t>
      </w:r>
      <w:r w:rsidR="00106403">
        <w:rPr>
          <w:rFonts w:asciiTheme="minorHAnsi" w:hAnsiTheme="minorHAnsi" w:cstheme="majorBidi"/>
          <w:sz w:val="22"/>
        </w:rPr>
        <w:t xml:space="preserve">. Vocabulary. Story in Levantine dialect </w:t>
      </w:r>
      <w:r w:rsidR="00106403">
        <w:rPr>
          <w:rFonts w:asciiTheme="minorHAnsi" w:hAnsiTheme="minorHAnsi" w:cstheme="majorBidi" w:hint="cs"/>
          <w:sz w:val="22"/>
          <w:rtl/>
        </w:rPr>
        <w:t>أنا فعلاً وحيدة</w:t>
      </w:r>
      <w:r w:rsidR="00106403">
        <w:rPr>
          <w:rFonts w:asciiTheme="minorHAnsi" w:hAnsiTheme="minorHAnsi" w:cstheme="majorBidi"/>
          <w:sz w:val="22"/>
        </w:rPr>
        <w:t>. Culture: Housework and Being Alone. Grammar: Subject Pronouns, Plural Verb Conjugation, and Pl</w:t>
      </w:r>
      <w:r w:rsidR="00320330">
        <w:rPr>
          <w:rFonts w:asciiTheme="minorHAnsi" w:hAnsiTheme="minorHAnsi" w:cstheme="majorBidi"/>
          <w:sz w:val="22"/>
        </w:rPr>
        <w:t>ural Patterns</w:t>
      </w:r>
      <w:r w:rsidR="00B74C9A">
        <w:rPr>
          <w:rFonts w:asciiTheme="minorHAnsi" w:hAnsiTheme="minorHAnsi" w:cstheme="majorBidi"/>
          <w:sz w:val="22"/>
        </w:rPr>
        <w:t>. Companion Unit 2: Vocabulary-</w:t>
      </w:r>
      <w:r w:rsidR="00320330">
        <w:rPr>
          <w:rFonts w:asciiTheme="minorHAnsi" w:hAnsiTheme="minorHAnsi" w:cstheme="majorBidi"/>
          <w:sz w:val="22"/>
        </w:rPr>
        <w:t xml:space="preserve">G5 </w:t>
      </w:r>
      <w:r w:rsidR="00B05059">
        <w:rPr>
          <w:rFonts w:asciiTheme="minorHAnsi" w:hAnsiTheme="minorHAnsi" w:cstheme="majorBidi"/>
          <w:sz w:val="22"/>
        </w:rPr>
        <w:br/>
      </w:r>
      <w:r w:rsidR="00320330">
        <w:rPr>
          <w:rFonts w:asciiTheme="minorHAnsi" w:hAnsiTheme="minorHAnsi" w:cstheme="majorBidi"/>
          <w:sz w:val="22"/>
        </w:rPr>
        <w:t>(12 activities).</w:t>
      </w:r>
    </w:p>
    <w:p w:rsidR="00320330" w:rsidRDefault="00320330" w:rsidP="00320330">
      <w:pPr>
        <w:pStyle w:val="NoSpacing"/>
        <w:rPr>
          <w:rFonts w:asciiTheme="minorHAnsi" w:hAnsiTheme="minorHAnsi" w:cstheme="majorBidi"/>
          <w:sz w:val="22"/>
        </w:rPr>
      </w:pPr>
    </w:p>
    <w:p w:rsidR="00320330" w:rsidRDefault="00320330" w:rsidP="00320330">
      <w:pPr>
        <w:pStyle w:val="NoSpacing"/>
        <w:rPr>
          <w:rFonts w:asciiTheme="minorHAnsi" w:hAnsiTheme="minorHAnsi" w:cstheme="majorBidi"/>
          <w:sz w:val="22"/>
        </w:rPr>
      </w:pPr>
      <w:r w:rsidRPr="00394CFD">
        <w:rPr>
          <w:rFonts w:asciiTheme="minorHAnsi" w:hAnsiTheme="minorHAnsi" w:cstheme="majorBidi"/>
          <w:sz w:val="22"/>
          <w:u w:val="single"/>
        </w:rPr>
        <w:t xml:space="preserve">Week </w:t>
      </w:r>
      <w:r>
        <w:rPr>
          <w:rFonts w:asciiTheme="minorHAnsi" w:hAnsiTheme="minorHAnsi" w:cstheme="majorBidi"/>
          <w:sz w:val="22"/>
          <w:u w:val="single"/>
        </w:rPr>
        <w:t>8</w:t>
      </w:r>
      <w:r w:rsidRPr="00394CFD">
        <w:rPr>
          <w:rFonts w:asciiTheme="minorHAnsi" w:hAnsiTheme="minorHAnsi" w:cstheme="majorBidi"/>
          <w:sz w:val="22"/>
          <w:u w:val="single"/>
        </w:rPr>
        <w:t xml:space="preserve">: </w:t>
      </w:r>
      <w:r>
        <w:rPr>
          <w:rFonts w:asciiTheme="minorHAnsi" w:hAnsiTheme="minorHAnsi" w:cstheme="majorBidi"/>
          <w:sz w:val="22"/>
        </w:rPr>
        <w:t xml:space="preserve">Textbook, Unit 2 continued, pp. 31-38. Grammar: Plural Pattern &amp; Agreement, cont’d. Story in MSA </w:t>
      </w:r>
      <w:r>
        <w:rPr>
          <w:rFonts w:asciiTheme="minorHAnsi" w:hAnsiTheme="minorHAnsi" w:cstheme="majorBidi" w:hint="cs"/>
          <w:sz w:val="22"/>
          <w:rtl/>
        </w:rPr>
        <w:t>أنا فعلاً وحيدة</w:t>
      </w:r>
      <w:r>
        <w:rPr>
          <w:rFonts w:asciiTheme="minorHAnsi" w:hAnsiTheme="minorHAnsi" w:cstheme="majorBidi"/>
          <w:sz w:val="22"/>
        </w:rPr>
        <w:t xml:space="preserve"> Reading: Studying in the Middle East. Listening: With Family &amp; Friends. Conversation: “I’m always busy.” Review activities. Companion: Unit 2, G6-D15 (11 activities). Review for Quiz #2.</w:t>
      </w:r>
    </w:p>
    <w:p w:rsidR="00320330" w:rsidRPr="00320330" w:rsidRDefault="00320330" w:rsidP="00320330">
      <w:pPr>
        <w:pStyle w:val="NoSpacing"/>
        <w:rPr>
          <w:rFonts w:asciiTheme="minorHAnsi" w:hAnsiTheme="minorHAnsi" w:cstheme="majorBidi"/>
          <w:sz w:val="22"/>
        </w:rPr>
      </w:pPr>
    </w:p>
    <w:p w:rsidR="00FB3D92" w:rsidRDefault="00320330" w:rsidP="00B74C9A">
      <w:pPr>
        <w:pStyle w:val="NoSpacing"/>
        <w:rPr>
          <w:rFonts w:asciiTheme="minorHAnsi" w:hAnsiTheme="minorHAnsi" w:cstheme="majorBidi"/>
          <w:sz w:val="22"/>
        </w:rPr>
      </w:pPr>
      <w:r w:rsidRPr="00394CFD">
        <w:rPr>
          <w:rFonts w:asciiTheme="minorHAnsi" w:hAnsiTheme="minorHAnsi" w:cstheme="majorBidi"/>
          <w:sz w:val="22"/>
          <w:u w:val="single"/>
        </w:rPr>
        <w:t xml:space="preserve">Week </w:t>
      </w:r>
      <w:r>
        <w:rPr>
          <w:rFonts w:asciiTheme="minorHAnsi" w:hAnsiTheme="minorHAnsi" w:cstheme="majorBidi"/>
          <w:sz w:val="22"/>
          <w:u w:val="single"/>
        </w:rPr>
        <w:t>8</w:t>
      </w:r>
      <w:r w:rsidRPr="00394CFD">
        <w:rPr>
          <w:rFonts w:asciiTheme="minorHAnsi" w:hAnsiTheme="minorHAnsi" w:cstheme="majorBidi"/>
          <w:sz w:val="22"/>
          <w:u w:val="single"/>
        </w:rPr>
        <w:t>:</w:t>
      </w:r>
      <w:r w:rsidRPr="00320330">
        <w:rPr>
          <w:rFonts w:asciiTheme="minorHAnsi" w:hAnsiTheme="minorHAnsi" w:cstheme="majorBidi"/>
          <w:sz w:val="22"/>
        </w:rPr>
        <w:t xml:space="preserve"> Quiz #2.</w:t>
      </w:r>
      <w:r>
        <w:rPr>
          <w:rFonts w:asciiTheme="minorHAnsi" w:hAnsiTheme="minorHAnsi" w:cstheme="majorBidi"/>
          <w:sz w:val="22"/>
          <w:u w:val="single"/>
        </w:rPr>
        <w:t xml:space="preserve"> </w:t>
      </w:r>
      <w:r>
        <w:rPr>
          <w:rFonts w:asciiTheme="minorHAnsi" w:hAnsiTheme="minorHAnsi" w:cstheme="majorBidi"/>
          <w:sz w:val="22"/>
        </w:rPr>
        <w:t>Textbook, Unit 3, pp. 40-</w:t>
      </w:r>
      <w:r w:rsidR="00B74C9A">
        <w:rPr>
          <w:rFonts w:asciiTheme="minorHAnsi" w:hAnsiTheme="minorHAnsi" w:cstheme="majorBidi"/>
          <w:sz w:val="22"/>
        </w:rPr>
        <w:t>53</w:t>
      </w:r>
      <w:r>
        <w:rPr>
          <w:rFonts w:asciiTheme="minorHAnsi" w:hAnsiTheme="minorHAnsi" w:cstheme="majorBidi"/>
          <w:sz w:val="22"/>
        </w:rPr>
        <w:t xml:space="preserve">. Vocabulary. Story in Levantine Arabic </w:t>
      </w:r>
      <w:r w:rsidR="00B74C9A">
        <w:rPr>
          <w:rFonts w:asciiTheme="minorHAnsi" w:hAnsiTheme="minorHAnsi" w:cstheme="majorBidi" w:hint="cs"/>
          <w:sz w:val="22"/>
          <w:rtl/>
        </w:rPr>
        <w:t xml:space="preserve"> </w:t>
      </w:r>
      <w:r w:rsidR="00B74C9A">
        <w:rPr>
          <w:rFonts w:asciiTheme="minorHAnsi" w:hAnsiTheme="minorHAnsi" w:cstheme="majorBidi"/>
          <w:sz w:val="22"/>
        </w:rPr>
        <w:t xml:space="preserve"> </w:t>
      </w:r>
      <w:r w:rsidR="00B74C9A">
        <w:rPr>
          <w:rFonts w:asciiTheme="minorHAnsi" w:hAnsiTheme="minorHAnsi" w:cstheme="majorBidi" w:hint="cs"/>
          <w:sz w:val="22"/>
          <w:rtl/>
        </w:rPr>
        <w:t xml:space="preserve">   عيلة بابا كبيرة</w:t>
      </w:r>
      <w:r w:rsidR="00B74C9A">
        <w:rPr>
          <w:rFonts w:asciiTheme="minorHAnsi" w:hAnsiTheme="minorHAnsi" w:cstheme="majorBidi"/>
          <w:sz w:val="22"/>
        </w:rPr>
        <w:t>Culture: Mother’s and Father’s Side of Family. Grammar: More Plurals and the iDaafa. Companion: Unit 3, Vocabulary-D10B (12 activities).</w:t>
      </w:r>
    </w:p>
    <w:p w:rsidR="00B74C9A" w:rsidRDefault="00B74C9A" w:rsidP="00B74C9A">
      <w:pPr>
        <w:pStyle w:val="NoSpacing"/>
        <w:rPr>
          <w:rFonts w:asciiTheme="minorHAnsi" w:hAnsiTheme="minorHAnsi" w:cstheme="majorBidi"/>
          <w:sz w:val="22"/>
        </w:rPr>
      </w:pPr>
    </w:p>
    <w:p w:rsidR="00B74C9A" w:rsidRDefault="00B74C9A" w:rsidP="00B05059">
      <w:pPr>
        <w:pStyle w:val="NoSpacing"/>
        <w:rPr>
          <w:rFonts w:asciiTheme="minorHAnsi" w:hAnsiTheme="minorHAnsi" w:cstheme="majorBidi"/>
          <w:sz w:val="22"/>
        </w:rPr>
      </w:pPr>
      <w:r w:rsidRPr="00394CFD">
        <w:rPr>
          <w:rFonts w:asciiTheme="minorHAnsi" w:hAnsiTheme="minorHAnsi" w:cstheme="majorBidi"/>
          <w:sz w:val="22"/>
          <w:u w:val="single"/>
        </w:rPr>
        <w:t xml:space="preserve">Week </w:t>
      </w:r>
      <w:r>
        <w:rPr>
          <w:rFonts w:asciiTheme="minorHAnsi" w:hAnsiTheme="minorHAnsi" w:cstheme="majorBidi"/>
          <w:sz w:val="22"/>
          <w:u w:val="single"/>
        </w:rPr>
        <w:t>9</w:t>
      </w:r>
      <w:r w:rsidRPr="00394CFD">
        <w:rPr>
          <w:rFonts w:asciiTheme="minorHAnsi" w:hAnsiTheme="minorHAnsi" w:cstheme="majorBidi"/>
          <w:sz w:val="22"/>
          <w:u w:val="single"/>
        </w:rPr>
        <w:t xml:space="preserve">: </w:t>
      </w:r>
      <w:r>
        <w:rPr>
          <w:rFonts w:asciiTheme="minorHAnsi" w:hAnsiTheme="minorHAnsi" w:cstheme="majorBidi"/>
          <w:sz w:val="22"/>
        </w:rPr>
        <w:t>Textbook, Unit 3</w:t>
      </w:r>
      <w:r w:rsidR="00B05059">
        <w:rPr>
          <w:rFonts w:asciiTheme="minorHAnsi" w:hAnsiTheme="minorHAnsi" w:cstheme="majorBidi"/>
          <w:sz w:val="22"/>
        </w:rPr>
        <w:t xml:space="preserve"> continued</w:t>
      </w:r>
      <w:r>
        <w:rPr>
          <w:rFonts w:asciiTheme="minorHAnsi" w:hAnsiTheme="minorHAnsi" w:cstheme="majorBidi"/>
          <w:sz w:val="22"/>
        </w:rPr>
        <w:t xml:space="preserve">, pp. 54-62. Grammar: Possessive Pronouns. Reading: Beirut Arab </w:t>
      </w:r>
      <w:r w:rsidR="00B05059">
        <w:rPr>
          <w:rFonts w:asciiTheme="minorHAnsi" w:hAnsiTheme="minorHAnsi" w:cstheme="majorBidi"/>
          <w:sz w:val="22"/>
        </w:rPr>
        <w:t>&amp; Aleppo Universities</w:t>
      </w:r>
      <w:r>
        <w:rPr>
          <w:rFonts w:asciiTheme="minorHAnsi" w:hAnsiTheme="minorHAnsi" w:cstheme="majorBidi"/>
          <w:sz w:val="22"/>
        </w:rPr>
        <w:t xml:space="preserve">. Culture: The Arab University. Story in MSA </w:t>
      </w:r>
      <w:r>
        <w:rPr>
          <w:rFonts w:asciiTheme="minorHAnsi" w:hAnsiTheme="minorHAnsi" w:cstheme="majorBidi" w:hint="cs"/>
          <w:sz w:val="22"/>
          <w:rtl/>
        </w:rPr>
        <w:t xml:space="preserve">عائلة والدي كبيرة </w:t>
      </w:r>
      <w:r>
        <w:rPr>
          <w:rFonts w:asciiTheme="minorHAnsi" w:hAnsiTheme="minorHAnsi" w:cstheme="majorBidi"/>
          <w:sz w:val="22"/>
        </w:rPr>
        <w:t xml:space="preserve"> Listening: With Family &amp; Friends. </w:t>
      </w:r>
      <w:r w:rsidR="00C0797B">
        <w:rPr>
          <w:rFonts w:asciiTheme="minorHAnsi" w:hAnsiTheme="minorHAnsi" w:cstheme="majorBidi"/>
          <w:sz w:val="22"/>
        </w:rPr>
        <w:t>Companion: Unit 3: Possessive Pronouns-Drill 20</w:t>
      </w:r>
      <w:r w:rsidR="00B05059">
        <w:rPr>
          <w:rFonts w:asciiTheme="minorHAnsi" w:hAnsiTheme="minorHAnsi" w:cstheme="majorBidi"/>
          <w:sz w:val="22"/>
        </w:rPr>
        <w:t xml:space="preserve"> (11 activities)</w:t>
      </w:r>
      <w:r w:rsidR="00C0797B">
        <w:rPr>
          <w:rFonts w:asciiTheme="minorHAnsi" w:hAnsiTheme="minorHAnsi" w:cstheme="majorBidi"/>
          <w:sz w:val="22"/>
        </w:rPr>
        <w:t>.</w:t>
      </w:r>
    </w:p>
    <w:p w:rsidR="00B74C9A" w:rsidRDefault="00B74C9A" w:rsidP="00B74C9A">
      <w:pPr>
        <w:pStyle w:val="NoSpacing"/>
        <w:rPr>
          <w:rFonts w:asciiTheme="minorHAnsi" w:hAnsiTheme="minorHAnsi" w:cstheme="majorBidi"/>
          <w:sz w:val="22"/>
        </w:rPr>
      </w:pPr>
    </w:p>
    <w:p w:rsidR="00B74C9A" w:rsidRDefault="00E40626" w:rsidP="00E40626">
      <w:pPr>
        <w:pStyle w:val="NoSpacing"/>
        <w:rPr>
          <w:rFonts w:asciiTheme="minorHAnsi" w:hAnsiTheme="minorHAnsi" w:cstheme="majorBidi"/>
          <w:sz w:val="22"/>
        </w:rPr>
      </w:pPr>
      <w:r w:rsidRPr="00394CFD">
        <w:rPr>
          <w:rFonts w:asciiTheme="minorHAnsi" w:hAnsiTheme="minorHAnsi" w:cstheme="majorBidi"/>
          <w:sz w:val="22"/>
          <w:u w:val="single"/>
        </w:rPr>
        <w:t xml:space="preserve">Week </w:t>
      </w:r>
      <w:r>
        <w:rPr>
          <w:rFonts w:asciiTheme="minorHAnsi" w:hAnsiTheme="minorHAnsi" w:cstheme="majorBidi"/>
          <w:sz w:val="22"/>
          <w:u w:val="single"/>
        </w:rPr>
        <w:t>10</w:t>
      </w:r>
      <w:r w:rsidRPr="00394CFD">
        <w:rPr>
          <w:rFonts w:asciiTheme="minorHAnsi" w:hAnsiTheme="minorHAnsi" w:cstheme="majorBidi"/>
          <w:sz w:val="22"/>
          <w:u w:val="single"/>
        </w:rPr>
        <w:t xml:space="preserve">: </w:t>
      </w:r>
      <w:r>
        <w:rPr>
          <w:rFonts w:asciiTheme="minorHAnsi" w:hAnsiTheme="minorHAnsi" w:cstheme="majorBidi"/>
          <w:sz w:val="22"/>
        </w:rPr>
        <w:t>Textbook, Unit 4, pp.</w:t>
      </w:r>
      <w:r w:rsidR="00324E82">
        <w:rPr>
          <w:rFonts w:asciiTheme="minorHAnsi" w:hAnsiTheme="minorHAnsi" w:cstheme="majorBidi"/>
          <w:sz w:val="22"/>
        </w:rPr>
        <w:t xml:space="preserve"> 64-</w:t>
      </w:r>
      <w:r w:rsidR="00AA6C14">
        <w:rPr>
          <w:rFonts w:asciiTheme="minorHAnsi" w:hAnsiTheme="minorHAnsi" w:cstheme="majorBidi"/>
          <w:sz w:val="22"/>
        </w:rPr>
        <w:t xml:space="preserve">77 (first half). Vocabulary.  Story in Levantine Arabic </w:t>
      </w:r>
      <w:r w:rsidR="00AA6C14">
        <w:rPr>
          <w:rFonts w:asciiTheme="minorHAnsi" w:hAnsiTheme="minorHAnsi" w:cstheme="majorBidi" w:hint="cs"/>
          <w:sz w:val="22"/>
          <w:rtl/>
        </w:rPr>
        <w:t xml:space="preserve">كيف رح احفظ كل الأسامي؟ </w:t>
      </w:r>
      <w:r w:rsidR="00B05059">
        <w:rPr>
          <w:rFonts w:asciiTheme="minorHAnsi" w:hAnsiTheme="minorHAnsi" w:cstheme="majorBidi"/>
          <w:sz w:val="22"/>
        </w:rPr>
        <w:t xml:space="preserve"> Culture: Arab Food. R</w:t>
      </w:r>
      <w:r w:rsidR="00AA6C14">
        <w:rPr>
          <w:rFonts w:asciiTheme="minorHAnsi" w:hAnsiTheme="minorHAnsi" w:cstheme="majorBidi"/>
          <w:sz w:val="22"/>
        </w:rPr>
        <w:t>eading</w:t>
      </w:r>
      <w:r w:rsidR="00B05059">
        <w:rPr>
          <w:rFonts w:asciiTheme="minorHAnsi" w:hAnsiTheme="minorHAnsi" w:cstheme="majorBidi"/>
          <w:sz w:val="22"/>
        </w:rPr>
        <w:t xml:space="preserve"> on</w:t>
      </w:r>
      <w:r w:rsidR="00AA6C14">
        <w:rPr>
          <w:rFonts w:asciiTheme="minorHAnsi" w:hAnsiTheme="minorHAnsi" w:cstheme="majorBidi"/>
          <w:sz w:val="22"/>
        </w:rPr>
        <w:t xml:space="preserve"> Bab Al-Haara Restaurant. Grammar: Present Incomplete Tense and </w:t>
      </w:r>
      <w:r w:rsidR="00B05059">
        <w:rPr>
          <w:rFonts w:asciiTheme="minorHAnsi" w:hAnsiTheme="minorHAnsi" w:cstheme="majorBidi"/>
          <w:sz w:val="22"/>
        </w:rPr>
        <w:t xml:space="preserve">Verb </w:t>
      </w:r>
      <w:r w:rsidR="00AA6C14">
        <w:rPr>
          <w:rFonts w:asciiTheme="minorHAnsi" w:hAnsiTheme="minorHAnsi" w:cstheme="majorBidi"/>
          <w:sz w:val="22"/>
        </w:rPr>
        <w:t xml:space="preserve">Forms I-V. Companion: Unit 4, Vocabulary-G5 (14 activities). Review for final exam. </w:t>
      </w:r>
    </w:p>
    <w:p w:rsidR="00AA6C14" w:rsidRDefault="00AA6C14" w:rsidP="00E40626">
      <w:pPr>
        <w:pStyle w:val="NoSpacing"/>
        <w:rPr>
          <w:rFonts w:asciiTheme="minorHAnsi" w:hAnsiTheme="minorHAnsi" w:cstheme="majorBidi"/>
          <w:sz w:val="22"/>
        </w:rPr>
      </w:pPr>
    </w:p>
    <w:p w:rsidR="00AA6C14" w:rsidRDefault="00AA6C14" w:rsidP="00E40626">
      <w:pPr>
        <w:pStyle w:val="NoSpacing"/>
        <w:rPr>
          <w:rFonts w:asciiTheme="minorHAnsi" w:hAnsiTheme="minorHAnsi" w:cstheme="majorBidi"/>
          <w:sz w:val="22"/>
        </w:rPr>
      </w:pPr>
      <w:r w:rsidRPr="00AA6C14">
        <w:rPr>
          <w:rFonts w:asciiTheme="minorHAnsi" w:hAnsiTheme="minorHAnsi" w:cstheme="majorBidi"/>
          <w:sz w:val="22"/>
          <w:u w:val="single"/>
        </w:rPr>
        <w:t>Week 11:</w:t>
      </w:r>
      <w:r>
        <w:rPr>
          <w:rFonts w:asciiTheme="minorHAnsi" w:hAnsiTheme="minorHAnsi" w:cstheme="majorBidi"/>
          <w:sz w:val="22"/>
        </w:rPr>
        <w:t xml:space="preserve"> Final Exam: Oral interview + Blackboard Listening, Vocabulary, and Grammar Take-Home Reading and Writing.</w:t>
      </w:r>
      <w:r w:rsidR="00B05059">
        <w:rPr>
          <w:rFonts w:asciiTheme="minorHAnsi" w:hAnsiTheme="minorHAnsi" w:cstheme="majorBidi"/>
          <w:sz w:val="22"/>
        </w:rPr>
        <w:t xml:space="preserve"> Journal Entry #2.</w:t>
      </w:r>
    </w:p>
    <w:p w:rsidR="00B03EF6" w:rsidRDefault="00B03EF6" w:rsidP="00E40626">
      <w:pPr>
        <w:pStyle w:val="NoSpacing"/>
        <w:rPr>
          <w:rFonts w:asciiTheme="minorHAnsi" w:hAnsiTheme="minorHAnsi" w:cstheme="majorBidi"/>
          <w:sz w:val="22"/>
        </w:rPr>
      </w:pPr>
    </w:p>
    <w:p w:rsidR="004C0604" w:rsidRPr="004C0604" w:rsidRDefault="004C0604" w:rsidP="00E40626">
      <w:pPr>
        <w:pStyle w:val="NoSpacing"/>
        <w:rPr>
          <w:rFonts w:asciiTheme="minorHAnsi" w:hAnsiTheme="minorHAnsi" w:cstheme="majorBidi"/>
          <w:sz w:val="22"/>
        </w:rPr>
      </w:pPr>
      <w:bookmarkStart w:id="0" w:name="_GoBack"/>
      <w:bookmarkEnd w:id="0"/>
    </w:p>
    <w:sectPr w:rsidR="004C0604" w:rsidRPr="004C0604" w:rsidSect="00C72D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A2D8C"/>
    <w:multiLevelType w:val="hybridMultilevel"/>
    <w:tmpl w:val="F9C2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77663"/>
    <w:multiLevelType w:val="hybridMultilevel"/>
    <w:tmpl w:val="265C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1A7606"/>
    <w:multiLevelType w:val="hybridMultilevel"/>
    <w:tmpl w:val="0282A85C"/>
    <w:lvl w:ilvl="0" w:tplc="CCD21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D73187"/>
    <w:multiLevelType w:val="hybridMultilevel"/>
    <w:tmpl w:val="847A9B5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20159C"/>
    <w:multiLevelType w:val="hybridMultilevel"/>
    <w:tmpl w:val="5B88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3"/>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1"/>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832ECF"/>
    <w:rsid w:val="00006DD1"/>
    <w:rsid w:val="00007238"/>
    <w:rsid w:val="000265B3"/>
    <w:rsid w:val="000368C4"/>
    <w:rsid w:val="00047307"/>
    <w:rsid w:val="000520B8"/>
    <w:rsid w:val="0005522C"/>
    <w:rsid w:val="00057CF5"/>
    <w:rsid w:val="00073693"/>
    <w:rsid w:val="00083F0C"/>
    <w:rsid w:val="000A2301"/>
    <w:rsid w:val="000A3A76"/>
    <w:rsid w:val="000B2193"/>
    <w:rsid w:val="000E0149"/>
    <w:rsid w:val="000F7490"/>
    <w:rsid w:val="00106403"/>
    <w:rsid w:val="00123088"/>
    <w:rsid w:val="00123914"/>
    <w:rsid w:val="001307F4"/>
    <w:rsid w:val="0013085E"/>
    <w:rsid w:val="00135A65"/>
    <w:rsid w:val="00144854"/>
    <w:rsid w:val="00162C99"/>
    <w:rsid w:val="001863B0"/>
    <w:rsid w:val="0018661A"/>
    <w:rsid w:val="0019101F"/>
    <w:rsid w:val="00193D5B"/>
    <w:rsid w:val="001A20CE"/>
    <w:rsid w:val="001A346F"/>
    <w:rsid w:val="001A4F9D"/>
    <w:rsid w:val="001A7ADE"/>
    <w:rsid w:val="001B2B1D"/>
    <w:rsid w:val="001B2D8C"/>
    <w:rsid w:val="001C7ABA"/>
    <w:rsid w:val="00221A30"/>
    <w:rsid w:val="002243C1"/>
    <w:rsid w:val="002336A0"/>
    <w:rsid w:val="00244F99"/>
    <w:rsid w:val="00246D61"/>
    <w:rsid w:val="00255D30"/>
    <w:rsid w:val="00256875"/>
    <w:rsid w:val="00260994"/>
    <w:rsid w:val="002740CA"/>
    <w:rsid w:val="00275FCC"/>
    <w:rsid w:val="00291C85"/>
    <w:rsid w:val="002A2DCD"/>
    <w:rsid w:val="002C164C"/>
    <w:rsid w:val="002D0DE9"/>
    <w:rsid w:val="002E0A6D"/>
    <w:rsid w:val="002E1B7F"/>
    <w:rsid w:val="002E65D5"/>
    <w:rsid w:val="00301864"/>
    <w:rsid w:val="00303428"/>
    <w:rsid w:val="00313BB2"/>
    <w:rsid w:val="0031568C"/>
    <w:rsid w:val="00320330"/>
    <w:rsid w:val="0032228F"/>
    <w:rsid w:val="00323AC6"/>
    <w:rsid w:val="00324E82"/>
    <w:rsid w:val="00330252"/>
    <w:rsid w:val="00332898"/>
    <w:rsid w:val="00340034"/>
    <w:rsid w:val="00343F8B"/>
    <w:rsid w:val="003761B1"/>
    <w:rsid w:val="0038564E"/>
    <w:rsid w:val="00390D85"/>
    <w:rsid w:val="00394CFD"/>
    <w:rsid w:val="003A1C5A"/>
    <w:rsid w:val="003A68D7"/>
    <w:rsid w:val="003B07D4"/>
    <w:rsid w:val="003C403B"/>
    <w:rsid w:val="003C6982"/>
    <w:rsid w:val="003D3F8B"/>
    <w:rsid w:val="003D5109"/>
    <w:rsid w:val="003E1E5F"/>
    <w:rsid w:val="003E5D5C"/>
    <w:rsid w:val="00410698"/>
    <w:rsid w:val="00421D19"/>
    <w:rsid w:val="00425EC3"/>
    <w:rsid w:val="00436271"/>
    <w:rsid w:val="00437FA4"/>
    <w:rsid w:val="00442FD2"/>
    <w:rsid w:val="00445AF9"/>
    <w:rsid w:val="004465B8"/>
    <w:rsid w:val="00467326"/>
    <w:rsid w:val="00470D88"/>
    <w:rsid w:val="004A076D"/>
    <w:rsid w:val="004A23B9"/>
    <w:rsid w:val="004B31EE"/>
    <w:rsid w:val="004B57D8"/>
    <w:rsid w:val="004B752D"/>
    <w:rsid w:val="004C0604"/>
    <w:rsid w:val="004C36A4"/>
    <w:rsid w:val="004C496D"/>
    <w:rsid w:val="004E1364"/>
    <w:rsid w:val="004E27ED"/>
    <w:rsid w:val="004E6A41"/>
    <w:rsid w:val="0050635D"/>
    <w:rsid w:val="00506753"/>
    <w:rsid w:val="005163FD"/>
    <w:rsid w:val="0052617B"/>
    <w:rsid w:val="00533522"/>
    <w:rsid w:val="005345D7"/>
    <w:rsid w:val="00541D8E"/>
    <w:rsid w:val="0054350F"/>
    <w:rsid w:val="00544A21"/>
    <w:rsid w:val="00560008"/>
    <w:rsid w:val="005653D8"/>
    <w:rsid w:val="0058205A"/>
    <w:rsid w:val="005A73DF"/>
    <w:rsid w:val="005B3DEE"/>
    <w:rsid w:val="005E1C99"/>
    <w:rsid w:val="0060121E"/>
    <w:rsid w:val="006078E6"/>
    <w:rsid w:val="00624BA9"/>
    <w:rsid w:val="00636A6E"/>
    <w:rsid w:val="006475EA"/>
    <w:rsid w:val="0065425F"/>
    <w:rsid w:val="00662248"/>
    <w:rsid w:val="006819FE"/>
    <w:rsid w:val="006938E5"/>
    <w:rsid w:val="006971A6"/>
    <w:rsid w:val="00697F24"/>
    <w:rsid w:val="006A4026"/>
    <w:rsid w:val="006A7884"/>
    <w:rsid w:val="006B79E9"/>
    <w:rsid w:val="006E3FA3"/>
    <w:rsid w:val="00703DAB"/>
    <w:rsid w:val="007043E9"/>
    <w:rsid w:val="007065DF"/>
    <w:rsid w:val="00733E2A"/>
    <w:rsid w:val="0073536A"/>
    <w:rsid w:val="0075185F"/>
    <w:rsid w:val="0075361D"/>
    <w:rsid w:val="00755964"/>
    <w:rsid w:val="00766724"/>
    <w:rsid w:val="00774DC3"/>
    <w:rsid w:val="007947C8"/>
    <w:rsid w:val="007A2B35"/>
    <w:rsid w:val="007B0362"/>
    <w:rsid w:val="007B22A5"/>
    <w:rsid w:val="007B2A46"/>
    <w:rsid w:val="007D4806"/>
    <w:rsid w:val="007D79F5"/>
    <w:rsid w:val="007E5306"/>
    <w:rsid w:val="007E7D6B"/>
    <w:rsid w:val="007F083A"/>
    <w:rsid w:val="008123E6"/>
    <w:rsid w:val="0082045B"/>
    <w:rsid w:val="00830257"/>
    <w:rsid w:val="00832ECF"/>
    <w:rsid w:val="0085572E"/>
    <w:rsid w:val="00887A10"/>
    <w:rsid w:val="00887ADC"/>
    <w:rsid w:val="008955E1"/>
    <w:rsid w:val="008D78E8"/>
    <w:rsid w:val="008E444C"/>
    <w:rsid w:val="008F562F"/>
    <w:rsid w:val="00920552"/>
    <w:rsid w:val="00922C38"/>
    <w:rsid w:val="00930CF2"/>
    <w:rsid w:val="00937194"/>
    <w:rsid w:val="009535CC"/>
    <w:rsid w:val="0096111B"/>
    <w:rsid w:val="00970401"/>
    <w:rsid w:val="00983AFE"/>
    <w:rsid w:val="009865D3"/>
    <w:rsid w:val="00992CA9"/>
    <w:rsid w:val="009969E8"/>
    <w:rsid w:val="009A1492"/>
    <w:rsid w:val="009C4580"/>
    <w:rsid w:val="009D6AEF"/>
    <w:rsid w:val="009F7B96"/>
    <w:rsid w:val="00A20729"/>
    <w:rsid w:val="00A26A4B"/>
    <w:rsid w:val="00A32703"/>
    <w:rsid w:val="00A36134"/>
    <w:rsid w:val="00A60996"/>
    <w:rsid w:val="00A60DC1"/>
    <w:rsid w:val="00A622EF"/>
    <w:rsid w:val="00A71DD8"/>
    <w:rsid w:val="00A74BFC"/>
    <w:rsid w:val="00A757D8"/>
    <w:rsid w:val="00A826AD"/>
    <w:rsid w:val="00A911C1"/>
    <w:rsid w:val="00A967C1"/>
    <w:rsid w:val="00AA20FA"/>
    <w:rsid w:val="00AA6C14"/>
    <w:rsid w:val="00AB3E7E"/>
    <w:rsid w:val="00AC134D"/>
    <w:rsid w:val="00AD47D3"/>
    <w:rsid w:val="00AD6A4E"/>
    <w:rsid w:val="00AD746A"/>
    <w:rsid w:val="00AD7787"/>
    <w:rsid w:val="00AE345F"/>
    <w:rsid w:val="00AE378C"/>
    <w:rsid w:val="00AE71A7"/>
    <w:rsid w:val="00AF7642"/>
    <w:rsid w:val="00B002CB"/>
    <w:rsid w:val="00B01C86"/>
    <w:rsid w:val="00B02F12"/>
    <w:rsid w:val="00B03EF6"/>
    <w:rsid w:val="00B05059"/>
    <w:rsid w:val="00B23114"/>
    <w:rsid w:val="00B26749"/>
    <w:rsid w:val="00B2680B"/>
    <w:rsid w:val="00B332FA"/>
    <w:rsid w:val="00B43D28"/>
    <w:rsid w:val="00B630AC"/>
    <w:rsid w:val="00B74C9A"/>
    <w:rsid w:val="00BA44C3"/>
    <w:rsid w:val="00BB22F8"/>
    <w:rsid w:val="00BC12B2"/>
    <w:rsid w:val="00BC55AA"/>
    <w:rsid w:val="00BD400F"/>
    <w:rsid w:val="00BE0CE0"/>
    <w:rsid w:val="00BE2A41"/>
    <w:rsid w:val="00BE6C23"/>
    <w:rsid w:val="00BE70EA"/>
    <w:rsid w:val="00C05928"/>
    <w:rsid w:val="00C0797B"/>
    <w:rsid w:val="00C11CB5"/>
    <w:rsid w:val="00C12279"/>
    <w:rsid w:val="00C26DED"/>
    <w:rsid w:val="00C44965"/>
    <w:rsid w:val="00C52EFB"/>
    <w:rsid w:val="00C53FED"/>
    <w:rsid w:val="00C62179"/>
    <w:rsid w:val="00C64DFC"/>
    <w:rsid w:val="00C72DBD"/>
    <w:rsid w:val="00C77DEE"/>
    <w:rsid w:val="00C81DB5"/>
    <w:rsid w:val="00C82F73"/>
    <w:rsid w:val="00C93734"/>
    <w:rsid w:val="00CA6AB4"/>
    <w:rsid w:val="00CA78CE"/>
    <w:rsid w:val="00CB1DB4"/>
    <w:rsid w:val="00CC09F1"/>
    <w:rsid w:val="00CC10C6"/>
    <w:rsid w:val="00CD1070"/>
    <w:rsid w:val="00CD2011"/>
    <w:rsid w:val="00CD23FC"/>
    <w:rsid w:val="00CD3327"/>
    <w:rsid w:val="00CD3955"/>
    <w:rsid w:val="00CE4378"/>
    <w:rsid w:val="00CE4A31"/>
    <w:rsid w:val="00D12DD3"/>
    <w:rsid w:val="00D24277"/>
    <w:rsid w:val="00D41132"/>
    <w:rsid w:val="00D44D5B"/>
    <w:rsid w:val="00D56B79"/>
    <w:rsid w:val="00D83A15"/>
    <w:rsid w:val="00D85931"/>
    <w:rsid w:val="00DA04AF"/>
    <w:rsid w:val="00DB548E"/>
    <w:rsid w:val="00DC7F79"/>
    <w:rsid w:val="00DD239C"/>
    <w:rsid w:val="00DD2C57"/>
    <w:rsid w:val="00E40626"/>
    <w:rsid w:val="00E47BE6"/>
    <w:rsid w:val="00E5614C"/>
    <w:rsid w:val="00E607EC"/>
    <w:rsid w:val="00E70E7D"/>
    <w:rsid w:val="00E7447C"/>
    <w:rsid w:val="00E809C9"/>
    <w:rsid w:val="00E83B9A"/>
    <w:rsid w:val="00E9461C"/>
    <w:rsid w:val="00EA2EF2"/>
    <w:rsid w:val="00EA65B4"/>
    <w:rsid w:val="00EA725A"/>
    <w:rsid w:val="00EB2994"/>
    <w:rsid w:val="00EB3ACE"/>
    <w:rsid w:val="00EB3D74"/>
    <w:rsid w:val="00EB7D3C"/>
    <w:rsid w:val="00EC5A0D"/>
    <w:rsid w:val="00ED0079"/>
    <w:rsid w:val="00ED3160"/>
    <w:rsid w:val="00EE1EA5"/>
    <w:rsid w:val="00EE7C32"/>
    <w:rsid w:val="00F01C57"/>
    <w:rsid w:val="00F02188"/>
    <w:rsid w:val="00F22E75"/>
    <w:rsid w:val="00F37EBA"/>
    <w:rsid w:val="00F4637A"/>
    <w:rsid w:val="00F4699B"/>
    <w:rsid w:val="00F515B2"/>
    <w:rsid w:val="00F614A7"/>
    <w:rsid w:val="00F6243D"/>
    <w:rsid w:val="00F67311"/>
    <w:rsid w:val="00F71FED"/>
    <w:rsid w:val="00F750FE"/>
    <w:rsid w:val="00F907E7"/>
    <w:rsid w:val="00F96C92"/>
    <w:rsid w:val="00FA4CB3"/>
    <w:rsid w:val="00FA6027"/>
    <w:rsid w:val="00FB2CA4"/>
    <w:rsid w:val="00FB3D92"/>
    <w:rsid w:val="00FC1A8C"/>
    <w:rsid w:val="00FC41BB"/>
    <w:rsid w:val="00FD1615"/>
    <w:rsid w:val="00FE6806"/>
    <w:rsid w:val="00FF56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B002CB"/>
    <w:pPr>
      <w:autoSpaceDE w:val="0"/>
      <w:autoSpaceDN w:val="0"/>
      <w:adjustRightInd w:val="0"/>
    </w:pPr>
    <w:rPr>
      <w:color w:val="000000"/>
      <w:sz w:val="24"/>
      <w:szCs w:val="24"/>
    </w:rPr>
  </w:style>
  <w:style w:type="paragraph" w:styleId="BalloonText">
    <w:name w:val="Balloon Text"/>
    <w:basedOn w:val="Normal"/>
    <w:link w:val="BalloonTextChar"/>
    <w:rsid w:val="00410698"/>
    <w:rPr>
      <w:rFonts w:ascii="Tahoma" w:hAnsi="Tahoma" w:cs="Tahoma"/>
      <w:sz w:val="16"/>
      <w:szCs w:val="16"/>
    </w:rPr>
  </w:style>
  <w:style w:type="character" w:customStyle="1" w:styleId="BalloonTextChar">
    <w:name w:val="Balloon Text Char"/>
    <w:basedOn w:val="DefaultParagraphFont"/>
    <w:link w:val="BalloonText"/>
    <w:rsid w:val="00410698"/>
    <w:rPr>
      <w:rFonts w:ascii="Tahoma" w:hAnsi="Tahoma" w:cs="Tahoma"/>
      <w:sz w:val="16"/>
      <w:szCs w:val="16"/>
    </w:rPr>
  </w:style>
  <w:style w:type="paragraph" w:styleId="ListParagraph">
    <w:name w:val="List Paragraph"/>
    <w:basedOn w:val="Normal"/>
    <w:uiPriority w:val="34"/>
    <w:qFormat/>
    <w:rsid w:val="00D85931"/>
    <w:pPr>
      <w:spacing w:after="200"/>
      <w:ind w:left="720"/>
      <w:contextualSpacing/>
    </w:pPr>
    <w:rPr>
      <w:rFonts w:eastAsia="Calibri" w:cs="Arial"/>
      <w:szCs w:val="22"/>
    </w:rPr>
  </w:style>
  <w:style w:type="paragraph" w:styleId="NoSpacing">
    <w:name w:val="No Spacing"/>
    <w:uiPriority w:val="99"/>
    <w:qFormat/>
    <w:rsid w:val="007947C8"/>
    <w:rPr>
      <w:rFonts w:eastAsia="Calibri" w:cs="Arial"/>
      <w:sz w:val="24"/>
      <w:szCs w:val="22"/>
    </w:rPr>
  </w:style>
  <w:style w:type="character" w:styleId="CommentReference">
    <w:name w:val="annotation reference"/>
    <w:basedOn w:val="DefaultParagraphFont"/>
    <w:semiHidden/>
    <w:unhideWhenUsed/>
    <w:rsid w:val="00B02F12"/>
    <w:rPr>
      <w:sz w:val="16"/>
      <w:szCs w:val="16"/>
    </w:rPr>
  </w:style>
  <w:style w:type="paragraph" w:styleId="CommentText">
    <w:name w:val="annotation text"/>
    <w:basedOn w:val="Normal"/>
    <w:link w:val="CommentTextChar"/>
    <w:semiHidden/>
    <w:unhideWhenUsed/>
    <w:rsid w:val="00B02F12"/>
    <w:rPr>
      <w:sz w:val="20"/>
      <w:szCs w:val="20"/>
    </w:rPr>
  </w:style>
  <w:style w:type="character" w:customStyle="1" w:styleId="CommentTextChar">
    <w:name w:val="Comment Text Char"/>
    <w:basedOn w:val="DefaultParagraphFont"/>
    <w:link w:val="CommentText"/>
    <w:semiHidden/>
    <w:rsid w:val="00B02F12"/>
  </w:style>
  <w:style w:type="paragraph" w:styleId="CommentSubject">
    <w:name w:val="annotation subject"/>
    <w:basedOn w:val="CommentText"/>
    <w:next w:val="CommentText"/>
    <w:link w:val="CommentSubjectChar"/>
    <w:semiHidden/>
    <w:unhideWhenUsed/>
    <w:rsid w:val="00B02F12"/>
    <w:rPr>
      <w:b/>
      <w:bCs/>
    </w:rPr>
  </w:style>
  <w:style w:type="character" w:customStyle="1" w:styleId="CommentSubjectChar">
    <w:name w:val="Comment Subject Char"/>
    <w:basedOn w:val="CommentTextChar"/>
    <w:link w:val="CommentSubject"/>
    <w:semiHidden/>
    <w:rsid w:val="00B02F12"/>
    <w:rPr>
      <w:b/>
      <w:bCs/>
    </w:rPr>
  </w:style>
  <w:style w:type="character" w:styleId="Hyperlink">
    <w:name w:val="Hyperlink"/>
    <w:basedOn w:val="DefaultParagraphFont"/>
    <w:unhideWhenUsed/>
    <w:rsid w:val="002740CA"/>
    <w:rPr>
      <w:color w:val="0000FF" w:themeColor="hyperlink"/>
      <w:u w:val="single"/>
    </w:rPr>
  </w:style>
  <w:style w:type="character" w:customStyle="1" w:styleId="catcoursename">
    <w:name w:val="catcoursename"/>
    <w:basedOn w:val="DefaultParagraphFont"/>
    <w:rsid w:val="00A60DC1"/>
  </w:style>
  <w:style w:type="character" w:customStyle="1" w:styleId="leveltwoheader">
    <w:name w:val="leveltwoheader"/>
    <w:basedOn w:val="DefaultParagraphFont"/>
    <w:rsid w:val="00A60DC1"/>
  </w:style>
  <w:style w:type="character" w:customStyle="1" w:styleId="label">
    <w:name w:val="label"/>
    <w:basedOn w:val="DefaultParagraphFont"/>
    <w:rsid w:val="00A60DC1"/>
  </w:style>
  <w:style w:type="character" w:customStyle="1" w:styleId="acalog-highlight-search-1">
    <w:name w:val="acalog-highlight-search-1"/>
    <w:basedOn w:val="DefaultParagraphFont"/>
    <w:rsid w:val="008955E1"/>
  </w:style>
</w:styles>
</file>

<file path=word/webSettings.xml><?xml version="1.0" encoding="utf-8"?>
<w:webSettings xmlns:r="http://schemas.openxmlformats.org/officeDocument/2006/relationships" xmlns:w="http://schemas.openxmlformats.org/wordprocessingml/2006/main">
  <w:divs>
    <w:div w:id="131480995">
      <w:bodyDiv w:val="1"/>
      <w:marLeft w:val="0"/>
      <w:marRight w:val="0"/>
      <w:marTop w:val="0"/>
      <w:marBottom w:val="0"/>
      <w:divBdr>
        <w:top w:val="none" w:sz="0" w:space="0" w:color="auto"/>
        <w:left w:val="none" w:sz="0" w:space="0" w:color="auto"/>
        <w:bottom w:val="none" w:sz="0" w:space="0" w:color="auto"/>
        <w:right w:val="none" w:sz="0" w:space="0" w:color="auto"/>
      </w:divBdr>
    </w:div>
    <w:div w:id="821577840">
      <w:bodyDiv w:val="1"/>
      <w:marLeft w:val="0"/>
      <w:marRight w:val="0"/>
      <w:marTop w:val="0"/>
      <w:marBottom w:val="0"/>
      <w:divBdr>
        <w:top w:val="none" w:sz="0" w:space="0" w:color="auto"/>
        <w:left w:val="none" w:sz="0" w:space="0" w:color="auto"/>
        <w:bottom w:val="none" w:sz="0" w:space="0" w:color="auto"/>
        <w:right w:val="none" w:sz="0" w:space="0" w:color="auto"/>
      </w:divBdr>
    </w:div>
    <w:div w:id="1257249175">
      <w:bodyDiv w:val="1"/>
      <w:marLeft w:val="0"/>
      <w:marRight w:val="0"/>
      <w:marTop w:val="0"/>
      <w:marBottom w:val="0"/>
      <w:divBdr>
        <w:top w:val="none" w:sz="0" w:space="0" w:color="auto"/>
        <w:left w:val="none" w:sz="0" w:space="0" w:color="auto"/>
        <w:bottom w:val="none" w:sz="0" w:space="0" w:color="auto"/>
        <w:right w:val="none" w:sz="0" w:space="0" w:color="auto"/>
      </w:divBdr>
    </w:div>
    <w:div w:id="1342439612">
      <w:bodyDiv w:val="1"/>
      <w:marLeft w:val="0"/>
      <w:marRight w:val="0"/>
      <w:marTop w:val="0"/>
      <w:marBottom w:val="0"/>
      <w:divBdr>
        <w:top w:val="none" w:sz="0" w:space="0" w:color="auto"/>
        <w:left w:val="none" w:sz="0" w:space="0" w:color="auto"/>
        <w:bottom w:val="none" w:sz="0" w:space="0" w:color="auto"/>
        <w:right w:val="none" w:sz="0" w:space="0" w:color="auto"/>
      </w:divBdr>
    </w:div>
    <w:div w:id="16624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usta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cindym</dc:creator>
  <cp:lastModifiedBy>Bill-Inth</cp:lastModifiedBy>
  <cp:revision>100</cp:revision>
  <cp:lastPrinted>2017-10-02T00:33:00Z</cp:lastPrinted>
  <dcterms:created xsi:type="dcterms:W3CDTF">2017-04-10T00:51:00Z</dcterms:created>
  <dcterms:modified xsi:type="dcterms:W3CDTF">2018-08-14T20:58:00Z</dcterms:modified>
</cp:coreProperties>
</file>