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D5" w:rsidRPr="00B67F75" w:rsidRDefault="00877A1A" w:rsidP="001F5248">
      <w:pPr>
        <w:jc w:val="center"/>
        <w:rPr>
          <w:rFonts w:asciiTheme="majorHAnsi" w:hAnsiTheme="majorHAnsi"/>
          <w:sz w:val="22"/>
          <w:szCs w:val="22"/>
        </w:rPr>
      </w:pPr>
      <w:r w:rsidRPr="00B67F75">
        <w:rPr>
          <w:rFonts w:asciiTheme="majorHAnsi" w:hAnsiTheme="majorHAnsi"/>
          <w:sz w:val="22"/>
          <w:szCs w:val="22"/>
        </w:rPr>
        <w:t xml:space="preserve"> </w:t>
      </w:r>
      <w:r w:rsidR="001F5248" w:rsidRPr="00B67F75">
        <w:rPr>
          <w:rFonts w:asciiTheme="majorHAnsi" w:hAnsiTheme="majorHAnsi"/>
          <w:noProof/>
          <w:sz w:val="22"/>
          <w:szCs w:val="22"/>
        </w:rPr>
        <w:drawing>
          <wp:inline distT="0" distB="0" distL="0" distR="0" wp14:anchorId="2706C775" wp14:editId="4A1EA553">
            <wp:extent cx="3509590" cy="1428750"/>
            <wp:effectExtent l="0" t="0" r="0" b="0"/>
            <wp:docPr id="2" name="Picture 2" descr="C:\Users\craverb\Documents\WBU--SAT\WBUS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verb\Documents\WBU--SAT\WBUSA Logo Color.jp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14052" cy="1430567"/>
                    </a:xfrm>
                    <a:prstGeom prst="rect">
                      <a:avLst/>
                    </a:prstGeom>
                    <a:noFill/>
                    <a:ln>
                      <a:noFill/>
                    </a:ln>
                  </pic:spPr>
                </pic:pic>
              </a:graphicData>
            </a:graphic>
          </wp:inline>
        </w:drawing>
      </w:r>
    </w:p>
    <w:p w:rsidR="001F5248" w:rsidRPr="00B67F75" w:rsidRDefault="001F5248">
      <w:pPr>
        <w:rPr>
          <w:rFonts w:asciiTheme="majorHAnsi" w:hAnsiTheme="majorHAnsi" w:cs="Times New Roman"/>
          <w:sz w:val="22"/>
          <w:szCs w:val="22"/>
        </w:rPr>
      </w:pPr>
    </w:p>
    <w:p w:rsidR="001F5248" w:rsidRPr="00B67F75" w:rsidRDefault="001F5248" w:rsidP="001F5248">
      <w:pPr>
        <w:jc w:val="center"/>
        <w:rPr>
          <w:rFonts w:asciiTheme="majorHAnsi" w:hAnsiTheme="majorHAnsi" w:cs="Times New Roman"/>
          <w:b/>
          <w:sz w:val="28"/>
          <w:szCs w:val="22"/>
        </w:rPr>
      </w:pPr>
      <w:r w:rsidRPr="00B67F75">
        <w:rPr>
          <w:rFonts w:asciiTheme="majorHAnsi" w:hAnsiTheme="majorHAnsi" w:cs="Times New Roman"/>
          <w:b/>
          <w:sz w:val="28"/>
          <w:szCs w:val="22"/>
        </w:rPr>
        <w:t>WAYLAND BAPTIST UNIVERSITY</w:t>
      </w:r>
    </w:p>
    <w:p w:rsidR="001F5248" w:rsidRPr="00B67F75" w:rsidRDefault="001F5248" w:rsidP="001F5248">
      <w:pPr>
        <w:jc w:val="center"/>
        <w:rPr>
          <w:rFonts w:asciiTheme="majorHAnsi" w:hAnsiTheme="majorHAnsi" w:cs="Times New Roman"/>
          <w:b/>
          <w:sz w:val="28"/>
          <w:szCs w:val="22"/>
        </w:rPr>
      </w:pPr>
      <w:r w:rsidRPr="00B67F75">
        <w:rPr>
          <w:rFonts w:asciiTheme="majorHAnsi" w:hAnsiTheme="majorHAnsi" w:cs="Times New Roman"/>
          <w:b/>
          <w:sz w:val="28"/>
          <w:szCs w:val="22"/>
        </w:rPr>
        <w:t>SCHOOL OF RELIGION AND PHILOSOPHY</w:t>
      </w:r>
    </w:p>
    <w:p w:rsidR="00AB4540" w:rsidRPr="00B67F75" w:rsidRDefault="00AB4540" w:rsidP="001F5248">
      <w:pPr>
        <w:jc w:val="center"/>
        <w:rPr>
          <w:rFonts w:asciiTheme="majorHAnsi" w:hAnsiTheme="majorHAnsi" w:cs="Times New Roman"/>
          <w:b/>
          <w:sz w:val="28"/>
          <w:szCs w:val="22"/>
        </w:rPr>
      </w:pPr>
      <w:r w:rsidRPr="00B67F75">
        <w:rPr>
          <w:rFonts w:asciiTheme="majorHAnsi" w:hAnsiTheme="majorHAnsi" w:cs="Times New Roman"/>
          <w:b/>
          <w:sz w:val="28"/>
          <w:szCs w:val="22"/>
        </w:rPr>
        <w:t>WBUONLINE</w:t>
      </w:r>
    </w:p>
    <w:p w:rsidR="001F5248" w:rsidRDefault="001F5248">
      <w:pPr>
        <w:rPr>
          <w:rFonts w:asciiTheme="majorHAnsi" w:hAnsiTheme="majorHAnsi" w:cs="Times New Roman"/>
          <w:sz w:val="22"/>
          <w:szCs w:val="22"/>
        </w:rPr>
      </w:pPr>
    </w:p>
    <w:p w:rsidR="00D53D91" w:rsidRPr="00B67F75" w:rsidRDefault="00D53D91">
      <w:pPr>
        <w:rPr>
          <w:rFonts w:asciiTheme="majorHAnsi" w:hAnsiTheme="majorHAnsi" w:cs="Times New Roman"/>
          <w:sz w:val="22"/>
          <w:szCs w:val="22"/>
        </w:rPr>
      </w:pPr>
    </w:p>
    <w:p w:rsidR="001F5248" w:rsidRPr="00B67F75" w:rsidRDefault="001F5248">
      <w:pPr>
        <w:rPr>
          <w:rFonts w:asciiTheme="majorHAnsi" w:hAnsiTheme="majorHAnsi" w:cs="Times New Roman"/>
          <w:sz w:val="22"/>
          <w:szCs w:val="22"/>
        </w:rPr>
      </w:pPr>
      <w:r w:rsidRPr="00B67F75">
        <w:rPr>
          <w:rFonts w:asciiTheme="majorHAnsi" w:hAnsiTheme="majorHAnsi" w:cs="Times New Roman"/>
          <w:b/>
          <w:sz w:val="22"/>
          <w:szCs w:val="22"/>
        </w:rPr>
        <w:t>Wayland Mission Statement</w:t>
      </w:r>
      <w:r w:rsidRPr="00B67F75">
        <w:rPr>
          <w:rFonts w:asciiTheme="majorHAnsi" w:hAnsiTheme="majorHAnsi" w:cs="Times New Roman"/>
          <w:sz w:val="22"/>
          <w:szCs w:val="22"/>
        </w:rPr>
        <w:t>:  Wayland Baptist University exists to educate students in an academically challenging, learning-focused, and distinctively Christian environment for professional success, and service to God and humankind.</w:t>
      </w:r>
    </w:p>
    <w:p w:rsidR="001F5248" w:rsidRPr="00B67F75" w:rsidRDefault="001F5248">
      <w:pPr>
        <w:rPr>
          <w:rFonts w:asciiTheme="majorHAnsi" w:hAnsiTheme="majorHAnsi" w:cs="Times New Roman"/>
          <w:sz w:val="22"/>
          <w:szCs w:val="22"/>
        </w:rPr>
      </w:pPr>
    </w:p>
    <w:p w:rsidR="001F5248" w:rsidRPr="00B67F75" w:rsidRDefault="001F5248" w:rsidP="001F5248">
      <w:pPr>
        <w:rPr>
          <w:rFonts w:asciiTheme="majorHAnsi" w:hAnsiTheme="majorHAnsi" w:cs="Times New Roman"/>
          <w:sz w:val="22"/>
          <w:szCs w:val="22"/>
        </w:rPr>
      </w:pPr>
      <w:r w:rsidRPr="00B67F75">
        <w:rPr>
          <w:rFonts w:asciiTheme="majorHAnsi" w:hAnsiTheme="majorHAnsi" w:cs="Times New Roman"/>
          <w:b/>
          <w:sz w:val="22"/>
          <w:szCs w:val="22"/>
        </w:rPr>
        <w:t>Course Title and Number</w:t>
      </w:r>
      <w:r w:rsidRPr="00B67F75">
        <w:rPr>
          <w:rFonts w:asciiTheme="majorHAnsi" w:hAnsiTheme="majorHAnsi" w:cs="Times New Roman"/>
          <w:sz w:val="22"/>
          <w:szCs w:val="22"/>
        </w:rPr>
        <w:t xml:space="preserve">: </w:t>
      </w:r>
      <w:r w:rsidR="005F08F8">
        <w:rPr>
          <w:rFonts w:asciiTheme="majorHAnsi" w:hAnsiTheme="majorHAnsi" w:cs="Times New Roman"/>
          <w:sz w:val="22"/>
          <w:szCs w:val="22"/>
        </w:rPr>
        <w:t>RLGN 4302</w:t>
      </w:r>
      <w:r w:rsidR="00012256" w:rsidRPr="00B67F75">
        <w:rPr>
          <w:rFonts w:asciiTheme="majorHAnsi" w:hAnsiTheme="majorHAnsi" w:cs="Times New Roman"/>
          <w:sz w:val="22"/>
          <w:szCs w:val="22"/>
        </w:rPr>
        <w:t xml:space="preserve"> – Christian Theology</w:t>
      </w:r>
    </w:p>
    <w:p w:rsidR="001F5248" w:rsidRPr="00B67F75" w:rsidRDefault="001F5248" w:rsidP="001F5248">
      <w:pPr>
        <w:rPr>
          <w:rFonts w:asciiTheme="majorHAnsi" w:hAnsiTheme="majorHAnsi" w:cs="Times New Roman"/>
          <w:sz w:val="22"/>
          <w:szCs w:val="22"/>
        </w:rPr>
      </w:pPr>
    </w:p>
    <w:p w:rsidR="001F5248" w:rsidRPr="00B67F75" w:rsidRDefault="001F5248" w:rsidP="001F5248">
      <w:pPr>
        <w:rPr>
          <w:rFonts w:asciiTheme="majorHAnsi" w:hAnsiTheme="majorHAnsi" w:cs="Times New Roman"/>
          <w:sz w:val="22"/>
          <w:szCs w:val="22"/>
        </w:rPr>
      </w:pPr>
      <w:r w:rsidRPr="00B67F75">
        <w:rPr>
          <w:rFonts w:asciiTheme="majorHAnsi" w:hAnsiTheme="majorHAnsi" w:cs="Times New Roman"/>
          <w:b/>
          <w:sz w:val="22"/>
          <w:szCs w:val="22"/>
        </w:rPr>
        <w:t>Term</w:t>
      </w:r>
      <w:r w:rsidRPr="00B67F75">
        <w:rPr>
          <w:rFonts w:asciiTheme="majorHAnsi" w:hAnsiTheme="majorHAnsi" w:cs="Times New Roman"/>
          <w:sz w:val="22"/>
          <w:szCs w:val="22"/>
        </w:rPr>
        <w:t xml:space="preserve">: </w:t>
      </w:r>
      <w:r w:rsidR="00AB4540" w:rsidRPr="00B67F75">
        <w:rPr>
          <w:rFonts w:asciiTheme="majorHAnsi" w:hAnsiTheme="majorHAnsi" w:cs="Times New Roman"/>
          <w:sz w:val="22"/>
          <w:szCs w:val="22"/>
        </w:rPr>
        <w:t>Fall</w:t>
      </w:r>
      <w:r w:rsidR="005F08F8">
        <w:rPr>
          <w:rFonts w:asciiTheme="majorHAnsi" w:hAnsiTheme="majorHAnsi" w:cs="Times New Roman"/>
          <w:sz w:val="22"/>
          <w:szCs w:val="22"/>
        </w:rPr>
        <w:t xml:space="preserve"> 201</w:t>
      </w:r>
      <w:r w:rsidR="002D6D88">
        <w:rPr>
          <w:rFonts w:asciiTheme="majorHAnsi" w:hAnsiTheme="majorHAnsi" w:cs="Times New Roman"/>
          <w:sz w:val="22"/>
          <w:szCs w:val="22"/>
        </w:rPr>
        <w:t>8</w:t>
      </w:r>
    </w:p>
    <w:p w:rsidR="00FD191E" w:rsidRPr="00B67F75" w:rsidRDefault="00FD191E" w:rsidP="001F5248">
      <w:pPr>
        <w:rPr>
          <w:rFonts w:asciiTheme="majorHAnsi" w:hAnsiTheme="majorHAnsi" w:cs="Times New Roman"/>
          <w:sz w:val="22"/>
          <w:szCs w:val="22"/>
        </w:rPr>
      </w:pPr>
    </w:p>
    <w:p w:rsidR="001F5248" w:rsidRPr="00B67F75" w:rsidRDefault="001F5248" w:rsidP="001F5248">
      <w:pPr>
        <w:rPr>
          <w:rFonts w:asciiTheme="majorHAnsi" w:hAnsiTheme="majorHAnsi" w:cs="Times New Roman"/>
          <w:sz w:val="22"/>
          <w:szCs w:val="22"/>
        </w:rPr>
      </w:pPr>
      <w:r w:rsidRPr="00B67F75">
        <w:rPr>
          <w:rFonts w:asciiTheme="majorHAnsi" w:hAnsiTheme="majorHAnsi" w:cs="Times New Roman"/>
          <w:b/>
          <w:sz w:val="22"/>
          <w:szCs w:val="22"/>
        </w:rPr>
        <w:t>Name of Instructor</w:t>
      </w:r>
      <w:r w:rsidR="005F08F8">
        <w:rPr>
          <w:rFonts w:asciiTheme="majorHAnsi" w:hAnsiTheme="majorHAnsi" w:cs="Times New Roman"/>
          <w:sz w:val="22"/>
          <w:szCs w:val="22"/>
        </w:rPr>
        <w:t>: Dr. Hal N. Ostrander, Online P</w:t>
      </w:r>
      <w:r w:rsidR="0025419A" w:rsidRPr="00B67F75">
        <w:rPr>
          <w:rFonts w:asciiTheme="majorHAnsi" w:hAnsiTheme="majorHAnsi" w:cs="Times New Roman"/>
          <w:sz w:val="22"/>
          <w:szCs w:val="22"/>
        </w:rPr>
        <w:t xml:space="preserve">rofessor </w:t>
      </w:r>
      <w:r w:rsidR="005F08F8">
        <w:rPr>
          <w:rFonts w:asciiTheme="majorHAnsi" w:hAnsiTheme="majorHAnsi" w:cs="Times New Roman"/>
          <w:sz w:val="22"/>
          <w:szCs w:val="22"/>
        </w:rPr>
        <w:t>of Religion &amp;</w:t>
      </w:r>
      <w:r w:rsidR="0025419A" w:rsidRPr="00B67F75">
        <w:rPr>
          <w:rFonts w:asciiTheme="majorHAnsi" w:hAnsiTheme="majorHAnsi" w:cs="Times New Roman"/>
          <w:sz w:val="22"/>
          <w:szCs w:val="22"/>
        </w:rPr>
        <w:t xml:space="preserve"> Philosophy</w:t>
      </w:r>
    </w:p>
    <w:p w:rsidR="001F5248" w:rsidRPr="00B67F75" w:rsidRDefault="001F5248" w:rsidP="001F5248">
      <w:pPr>
        <w:rPr>
          <w:rFonts w:asciiTheme="majorHAnsi" w:hAnsiTheme="majorHAnsi" w:cs="Times New Roman"/>
          <w:sz w:val="22"/>
          <w:szCs w:val="22"/>
        </w:rPr>
      </w:pPr>
    </w:p>
    <w:p w:rsidR="001F5248" w:rsidRDefault="005F08F8" w:rsidP="001F5248">
      <w:pPr>
        <w:rPr>
          <w:rFonts w:asciiTheme="majorHAnsi" w:hAnsiTheme="majorHAnsi" w:cs="Times New Roman"/>
          <w:sz w:val="22"/>
          <w:szCs w:val="22"/>
        </w:rPr>
      </w:pPr>
      <w:r>
        <w:rPr>
          <w:rFonts w:asciiTheme="majorHAnsi" w:hAnsiTheme="majorHAnsi" w:cs="Times New Roman"/>
          <w:b/>
          <w:sz w:val="22"/>
          <w:szCs w:val="22"/>
        </w:rPr>
        <w:t>Office Phone Number &amp;</w:t>
      </w:r>
      <w:r w:rsidR="001F5248" w:rsidRPr="00B67F75">
        <w:rPr>
          <w:rFonts w:asciiTheme="majorHAnsi" w:hAnsiTheme="majorHAnsi" w:cs="Times New Roman"/>
          <w:b/>
          <w:sz w:val="22"/>
          <w:szCs w:val="22"/>
        </w:rPr>
        <w:t xml:space="preserve"> WBU Email Address</w:t>
      </w:r>
      <w:r>
        <w:rPr>
          <w:rFonts w:asciiTheme="majorHAnsi" w:hAnsiTheme="majorHAnsi" w:cs="Times New Roman"/>
          <w:sz w:val="22"/>
          <w:szCs w:val="22"/>
        </w:rPr>
        <w:t>: 478-278-4066</w:t>
      </w:r>
      <w:r w:rsidR="001F5248" w:rsidRPr="00B67F75">
        <w:rPr>
          <w:rFonts w:asciiTheme="majorHAnsi" w:hAnsiTheme="majorHAnsi" w:cs="Times New Roman"/>
          <w:sz w:val="22"/>
          <w:szCs w:val="22"/>
        </w:rPr>
        <w:t xml:space="preserve">; </w:t>
      </w:r>
      <w:hyperlink r:id="rId9" w:history="1">
        <w:r w:rsidRPr="00A7698F">
          <w:rPr>
            <w:rStyle w:val="Hyperlink"/>
            <w:rFonts w:asciiTheme="majorHAnsi" w:hAnsiTheme="majorHAnsi" w:cs="Times New Roman"/>
            <w:sz w:val="22"/>
            <w:szCs w:val="22"/>
          </w:rPr>
          <w:t>hcamas2004@yahoo.com</w:t>
        </w:r>
      </w:hyperlink>
    </w:p>
    <w:p w:rsidR="001F5248" w:rsidRPr="00B67F75" w:rsidRDefault="001F5248" w:rsidP="001F5248">
      <w:pPr>
        <w:rPr>
          <w:rFonts w:asciiTheme="majorHAnsi" w:hAnsiTheme="majorHAnsi" w:cs="Times New Roman"/>
          <w:sz w:val="22"/>
          <w:szCs w:val="22"/>
        </w:rPr>
      </w:pPr>
    </w:p>
    <w:p w:rsidR="00FD191E" w:rsidRPr="00B67F75" w:rsidRDefault="005F08F8" w:rsidP="00FD191E">
      <w:pPr>
        <w:rPr>
          <w:rFonts w:asciiTheme="majorHAnsi" w:hAnsiTheme="majorHAnsi" w:cs="Times New Roman"/>
          <w:sz w:val="22"/>
          <w:szCs w:val="22"/>
        </w:rPr>
      </w:pPr>
      <w:r>
        <w:rPr>
          <w:rFonts w:asciiTheme="majorHAnsi" w:hAnsiTheme="majorHAnsi" w:cs="Times New Roman"/>
          <w:b/>
          <w:sz w:val="22"/>
          <w:szCs w:val="22"/>
        </w:rPr>
        <w:t>Class Meeting Time &amp;</w:t>
      </w:r>
      <w:r w:rsidR="001F5248" w:rsidRPr="00B67F75">
        <w:rPr>
          <w:rFonts w:asciiTheme="majorHAnsi" w:hAnsiTheme="majorHAnsi" w:cs="Times New Roman"/>
          <w:b/>
          <w:sz w:val="22"/>
          <w:szCs w:val="22"/>
        </w:rPr>
        <w:t xml:space="preserve"> Location</w:t>
      </w:r>
      <w:r w:rsidR="001F5248" w:rsidRPr="00B67F75">
        <w:rPr>
          <w:rFonts w:asciiTheme="majorHAnsi" w:hAnsiTheme="majorHAnsi" w:cs="Times New Roman"/>
          <w:sz w:val="22"/>
          <w:szCs w:val="22"/>
        </w:rPr>
        <w:t xml:space="preserve">: </w:t>
      </w:r>
      <w:r w:rsidR="00AB4540" w:rsidRPr="00B67F75">
        <w:rPr>
          <w:rFonts w:asciiTheme="majorHAnsi" w:hAnsiTheme="majorHAnsi" w:cs="Times New Roman"/>
          <w:sz w:val="22"/>
          <w:szCs w:val="22"/>
        </w:rPr>
        <w:t>Online class</w:t>
      </w:r>
      <w:r w:rsidR="006C2F3A">
        <w:rPr>
          <w:rFonts w:asciiTheme="majorHAnsi" w:hAnsiTheme="majorHAnsi" w:cs="Times New Roman"/>
          <w:sz w:val="22"/>
          <w:szCs w:val="22"/>
        </w:rPr>
        <w:t xml:space="preserve">; </w:t>
      </w:r>
      <w:r>
        <w:rPr>
          <w:rFonts w:asciiTheme="majorHAnsi" w:hAnsiTheme="majorHAnsi" w:cs="Times New Roman"/>
          <w:sz w:val="22"/>
          <w:szCs w:val="22"/>
        </w:rPr>
        <w:t>August 2</w:t>
      </w:r>
      <w:r w:rsidR="002D6D88">
        <w:rPr>
          <w:rFonts w:asciiTheme="majorHAnsi" w:hAnsiTheme="majorHAnsi" w:cs="Times New Roman"/>
          <w:sz w:val="22"/>
          <w:szCs w:val="22"/>
        </w:rPr>
        <w:t>0</w:t>
      </w:r>
      <w:r w:rsidR="00EC30E5">
        <w:rPr>
          <w:rFonts w:asciiTheme="majorHAnsi" w:hAnsiTheme="majorHAnsi" w:cs="Times New Roman"/>
          <w:sz w:val="22"/>
          <w:szCs w:val="22"/>
        </w:rPr>
        <w:t xml:space="preserve"> – November </w:t>
      </w:r>
      <w:r w:rsidR="002D6D88">
        <w:rPr>
          <w:rFonts w:asciiTheme="majorHAnsi" w:hAnsiTheme="majorHAnsi" w:cs="Times New Roman"/>
          <w:sz w:val="22"/>
          <w:szCs w:val="22"/>
        </w:rPr>
        <w:t>3</w:t>
      </w:r>
    </w:p>
    <w:p w:rsidR="001F5248" w:rsidRPr="00B67F75" w:rsidRDefault="001F5248" w:rsidP="001F5248">
      <w:pPr>
        <w:rPr>
          <w:rFonts w:asciiTheme="majorHAnsi" w:hAnsiTheme="majorHAnsi" w:cs="Times New Roman"/>
          <w:sz w:val="22"/>
          <w:szCs w:val="22"/>
        </w:rPr>
      </w:pPr>
    </w:p>
    <w:p w:rsidR="001F5248" w:rsidRDefault="001F5248">
      <w:r w:rsidRPr="00B67F75">
        <w:rPr>
          <w:rFonts w:asciiTheme="majorHAnsi" w:hAnsiTheme="majorHAnsi" w:cs="Times New Roman"/>
          <w:b/>
          <w:sz w:val="22"/>
          <w:szCs w:val="22"/>
        </w:rPr>
        <w:t>Catalog Description</w:t>
      </w:r>
      <w:r w:rsidRPr="00B67F75">
        <w:rPr>
          <w:rFonts w:asciiTheme="majorHAnsi" w:hAnsiTheme="majorHAnsi" w:cs="Times New Roman"/>
          <w:sz w:val="22"/>
          <w:szCs w:val="22"/>
        </w:rPr>
        <w:t>:</w:t>
      </w:r>
      <w:r w:rsidR="00AB2A37" w:rsidRPr="00B67F75">
        <w:rPr>
          <w:rFonts w:asciiTheme="majorHAnsi" w:hAnsiTheme="majorHAnsi"/>
          <w:sz w:val="22"/>
          <w:szCs w:val="22"/>
        </w:rPr>
        <w:t xml:space="preserve"> </w:t>
      </w:r>
      <w:r w:rsidR="00012256" w:rsidRPr="00B67F75">
        <w:rPr>
          <w:rFonts w:asciiTheme="majorHAnsi" w:hAnsiTheme="majorHAnsi" w:cs="Times New Roman"/>
          <w:sz w:val="22"/>
          <w:szCs w:val="22"/>
        </w:rPr>
        <w:t xml:space="preserve">Research in the nature, source, and scope of the doctrines of Christianity. </w:t>
      </w:r>
      <w:r w:rsidR="005F08F8" w:rsidRPr="005F08F8">
        <w:rPr>
          <w:rFonts w:asciiTheme="majorHAnsi" w:hAnsiTheme="majorHAnsi"/>
          <w:sz w:val="22"/>
          <w:szCs w:val="22"/>
        </w:rPr>
        <w:t xml:space="preserve">Prerequisite(s): </w:t>
      </w:r>
      <w:hyperlink r:id="rId10" w:anchor="tt4675" w:tgtFrame="_blank" w:history="1">
        <w:r w:rsidR="005F08F8" w:rsidRPr="005F08F8">
          <w:rPr>
            <w:rStyle w:val="Hyperlink"/>
            <w:rFonts w:asciiTheme="majorHAnsi" w:hAnsiTheme="majorHAnsi"/>
            <w:sz w:val="22"/>
            <w:szCs w:val="22"/>
          </w:rPr>
          <w:t>RLGN 1301</w:t>
        </w:r>
      </w:hyperlink>
      <w:r w:rsidR="005F08F8" w:rsidRPr="005F08F8">
        <w:rPr>
          <w:rFonts w:asciiTheme="majorHAnsi" w:hAnsiTheme="majorHAnsi"/>
          <w:sz w:val="22"/>
          <w:szCs w:val="22"/>
        </w:rPr>
        <w:t xml:space="preserve"> or </w:t>
      </w:r>
      <w:hyperlink r:id="rId11" w:anchor="tt5316" w:tgtFrame="_blank" w:history="1">
        <w:r w:rsidR="005F08F8" w:rsidRPr="005F08F8">
          <w:rPr>
            <w:rStyle w:val="Hyperlink"/>
            <w:rFonts w:asciiTheme="majorHAnsi" w:hAnsiTheme="majorHAnsi"/>
            <w:sz w:val="22"/>
            <w:szCs w:val="22"/>
          </w:rPr>
          <w:t>RLGN 1303</w:t>
        </w:r>
      </w:hyperlink>
      <w:r w:rsidR="005F08F8" w:rsidRPr="005F08F8">
        <w:rPr>
          <w:rFonts w:asciiTheme="majorHAnsi" w:hAnsiTheme="majorHAnsi"/>
          <w:sz w:val="22"/>
          <w:szCs w:val="22"/>
        </w:rPr>
        <w:t xml:space="preserve"> [OT maj/min], and </w:t>
      </w:r>
      <w:hyperlink r:id="rId12" w:anchor="tt8850" w:tgtFrame="_blank" w:history="1">
        <w:r w:rsidR="005F08F8" w:rsidRPr="005F08F8">
          <w:rPr>
            <w:rStyle w:val="Hyperlink"/>
            <w:rFonts w:asciiTheme="majorHAnsi" w:hAnsiTheme="majorHAnsi"/>
            <w:sz w:val="22"/>
            <w:szCs w:val="22"/>
          </w:rPr>
          <w:t>RLGN 1302</w:t>
        </w:r>
      </w:hyperlink>
      <w:r w:rsidR="005F08F8" w:rsidRPr="005F08F8">
        <w:rPr>
          <w:rFonts w:asciiTheme="majorHAnsi" w:hAnsiTheme="majorHAnsi"/>
          <w:sz w:val="22"/>
          <w:szCs w:val="22"/>
        </w:rPr>
        <w:t xml:space="preserve"> or </w:t>
      </w:r>
      <w:hyperlink r:id="rId13" w:anchor="tt8007" w:tgtFrame="_blank" w:history="1">
        <w:r w:rsidR="005F08F8" w:rsidRPr="005F08F8">
          <w:rPr>
            <w:rStyle w:val="Hyperlink"/>
            <w:rFonts w:asciiTheme="majorHAnsi" w:hAnsiTheme="majorHAnsi"/>
            <w:sz w:val="22"/>
            <w:szCs w:val="22"/>
          </w:rPr>
          <w:t>RLGN 1304</w:t>
        </w:r>
      </w:hyperlink>
      <w:r w:rsidR="005F08F8" w:rsidRPr="005F08F8">
        <w:rPr>
          <w:rFonts w:asciiTheme="majorHAnsi" w:hAnsiTheme="majorHAnsi"/>
          <w:sz w:val="22"/>
          <w:szCs w:val="22"/>
        </w:rPr>
        <w:t xml:space="preserve"> [NT maj/min].</w:t>
      </w:r>
    </w:p>
    <w:p w:rsidR="005F08F8" w:rsidRPr="00B67F75" w:rsidRDefault="005F08F8">
      <w:pPr>
        <w:rPr>
          <w:rFonts w:asciiTheme="majorHAnsi" w:hAnsiTheme="majorHAnsi" w:cs="Times New Roman"/>
          <w:sz w:val="22"/>
          <w:szCs w:val="22"/>
        </w:rPr>
      </w:pPr>
    </w:p>
    <w:p w:rsidR="001F5248" w:rsidRPr="00B67F75" w:rsidRDefault="00894B0A">
      <w:pPr>
        <w:rPr>
          <w:rFonts w:asciiTheme="majorHAnsi" w:hAnsiTheme="majorHAnsi" w:cs="Times New Roman"/>
          <w:sz w:val="22"/>
          <w:szCs w:val="22"/>
        </w:rPr>
      </w:pPr>
      <w:r w:rsidRPr="00B67F75">
        <w:rPr>
          <w:rFonts w:asciiTheme="majorHAnsi" w:hAnsiTheme="majorHAnsi" w:cs="Times New Roman"/>
          <w:b/>
          <w:sz w:val="22"/>
          <w:szCs w:val="22"/>
        </w:rPr>
        <w:t>Required Textbook(s) and/or Resource Material</w:t>
      </w:r>
      <w:r w:rsidRPr="00B67F75">
        <w:rPr>
          <w:rFonts w:asciiTheme="majorHAnsi" w:hAnsiTheme="majorHAnsi" w:cs="Times New Roman"/>
          <w:sz w:val="22"/>
          <w:szCs w:val="22"/>
        </w:rPr>
        <w:t xml:space="preserve">:  </w:t>
      </w:r>
    </w:p>
    <w:p w:rsidR="001F5248" w:rsidRPr="00B67F75" w:rsidRDefault="001F5248">
      <w:pPr>
        <w:rPr>
          <w:rFonts w:asciiTheme="majorHAnsi" w:hAnsiTheme="majorHAnsi" w:cs="Times New Roman"/>
          <w:sz w:val="22"/>
          <w:szCs w:val="22"/>
        </w:rPr>
      </w:pPr>
    </w:p>
    <w:p w:rsidR="00894B0A" w:rsidRPr="00B67F75" w:rsidRDefault="00894B0A" w:rsidP="00894B0A">
      <w:pPr>
        <w:pStyle w:val="ListParagraph"/>
        <w:numPr>
          <w:ilvl w:val="0"/>
          <w:numId w:val="1"/>
        </w:numPr>
        <w:rPr>
          <w:rFonts w:asciiTheme="majorHAnsi" w:hAnsiTheme="majorHAnsi" w:cs="Times New Roman"/>
          <w:sz w:val="22"/>
          <w:szCs w:val="22"/>
        </w:rPr>
      </w:pPr>
      <w:r w:rsidRPr="00B67F75">
        <w:rPr>
          <w:rFonts w:asciiTheme="majorHAnsi" w:hAnsiTheme="majorHAnsi" w:cs="Times New Roman"/>
          <w:i/>
          <w:sz w:val="22"/>
          <w:szCs w:val="22"/>
        </w:rPr>
        <w:t>Theology for the Community of God</w:t>
      </w:r>
      <w:r w:rsidRPr="00B67F75">
        <w:rPr>
          <w:rFonts w:asciiTheme="majorHAnsi" w:hAnsiTheme="majorHAnsi" w:cs="Times New Roman"/>
          <w:sz w:val="22"/>
          <w:szCs w:val="22"/>
        </w:rPr>
        <w:t>, by Stanley J. Grenz; Wm. B. Eerdmans Publishing Company (2000); ISBN-10: 0802847552.</w:t>
      </w:r>
    </w:p>
    <w:p w:rsidR="00894B0A" w:rsidRPr="00B67F75" w:rsidRDefault="00894B0A" w:rsidP="00894B0A">
      <w:pPr>
        <w:rPr>
          <w:rFonts w:asciiTheme="majorHAnsi" w:hAnsiTheme="majorHAnsi" w:cs="Times New Roman"/>
          <w:sz w:val="22"/>
          <w:szCs w:val="22"/>
        </w:rPr>
      </w:pPr>
    </w:p>
    <w:p w:rsidR="001F5248" w:rsidRPr="00B67F75" w:rsidRDefault="00894B0A" w:rsidP="00894B0A">
      <w:pPr>
        <w:pStyle w:val="ListParagraph"/>
        <w:numPr>
          <w:ilvl w:val="0"/>
          <w:numId w:val="1"/>
        </w:numPr>
        <w:rPr>
          <w:rFonts w:asciiTheme="majorHAnsi" w:hAnsiTheme="majorHAnsi" w:cs="Times New Roman"/>
          <w:sz w:val="22"/>
          <w:szCs w:val="22"/>
        </w:rPr>
      </w:pPr>
      <w:r w:rsidRPr="00B67F75">
        <w:rPr>
          <w:rFonts w:asciiTheme="majorHAnsi" w:hAnsiTheme="majorHAnsi" w:cs="Times New Roman"/>
          <w:i/>
          <w:sz w:val="22"/>
          <w:szCs w:val="22"/>
        </w:rPr>
        <w:t>Who Needs Theology? An Invitation to the Study of God</w:t>
      </w:r>
      <w:r w:rsidRPr="00B67F75">
        <w:rPr>
          <w:rFonts w:asciiTheme="majorHAnsi" w:hAnsiTheme="majorHAnsi" w:cs="Times New Roman"/>
          <w:sz w:val="22"/>
          <w:szCs w:val="22"/>
        </w:rPr>
        <w:t>, by Stanley J. Grenz and Roger E. Olson; IVP Academic (1996); ISBN-10: 0830818782</w:t>
      </w:r>
    </w:p>
    <w:p w:rsidR="001F5248" w:rsidRDefault="001F5248">
      <w:pPr>
        <w:rPr>
          <w:rFonts w:asciiTheme="majorHAnsi" w:hAnsiTheme="majorHAnsi" w:cs="Times New Roman"/>
          <w:sz w:val="22"/>
          <w:szCs w:val="22"/>
        </w:rPr>
      </w:pPr>
    </w:p>
    <w:p w:rsidR="00D53D91" w:rsidRPr="00B67F75" w:rsidRDefault="00D53D91">
      <w:pPr>
        <w:rPr>
          <w:rFonts w:asciiTheme="majorHAnsi" w:hAnsiTheme="majorHAnsi" w:cs="Times New Roman"/>
          <w:sz w:val="22"/>
          <w:szCs w:val="22"/>
        </w:rPr>
      </w:pPr>
    </w:p>
    <w:p w:rsidR="00894B0A" w:rsidRPr="00B67F75" w:rsidRDefault="00894B0A" w:rsidP="00F655F4">
      <w:pPr>
        <w:pBdr>
          <w:top w:val="single" w:sz="4" w:space="1" w:color="auto"/>
          <w:left w:val="single" w:sz="4" w:space="4" w:color="auto"/>
          <w:bottom w:val="single" w:sz="4" w:space="1" w:color="auto"/>
          <w:right w:val="single" w:sz="4" w:space="4" w:color="auto"/>
        </w:pBdr>
        <w:shd w:val="clear" w:color="auto" w:fill="FFFF00"/>
        <w:rPr>
          <w:rFonts w:asciiTheme="majorHAnsi" w:hAnsiTheme="majorHAnsi" w:cs="Times New Roman"/>
          <w:sz w:val="22"/>
          <w:szCs w:val="22"/>
        </w:rPr>
      </w:pPr>
      <w:r w:rsidRPr="00B67F75">
        <w:rPr>
          <w:rFonts w:asciiTheme="majorHAnsi" w:hAnsiTheme="majorHAnsi" w:cs="Times New Roman"/>
          <w:b/>
          <w:sz w:val="22"/>
          <w:szCs w:val="22"/>
        </w:rPr>
        <w:t>NOTE</w:t>
      </w:r>
      <w:r w:rsidRPr="00B67F75">
        <w:rPr>
          <w:rFonts w:asciiTheme="majorHAnsi" w:hAnsiTheme="majorHAnsi" w:cs="Times New Roman"/>
          <w:sz w:val="22"/>
          <w:szCs w:val="22"/>
        </w:rPr>
        <w:t xml:space="preserve">: If you have not </w:t>
      </w:r>
      <w:r w:rsidR="00012256" w:rsidRPr="00B67F75">
        <w:rPr>
          <w:rFonts w:asciiTheme="majorHAnsi" w:hAnsiTheme="majorHAnsi" w:cs="Times New Roman"/>
          <w:sz w:val="22"/>
          <w:szCs w:val="22"/>
        </w:rPr>
        <w:t>taken</w:t>
      </w:r>
      <w:r w:rsidRPr="00B67F75">
        <w:rPr>
          <w:rFonts w:asciiTheme="majorHAnsi" w:hAnsiTheme="majorHAnsi" w:cs="Times New Roman"/>
          <w:sz w:val="22"/>
          <w:szCs w:val="22"/>
        </w:rPr>
        <w:t xml:space="preserve"> </w:t>
      </w:r>
      <w:r w:rsidRPr="00B67F75">
        <w:rPr>
          <w:rFonts w:asciiTheme="majorHAnsi" w:hAnsiTheme="majorHAnsi" w:cs="Times New Roman"/>
          <w:b/>
          <w:i/>
          <w:sz w:val="22"/>
          <w:szCs w:val="22"/>
        </w:rPr>
        <w:t>RLGN 0001 Theological Research and Writing Lab</w:t>
      </w:r>
      <w:r w:rsidRPr="00B67F75">
        <w:rPr>
          <w:rFonts w:asciiTheme="majorHAnsi" w:hAnsiTheme="majorHAnsi" w:cs="Times New Roman"/>
          <w:sz w:val="22"/>
          <w:szCs w:val="22"/>
        </w:rPr>
        <w:t xml:space="preserve">, it would be in your </w:t>
      </w:r>
      <w:r w:rsidRPr="00B67F75">
        <w:rPr>
          <w:rFonts w:asciiTheme="majorHAnsi" w:hAnsiTheme="majorHAnsi" w:cs="Times New Roman"/>
          <w:b/>
          <w:sz w:val="22"/>
          <w:szCs w:val="22"/>
          <w:u w:val="single"/>
        </w:rPr>
        <w:t>best interest</w:t>
      </w:r>
      <w:r w:rsidRPr="00B67F75">
        <w:rPr>
          <w:rFonts w:asciiTheme="majorHAnsi" w:hAnsiTheme="majorHAnsi" w:cs="Times New Roman"/>
          <w:sz w:val="22"/>
          <w:szCs w:val="22"/>
        </w:rPr>
        <w:t xml:space="preserve"> to enroll this term. The class teaches you how to </w:t>
      </w:r>
      <w:r w:rsidR="00696654" w:rsidRPr="00B67F75">
        <w:rPr>
          <w:rFonts w:asciiTheme="majorHAnsi" w:hAnsiTheme="majorHAnsi" w:cs="Times New Roman"/>
          <w:sz w:val="22"/>
          <w:szCs w:val="22"/>
        </w:rPr>
        <w:t>carry out</w:t>
      </w:r>
      <w:r w:rsidRPr="00B67F75">
        <w:rPr>
          <w:rFonts w:asciiTheme="majorHAnsi" w:hAnsiTheme="majorHAnsi" w:cs="Times New Roman"/>
          <w:sz w:val="22"/>
          <w:szCs w:val="22"/>
        </w:rPr>
        <w:t xml:space="preserve"> research on theological topics and, most importantly, the </w:t>
      </w:r>
      <w:r w:rsidRPr="00B67F75">
        <w:rPr>
          <w:rFonts w:asciiTheme="majorHAnsi" w:hAnsiTheme="majorHAnsi" w:cs="Times New Roman"/>
          <w:b/>
          <w:sz w:val="22"/>
          <w:szCs w:val="22"/>
        </w:rPr>
        <w:t>proper format</w:t>
      </w:r>
      <w:r w:rsidRPr="00B67F75">
        <w:rPr>
          <w:rFonts w:asciiTheme="majorHAnsi" w:hAnsiTheme="majorHAnsi" w:cs="Times New Roman"/>
          <w:sz w:val="22"/>
          <w:szCs w:val="22"/>
        </w:rPr>
        <w:t xml:space="preserve"> in which the paper must be written. Neither APA nor MLA will be accepted.</w:t>
      </w:r>
    </w:p>
    <w:p w:rsidR="001F5248" w:rsidRPr="00B67F75" w:rsidRDefault="001F5248">
      <w:pPr>
        <w:rPr>
          <w:rFonts w:asciiTheme="majorHAnsi" w:hAnsiTheme="majorHAnsi" w:cs="Times New Roman"/>
          <w:sz w:val="22"/>
          <w:szCs w:val="22"/>
        </w:rPr>
      </w:pPr>
    </w:p>
    <w:p w:rsidR="00817491" w:rsidRPr="00B67F75" w:rsidRDefault="00817491" w:rsidP="004466D3">
      <w:pPr>
        <w:rPr>
          <w:rFonts w:asciiTheme="majorHAnsi" w:hAnsiTheme="majorHAnsi" w:cs="Times New Roman"/>
          <w:b/>
          <w:sz w:val="22"/>
          <w:szCs w:val="22"/>
        </w:rPr>
      </w:pPr>
    </w:p>
    <w:p w:rsidR="00B67F75" w:rsidRDefault="00B67F75" w:rsidP="004466D3">
      <w:pPr>
        <w:rPr>
          <w:rFonts w:asciiTheme="majorHAnsi" w:hAnsiTheme="majorHAnsi" w:cs="Times New Roman"/>
          <w:b/>
          <w:sz w:val="22"/>
          <w:szCs w:val="22"/>
        </w:rPr>
      </w:pPr>
    </w:p>
    <w:p w:rsidR="00B67F75" w:rsidRDefault="00B67F75" w:rsidP="004466D3">
      <w:pPr>
        <w:rPr>
          <w:rFonts w:asciiTheme="majorHAnsi" w:hAnsiTheme="majorHAnsi" w:cs="Times New Roman"/>
          <w:b/>
          <w:sz w:val="22"/>
          <w:szCs w:val="22"/>
        </w:rPr>
      </w:pPr>
    </w:p>
    <w:p w:rsidR="004466D3" w:rsidRDefault="004466D3" w:rsidP="004466D3">
      <w:pPr>
        <w:rPr>
          <w:rFonts w:asciiTheme="majorHAnsi" w:hAnsiTheme="majorHAnsi" w:cs="Times New Roman"/>
          <w:sz w:val="22"/>
          <w:szCs w:val="22"/>
        </w:rPr>
      </w:pPr>
      <w:r w:rsidRPr="00B67F75">
        <w:rPr>
          <w:rFonts w:asciiTheme="majorHAnsi" w:hAnsiTheme="majorHAnsi" w:cs="Times New Roman"/>
          <w:b/>
          <w:sz w:val="22"/>
          <w:szCs w:val="22"/>
        </w:rPr>
        <w:lastRenderedPageBreak/>
        <w:t>Course Outcome Competencies:</w:t>
      </w:r>
      <w:r w:rsidRPr="00B67F75">
        <w:rPr>
          <w:rFonts w:asciiTheme="majorHAnsi" w:hAnsiTheme="majorHAnsi" w:cs="Times New Roman"/>
          <w:sz w:val="22"/>
          <w:szCs w:val="22"/>
        </w:rPr>
        <w:t xml:space="preserve"> </w:t>
      </w:r>
    </w:p>
    <w:p w:rsidR="00207F73" w:rsidRPr="00B67F75" w:rsidRDefault="00207F73" w:rsidP="004466D3">
      <w:pPr>
        <w:rPr>
          <w:rFonts w:asciiTheme="majorHAnsi" w:hAnsiTheme="majorHAnsi" w:cs="Times New Roman"/>
          <w:i/>
          <w:sz w:val="22"/>
          <w:szCs w:val="22"/>
        </w:rPr>
      </w:pPr>
    </w:p>
    <w:p w:rsidR="00AD6C46" w:rsidRPr="00B67F75" w:rsidRDefault="00AD6C46" w:rsidP="00AD6C46">
      <w:pPr>
        <w:pStyle w:val="ListParagraph"/>
        <w:numPr>
          <w:ilvl w:val="0"/>
          <w:numId w:val="15"/>
        </w:numPr>
        <w:rPr>
          <w:rFonts w:asciiTheme="majorHAnsi" w:hAnsiTheme="majorHAnsi" w:cs="Times New Roman"/>
          <w:sz w:val="22"/>
          <w:szCs w:val="22"/>
        </w:rPr>
      </w:pPr>
      <w:r w:rsidRPr="00B67F75">
        <w:rPr>
          <w:rFonts w:asciiTheme="majorHAnsi" w:hAnsiTheme="majorHAnsi" w:cs="Times New Roman"/>
          <w:sz w:val="22"/>
          <w:szCs w:val="22"/>
        </w:rPr>
        <w:t>Demonstrate knowledge of major doctrinal positions, including identification of relevant biblical passages, chief exponents, and key theological terms.</w:t>
      </w:r>
    </w:p>
    <w:p w:rsidR="00AD6C46" w:rsidRPr="00B67F75" w:rsidRDefault="00AD6C46" w:rsidP="00AD6C46">
      <w:pPr>
        <w:pStyle w:val="ListParagraph"/>
        <w:numPr>
          <w:ilvl w:val="0"/>
          <w:numId w:val="15"/>
        </w:numPr>
        <w:rPr>
          <w:rFonts w:asciiTheme="majorHAnsi" w:hAnsiTheme="majorHAnsi" w:cs="Times New Roman"/>
          <w:sz w:val="22"/>
          <w:szCs w:val="22"/>
        </w:rPr>
      </w:pPr>
      <w:r w:rsidRPr="00B67F75">
        <w:rPr>
          <w:rFonts w:asciiTheme="majorHAnsi" w:hAnsiTheme="majorHAnsi" w:cs="Times New Roman"/>
          <w:sz w:val="22"/>
          <w:szCs w:val="22"/>
        </w:rPr>
        <w:t>Articulate clearly his</w:t>
      </w:r>
      <w:r w:rsidR="00D22726" w:rsidRPr="00B67F75">
        <w:rPr>
          <w:rFonts w:asciiTheme="majorHAnsi" w:hAnsiTheme="majorHAnsi" w:cs="Times New Roman"/>
          <w:sz w:val="22"/>
          <w:szCs w:val="22"/>
        </w:rPr>
        <w:t>/</w:t>
      </w:r>
      <w:r w:rsidRPr="00B67F75">
        <w:rPr>
          <w:rFonts w:asciiTheme="majorHAnsi" w:hAnsiTheme="majorHAnsi" w:cs="Times New Roman"/>
          <w:sz w:val="22"/>
          <w:szCs w:val="22"/>
        </w:rPr>
        <w:t>her own personal beliefs in relation to historic Christian doctrines.</w:t>
      </w:r>
    </w:p>
    <w:p w:rsidR="00304006" w:rsidRPr="00B67F75" w:rsidRDefault="00AD6C46" w:rsidP="00AD6C46">
      <w:pPr>
        <w:pStyle w:val="ListParagraph"/>
        <w:numPr>
          <w:ilvl w:val="0"/>
          <w:numId w:val="15"/>
        </w:numPr>
        <w:rPr>
          <w:rFonts w:asciiTheme="majorHAnsi" w:hAnsiTheme="majorHAnsi" w:cs="Times New Roman"/>
          <w:sz w:val="22"/>
          <w:szCs w:val="22"/>
        </w:rPr>
      </w:pPr>
      <w:r w:rsidRPr="00B67F75">
        <w:rPr>
          <w:rFonts w:asciiTheme="majorHAnsi" w:hAnsiTheme="majorHAnsi" w:cs="Times New Roman"/>
          <w:sz w:val="22"/>
          <w:szCs w:val="22"/>
        </w:rPr>
        <w:t>Identify meaningful ways to relate theology to the ministry of the church.</w:t>
      </w:r>
    </w:p>
    <w:p w:rsidR="001F5248" w:rsidRPr="00B67F75" w:rsidRDefault="001F5248">
      <w:pPr>
        <w:rPr>
          <w:rFonts w:asciiTheme="majorHAnsi" w:hAnsiTheme="majorHAnsi" w:cs="Times New Roman"/>
          <w:sz w:val="22"/>
          <w:szCs w:val="22"/>
        </w:rPr>
      </w:pPr>
    </w:p>
    <w:p w:rsidR="00207F73" w:rsidRDefault="004466D3" w:rsidP="004466D3">
      <w:pPr>
        <w:rPr>
          <w:rFonts w:asciiTheme="majorHAnsi" w:hAnsiTheme="majorHAnsi" w:cs="Times New Roman"/>
          <w:sz w:val="22"/>
          <w:szCs w:val="22"/>
        </w:rPr>
      </w:pPr>
      <w:r w:rsidRPr="00B67F75">
        <w:rPr>
          <w:rFonts w:asciiTheme="majorHAnsi" w:hAnsiTheme="majorHAnsi" w:cs="Times New Roman"/>
          <w:b/>
          <w:sz w:val="22"/>
          <w:szCs w:val="22"/>
        </w:rPr>
        <w:t>Attendance Requirements:</w:t>
      </w:r>
      <w:r w:rsidRPr="00B67F75">
        <w:rPr>
          <w:rFonts w:asciiTheme="majorHAnsi" w:hAnsiTheme="majorHAnsi" w:cs="Times New Roman"/>
          <w:sz w:val="22"/>
          <w:szCs w:val="22"/>
        </w:rPr>
        <w:t xml:space="preserve"> </w:t>
      </w:r>
    </w:p>
    <w:p w:rsidR="00207F73" w:rsidRDefault="00207F73" w:rsidP="004466D3">
      <w:pPr>
        <w:rPr>
          <w:rFonts w:asciiTheme="majorHAnsi" w:hAnsiTheme="majorHAnsi" w:cs="Times New Roman"/>
          <w:sz w:val="22"/>
          <w:szCs w:val="22"/>
        </w:rPr>
      </w:pPr>
    </w:p>
    <w:p w:rsidR="00874286" w:rsidRPr="00B67F75" w:rsidRDefault="004466D3" w:rsidP="004466D3">
      <w:pPr>
        <w:rPr>
          <w:rFonts w:asciiTheme="majorHAnsi" w:hAnsiTheme="majorHAnsi" w:cs="Times New Roman"/>
          <w:sz w:val="22"/>
          <w:szCs w:val="22"/>
        </w:rPr>
      </w:pPr>
      <w:r w:rsidRPr="00B67F75">
        <w:rPr>
          <w:rFonts w:asciiTheme="majorHAnsi" w:hAnsiTheme="majorHAnsi" w:cs="Times New Roman"/>
          <w:sz w:val="22"/>
          <w:szCs w:val="22"/>
        </w:rPr>
        <w:t>Students are expected to participate in all required instructional activities in their courses. Online courses are no different in this regard; however, par</w:t>
      </w:r>
      <w:r w:rsidR="00207F73">
        <w:rPr>
          <w:rFonts w:asciiTheme="majorHAnsi" w:hAnsiTheme="majorHAnsi" w:cs="Times New Roman"/>
          <w:sz w:val="22"/>
          <w:szCs w:val="22"/>
        </w:rPr>
        <w:t>ticipation must be defined differently</w:t>
      </w:r>
      <w:r w:rsidRPr="00B67F75">
        <w:rPr>
          <w:rFonts w:asciiTheme="majorHAnsi" w:hAnsiTheme="majorHAnsi" w:cs="Times New Roman"/>
          <w:sz w:val="22"/>
          <w:szCs w:val="22"/>
        </w:rPr>
        <w:t xml:space="preserve">. </w:t>
      </w:r>
    </w:p>
    <w:p w:rsidR="00874286" w:rsidRPr="00B67F75" w:rsidRDefault="00874286" w:rsidP="004466D3">
      <w:pPr>
        <w:rPr>
          <w:rFonts w:asciiTheme="majorHAnsi" w:hAnsiTheme="majorHAnsi" w:cs="Times New Roman"/>
          <w:sz w:val="22"/>
          <w:szCs w:val="22"/>
        </w:rPr>
      </w:pPr>
    </w:p>
    <w:p w:rsidR="00874286" w:rsidRPr="00B67F75" w:rsidRDefault="004466D3" w:rsidP="004466D3">
      <w:pPr>
        <w:rPr>
          <w:rFonts w:asciiTheme="majorHAnsi" w:hAnsiTheme="majorHAnsi" w:cs="Times New Roman"/>
          <w:sz w:val="22"/>
          <w:szCs w:val="22"/>
        </w:rPr>
      </w:pPr>
      <w:r w:rsidRPr="00B67F75">
        <w:rPr>
          <w:rFonts w:asciiTheme="majorHAnsi" w:hAnsiTheme="majorHAnsi" w:cs="Times New Roman"/>
          <w:sz w:val="22"/>
          <w:szCs w:val="22"/>
        </w:rPr>
        <w:t xml:space="preserve">Student “attendance” in an online course is defined as </w:t>
      </w:r>
      <w:r w:rsidRPr="00B67F75">
        <w:rPr>
          <w:rFonts w:asciiTheme="majorHAnsi" w:hAnsiTheme="majorHAnsi" w:cs="Times New Roman"/>
          <w:i/>
          <w:sz w:val="22"/>
          <w:szCs w:val="22"/>
        </w:rPr>
        <w:t>active participation</w:t>
      </w:r>
      <w:r w:rsidRPr="00B67F75">
        <w:rPr>
          <w:rFonts w:asciiTheme="majorHAnsi" w:hAnsiTheme="majorHAnsi" w:cs="Times New Roman"/>
          <w:sz w:val="22"/>
          <w:szCs w:val="22"/>
        </w:rPr>
        <w:t xml:space="preserve">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 assignments in Blackboard, or communicating with the instructor. </w:t>
      </w:r>
    </w:p>
    <w:p w:rsidR="00874286" w:rsidRPr="00B67F75" w:rsidRDefault="00874286" w:rsidP="004466D3">
      <w:pPr>
        <w:rPr>
          <w:rFonts w:asciiTheme="majorHAnsi" w:hAnsiTheme="majorHAnsi" w:cs="Times New Roman"/>
          <w:sz w:val="22"/>
          <w:szCs w:val="22"/>
        </w:rPr>
      </w:pPr>
    </w:p>
    <w:p w:rsidR="00874286" w:rsidRPr="00B67F75" w:rsidRDefault="004466D3" w:rsidP="004466D3">
      <w:pPr>
        <w:rPr>
          <w:rFonts w:asciiTheme="majorHAnsi" w:hAnsiTheme="majorHAnsi" w:cs="Times New Roman"/>
          <w:sz w:val="22"/>
          <w:szCs w:val="22"/>
        </w:rPr>
      </w:pPr>
      <w:r w:rsidRPr="00B67F75">
        <w:rPr>
          <w:rFonts w:asciiTheme="majorHAnsi" w:hAnsiTheme="majorHAnsi" w:cs="Times New Roman"/>
          <w:sz w:val="22"/>
          <w:szCs w:val="22"/>
        </w:rPr>
        <w:t xml:space="preserve">Students aware of necessary absences must inform the professor with as much advance notice as possible in order to make appropriate arrangements. </w:t>
      </w:r>
      <w:r w:rsidRPr="00B67F75">
        <w:rPr>
          <w:rFonts w:asciiTheme="majorHAnsi" w:hAnsiTheme="majorHAnsi" w:cs="Times New Roman"/>
          <w:b/>
          <w:i/>
          <w:color w:val="C00000"/>
          <w:sz w:val="22"/>
          <w:szCs w:val="22"/>
        </w:rPr>
        <w:t xml:space="preserve">Any student absent 25 percent or more of the online course, i.e., non-participatory during 3 or more weeks of an 11 week term, </w:t>
      </w:r>
      <w:r w:rsidR="00AD6C46" w:rsidRPr="00B67F75">
        <w:rPr>
          <w:rFonts w:asciiTheme="majorHAnsi" w:hAnsiTheme="majorHAnsi" w:cs="Times New Roman"/>
          <w:b/>
          <w:i/>
          <w:color w:val="C00000"/>
          <w:sz w:val="22"/>
          <w:szCs w:val="22"/>
        </w:rPr>
        <w:t>MAY</w:t>
      </w:r>
      <w:r w:rsidRPr="00B67F75">
        <w:rPr>
          <w:rFonts w:asciiTheme="majorHAnsi" w:hAnsiTheme="majorHAnsi" w:cs="Times New Roman"/>
          <w:b/>
          <w:i/>
          <w:color w:val="C00000"/>
          <w:sz w:val="22"/>
          <w:szCs w:val="22"/>
        </w:rPr>
        <w:t xml:space="preserve"> </w:t>
      </w:r>
      <w:r w:rsidR="00874286" w:rsidRPr="00B67F75">
        <w:rPr>
          <w:rFonts w:asciiTheme="majorHAnsi" w:hAnsiTheme="majorHAnsi" w:cs="Times New Roman"/>
          <w:b/>
          <w:color w:val="C00000"/>
          <w:sz w:val="22"/>
          <w:szCs w:val="22"/>
        </w:rPr>
        <w:t xml:space="preserve">[and likely WILL] </w:t>
      </w:r>
      <w:r w:rsidRPr="00B67F75">
        <w:rPr>
          <w:rFonts w:asciiTheme="majorHAnsi" w:hAnsiTheme="majorHAnsi" w:cs="Times New Roman"/>
          <w:b/>
          <w:i/>
          <w:color w:val="C00000"/>
          <w:sz w:val="22"/>
          <w:szCs w:val="22"/>
        </w:rPr>
        <w:t>receive an F for that course</w:t>
      </w:r>
      <w:r w:rsidRPr="00B67F75">
        <w:rPr>
          <w:rFonts w:asciiTheme="majorHAnsi" w:hAnsiTheme="majorHAnsi" w:cs="Times New Roman"/>
          <w:sz w:val="22"/>
          <w:szCs w:val="22"/>
        </w:rPr>
        <w:t xml:space="preserve">. Instructors may also file a </w:t>
      </w:r>
      <w:r w:rsidRPr="00B67F75">
        <w:rPr>
          <w:rFonts w:asciiTheme="majorHAnsi" w:hAnsiTheme="majorHAnsi" w:cs="Times New Roman"/>
          <w:b/>
          <w:sz w:val="22"/>
          <w:szCs w:val="22"/>
        </w:rPr>
        <w:t>Report of Unsatisfactory Progress</w:t>
      </w:r>
      <w:r w:rsidR="00304006" w:rsidRPr="00B67F75">
        <w:rPr>
          <w:rFonts w:asciiTheme="majorHAnsi" w:hAnsiTheme="majorHAnsi" w:cs="Times New Roman"/>
          <w:b/>
          <w:sz w:val="22"/>
          <w:szCs w:val="22"/>
        </w:rPr>
        <w:t xml:space="preserve"> (ROUP)</w:t>
      </w:r>
      <w:r w:rsidRPr="00B67F75">
        <w:rPr>
          <w:rFonts w:asciiTheme="majorHAnsi" w:hAnsiTheme="majorHAnsi" w:cs="Times New Roman"/>
          <w:sz w:val="22"/>
          <w:szCs w:val="22"/>
        </w:rPr>
        <w:t xml:space="preserve"> for students with excessive non-participation. </w:t>
      </w:r>
    </w:p>
    <w:p w:rsidR="00874286" w:rsidRPr="00B67F75" w:rsidRDefault="00874286" w:rsidP="004466D3">
      <w:pPr>
        <w:rPr>
          <w:rFonts w:asciiTheme="majorHAnsi" w:hAnsiTheme="majorHAnsi" w:cs="Times New Roman"/>
          <w:sz w:val="22"/>
          <w:szCs w:val="22"/>
        </w:rPr>
      </w:pPr>
    </w:p>
    <w:p w:rsidR="004466D3" w:rsidRPr="00B67F75" w:rsidRDefault="004466D3" w:rsidP="004466D3">
      <w:pPr>
        <w:rPr>
          <w:rFonts w:asciiTheme="majorHAnsi" w:hAnsiTheme="majorHAnsi" w:cs="Times New Roman"/>
          <w:sz w:val="22"/>
          <w:szCs w:val="22"/>
        </w:rPr>
      </w:pPr>
      <w:r w:rsidRPr="00B67F75">
        <w:rPr>
          <w:rFonts w:asciiTheme="majorHAnsi" w:hAnsiTheme="majorHAnsi" w:cs="Times New Roman"/>
          <w:sz w:val="22"/>
          <w:szCs w:val="22"/>
        </w:rPr>
        <w:t xml:space="preserve">Any student who has not actively participated in an online class prior to the census date for any given term is considered a “no-show” and will be administratively withdrawn from the class without record. </w:t>
      </w:r>
      <w:r w:rsidRPr="00B67F75">
        <w:rPr>
          <w:rFonts w:asciiTheme="majorHAnsi" w:hAnsiTheme="majorHAnsi" w:cs="Times New Roman"/>
          <w:b/>
          <w:i/>
          <w:sz w:val="22"/>
          <w:szCs w:val="22"/>
        </w:rPr>
        <w:t>To be counted as actively participating, it is not sufficient to log in and view the course. The student must be submitting work as described in the course syllabus</w:t>
      </w:r>
      <w:r w:rsidRPr="00B67F75">
        <w:rPr>
          <w:rFonts w:asciiTheme="majorHAnsi" w:hAnsiTheme="majorHAnsi" w:cs="Times New Roman"/>
          <w:sz w:val="22"/>
          <w:szCs w:val="22"/>
        </w:rPr>
        <w:t>. Additional attendance and participation policies for each course, as defined by the instructor in the course syllabus, are considered a part of the university’s attendance policy</w:t>
      </w:r>
      <w:r w:rsidR="00DE4C24" w:rsidRPr="00B67F75">
        <w:rPr>
          <w:rFonts w:asciiTheme="majorHAnsi" w:hAnsiTheme="majorHAnsi" w:cs="Times New Roman"/>
          <w:sz w:val="22"/>
          <w:szCs w:val="22"/>
        </w:rPr>
        <w:t>.</w:t>
      </w:r>
    </w:p>
    <w:p w:rsidR="004466D3" w:rsidRPr="00B67F75" w:rsidRDefault="004466D3" w:rsidP="004466D3">
      <w:pPr>
        <w:rPr>
          <w:rFonts w:asciiTheme="majorHAnsi" w:hAnsiTheme="majorHAnsi" w:cs="Times New Roman"/>
          <w:b/>
          <w:sz w:val="22"/>
          <w:szCs w:val="22"/>
        </w:rPr>
      </w:pPr>
    </w:p>
    <w:p w:rsidR="004466D3" w:rsidRPr="00B67F75" w:rsidRDefault="004466D3" w:rsidP="004466D3">
      <w:pPr>
        <w:rPr>
          <w:rFonts w:asciiTheme="majorHAnsi" w:hAnsiTheme="majorHAnsi" w:cs="Times New Roman"/>
          <w:sz w:val="22"/>
          <w:szCs w:val="22"/>
        </w:rPr>
      </w:pPr>
      <w:r w:rsidRPr="00B67F75">
        <w:rPr>
          <w:rFonts w:asciiTheme="majorHAnsi" w:hAnsiTheme="majorHAnsi" w:cs="Times New Roman"/>
          <w:b/>
          <w:sz w:val="22"/>
          <w:szCs w:val="22"/>
        </w:rPr>
        <w:t xml:space="preserve">Disability Statement: </w:t>
      </w:r>
      <w:r w:rsidRPr="00B67F75">
        <w:rPr>
          <w:rFonts w:asciiTheme="majorHAnsi" w:hAnsiTheme="majorHAnsi" w:cs="Times New Roman"/>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1F5248" w:rsidRPr="00B67F75" w:rsidRDefault="001F5248">
      <w:pPr>
        <w:rPr>
          <w:rFonts w:asciiTheme="majorHAnsi" w:hAnsiTheme="majorHAnsi" w:cs="Times New Roman"/>
          <w:sz w:val="22"/>
          <w:szCs w:val="22"/>
        </w:rPr>
      </w:pPr>
    </w:p>
    <w:p w:rsidR="001321FE" w:rsidRPr="00B67F75" w:rsidRDefault="001321FE" w:rsidP="001321FE">
      <w:pPr>
        <w:rPr>
          <w:rFonts w:asciiTheme="majorHAnsi" w:hAnsiTheme="majorHAnsi" w:cs="Times New Roman"/>
          <w:sz w:val="22"/>
          <w:szCs w:val="22"/>
        </w:rPr>
      </w:pPr>
      <w:r w:rsidRPr="00B67F75">
        <w:rPr>
          <w:rFonts w:asciiTheme="majorHAnsi" w:hAnsiTheme="majorHAnsi" w:cs="Times New Roman"/>
          <w:b/>
          <w:sz w:val="22"/>
          <w:szCs w:val="22"/>
        </w:rPr>
        <w:t>Course Requirements and Grading Criteria:</w:t>
      </w:r>
      <w:r w:rsidRPr="00B67F75">
        <w:rPr>
          <w:rFonts w:asciiTheme="majorHAnsi" w:hAnsiTheme="majorHAnsi" w:cs="Times New Roman"/>
          <w:sz w:val="22"/>
          <w:szCs w:val="22"/>
        </w:rPr>
        <w:t xml:space="preserve">  </w:t>
      </w:r>
      <w:r w:rsidR="00D22726" w:rsidRPr="00B67F75">
        <w:rPr>
          <w:rFonts w:asciiTheme="majorHAnsi" w:hAnsiTheme="majorHAnsi" w:cs="Times New Roman"/>
          <w:sz w:val="22"/>
          <w:szCs w:val="22"/>
        </w:rPr>
        <w:t>[</w:t>
      </w:r>
      <w:r w:rsidR="00D22726" w:rsidRPr="00B67F75">
        <w:rPr>
          <w:rFonts w:asciiTheme="majorHAnsi" w:hAnsiTheme="majorHAnsi" w:cs="Times New Roman"/>
          <w:b/>
          <w:i/>
          <w:sz w:val="22"/>
          <w:szCs w:val="22"/>
        </w:rPr>
        <w:t>*DETAILS FOLLOW IN THE SYLLABUS!</w:t>
      </w:r>
      <w:r w:rsidR="00D22726" w:rsidRPr="00B67F75">
        <w:rPr>
          <w:rFonts w:asciiTheme="majorHAnsi" w:hAnsiTheme="majorHAnsi" w:cs="Times New Roman"/>
          <w:b/>
          <w:sz w:val="22"/>
          <w:szCs w:val="22"/>
        </w:rPr>
        <w:t>]</w:t>
      </w:r>
      <w:r w:rsidR="00D22726" w:rsidRPr="00B67F75">
        <w:rPr>
          <w:rFonts w:asciiTheme="majorHAnsi" w:hAnsiTheme="majorHAnsi" w:cs="Times New Roman"/>
          <w:b/>
          <w:sz w:val="22"/>
          <w:szCs w:val="22"/>
        </w:rPr>
        <w:tab/>
      </w:r>
    </w:p>
    <w:p w:rsidR="000A17D8" w:rsidRPr="00B67F75" w:rsidRDefault="000A17D8" w:rsidP="00DE4C24">
      <w:pPr>
        <w:pStyle w:val="ListParagraph"/>
        <w:numPr>
          <w:ilvl w:val="0"/>
          <w:numId w:val="4"/>
        </w:numPr>
        <w:spacing w:line="276" w:lineRule="auto"/>
        <w:rPr>
          <w:rFonts w:asciiTheme="majorHAnsi" w:hAnsiTheme="majorHAnsi" w:cs="Times New Roman"/>
          <w:sz w:val="22"/>
          <w:szCs w:val="22"/>
        </w:rPr>
      </w:pPr>
      <w:r w:rsidRPr="00B67F75">
        <w:rPr>
          <w:rFonts w:asciiTheme="majorHAnsi" w:hAnsiTheme="majorHAnsi" w:cs="Times New Roman"/>
          <w:b/>
          <w:sz w:val="22"/>
          <w:szCs w:val="22"/>
        </w:rPr>
        <w:t>Book Analysis</w:t>
      </w:r>
      <w:r w:rsidR="005F2744" w:rsidRPr="00B67F75">
        <w:rPr>
          <w:rFonts w:asciiTheme="majorHAnsi" w:hAnsiTheme="majorHAnsi" w:cs="Times New Roman"/>
          <w:b/>
          <w:sz w:val="22"/>
          <w:szCs w:val="22"/>
        </w:rPr>
        <w:t>*</w:t>
      </w:r>
      <w:r w:rsidRPr="00B67F75">
        <w:rPr>
          <w:rFonts w:asciiTheme="majorHAnsi" w:hAnsiTheme="majorHAnsi" w:cs="Times New Roman"/>
          <w:sz w:val="22"/>
          <w:szCs w:val="22"/>
        </w:rPr>
        <w:t xml:space="preserve"> </w:t>
      </w:r>
      <w:r w:rsidR="005369A6" w:rsidRPr="00B67F75">
        <w:rPr>
          <w:rFonts w:asciiTheme="majorHAnsi" w:hAnsiTheme="majorHAnsi" w:cs="Times New Roman"/>
          <w:sz w:val="22"/>
          <w:szCs w:val="22"/>
        </w:rPr>
        <w:tab/>
      </w:r>
      <w:r w:rsidR="005369A6"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t xml:space="preserve"> </w:t>
      </w:r>
      <w:r w:rsidR="009A2069" w:rsidRPr="00B67F75">
        <w:rPr>
          <w:rFonts w:asciiTheme="majorHAnsi" w:hAnsiTheme="majorHAnsi" w:cs="Times New Roman"/>
          <w:sz w:val="22"/>
          <w:szCs w:val="22"/>
        </w:rPr>
        <w:t xml:space="preserve"> </w:t>
      </w:r>
      <w:r w:rsidR="005369A6" w:rsidRPr="00B67F75">
        <w:rPr>
          <w:rFonts w:asciiTheme="majorHAnsi" w:hAnsiTheme="majorHAnsi" w:cs="Times New Roman"/>
          <w:sz w:val="22"/>
          <w:szCs w:val="22"/>
        </w:rPr>
        <w:t>75 pts</w:t>
      </w:r>
    </w:p>
    <w:p w:rsidR="001321FE" w:rsidRPr="00B67F75" w:rsidRDefault="000A17D8" w:rsidP="00DE4C24">
      <w:pPr>
        <w:pStyle w:val="ListParagraph"/>
        <w:numPr>
          <w:ilvl w:val="0"/>
          <w:numId w:val="4"/>
        </w:numPr>
        <w:spacing w:line="276" w:lineRule="auto"/>
        <w:rPr>
          <w:rFonts w:asciiTheme="majorHAnsi" w:hAnsiTheme="majorHAnsi" w:cs="Times New Roman"/>
          <w:sz w:val="22"/>
          <w:szCs w:val="22"/>
        </w:rPr>
      </w:pPr>
      <w:r w:rsidRPr="00B67F75">
        <w:rPr>
          <w:rFonts w:asciiTheme="majorHAnsi" w:hAnsiTheme="majorHAnsi" w:cs="Times New Roman"/>
          <w:b/>
          <w:sz w:val="22"/>
          <w:szCs w:val="22"/>
        </w:rPr>
        <w:t>Mid</w:t>
      </w:r>
      <w:r w:rsidR="00207F73">
        <w:rPr>
          <w:rFonts w:asciiTheme="majorHAnsi" w:hAnsiTheme="majorHAnsi" w:cs="Times New Roman"/>
          <w:b/>
          <w:sz w:val="22"/>
          <w:szCs w:val="22"/>
        </w:rPr>
        <w:t>-</w:t>
      </w:r>
      <w:r w:rsidRPr="00B67F75">
        <w:rPr>
          <w:rFonts w:asciiTheme="majorHAnsi" w:hAnsiTheme="majorHAnsi" w:cs="Times New Roman"/>
          <w:b/>
          <w:sz w:val="22"/>
          <w:szCs w:val="22"/>
        </w:rPr>
        <w:t xml:space="preserve">term </w:t>
      </w:r>
      <w:r w:rsidR="001321FE" w:rsidRPr="00B67F75">
        <w:rPr>
          <w:rFonts w:asciiTheme="majorHAnsi" w:hAnsiTheme="majorHAnsi" w:cs="Times New Roman"/>
          <w:b/>
          <w:sz w:val="22"/>
          <w:szCs w:val="22"/>
        </w:rPr>
        <w:t>examination</w:t>
      </w:r>
      <w:r w:rsidR="009A2069" w:rsidRPr="00B67F75">
        <w:rPr>
          <w:rFonts w:asciiTheme="majorHAnsi" w:hAnsiTheme="majorHAnsi" w:cs="Times New Roman"/>
          <w:b/>
          <w:sz w:val="22"/>
          <w:szCs w:val="22"/>
        </w:rPr>
        <w:t>*</w:t>
      </w:r>
      <w:r w:rsidR="008C6CCA" w:rsidRPr="00B67F75">
        <w:rPr>
          <w:rFonts w:asciiTheme="majorHAnsi" w:hAnsiTheme="majorHAnsi" w:cs="Times New Roman"/>
          <w:b/>
          <w:sz w:val="22"/>
          <w:szCs w:val="22"/>
        </w:rPr>
        <w:t xml:space="preserve"> </w:t>
      </w:r>
      <w:r w:rsidR="005369A6"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AD6C46" w:rsidRPr="00B67F75">
        <w:rPr>
          <w:rFonts w:asciiTheme="majorHAnsi" w:hAnsiTheme="majorHAnsi" w:cs="Times New Roman"/>
          <w:sz w:val="22"/>
          <w:szCs w:val="22"/>
        </w:rPr>
        <w:t>10</w:t>
      </w:r>
      <w:r w:rsidR="005369A6" w:rsidRPr="00B67F75">
        <w:rPr>
          <w:rFonts w:asciiTheme="majorHAnsi" w:hAnsiTheme="majorHAnsi" w:cs="Times New Roman"/>
          <w:sz w:val="22"/>
          <w:szCs w:val="22"/>
        </w:rPr>
        <w:t>0 pts</w:t>
      </w:r>
    </w:p>
    <w:p w:rsidR="001321FE" w:rsidRPr="00B67F75" w:rsidRDefault="001321FE" w:rsidP="00DE4C24">
      <w:pPr>
        <w:pStyle w:val="ListParagraph"/>
        <w:numPr>
          <w:ilvl w:val="0"/>
          <w:numId w:val="4"/>
        </w:numPr>
        <w:spacing w:line="276" w:lineRule="auto"/>
        <w:rPr>
          <w:rFonts w:asciiTheme="majorHAnsi" w:hAnsiTheme="majorHAnsi" w:cs="Times New Roman"/>
          <w:sz w:val="22"/>
          <w:szCs w:val="22"/>
        </w:rPr>
      </w:pPr>
      <w:r w:rsidRPr="00B67F75">
        <w:rPr>
          <w:rFonts w:asciiTheme="majorHAnsi" w:hAnsiTheme="majorHAnsi" w:cs="Times New Roman"/>
          <w:b/>
          <w:sz w:val="22"/>
          <w:szCs w:val="22"/>
        </w:rPr>
        <w:t>Research Paper</w:t>
      </w:r>
      <w:r w:rsidR="005F2744" w:rsidRPr="00B67F75">
        <w:rPr>
          <w:rFonts w:asciiTheme="majorHAnsi" w:hAnsiTheme="majorHAnsi" w:cs="Times New Roman"/>
          <w:b/>
          <w:sz w:val="22"/>
          <w:szCs w:val="22"/>
        </w:rPr>
        <w:t>*</w:t>
      </w:r>
      <w:r w:rsidR="005369A6" w:rsidRPr="00B67F75">
        <w:rPr>
          <w:rFonts w:asciiTheme="majorHAnsi" w:hAnsiTheme="majorHAnsi" w:cs="Times New Roman"/>
          <w:sz w:val="22"/>
          <w:szCs w:val="22"/>
        </w:rPr>
        <w:t xml:space="preserve"> </w:t>
      </w:r>
      <w:r w:rsidR="005369A6" w:rsidRPr="00B67F75">
        <w:rPr>
          <w:rFonts w:asciiTheme="majorHAnsi" w:hAnsiTheme="majorHAnsi" w:cs="Times New Roman"/>
          <w:sz w:val="22"/>
          <w:szCs w:val="22"/>
        </w:rPr>
        <w:tab/>
      </w:r>
      <w:r w:rsidR="005369A6"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5369A6" w:rsidRPr="00B67F75">
        <w:rPr>
          <w:rFonts w:asciiTheme="majorHAnsi" w:hAnsiTheme="majorHAnsi" w:cs="Times New Roman"/>
          <w:sz w:val="22"/>
          <w:szCs w:val="22"/>
        </w:rPr>
        <w:t>100 pts</w:t>
      </w:r>
    </w:p>
    <w:p w:rsidR="001321FE" w:rsidRPr="00B67F75" w:rsidRDefault="001321FE" w:rsidP="00DE4C24">
      <w:pPr>
        <w:pStyle w:val="ListParagraph"/>
        <w:numPr>
          <w:ilvl w:val="0"/>
          <w:numId w:val="4"/>
        </w:numPr>
        <w:spacing w:line="276" w:lineRule="auto"/>
        <w:rPr>
          <w:rFonts w:asciiTheme="majorHAnsi" w:hAnsiTheme="majorHAnsi" w:cs="Times New Roman"/>
          <w:b/>
          <w:sz w:val="22"/>
          <w:szCs w:val="22"/>
        </w:rPr>
      </w:pPr>
      <w:r w:rsidRPr="00B67F75">
        <w:rPr>
          <w:rFonts w:asciiTheme="majorHAnsi" w:hAnsiTheme="majorHAnsi" w:cs="Times New Roman"/>
          <w:b/>
          <w:sz w:val="22"/>
          <w:szCs w:val="22"/>
        </w:rPr>
        <w:t>Final Examination</w:t>
      </w:r>
      <w:r w:rsidR="009A2069" w:rsidRPr="00B67F75">
        <w:rPr>
          <w:rFonts w:asciiTheme="majorHAnsi" w:hAnsiTheme="majorHAnsi" w:cs="Times New Roman"/>
          <w:sz w:val="22"/>
          <w:szCs w:val="22"/>
        </w:rPr>
        <w:t>*</w:t>
      </w:r>
      <w:r w:rsidR="009A2069" w:rsidRPr="00B67F75">
        <w:rPr>
          <w:rFonts w:asciiTheme="majorHAnsi" w:hAnsiTheme="majorHAnsi" w:cs="Times New Roman"/>
          <w:sz w:val="22"/>
          <w:szCs w:val="22"/>
        </w:rPr>
        <w:tab/>
      </w:r>
      <w:r w:rsidR="005369A6"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AD6C46" w:rsidRPr="00B67F75">
        <w:rPr>
          <w:rFonts w:asciiTheme="majorHAnsi" w:hAnsiTheme="majorHAnsi" w:cs="Times New Roman"/>
          <w:sz w:val="22"/>
          <w:szCs w:val="22"/>
        </w:rPr>
        <w:t>10</w:t>
      </w:r>
      <w:r w:rsidR="00FF3AAC" w:rsidRPr="00B67F75">
        <w:rPr>
          <w:rFonts w:asciiTheme="majorHAnsi" w:hAnsiTheme="majorHAnsi" w:cs="Times New Roman"/>
          <w:sz w:val="22"/>
          <w:szCs w:val="22"/>
        </w:rPr>
        <w:t xml:space="preserve">0 </w:t>
      </w:r>
      <w:r w:rsidR="005369A6" w:rsidRPr="00B67F75">
        <w:rPr>
          <w:rFonts w:asciiTheme="majorHAnsi" w:hAnsiTheme="majorHAnsi" w:cs="Times New Roman"/>
          <w:sz w:val="22"/>
          <w:szCs w:val="22"/>
        </w:rPr>
        <w:t>pts</w:t>
      </w:r>
    </w:p>
    <w:p w:rsidR="00D22726" w:rsidRPr="00B67F75" w:rsidRDefault="000A17D8" w:rsidP="00D22726">
      <w:pPr>
        <w:pStyle w:val="ListParagraph"/>
        <w:numPr>
          <w:ilvl w:val="0"/>
          <w:numId w:val="4"/>
        </w:numPr>
        <w:spacing w:line="276" w:lineRule="auto"/>
        <w:rPr>
          <w:rFonts w:asciiTheme="majorHAnsi" w:hAnsiTheme="majorHAnsi" w:cs="Times New Roman"/>
          <w:b/>
          <w:sz w:val="22"/>
          <w:szCs w:val="22"/>
        </w:rPr>
      </w:pPr>
      <w:r w:rsidRPr="00B67F75">
        <w:rPr>
          <w:rFonts w:asciiTheme="majorHAnsi" w:hAnsiTheme="majorHAnsi" w:cs="Times New Roman"/>
          <w:b/>
          <w:sz w:val="22"/>
          <w:szCs w:val="22"/>
        </w:rPr>
        <w:t>Class participation</w:t>
      </w:r>
      <w:r w:rsidR="005F2744" w:rsidRPr="00B67F75">
        <w:rPr>
          <w:rFonts w:asciiTheme="majorHAnsi" w:hAnsiTheme="majorHAnsi" w:cs="Times New Roman"/>
          <w:b/>
          <w:sz w:val="22"/>
          <w:szCs w:val="22"/>
        </w:rPr>
        <w:t xml:space="preserve"> in Discussion Boards</w:t>
      </w:r>
      <w:r w:rsidR="00AD6C46" w:rsidRPr="00B67F75">
        <w:rPr>
          <w:rFonts w:asciiTheme="majorHAnsi" w:hAnsiTheme="majorHAnsi" w:cs="Times New Roman"/>
          <w:b/>
          <w:sz w:val="22"/>
          <w:szCs w:val="22"/>
        </w:rPr>
        <w:t>*</w:t>
      </w:r>
      <w:r w:rsidR="00FF3AAC" w:rsidRPr="00B67F75">
        <w:rPr>
          <w:rFonts w:asciiTheme="majorHAnsi" w:hAnsiTheme="majorHAnsi" w:cs="Times New Roman"/>
          <w:sz w:val="22"/>
          <w:szCs w:val="22"/>
        </w:rPr>
        <w:t xml:space="preserve"> </w:t>
      </w:r>
      <w:r w:rsidR="00FF3AAC" w:rsidRPr="00B67F75">
        <w:rPr>
          <w:rFonts w:asciiTheme="majorHAnsi" w:hAnsiTheme="majorHAnsi" w:cs="Times New Roman"/>
          <w:sz w:val="22"/>
          <w:szCs w:val="22"/>
        </w:rPr>
        <w:tab/>
      </w:r>
      <w:r w:rsidR="00FF3AAC" w:rsidRPr="00B67F75">
        <w:rPr>
          <w:rFonts w:asciiTheme="majorHAnsi" w:hAnsiTheme="majorHAnsi" w:cs="Times New Roman"/>
          <w:sz w:val="22"/>
          <w:szCs w:val="22"/>
        </w:rPr>
        <w:tab/>
      </w:r>
      <w:r w:rsidR="009A2069" w:rsidRPr="00B67F75">
        <w:rPr>
          <w:rFonts w:asciiTheme="majorHAnsi" w:hAnsiTheme="majorHAnsi" w:cs="Times New Roman"/>
          <w:sz w:val="22"/>
          <w:szCs w:val="22"/>
        </w:rPr>
        <w:t xml:space="preserve"> </w:t>
      </w:r>
      <w:r w:rsidR="009A2069" w:rsidRPr="00B67F75">
        <w:rPr>
          <w:rFonts w:asciiTheme="majorHAnsi" w:hAnsiTheme="majorHAnsi" w:cs="Times New Roman"/>
          <w:sz w:val="22"/>
          <w:szCs w:val="22"/>
        </w:rPr>
        <w:tab/>
      </w:r>
      <w:r w:rsidR="00207F73">
        <w:rPr>
          <w:rFonts w:asciiTheme="majorHAnsi" w:hAnsiTheme="majorHAnsi" w:cs="Times New Roman"/>
          <w:sz w:val="22"/>
          <w:szCs w:val="22"/>
        </w:rPr>
        <w:t xml:space="preserve">                </w:t>
      </w:r>
      <w:r w:rsidR="00FF3AAC" w:rsidRPr="00B67F75">
        <w:rPr>
          <w:rFonts w:asciiTheme="majorHAnsi" w:hAnsiTheme="majorHAnsi" w:cs="Times New Roman"/>
          <w:sz w:val="22"/>
          <w:szCs w:val="22"/>
        </w:rPr>
        <w:t>(</w:t>
      </w:r>
      <w:r w:rsidR="00AD6C46" w:rsidRPr="00B67F75">
        <w:rPr>
          <w:rFonts w:asciiTheme="majorHAnsi" w:hAnsiTheme="majorHAnsi" w:cs="Times New Roman"/>
          <w:sz w:val="22"/>
          <w:szCs w:val="22"/>
        </w:rPr>
        <w:t>10</w:t>
      </w:r>
      <w:r w:rsidR="009A2069" w:rsidRPr="00B67F75">
        <w:rPr>
          <w:rFonts w:asciiTheme="majorHAnsi" w:hAnsiTheme="majorHAnsi" w:cs="Times New Roman"/>
          <w:sz w:val="22"/>
          <w:szCs w:val="22"/>
        </w:rPr>
        <w:t xml:space="preserve"> pts per DB) 9</w:t>
      </w:r>
      <w:r w:rsidR="00FF3AAC" w:rsidRPr="00B67F75">
        <w:rPr>
          <w:rFonts w:asciiTheme="majorHAnsi" w:hAnsiTheme="majorHAnsi" w:cs="Times New Roman"/>
          <w:sz w:val="22"/>
          <w:szCs w:val="22"/>
        </w:rPr>
        <w:t xml:space="preserve">0 pts </w:t>
      </w:r>
    </w:p>
    <w:p w:rsidR="00D22726" w:rsidRPr="00B67F75" w:rsidRDefault="00D22726" w:rsidP="00D22726">
      <w:pPr>
        <w:pStyle w:val="ListParagraph"/>
        <w:numPr>
          <w:ilvl w:val="0"/>
          <w:numId w:val="4"/>
        </w:numPr>
        <w:spacing w:line="276" w:lineRule="auto"/>
        <w:rPr>
          <w:rFonts w:asciiTheme="majorHAnsi" w:hAnsiTheme="majorHAnsi" w:cs="Times New Roman"/>
          <w:b/>
          <w:sz w:val="22"/>
          <w:szCs w:val="22"/>
        </w:rPr>
      </w:pPr>
      <w:r w:rsidRPr="00B67F75">
        <w:rPr>
          <w:rFonts w:asciiTheme="majorHAnsi" w:hAnsiTheme="majorHAnsi" w:cs="Times New Roman"/>
          <w:b/>
          <w:sz w:val="22"/>
          <w:szCs w:val="22"/>
        </w:rPr>
        <w:t>Readings Report*</w:t>
      </w:r>
      <w:r w:rsidRPr="00B67F75">
        <w:rPr>
          <w:rFonts w:asciiTheme="majorHAnsi" w:hAnsiTheme="majorHAnsi" w:cs="Times New Roman"/>
          <w:sz w:val="22"/>
          <w:szCs w:val="22"/>
        </w:rPr>
        <w:tab/>
      </w:r>
      <w:r w:rsidRPr="00B67F75">
        <w:rPr>
          <w:rFonts w:asciiTheme="majorHAnsi" w:hAnsiTheme="majorHAnsi" w:cs="Times New Roman"/>
          <w:sz w:val="22"/>
          <w:szCs w:val="22"/>
        </w:rPr>
        <w:tab/>
      </w:r>
      <w:r w:rsidRPr="00B67F75">
        <w:rPr>
          <w:rFonts w:asciiTheme="majorHAnsi" w:hAnsiTheme="majorHAnsi" w:cs="Times New Roman"/>
          <w:sz w:val="22"/>
          <w:szCs w:val="22"/>
        </w:rPr>
        <w:tab/>
      </w:r>
      <w:r w:rsidRPr="00B67F75">
        <w:rPr>
          <w:rFonts w:asciiTheme="majorHAnsi" w:hAnsiTheme="majorHAnsi" w:cs="Times New Roman"/>
          <w:sz w:val="22"/>
          <w:szCs w:val="22"/>
        </w:rPr>
        <w:tab/>
      </w:r>
      <w:r w:rsidRPr="00B67F75">
        <w:rPr>
          <w:rFonts w:asciiTheme="majorHAnsi" w:hAnsiTheme="majorHAnsi" w:cs="Times New Roman"/>
          <w:sz w:val="22"/>
          <w:szCs w:val="22"/>
        </w:rPr>
        <w:tab/>
      </w:r>
      <w:r w:rsidRPr="00B67F75">
        <w:rPr>
          <w:rFonts w:asciiTheme="majorHAnsi" w:hAnsiTheme="majorHAnsi" w:cs="Times New Roman"/>
          <w:sz w:val="22"/>
          <w:szCs w:val="22"/>
        </w:rPr>
        <w:tab/>
      </w:r>
      <w:r w:rsidR="00B75D54" w:rsidRPr="00B67F75">
        <w:rPr>
          <w:rFonts w:asciiTheme="majorHAnsi" w:hAnsiTheme="majorHAnsi" w:cs="Times New Roman"/>
          <w:sz w:val="22"/>
          <w:szCs w:val="22"/>
        </w:rPr>
        <w:t xml:space="preserve"> </w:t>
      </w:r>
      <w:r w:rsidR="00207F73">
        <w:rPr>
          <w:rFonts w:asciiTheme="majorHAnsi" w:hAnsiTheme="majorHAnsi" w:cs="Times New Roman"/>
          <w:sz w:val="22"/>
          <w:szCs w:val="22"/>
        </w:rPr>
        <w:t xml:space="preserve"> </w:t>
      </w:r>
      <w:r w:rsidR="00B75D54" w:rsidRPr="00B67F75">
        <w:rPr>
          <w:rFonts w:asciiTheme="majorHAnsi" w:hAnsiTheme="majorHAnsi" w:cs="Times New Roman"/>
          <w:sz w:val="22"/>
          <w:szCs w:val="22"/>
          <w:u w:val="single"/>
        </w:rPr>
        <w:t>(</w:t>
      </w:r>
      <w:r w:rsidRPr="00B67F75">
        <w:rPr>
          <w:rFonts w:asciiTheme="majorHAnsi" w:hAnsiTheme="majorHAnsi" w:cs="Times New Roman"/>
          <w:sz w:val="22"/>
          <w:szCs w:val="22"/>
          <w:u w:val="single"/>
        </w:rPr>
        <w:t>Max</w:t>
      </w:r>
      <w:r w:rsidR="00207F73">
        <w:rPr>
          <w:rFonts w:asciiTheme="majorHAnsi" w:hAnsiTheme="majorHAnsi" w:cs="Times New Roman"/>
          <w:sz w:val="22"/>
          <w:szCs w:val="22"/>
          <w:u w:val="single"/>
        </w:rPr>
        <w:t>imum</w:t>
      </w:r>
      <w:r w:rsidRPr="00B67F75">
        <w:rPr>
          <w:rFonts w:asciiTheme="majorHAnsi" w:hAnsiTheme="majorHAnsi" w:cs="Times New Roman"/>
          <w:sz w:val="22"/>
          <w:szCs w:val="22"/>
          <w:u w:val="single"/>
        </w:rPr>
        <w:t xml:space="preserve"> additional</w:t>
      </w:r>
      <w:r w:rsidR="00B75D54" w:rsidRPr="00B67F75">
        <w:rPr>
          <w:rFonts w:asciiTheme="majorHAnsi" w:hAnsiTheme="majorHAnsi" w:cs="Times New Roman"/>
          <w:sz w:val="22"/>
          <w:szCs w:val="22"/>
          <w:u w:val="single"/>
        </w:rPr>
        <w:t>)</w:t>
      </w:r>
      <w:r w:rsidRPr="00B67F75">
        <w:rPr>
          <w:rFonts w:asciiTheme="majorHAnsi" w:hAnsiTheme="majorHAnsi" w:cs="Times New Roman"/>
          <w:sz w:val="22"/>
          <w:szCs w:val="22"/>
          <w:u w:val="single"/>
        </w:rPr>
        <w:t xml:space="preserve"> </w:t>
      </w:r>
      <w:r w:rsidR="00B75D54" w:rsidRPr="00B67F75">
        <w:rPr>
          <w:rFonts w:asciiTheme="majorHAnsi" w:hAnsiTheme="majorHAnsi" w:cs="Times New Roman"/>
          <w:sz w:val="22"/>
          <w:szCs w:val="22"/>
          <w:u w:val="single"/>
        </w:rPr>
        <w:t>2</w:t>
      </w:r>
      <w:r w:rsidRPr="00B67F75">
        <w:rPr>
          <w:rFonts w:asciiTheme="majorHAnsi" w:hAnsiTheme="majorHAnsi" w:cs="Times New Roman"/>
          <w:sz w:val="22"/>
          <w:szCs w:val="22"/>
          <w:u w:val="single"/>
        </w:rPr>
        <w:t>0 pts</w:t>
      </w:r>
    </w:p>
    <w:p w:rsidR="00D22726" w:rsidRDefault="00D22726" w:rsidP="00D22726">
      <w:pPr>
        <w:pStyle w:val="ListParagraph"/>
        <w:spacing w:line="276" w:lineRule="auto"/>
        <w:ind w:left="6480"/>
        <w:rPr>
          <w:rFonts w:asciiTheme="majorHAnsi" w:hAnsiTheme="majorHAnsi" w:cs="Times New Roman"/>
          <w:b/>
          <w:sz w:val="22"/>
          <w:szCs w:val="22"/>
        </w:rPr>
      </w:pPr>
      <w:r w:rsidRPr="00B67F75">
        <w:rPr>
          <w:rFonts w:asciiTheme="majorHAnsi" w:hAnsiTheme="majorHAnsi" w:cs="Times New Roman"/>
          <w:b/>
          <w:sz w:val="22"/>
          <w:szCs w:val="22"/>
        </w:rPr>
        <w:t xml:space="preserve">          </w:t>
      </w:r>
      <w:r w:rsidR="00B75D54" w:rsidRPr="00B67F75">
        <w:rPr>
          <w:rFonts w:asciiTheme="majorHAnsi" w:hAnsiTheme="majorHAnsi" w:cs="Times New Roman"/>
          <w:b/>
          <w:sz w:val="22"/>
          <w:szCs w:val="22"/>
        </w:rPr>
        <w:t xml:space="preserve">         </w:t>
      </w:r>
      <w:r w:rsidR="00625018">
        <w:rPr>
          <w:rFonts w:asciiTheme="majorHAnsi" w:hAnsiTheme="majorHAnsi" w:cs="Times New Roman"/>
          <w:b/>
          <w:sz w:val="22"/>
          <w:szCs w:val="22"/>
        </w:rPr>
        <w:t xml:space="preserve">     </w:t>
      </w:r>
      <w:r w:rsidRPr="00B67F75">
        <w:rPr>
          <w:rFonts w:asciiTheme="majorHAnsi" w:hAnsiTheme="majorHAnsi" w:cs="Times New Roman"/>
          <w:b/>
          <w:sz w:val="22"/>
          <w:szCs w:val="22"/>
        </w:rPr>
        <w:t xml:space="preserve">TOTAL </w:t>
      </w:r>
      <w:r w:rsidR="00625018">
        <w:rPr>
          <w:rFonts w:asciiTheme="majorHAnsi" w:hAnsiTheme="majorHAnsi" w:cs="Times New Roman"/>
          <w:b/>
          <w:sz w:val="22"/>
          <w:szCs w:val="22"/>
        </w:rPr>
        <w:t xml:space="preserve"> </w:t>
      </w:r>
      <w:r w:rsidR="00B75D54" w:rsidRPr="00A979DD">
        <w:rPr>
          <w:rFonts w:asciiTheme="majorHAnsi" w:hAnsiTheme="majorHAnsi" w:cs="Times New Roman"/>
          <w:b/>
          <w:color w:val="C00000"/>
          <w:sz w:val="28"/>
          <w:szCs w:val="22"/>
        </w:rPr>
        <w:t>48</w:t>
      </w:r>
      <w:r w:rsidRPr="00A979DD">
        <w:rPr>
          <w:rFonts w:asciiTheme="majorHAnsi" w:hAnsiTheme="majorHAnsi" w:cs="Times New Roman"/>
          <w:b/>
          <w:color w:val="C00000"/>
          <w:sz w:val="28"/>
          <w:szCs w:val="22"/>
        </w:rPr>
        <w:t>5</w:t>
      </w:r>
      <w:r w:rsidR="00B75D54" w:rsidRPr="00B67F75">
        <w:rPr>
          <w:rFonts w:asciiTheme="majorHAnsi" w:hAnsiTheme="majorHAnsi" w:cs="Times New Roman"/>
          <w:b/>
          <w:sz w:val="22"/>
          <w:szCs w:val="22"/>
        </w:rPr>
        <w:t xml:space="preserve"> pts</w:t>
      </w:r>
    </w:p>
    <w:p w:rsidR="00E2287E" w:rsidRPr="00B67F75" w:rsidRDefault="00E2287E" w:rsidP="00D22726">
      <w:pPr>
        <w:pStyle w:val="ListParagraph"/>
        <w:spacing w:line="276" w:lineRule="auto"/>
        <w:ind w:left="6480"/>
        <w:rPr>
          <w:rFonts w:asciiTheme="majorHAnsi" w:hAnsiTheme="majorHAnsi" w:cs="Times New Roman"/>
          <w:b/>
          <w:sz w:val="22"/>
          <w:szCs w:val="22"/>
        </w:rPr>
      </w:pPr>
    </w:p>
    <w:tbl>
      <w:tblPr>
        <w:tblStyle w:val="ListTable3"/>
        <w:tblpPr w:leftFromText="180" w:rightFromText="180" w:vertAnchor="text" w:horzAnchor="page" w:tblpX="1256" w:tblpY="447"/>
        <w:tblW w:w="9625" w:type="dxa"/>
        <w:tblLayout w:type="fixed"/>
        <w:tblLook w:val="00E0" w:firstRow="1" w:lastRow="1" w:firstColumn="1" w:lastColumn="0" w:noHBand="0" w:noVBand="0"/>
      </w:tblPr>
      <w:tblGrid>
        <w:gridCol w:w="1705"/>
        <w:gridCol w:w="5670"/>
        <w:gridCol w:w="1530"/>
        <w:gridCol w:w="720"/>
      </w:tblGrid>
      <w:tr w:rsidR="00C17C20" w:rsidRPr="00B67F75" w:rsidTr="00C17C20">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625" w:type="dxa"/>
            <w:gridSpan w:val="4"/>
          </w:tcPr>
          <w:p w:rsidR="00C17C20" w:rsidRPr="00B67F75" w:rsidRDefault="00C17C20" w:rsidP="00307B9F">
            <w:pPr>
              <w:spacing w:line="276" w:lineRule="auto"/>
              <w:jc w:val="center"/>
              <w:rPr>
                <w:rFonts w:asciiTheme="majorHAnsi" w:eastAsia="SimSun" w:hAnsiTheme="majorHAnsi" w:cs="Times New Roman"/>
                <w:i/>
                <w:sz w:val="22"/>
                <w:szCs w:val="22"/>
              </w:rPr>
            </w:pPr>
            <w:r w:rsidRPr="00B67F75">
              <w:rPr>
                <w:rFonts w:asciiTheme="majorHAnsi" w:eastAsia="SimSun" w:hAnsiTheme="majorHAnsi" w:cs="Times New Roman"/>
                <w:i/>
                <w:sz w:val="22"/>
                <w:szCs w:val="22"/>
              </w:rPr>
              <w:t>CHRISTIAN THEOLOGY</w:t>
            </w:r>
          </w:p>
        </w:tc>
      </w:tr>
      <w:tr w:rsidR="00307B9F" w:rsidRPr="00B67F75" w:rsidTr="00C17C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eastAsia="SimSun" w:hAnsiTheme="majorHAnsi"/>
                <w:bCs w:val="0"/>
                <w:sz w:val="21"/>
                <w:szCs w:val="21"/>
              </w:rPr>
            </w:pPr>
            <w:r w:rsidRPr="00B67F75">
              <w:rPr>
                <w:rFonts w:asciiTheme="majorHAnsi" w:eastAsia="SimSun" w:hAnsiTheme="majorHAnsi"/>
                <w:sz w:val="21"/>
                <w:szCs w:val="21"/>
              </w:rPr>
              <w:t xml:space="preserve">1 - w/o* </w:t>
            </w:r>
            <w:r w:rsidR="00FD191E" w:rsidRPr="00B67F75">
              <w:rPr>
                <w:rFonts w:asciiTheme="majorHAnsi" w:eastAsia="SimSun" w:hAnsiTheme="majorHAnsi"/>
                <w:sz w:val="21"/>
                <w:szCs w:val="21"/>
              </w:rPr>
              <w:t>Aug</w:t>
            </w:r>
            <w:r w:rsidR="00515741">
              <w:rPr>
                <w:rFonts w:asciiTheme="majorHAnsi" w:eastAsia="SimSun" w:hAnsiTheme="majorHAnsi"/>
                <w:sz w:val="21"/>
                <w:szCs w:val="21"/>
              </w:rPr>
              <w:t xml:space="preserve"> 2</w:t>
            </w:r>
            <w:r w:rsidR="0086201D">
              <w:rPr>
                <w:rFonts w:asciiTheme="majorHAnsi" w:eastAsia="SimSun" w:hAnsiTheme="majorHAnsi"/>
                <w:sz w:val="21"/>
                <w:szCs w:val="21"/>
              </w:rPr>
              <w:t>0</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tabs>
                <w:tab w:val="right" w:pos="8154"/>
              </w:tabs>
              <w:spacing w:line="276" w:lineRule="auto"/>
              <w:rPr>
                <w:rFonts w:asciiTheme="majorHAnsi" w:eastAsia="SimSun" w:hAnsiTheme="majorHAnsi" w:cs="Times New Roman"/>
                <w:sz w:val="21"/>
                <w:szCs w:val="21"/>
              </w:rPr>
            </w:pPr>
            <w:r w:rsidRPr="00B67F75">
              <w:rPr>
                <w:rFonts w:asciiTheme="majorHAnsi" w:eastAsia="SimSun" w:hAnsiTheme="majorHAnsi" w:cs="Times New Roman"/>
                <w:b/>
                <w:sz w:val="21"/>
                <w:szCs w:val="21"/>
              </w:rPr>
              <w:t>L1</w:t>
            </w:r>
            <w:r w:rsidRPr="00B67F75">
              <w:rPr>
                <w:rFonts w:asciiTheme="majorHAnsi" w:eastAsia="SimSun" w:hAnsiTheme="majorHAnsi" w:cs="Times New Roman"/>
                <w:sz w:val="21"/>
                <w:szCs w:val="21"/>
              </w:rPr>
              <w:t xml:space="preserve">:  </w:t>
            </w:r>
            <w:r w:rsidRPr="00B67F75">
              <w:rPr>
                <w:rFonts w:asciiTheme="majorHAnsi" w:eastAsia="SimSun" w:hAnsiTheme="majorHAnsi" w:cs="Times New Roman"/>
                <w:i/>
                <w:sz w:val="21"/>
                <w:szCs w:val="21"/>
              </w:rPr>
              <w:t>The Nature, Sources, and Scope of Theology</w:t>
            </w:r>
            <w:r w:rsidRPr="00B67F75">
              <w:rPr>
                <w:rFonts w:asciiTheme="majorHAnsi" w:eastAsia="SimSun" w:hAnsiTheme="majorHAnsi" w:cs="Times New Roman"/>
                <w:sz w:val="21"/>
                <w:szCs w:val="21"/>
              </w:rPr>
              <w:t xml:space="preserve"> </w:t>
            </w:r>
          </w:p>
        </w:tc>
        <w:tc>
          <w:tcPr>
            <w:tcW w:w="1530" w:type="dxa"/>
          </w:tcPr>
          <w:p w:rsidR="00307B9F" w:rsidRPr="00B67F75" w:rsidRDefault="00307B9F" w:rsidP="00307B9F">
            <w:pPr>
              <w:tabs>
                <w:tab w:val="right" w:pos="8154"/>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Intro</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tabs>
                <w:tab w:val="right" w:pos="8154"/>
              </w:tabs>
              <w:spacing w:line="276" w:lineRule="auto"/>
              <w:rPr>
                <w:rFonts w:asciiTheme="majorHAnsi" w:eastAsia="SimSun" w:hAnsiTheme="majorHAnsi" w:cs="Times New Roman"/>
                <w:i/>
                <w:sz w:val="21"/>
                <w:szCs w:val="21"/>
              </w:rPr>
            </w:pPr>
            <w:r w:rsidRPr="00B67F75">
              <w:rPr>
                <w:rFonts w:asciiTheme="majorHAnsi" w:eastAsia="SimSun" w:hAnsiTheme="majorHAnsi" w:cs="Times New Roman"/>
                <w:b/>
                <w:i/>
                <w:sz w:val="21"/>
                <w:szCs w:val="21"/>
                <w:vertAlign w:val="superscript"/>
              </w:rPr>
              <w:t>+</w:t>
            </w:r>
            <w:r w:rsidR="00EB58BD" w:rsidRPr="00B67F75">
              <w:rPr>
                <w:rFonts w:asciiTheme="majorHAnsi" w:eastAsia="SimSun" w:hAnsiTheme="majorHAnsi" w:cs="Times New Roman"/>
                <w:i/>
                <w:sz w:val="21"/>
                <w:szCs w:val="21"/>
              </w:rPr>
              <w:t>DB1</w:t>
            </w:r>
          </w:p>
        </w:tc>
      </w:tr>
      <w:tr w:rsidR="00307B9F" w:rsidRPr="00B67F75" w:rsidTr="00C17C20">
        <w:trPr>
          <w:trHeight w:val="262"/>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eastAsia="SimSun" w:hAnsiTheme="majorHAnsi"/>
                <w:bCs w:val="0"/>
                <w:sz w:val="21"/>
                <w:szCs w:val="21"/>
              </w:rPr>
            </w:pPr>
            <w:r w:rsidRPr="00B67F75">
              <w:rPr>
                <w:rFonts w:asciiTheme="majorHAnsi" w:eastAsia="SimSun" w:hAnsiTheme="majorHAnsi"/>
                <w:sz w:val="21"/>
                <w:szCs w:val="21"/>
              </w:rPr>
              <w:t xml:space="preserve">2 - w/o </w:t>
            </w:r>
            <w:r w:rsidR="00FD191E" w:rsidRPr="00B67F75">
              <w:rPr>
                <w:rFonts w:asciiTheme="majorHAnsi" w:eastAsia="SimSun" w:hAnsiTheme="majorHAnsi"/>
                <w:sz w:val="21"/>
                <w:szCs w:val="21"/>
              </w:rPr>
              <w:t>Aug</w:t>
            </w:r>
            <w:r w:rsidR="00515741">
              <w:rPr>
                <w:rFonts w:asciiTheme="majorHAnsi" w:eastAsia="SimSun" w:hAnsiTheme="majorHAnsi"/>
                <w:sz w:val="21"/>
                <w:szCs w:val="21"/>
              </w:rPr>
              <w:t xml:space="preserve"> 2</w:t>
            </w:r>
            <w:r w:rsidR="0086201D">
              <w:rPr>
                <w:rFonts w:asciiTheme="majorHAnsi" w:eastAsia="SimSun" w:hAnsiTheme="majorHAnsi"/>
                <w:sz w:val="21"/>
                <w:szCs w:val="21"/>
              </w:rPr>
              <w:t>7</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ind w:left="1440" w:hanging="1440"/>
              <w:rPr>
                <w:rFonts w:asciiTheme="majorHAnsi" w:eastAsia="SimSun" w:hAnsiTheme="majorHAnsi" w:cs="Times New Roman"/>
                <w:sz w:val="21"/>
                <w:szCs w:val="21"/>
              </w:rPr>
            </w:pPr>
            <w:r w:rsidRPr="00B67F75">
              <w:rPr>
                <w:rFonts w:asciiTheme="majorHAnsi" w:eastAsia="SimSun" w:hAnsiTheme="majorHAnsi" w:cs="Times New Roman"/>
                <w:b/>
                <w:sz w:val="21"/>
                <w:szCs w:val="21"/>
              </w:rPr>
              <w:t>L2</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God, Revelation, and Creation</w:t>
            </w:r>
          </w:p>
        </w:tc>
        <w:tc>
          <w:tcPr>
            <w:tcW w:w="1530" w:type="dxa"/>
          </w:tcPr>
          <w:p w:rsidR="00307B9F" w:rsidRPr="00B67F75" w:rsidRDefault="00307B9F" w:rsidP="00307B9F">
            <w:pPr>
              <w:spacing w:line="276" w:lineRule="auto"/>
              <w:ind w:left="1440" w:hanging="1440"/>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1-2, 4-7</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ind w:left="1440" w:hanging="1440"/>
              <w:rPr>
                <w:rFonts w:asciiTheme="majorHAnsi" w:eastAsia="SimSun" w:hAnsiTheme="majorHAnsi" w:cs="Times New Roman"/>
                <w:i/>
                <w:sz w:val="21"/>
                <w:szCs w:val="21"/>
              </w:rPr>
            </w:pPr>
            <w:r w:rsidRPr="00B67F75">
              <w:rPr>
                <w:rFonts w:asciiTheme="majorHAnsi" w:eastAsia="SimSun" w:hAnsiTheme="majorHAnsi" w:cs="Times New Roman"/>
                <w:i/>
                <w:sz w:val="21"/>
                <w:szCs w:val="21"/>
              </w:rPr>
              <w:t>DB2</w:t>
            </w:r>
          </w:p>
        </w:tc>
      </w:tr>
      <w:tr w:rsidR="00307B9F" w:rsidRPr="00B67F75" w:rsidTr="00C17C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eastAsia="SimSun" w:hAnsiTheme="majorHAnsi"/>
                <w:bCs w:val="0"/>
                <w:sz w:val="21"/>
                <w:szCs w:val="21"/>
              </w:rPr>
            </w:pPr>
            <w:r w:rsidRPr="00B67F75">
              <w:rPr>
                <w:rFonts w:asciiTheme="majorHAnsi" w:eastAsia="SimSun" w:hAnsiTheme="majorHAnsi"/>
                <w:sz w:val="21"/>
                <w:szCs w:val="21"/>
              </w:rPr>
              <w:t xml:space="preserve">3 - w/o </w:t>
            </w:r>
            <w:r w:rsidR="00434F77">
              <w:rPr>
                <w:rFonts w:asciiTheme="majorHAnsi" w:eastAsia="SimSun" w:hAnsiTheme="majorHAnsi"/>
                <w:sz w:val="21"/>
                <w:szCs w:val="21"/>
              </w:rPr>
              <w:t xml:space="preserve">Sep </w:t>
            </w:r>
            <w:r w:rsidR="0086201D">
              <w:rPr>
                <w:rFonts w:asciiTheme="majorHAnsi" w:eastAsia="SimSun" w:hAnsiTheme="majorHAnsi"/>
                <w:sz w:val="21"/>
                <w:szCs w:val="21"/>
              </w:rPr>
              <w:t>3</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ind w:left="1440" w:hanging="1440"/>
              <w:rPr>
                <w:rFonts w:asciiTheme="majorHAnsi" w:eastAsia="SimSun" w:hAnsiTheme="majorHAnsi" w:cs="Times New Roman"/>
                <w:sz w:val="21"/>
                <w:szCs w:val="21"/>
              </w:rPr>
            </w:pPr>
            <w:r w:rsidRPr="00B67F75">
              <w:rPr>
                <w:rFonts w:asciiTheme="majorHAnsi" w:eastAsia="SimSun" w:hAnsiTheme="majorHAnsi" w:cs="Times New Roman"/>
                <w:b/>
                <w:sz w:val="21"/>
                <w:szCs w:val="21"/>
              </w:rPr>
              <w:t>L3</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The Person of Christ</w:t>
            </w:r>
          </w:p>
        </w:tc>
        <w:tc>
          <w:tcPr>
            <w:tcW w:w="1530" w:type="dxa"/>
          </w:tcPr>
          <w:p w:rsidR="00307B9F" w:rsidRPr="00B67F75" w:rsidRDefault="00307B9F" w:rsidP="00307B9F">
            <w:pPr>
              <w:tabs>
                <w:tab w:val="right" w:pos="7182"/>
                <w:tab w:val="right" w:pos="7344"/>
              </w:tabs>
              <w:spacing w:line="276" w:lineRule="auto"/>
              <w:ind w:left="5562" w:hanging="5562"/>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xml:space="preserve">, 9-11  </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tabs>
                <w:tab w:val="right" w:pos="7182"/>
                <w:tab w:val="right" w:pos="7344"/>
              </w:tabs>
              <w:spacing w:line="276" w:lineRule="auto"/>
              <w:ind w:left="5562" w:hanging="5562"/>
              <w:rPr>
                <w:rFonts w:asciiTheme="majorHAnsi" w:eastAsia="SimSun" w:hAnsiTheme="majorHAnsi" w:cs="Times New Roman"/>
                <w:i/>
                <w:sz w:val="21"/>
                <w:szCs w:val="21"/>
              </w:rPr>
            </w:pPr>
            <w:r w:rsidRPr="00B67F75">
              <w:rPr>
                <w:rFonts w:asciiTheme="majorHAnsi" w:eastAsia="SimSun" w:hAnsiTheme="majorHAnsi" w:cs="Times New Roman"/>
                <w:i/>
                <w:sz w:val="21"/>
                <w:szCs w:val="21"/>
              </w:rPr>
              <w:t>DB3</w:t>
            </w:r>
          </w:p>
        </w:tc>
      </w:tr>
      <w:tr w:rsidR="00307B9F" w:rsidRPr="00B67F75" w:rsidTr="00C17C20">
        <w:trPr>
          <w:trHeight w:val="262"/>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rPr>
                <w:rFonts w:asciiTheme="majorHAnsi" w:hAnsiTheme="majorHAnsi" w:cs="Times New Roman"/>
                <w:sz w:val="21"/>
                <w:szCs w:val="21"/>
              </w:rPr>
            </w:pPr>
            <w:r w:rsidRPr="00B67F75">
              <w:rPr>
                <w:rFonts w:asciiTheme="majorHAnsi" w:eastAsia="SimSun" w:hAnsiTheme="majorHAnsi" w:cs="Times New Roman"/>
                <w:sz w:val="21"/>
                <w:szCs w:val="21"/>
              </w:rPr>
              <w:t xml:space="preserve">4 - w/o </w:t>
            </w:r>
            <w:r w:rsidR="00434F77">
              <w:rPr>
                <w:rFonts w:asciiTheme="majorHAnsi" w:eastAsia="SimSun" w:hAnsiTheme="majorHAnsi" w:cs="Times New Roman"/>
                <w:sz w:val="21"/>
                <w:szCs w:val="21"/>
              </w:rPr>
              <w:t>Sep 1</w:t>
            </w:r>
            <w:r w:rsidR="0086201D">
              <w:rPr>
                <w:rFonts w:asciiTheme="majorHAnsi" w:eastAsia="SimSun" w:hAnsiTheme="majorHAnsi" w:cs="Times New Roman"/>
                <w:sz w:val="21"/>
                <w:szCs w:val="21"/>
              </w:rPr>
              <w:t>0</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FD191E">
            <w:pPr>
              <w:tabs>
                <w:tab w:val="right" w:pos="7182"/>
                <w:tab w:val="right" w:pos="7344"/>
              </w:tabs>
              <w:spacing w:line="276" w:lineRule="auto"/>
              <w:ind w:left="5562" w:hanging="5562"/>
              <w:rPr>
                <w:rFonts w:asciiTheme="majorHAnsi" w:eastAsia="SimSun" w:hAnsiTheme="majorHAnsi" w:cs="Times New Roman"/>
                <w:sz w:val="21"/>
                <w:szCs w:val="21"/>
              </w:rPr>
            </w:pPr>
            <w:r w:rsidRPr="00B67F75">
              <w:rPr>
                <w:rFonts w:asciiTheme="majorHAnsi" w:eastAsia="SimSun" w:hAnsiTheme="majorHAnsi" w:cs="Times New Roman"/>
                <w:b/>
                <w:sz w:val="21"/>
                <w:szCs w:val="21"/>
              </w:rPr>
              <w:t>L4</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 xml:space="preserve">The Work of Christ      </w:t>
            </w:r>
            <w:r w:rsidR="00A11DFB" w:rsidRPr="00B67F75">
              <w:rPr>
                <w:rFonts w:asciiTheme="majorHAnsi" w:hAnsiTheme="majorHAnsi" w:cs="Times New Roman"/>
                <w:i/>
                <w:sz w:val="21"/>
                <w:szCs w:val="21"/>
              </w:rPr>
              <w:t xml:space="preserve">        </w:t>
            </w:r>
            <w:r w:rsidRPr="00B67F75">
              <w:rPr>
                <w:rFonts w:asciiTheme="majorHAnsi" w:hAnsiTheme="majorHAnsi" w:cs="Times New Roman"/>
                <w:b/>
                <w:color w:val="C00000"/>
                <w:sz w:val="21"/>
                <w:szCs w:val="21"/>
                <w:u w:val="single"/>
              </w:rPr>
              <w:t xml:space="preserve">Book Analysis due </w:t>
            </w:r>
            <w:r w:rsidR="00434F77">
              <w:rPr>
                <w:rFonts w:asciiTheme="majorHAnsi" w:hAnsiTheme="majorHAnsi" w:cs="Times New Roman"/>
                <w:b/>
                <w:i/>
                <w:color w:val="C00000"/>
                <w:sz w:val="21"/>
                <w:szCs w:val="21"/>
                <w:u w:val="single"/>
              </w:rPr>
              <w:t>Sep 1</w:t>
            </w:r>
            <w:r w:rsidR="0086201D">
              <w:rPr>
                <w:rFonts w:asciiTheme="majorHAnsi" w:hAnsiTheme="majorHAnsi" w:cs="Times New Roman"/>
                <w:b/>
                <w:i/>
                <w:color w:val="C00000"/>
                <w:sz w:val="21"/>
                <w:szCs w:val="21"/>
                <w:u w:val="single"/>
              </w:rPr>
              <w:t>5</w:t>
            </w:r>
            <w:r w:rsidRPr="00B67F75">
              <w:rPr>
                <w:rFonts w:asciiTheme="majorHAnsi" w:hAnsiTheme="majorHAnsi" w:cs="Times New Roman"/>
                <w:i/>
                <w:color w:val="C00000"/>
                <w:sz w:val="21"/>
                <w:szCs w:val="21"/>
              </w:rPr>
              <w:t xml:space="preserve">                     </w:t>
            </w:r>
          </w:p>
        </w:tc>
        <w:tc>
          <w:tcPr>
            <w:tcW w:w="1530" w:type="dxa"/>
          </w:tcPr>
          <w:p w:rsidR="00307B9F" w:rsidRPr="00B67F75" w:rsidRDefault="00307B9F" w:rsidP="00307B9F">
            <w:pPr>
              <w:spacing w:line="276" w:lineRule="auto"/>
              <w:ind w:left="6930" w:hanging="6930"/>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12</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ind w:left="6930" w:hanging="6930"/>
              <w:rPr>
                <w:rFonts w:asciiTheme="majorHAnsi" w:eastAsia="SimSun" w:hAnsiTheme="majorHAnsi" w:cs="Times New Roman"/>
                <w:i/>
                <w:sz w:val="21"/>
                <w:szCs w:val="21"/>
              </w:rPr>
            </w:pPr>
            <w:r w:rsidRPr="00B67F75">
              <w:rPr>
                <w:rFonts w:asciiTheme="majorHAnsi" w:eastAsia="SimSun" w:hAnsiTheme="majorHAnsi" w:cs="Times New Roman"/>
                <w:i/>
                <w:sz w:val="21"/>
                <w:szCs w:val="21"/>
              </w:rPr>
              <w:t>DB4</w:t>
            </w:r>
          </w:p>
        </w:tc>
      </w:tr>
      <w:tr w:rsidR="00C17C20" w:rsidRPr="00B67F75" w:rsidTr="00C17C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rPr>
                <w:rFonts w:asciiTheme="majorHAnsi" w:hAnsiTheme="majorHAnsi" w:cs="Times New Roman"/>
                <w:sz w:val="21"/>
                <w:szCs w:val="21"/>
              </w:rPr>
            </w:pPr>
            <w:r w:rsidRPr="00B67F75">
              <w:rPr>
                <w:rFonts w:asciiTheme="majorHAnsi" w:eastAsia="SimSun" w:hAnsiTheme="majorHAnsi" w:cs="Times New Roman"/>
                <w:sz w:val="21"/>
                <w:szCs w:val="21"/>
              </w:rPr>
              <w:t xml:space="preserve">5 - w/o </w:t>
            </w:r>
            <w:r w:rsidR="00434F77">
              <w:rPr>
                <w:rFonts w:asciiTheme="majorHAnsi" w:eastAsia="SimSun" w:hAnsiTheme="majorHAnsi" w:cs="Times New Roman"/>
                <w:sz w:val="21"/>
                <w:szCs w:val="21"/>
              </w:rPr>
              <w:t>Sep 1</w:t>
            </w:r>
            <w:r w:rsidR="0086201D">
              <w:rPr>
                <w:rFonts w:asciiTheme="majorHAnsi" w:eastAsia="SimSun" w:hAnsiTheme="majorHAnsi" w:cs="Times New Roman"/>
                <w:sz w:val="21"/>
                <w:szCs w:val="21"/>
              </w:rPr>
              <w:t>7</w:t>
            </w:r>
          </w:p>
        </w:tc>
        <w:tc>
          <w:tcPr>
            <w:cnfStyle w:val="000010000000" w:firstRow="0" w:lastRow="0" w:firstColumn="0" w:lastColumn="0" w:oddVBand="1" w:evenVBand="0" w:oddHBand="0" w:evenHBand="0" w:firstRowFirstColumn="0" w:firstRowLastColumn="0" w:lastRowFirstColumn="0" w:lastRowLastColumn="0"/>
            <w:tcW w:w="7920" w:type="dxa"/>
            <w:gridSpan w:val="3"/>
          </w:tcPr>
          <w:p w:rsidR="00307B9F" w:rsidRPr="00B67F75" w:rsidRDefault="00307B9F" w:rsidP="00C17C20">
            <w:pPr>
              <w:spacing w:line="276" w:lineRule="auto"/>
              <w:ind w:left="6462" w:hanging="6462"/>
              <w:jc w:val="center"/>
              <w:rPr>
                <w:rFonts w:asciiTheme="majorHAnsi" w:eastAsia="SimSun" w:hAnsiTheme="majorHAnsi" w:cs="Times New Roman"/>
                <w:b/>
                <w:color w:val="FF0000"/>
                <w:sz w:val="21"/>
                <w:szCs w:val="21"/>
              </w:rPr>
            </w:pPr>
            <w:r w:rsidRPr="00B67F75">
              <w:rPr>
                <w:rFonts w:asciiTheme="majorHAnsi" w:eastAsia="SimSun" w:hAnsiTheme="majorHAnsi" w:cs="Times New Roman"/>
                <w:b/>
                <w:color w:val="C00000"/>
                <w:sz w:val="21"/>
                <w:szCs w:val="21"/>
              </w:rPr>
              <w:t>MIDTERM EXAMINATION</w:t>
            </w:r>
          </w:p>
        </w:tc>
      </w:tr>
      <w:tr w:rsidR="00307B9F" w:rsidRPr="00B67F75" w:rsidTr="00C17C20">
        <w:trPr>
          <w:trHeight w:val="262"/>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spacing w:line="276" w:lineRule="auto"/>
              <w:rPr>
                <w:rFonts w:asciiTheme="majorHAnsi" w:hAnsiTheme="majorHAnsi" w:cs="Times New Roman"/>
                <w:sz w:val="21"/>
                <w:szCs w:val="21"/>
              </w:rPr>
            </w:pPr>
            <w:r w:rsidRPr="00B67F75">
              <w:rPr>
                <w:rFonts w:asciiTheme="majorHAnsi" w:hAnsiTheme="majorHAnsi" w:cs="Times New Roman"/>
                <w:sz w:val="21"/>
                <w:szCs w:val="21"/>
              </w:rPr>
              <w:t xml:space="preserve">6 - w/o </w:t>
            </w:r>
            <w:r w:rsidR="00434F77">
              <w:rPr>
                <w:rFonts w:asciiTheme="majorHAnsi" w:hAnsiTheme="majorHAnsi" w:cs="Times New Roman"/>
                <w:sz w:val="21"/>
                <w:szCs w:val="21"/>
              </w:rPr>
              <w:t>Sep 2</w:t>
            </w:r>
            <w:r w:rsidR="0086201D">
              <w:rPr>
                <w:rFonts w:asciiTheme="majorHAnsi" w:hAnsiTheme="majorHAnsi" w:cs="Times New Roman"/>
                <w:sz w:val="21"/>
                <w:szCs w:val="21"/>
              </w:rPr>
              <w:t>4</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rPr>
                <w:rFonts w:asciiTheme="majorHAnsi" w:eastAsia="SimSun" w:hAnsiTheme="majorHAnsi" w:cs="Times New Roman"/>
                <w:sz w:val="21"/>
                <w:szCs w:val="21"/>
              </w:rPr>
            </w:pPr>
            <w:r w:rsidRPr="00B67F75">
              <w:rPr>
                <w:rFonts w:asciiTheme="majorHAnsi" w:eastAsia="SimSun" w:hAnsiTheme="majorHAnsi" w:cs="Times New Roman"/>
                <w:b/>
                <w:sz w:val="21"/>
                <w:szCs w:val="21"/>
              </w:rPr>
              <w:t>L5</w:t>
            </w:r>
            <w:r w:rsidRPr="00B67F75">
              <w:rPr>
                <w:rFonts w:asciiTheme="majorHAnsi" w:eastAsia="SimSun" w:hAnsiTheme="majorHAnsi" w:cs="Times New Roman"/>
                <w:sz w:val="21"/>
                <w:szCs w:val="21"/>
              </w:rPr>
              <w:t xml:space="preserve">:  </w:t>
            </w:r>
            <w:r w:rsidRPr="00B67F75">
              <w:rPr>
                <w:rFonts w:asciiTheme="majorHAnsi" w:eastAsia="SimSun" w:hAnsiTheme="majorHAnsi" w:cs="Times New Roman"/>
                <w:i/>
                <w:sz w:val="21"/>
                <w:szCs w:val="21"/>
              </w:rPr>
              <w:t>The Holy Spirit</w:t>
            </w:r>
          </w:p>
        </w:tc>
        <w:tc>
          <w:tcPr>
            <w:tcW w:w="1530" w:type="dxa"/>
          </w:tcPr>
          <w:p w:rsidR="00307B9F" w:rsidRPr="00B67F75" w:rsidRDefault="00307B9F" w:rsidP="00307B9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13-14</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rPr>
                <w:rFonts w:asciiTheme="majorHAnsi" w:eastAsia="SimSun" w:hAnsiTheme="majorHAnsi" w:cs="Times New Roman"/>
                <w:i/>
                <w:sz w:val="21"/>
                <w:szCs w:val="21"/>
              </w:rPr>
            </w:pPr>
            <w:r w:rsidRPr="00B67F75">
              <w:rPr>
                <w:rFonts w:asciiTheme="majorHAnsi" w:eastAsia="SimSun" w:hAnsiTheme="majorHAnsi" w:cs="Times New Roman"/>
                <w:i/>
                <w:sz w:val="21"/>
                <w:szCs w:val="21"/>
              </w:rPr>
              <w:t>DB5</w:t>
            </w:r>
          </w:p>
        </w:tc>
      </w:tr>
      <w:tr w:rsidR="00307B9F" w:rsidRPr="00B67F75" w:rsidTr="00C17C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BF1288">
            <w:pPr>
              <w:pStyle w:val="BodyText2"/>
              <w:spacing w:line="276" w:lineRule="auto"/>
              <w:rPr>
                <w:rFonts w:asciiTheme="majorHAnsi" w:eastAsia="SimSun" w:hAnsiTheme="majorHAnsi"/>
                <w:bCs w:val="0"/>
                <w:sz w:val="21"/>
                <w:szCs w:val="21"/>
              </w:rPr>
            </w:pPr>
            <w:r w:rsidRPr="00B67F75">
              <w:rPr>
                <w:rFonts w:asciiTheme="majorHAnsi" w:eastAsia="SimSun" w:hAnsiTheme="majorHAnsi"/>
                <w:sz w:val="21"/>
                <w:szCs w:val="21"/>
              </w:rPr>
              <w:t xml:space="preserve">7 - w/o </w:t>
            </w:r>
            <w:r w:rsidR="00BF1288" w:rsidRPr="00B67F75">
              <w:rPr>
                <w:rFonts w:asciiTheme="majorHAnsi" w:eastAsia="SimSun" w:hAnsiTheme="majorHAnsi"/>
                <w:sz w:val="21"/>
                <w:szCs w:val="21"/>
              </w:rPr>
              <w:t>Oct</w:t>
            </w:r>
            <w:r w:rsidR="00434F77">
              <w:rPr>
                <w:rFonts w:asciiTheme="majorHAnsi" w:eastAsia="SimSun" w:hAnsiTheme="majorHAnsi"/>
                <w:sz w:val="21"/>
                <w:szCs w:val="21"/>
              </w:rPr>
              <w:t xml:space="preserve"> </w:t>
            </w:r>
            <w:r w:rsidR="0086201D">
              <w:rPr>
                <w:rFonts w:asciiTheme="majorHAnsi" w:eastAsia="SimSun" w:hAnsiTheme="majorHAnsi"/>
                <w:sz w:val="21"/>
                <w:szCs w:val="21"/>
              </w:rPr>
              <w:t>1</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ind w:left="6462" w:hanging="6462"/>
              <w:rPr>
                <w:rFonts w:asciiTheme="majorHAnsi" w:eastAsia="SimSun" w:hAnsiTheme="majorHAnsi" w:cs="Times New Roman"/>
                <w:sz w:val="21"/>
                <w:szCs w:val="21"/>
              </w:rPr>
            </w:pPr>
            <w:r w:rsidRPr="00B67F75">
              <w:rPr>
                <w:rFonts w:asciiTheme="majorHAnsi" w:eastAsia="SimSun" w:hAnsiTheme="majorHAnsi" w:cs="Times New Roman"/>
                <w:b/>
                <w:sz w:val="21"/>
                <w:szCs w:val="21"/>
              </w:rPr>
              <w:t>L6</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eastAsia="SimSun" w:hAnsiTheme="majorHAnsi" w:cs="Times New Roman"/>
                <w:i/>
                <w:sz w:val="21"/>
                <w:szCs w:val="21"/>
              </w:rPr>
              <w:t>Salvation</w:t>
            </w:r>
          </w:p>
        </w:tc>
        <w:tc>
          <w:tcPr>
            <w:tcW w:w="1530" w:type="dxa"/>
          </w:tcPr>
          <w:p w:rsidR="00307B9F" w:rsidRPr="00B67F75" w:rsidRDefault="00307B9F" w:rsidP="00307B9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imes New Roman"/>
                <w:sz w:val="21"/>
                <w:szCs w:val="21"/>
              </w:rPr>
            </w:pPr>
            <w:r w:rsidRPr="00B67F75">
              <w:rPr>
                <w:rFonts w:asciiTheme="majorHAnsi" w:eastAsia="SimSun" w:hAnsiTheme="majorHAnsi" w:cs="Times New Roman"/>
                <w:i/>
                <w:sz w:val="21"/>
                <w:szCs w:val="21"/>
              </w:rPr>
              <w:t xml:space="preserve">TCG, </w:t>
            </w:r>
            <w:r w:rsidRPr="00B67F75">
              <w:rPr>
                <w:rFonts w:asciiTheme="majorHAnsi" w:eastAsia="SimSun" w:hAnsiTheme="majorHAnsi" w:cs="Times New Roman"/>
                <w:sz w:val="21"/>
                <w:szCs w:val="21"/>
              </w:rPr>
              <w:t>15-16</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rPr>
                <w:rFonts w:asciiTheme="majorHAnsi" w:eastAsia="SimSun" w:hAnsiTheme="majorHAnsi" w:cs="Times New Roman"/>
                <w:i/>
                <w:sz w:val="21"/>
                <w:szCs w:val="21"/>
              </w:rPr>
            </w:pPr>
            <w:r w:rsidRPr="00B67F75">
              <w:rPr>
                <w:rFonts w:asciiTheme="majorHAnsi" w:eastAsia="SimSun" w:hAnsiTheme="majorHAnsi" w:cs="Times New Roman"/>
                <w:i/>
                <w:sz w:val="21"/>
                <w:szCs w:val="21"/>
              </w:rPr>
              <w:t>DB6</w:t>
            </w:r>
          </w:p>
        </w:tc>
      </w:tr>
      <w:tr w:rsidR="00307B9F" w:rsidRPr="00B67F75" w:rsidTr="00C17C20">
        <w:trPr>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eastAsia="SimSun" w:hAnsiTheme="majorHAnsi"/>
                <w:bCs w:val="0"/>
                <w:sz w:val="21"/>
                <w:szCs w:val="21"/>
              </w:rPr>
            </w:pPr>
            <w:r w:rsidRPr="00B67F75">
              <w:rPr>
                <w:rFonts w:asciiTheme="majorHAnsi" w:hAnsiTheme="majorHAnsi"/>
                <w:sz w:val="21"/>
                <w:szCs w:val="21"/>
              </w:rPr>
              <w:t xml:space="preserve">8 - w/o </w:t>
            </w:r>
            <w:r w:rsidR="00BF1288" w:rsidRPr="00B67F75">
              <w:rPr>
                <w:rFonts w:asciiTheme="majorHAnsi" w:hAnsiTheme="majorHAnsi"/>
                <w:sz w:val="21"/>
                <w:szCs w:val="21"/>
              </w:rPr>
              <w:t>Oct</w:t>
            </w:r>
            <w:r w:rsidR="00434F77">
              <w:rPr>
                <w:rFonts w:asciiTheme="majorHAnsi" w:hAnsiTheme="majorHAnsi"/>
                <w:sz w:val="21"/>
                <w:szCs w:val="21"/>
              </w:rPr>
              <w:t xml:space="preserve"> </w:t>
            </w:r>
            <w:r w:rsidR="0086201D">
              <w:rPr>
                <w:rFonts w:asciiTheme="majorHAnsi" w:hAnsiTheme="majorHAnsi"/>
                <w:sz w:val="21"/>
                <w:szCs w:val="21"/>
              </w:rPr>
              <w:t>8</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ind w:left="4752" w:hanging="4752"/>
              <w:rPr>
                <w:rFonts w:asciiTheme="majorHAnsi" w:eastAsia="SimSun" w:hAnsiTheme="majorHAnsi" w:cs="Times New Roman"/>
                <w:sz w:val="21"/>
                <w:szCs w:val="21"/>
              </w:rPr>
            </w:pPr>
            <w:r w:rsidRPr="00B67F75">
              <w:rPr>
                <w:rFonts w:asciiTheme="majorHAnsi" w:eastAsia="SimSun" w:hAnsiTheme="majorHAnsi" w:cs="Times New Roman"/>
                <w:b/>
                <w:sz w:val="21"/>
                <w:szCs w:val="21"/>
              </w:rPr>
              <w:t>L7</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The Nature of the Church</w:t>
            </w:r>
          </w:p>
        </w:tc>
        <w:tc>
          <w:tcPr>
            <w:tcW w:w="1530" w:type="dxa"/>
          </w:tcPr>
          <w:p w:rsidR="00307B9F" w:rsidRPr="00B67F75" w:rsidRDefault="00307B9F" w:rsidP="00307B9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imes New Roman"/>
                <w:b/>
                <w:sz w:val="21"/>
                <w:szCs w:val="21"/>
              </w:rPr>
            </w:pPr>
            <w:r w:rsidRPr="00B67F75">
              <w:rPr>
                <w:rFonts w:asciiTheme="majorHAnsi" w:eastAsia="SimSun" w:hAnsiTheme="majorHAnsi" w:cs="Times New Roman"/>
                <w:i/>
                <w:sz w:val="21"/>
                <w:szCs w:val="21"/>
              </w:rPr>
              <w:t xml:space="preserve">TCG, </w:t>
            </w:r>
            <w:r w:rsidRPr="00B67F75">
              <w:rPr>
                <w:rFonts w:asciiTheme="majorHAnsi" w:eastAsia="SimSun" w:hAnsiTheme="majorHAnsi" w:cs="Times New Roman"/>
                <w:sz w:val="21"/>
                <w:szCs w:val="21"/>
              </w:rPr>
              <w:t>17-18</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rPr>
                <w:rFonts w:asciiTheme="majorHAnsi" w:eastAsia="SimSun" w:hAnsiTheme="majorHAnsi" w:cs="Times New Roman"/>
                <w:i/>
                <w:sz w:val="21"/>
                <w:szCs w:val="21"/>
              </w:rPr>
            </w:pPr>
            <w:r w:rsidRPr="00B67F75">
              <w:rPr>
                <w:rFonts w:asciiTheme="majorHAnsi" w:eastAsia="SimSun" w:hAnsiTheme="majorHAnsi" w:cs="Times New Roman"/>
                <w:i/>
                <w:sz w:val="21"/>
                <w:szCs w:val="21"/>
              </w:rPr>
              <w:t>DB7</w:t>
            </w:r>
          </w:p>
        </w:tc>
      </w:tr>
      <w:tr w:rsidR="00307B9F" w:rsidRPr="00B67F75" w:rsidTr="00C17C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hAnsiTheme="majorHAnsi"/>
                <w:sz w:val="21"/>
                <w:szCs w:val="21"/>
              </w:rPr>
            </w:pPr>
            <w:r w:rsidRPr="00B67F75">
              <w:rPr>
                <w:rFonts w:asciiTheme="majorHAnsi" w:hAnsiTheme="majorHAnsi"/>
                <w:sz w:val="21"/>
                <w:szCs w:val="21"/>
              </w:rPr>
              <w:t xml:space="preserve">9 - w/o </w:t>
            </w:r>
            <w:r w:rsidR="00BF1288" w:rsidRPr="00B67F75">
              <w:rPr>
                <w:rFonts w:asciiTheme="majorHAnsi" w:hAnsiTheme="majorHAnsi"/>
                <w:sz w:val="21"/>
                <w:szCs w:val="21"/>
              </w:rPr>
              <w:t>Oct</w:t>
            </w:r>
            <w:r w:rsidR="00434F77">
              <w:rPr>
                <w:rFonts w:asciiTheme="majorHAnsi" w:hAnsiTheme="majorHAnsi"/>
                <w:sz w:val="21"/>
                <w:szCs w:val="21"/>
              </w:rPr>
              <w:t xml:space="preserve"> 1</w:t>
            </w:r>
            <w:r w:rsidR="0086201D">
              <w:rPr>
                <w:rFonts w:asciiTheme="majorHAnsi" w:hAnsiTheme="majorHAnsi"/>
                <w:sz w:val="21"/>
                <w:szCs w:val="21"/>
              </w:rPr>
              <w:t>5</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FD191E">
            <w:pPr>
              <w:spacing w:line="276" w:lineRule="auto"/>
              <w:rPr>
                <w:rFonts w:asciiTheme="majorHAnsi" w:eastAsia="SimSun" w:hAnsiTheme="majorHAnsi" w:cs="Times New Roman"/>
                <w:sz w:val="21"/>
                <w:szCs w:val="21"/>
              </w:rPr>
            </w:pPr>
            <w:r w:rsidRPr="00B67F75">
              <w:rPr>
                <w:rFonts w:asciiTheme="majorHAnsi" w:eastAsia="SimSun" w:hAnsiTheme="majorHAnsi" w:cs="Times New Roman"/>
                <w:b/>
                <w:sz w:val="21"/>
                <w:szCs w:val="21"/>
              </w:rPr>
              <w:t>L8</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 xml:space="preserve">The Mission of the Church  </w:t>
            </w:r>
            <w:r w:rsidR="00434F77">
              <w:rPr>
                <w:rFonts w:asciiTheme="majorHAnsi" w:hAnsiTheme="majorHAnsi" w:cs="Times New Roman"/>
                <w:sz w:val="21"/>
                <w:szCs w:val="21"/>
              </w:rPr>
              <w:t xml:space="preserve"> </w:t>
            </w:r>
            <w:r w:rsidRPr="00B67F75">
              <w:rPr>
                <w:rFonts w:asciiTheme="majorHAnsi" w:hAnsiTheme="majorHAnsi" w:cs="Times New Roman"/>
                <w:b/>
                <w:color w:val="C00000"/>
                <w:sz w:val="21"/>
                <w:szCs w:val="21"/>
                <w:u w:val="single"/>
              </w:rPr>
              <w:t xml:space="preserve">Research Paper due </w:t>
            </w:r>
            <w:r w:rsidR="00FD191E" w:rsidRPr="00B67F75">
              <w:rPr>
                <w:rFonts w:asciiTheme="majorHAnsi" w:hAnsiTheme="majorHAnsi" w:cs="Times New Roman"/>
                <w:b/>
                <w:i/>
                <w:color w:val="C00000"/>
                <w:sz w:val="21"/>
                <w:szCs w:val="21"/>
                <w:u w:val="single"/>
              </w:rPr>
              <w:t>Oct</w:t>
            </w:r>
            <w:r w:rsidR="009753B6">
              <w:rPr>
                <w:rFonts w:asciiTheme="majorHAnsi" w:hAnsiTheme="majorHAnsi" w:cs="Times New Roman"/>
                <w:b/>
                <w:i/>
                <w:color w:val="C00000"/>
                <w:sz w:val="21"/>
                <w:szCs w:val="21"/>
                <w:u w:val="single"/>
              </w:rPr>
              <w:t xml:space="preserve"> 2</w:t>
            </w:r>
            <w:r w:rsidR="00C36D0D">
              <w:rPr>
                <w:rFonts w:asciiTheme="majorHAnsi" w:hAnsiTheme="majorHAnsi" w:cs="Times New Roman"/>
                <w:b/>
                <w:i/>
                <w:color w:val="C00000"/>
                <w:sz w:val="21"/>
                <w:szCs w:val="21"/>
                <w:u w:val="single"/>
              </w:rPr>
              <w:t>0</w:t>
            </w:r>
            <w:r w:rsidRPr="00B67F75">
              <w:rPr>
                <w:rFonts w:asciiTheme="majorHAnsi" w:hAnsiTheme="majorHAnsi" w:cs="Times New Roman"/>
                <w:i/>
                <w:color w:val="C00000"/>
                <w:sz w:val="21"/>
                <w:szCs w:val="21"/>
              </w:rPr>
              <w:t xml:space="preserve">               </w:t>
            </w:r>
          </w:p>
        </w:tc>
        <w:tc>
          <w:tcPr>
            <w:tcW w:w="1530" w:type="dxa"/>
          </w:tcPr>
          <w:p w:rsidR="00307B9F" w:rsidRPr="00B67F75" w:rsidRDefault="00307B9F" w:rsidP="00307B9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SimSun" w:hAnsiTheme="majorHAnsi" w:cs="Times New Roman"/>
                <w:b/>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19-20</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rPr>
                <w:rFonts w:asciiTheme="majorHAnsi" w:eastAsia="SimSun" w:hAnsiTheme="majorHAnsi" w:cs="Times New Roman"/>
                <w:i/>
                <w:sz w:val="21"/>
                <w:szCs w:val="21"/>
              </w:rPr>
            </w:pPr>
            <w:r w:rsidRPr="00B67F75">
              <w:rPr>
                <w:rFonts w:asciiTheme="majorHAnsi" w:eastAsia="SimSun" w:hAnsiTheme="majorHAnsi" w:cs="Times New Roman"/>
                <w:i/>
                <w:sz w:val="21"/>
                <w:szCs w:val="21"/>
              </w:rPr>
              <w:t>DB8</w:t>
            </w:r>
          </w:p>
        </w:tc>
      </w:tr>
      <w:tr w:rsidR="00307B9F" w:rsidRPr="00B67F75" w:rsidTr="00C17C20">
        <w:trPr>
          <w:trHeight w:val="277"/>
        </w:trPr>
        <w:tc>
          <w:tcPr>
            <w:cnfStyle w:val="001000000000" w:firstRow="0" w:lastRow="0" w:firstColumn="1" w:lastColumn="0" w:oddVBand="0" w:evenVBand="0" w:oddHBand="0" w:evenHBand="0" w:firstRowFirstColumn="0" w:firstRowLastColumn="0" w:lastRowFirstColumn="0" w:lastRowLastColumn="0"/>
            <w:tcW w:w="1705" w:type="dxa"/>
          </w:tcPr>
          <w:p w:rsidR="00307B9F" w:rsidRPr="00B67F75" w:rsidRDefault="00307B9F" w:rsidP="00FD191E">
            <w:pPr>
              <w:pStyle w:val="BodyText2"/>
              <w:spacing w:line="276" w:lineRule="auto"/>
              <w:rPr>
                <w:rFonts w:asciiTheme="majorHAnsi" w:hAnsiTheme="majorHAnsi"/>
                <w:sz w:val="21"/>
                <w:szCs w:val="21"/>
              </w:rPr>
            </w:pPr>
            <w:r w:rsidRPr="00B67F75">
              <w:rPr>
                <w:rFonts w:asciiTheme="majorHAnsi" w:hAnsiTheme="majorHAnsi"/>
                <w:sz w:val="21"/>
                <w:szCs w:val="21"/>
              </w:rPr>
              <w:t xml:space="preserve">10 - w/o </w:t>
            </w:r>
            <w:r w:rsidR="00BF1288" w:rsidRPr="00B67F75">
              <w:rPr>
                <w:rFonts w:asciiTheme="majorHAnsi" w:hAnsiTheme="majorHAnsi"/>
                <w:sz w:val="21"/>
                <w:szCs w:val="21"/>
              </w:rPr>
              <w:t>Oct</w:t>
            </w:r>
            <w:r w:rsidR="00434F77">
              <w:rPr>
                <w:rFonts w:asciiTheme="majorHAnsi" w:hAnsiTheme="majorHAnsi"/>
                <w:sz w:val="21"/>
                <w:szCs w:val="21"/>
              </w:rPr>
              <w:t xml:space="preserve"> 2</w:t>
            </w:r>
            <w:r w:rsidR="0086201D">
              <w:rPr>
                <w:rFonts w:asciiTheme="majorHAnsi" w:hAnsiTheme="majorHAnsi"/>
                <w:sz w:val="21"/>
                <w:szCs w:val="21"/>
              </w:rPr>
              <w:t>2</w:t>
            </w:r>
          </w:p>
        </w:tc>
        <w:tc>
          <w:tcPr>
            <w:cnfStyle w:val="000010000000" w:firstRow="0" w:lastRow="0" w:firstColumn="0" w:lastColumn="0" w:oddVBand="1" w:evenVBand="0" w:oddHBand="0" w:evenHBand="0" w:firstRowFirstColumn="0" w:firstRowLastColumn="0" w:lastRowFirstColumn="0" w:lastRowLastColumn="0"/>
            <w:tcW w:w="5670" w:type="dxa"/>
          </w:tcPr>
          <w:p w:rsidR="00307B9F" w:rsidRPr="00B67F75" w:rsidRDefault="00307B9F" w:rsidP="00307B9F">
            <w:pPr>
              <w:spacing w:line="276" w:lineRule="auto"/>
              <w:rPr>
                <w:rFonts w:asciiTheme="majorHAnsi" w:eastAsia="SimSun" w:hAnsiTheme="majorHAnsi" w:cs="Times New Roman"/>
                <w:b/>
                <w:sz w:val="21"/>
                <w:szCs w:val="21"/>
              </w:rPr>
            </w:pPr>
            <w:r w:rsidRPr="00B67F75">
              <w:rPr>
                <w:rFonts w:asciiTheme="majorHAnsi" w:eastAsia="SimSun" w:hAnsiTheme="majorHAnsi" w:cs="Times New Roman"/>
                <w:b/>
                <w:sz w:val="21"/>
                <w:szCs w:val="21"/>
              </w:rPr>
              <w:t>L9</w:t>
            </w:r>
            <w:r w:rsidRPr="00B67F75">
              <w:rPr>
                <w:rFonts w:asciiTheme="majorHAnsi" w:eastAsia="SimSun" w:hAnsiTheme="majorHAnsi" w:cs="Times New Roman"/>
                <w:sz w:val="21"/>
                <w:szCs w:val="21"/>
              </w:rPr>
              <w:t xml:space="preserve">: </w:t>
            </w:r>
            <w:r w:rsidRPr="00B67F75">
              <w:rPr>
                <w:rFonts w:asciiTheme="majorHAnsi" w:hAnsiTheme="majorHAnsi" w:cs="Times New Roman"/>
                <w:sz w:val="21"/>
                <w:szCs w:val="21"/>
              </w:rPr>
              <w:t xml:space="preserve"> </w:t>
            </w:r>
            <w:r w:rsidRPr="00B67F75">
              <w:rPr>
                <w:rFonts w:asciiTheme="majorHAnsi" w:hAnsiTheme="majorHAnsi" w:cs="Times New Roman"/>
                <w:i/>
                <w:sz w:val="21"/>
                <w:szCs w:val="21"/>
              </w:rPr>
              <w:t xml:space="preserve">Eschatology                       </w:t>
            </w:r>
          </w:p>
        </w:tc>
        <w:tc>
          <w:tcPr>
            <w:tcW w:w="1530" w:type="dxa"/>
          </w:tcPr>
          <w:p w:rsidR="00307B9F" w:rsidRPr="00B67F75" w:rsidRDefault="00307B9F" w:rsidP="00307B9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SimSun" w:hAnsiTheme="majorHAnsi" w:cs="Times New Roman"/>
                <w:b/>
                <w:sz w:val="21"/>
                <w:szCs w:val="21"/>
              </w:rPr>
            </w:pPr>
            <w:r w:rsidRPr="00B67F75">
              <w:rPr>
                <w:rFonts w:asciiTheme="majorHAnsi" w:eastAsia="SimSun" w:hAnsiTheme="majorHAnsi" w:cs="Times New Roman"/>
                <w:i/>
                <w:sz w:val="21"/>
                <w:szCs w:val="21"/>
              </w:rPr>
              <w:t>TCG</w:t>
            </w:r>
            <w:r w:rsidRPr="00B67F75">
              <w:rPr>
                <w:rFonts w:asciiTheme="majorHAnsi" w:eastAsia="SimSun" w:hAnsiTheme="majorHAnsi" w:cs="Times New Roman"/>
                <w:sz w:val="21"/>
                <w:szCs w:val="21"/>
              </w:rPr>
              <w:t>, 21-24</w:t>
            </w:r>
          </w:p>
        </w:tc>
        <w:tc>
          <w:tcPr>
            <w:cnfStyle w:val="000010000000" w:firstRow="0" w:lastRow="0" w:firstColumn="0" w:lastColumn="0" w:oddVBand="1" w:evenVBand="0" w:oddHBand="0" w:evenHBand="0" w:firstRowFirstColumn="0" w:firstRowLastColumn="0" w:lastRowFirstColumn="0" w:lastRowLastColumn="0"/>
            <w:tcW w:w="720" w:type="dxa"/>
          </w:tcPr>
          <w:p w:rsidR="00307B9F" w:rsidRPr="00B67F75" w:rsidRDefault="00043BA1" w:rsidP="00307B9F">
            <w:pPr>
              <w:spacing w:line="276" w:lineRule="auto"/>
              <w:rPr>
                <w:rFonts w:asciiTheme="majorHAnsi" w:eastAsia="SimSun" w:hAnsiTheme="majorHAnsi" w:cs="Times New Roman"/>
                <w:i/>
                <w:sz w:val="21"/>
                <w:szCs w:val="21"/>
              </w:rPr>
            </w:pPr>
            <w:r w:rsidRPr="00B67F75">
              <w:rPr>
                <w:rFonts w:asciiTheme="majorHAnsi" w:eastAsia="SimSun" w:hAnsiTheme="majorHAnsi" w:cs="Times New Roman"/>
                <w:i/>
                <w:sz w:val="21"/>
                <w:szCs w:val="21"/>
              </w:rPr>
              <w:t>DB9</w:t>
            </w:r>
          </w:p>
        </w:tc>
      </w:tr>
      <w:tr w:rsidR="00C17C20" w:rsidRPr="00B67F75" w:rsidTr="00C17C2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05" w:type="dxa"/>
            <w:tcBorders>
              <w:bottom w:val="single" w:sz="4" w:space="0" w:color="999999" w:themeColor="text1" w:themeTint="66"/>
            </w:tcBorders>
          </w:tcPr>
          <w:p w:rsidR="00C17C20" w:rsidRPr="00B67F75" w:rsidRDefault="00C17C20" w:rsidP="00FD191E">
            <w:pPr>
              <w:pStyle w:val="BodyText2"/>
              <w:spacing w:line="276" w:lineRule="auto"/>
              <w:rPr>
                <w:rFonts w:asciiTheme="majorHAnsi" w:hAnsiTheme="majorHAnsi"/>
                <w:sz w:val="21"/>
                <w:szCs w:val="21"/>
              </w:rPr>
            </w:pPr>
            <w:r w:rsidRPr="00B67F75">
              <w:rPr>
                <w:rFonts w:asciiTheme="majorHAnsi" w:hAnsiTheme="majorHAnsi"/>
                <w:sz w:val="21"/>
                <w:szCs w:val="21"/>
              </w:rPr>
              <w:t xml:space="preserve">11 - w/o </w:t>
            </w:r>
            <w:r w:rsidR="00BF1288" w:rsidRPr="00B67F75">
              <w:rPr>
                <w:rFonts w:asciiTheme="majorHAnsi" w:hAnsiTheme="majorHAnsi"/>
                <w:sz w:val="21"/>
                <w:szCs w:val="21"/>
              </w:rPr>
              <w:t>Oct</w:t>
            </w:r>
            <w:r w:rsidR="00434F77">
              <w:rPr>
                <w:rFonts w:asciiTheme="majorHAnsi" w:hAnsiTheme="majorHAnsi"/>
                <w:sz w:val="21"/>
                <w:szCs w:val="21"/>
              </w:rPr>
              <w:t xml:space="preserve"> </w:t>
            </w:r>
            <w:r w:rsidR="0086201D">
              <w:rPr>
                <w:rFonts w:asciiTheme="majorHAnsi" w:hAnsiTheme="majorHAnsi"/>
                <w:sz w:val="21"/>
                <w:szCs w:val="21"/>
              </w:rPr>
              <w:t>29</w:t>
            </w:r>
          </w:p>
        </w:tc>
        <w:tc>
          <w:tcPr>
            <w:cnfStyle w:val="000010000000" w:firstRow="0" w:lastRow="0" w:firstColumn="0" w:lastColumn="0" w:oddVBand="1" w:evenVBand="0" w:oddHBand="0" w:evenHBand="0" w:firstRowFirstColumn="0" w:firstRowLastColumn="0" w:lastRowFirstColumn="0" w:lastRowLastColumn="0"/>
            <w:tcW w:w="7920" w:type="dxa"/>
            <w:gridSpan w:val="3"/>
            <w:tcBorders>
              <w:bottom w:val="single" w:sz="4" w:space="0" w:color="999999" w:themeColor="text1" w:themeTint="66"/>
            </w:tcBorders>
          </w:tcPr>
          <w:p w:rsidR="00C17C20" w:rsidRPr="00B67F75" w:rsidRDefault="00C17C20" w:rsidP="00C17C20">
            <w:pPr>
              <w:spacing w:line="276" w:lineRule="auto"/>
              <w:jc w:val="center"/>
              <w:rPr>
                <w:rFonts w:asciiTheme="majorHAnsi" w:eastAsia="SimSun" w:hAnsiTheme="majorHAnsi" w:cs="Times New Roman"/>
                <w:b/>
                <w:color w:val="FF0000"/>
                <w:sz w:val="21"/>
                <w:szCs w:val="21"/>
              </w:rPr>
            </w:pPr>
            <w:r w:rsidRPr="00B67F75">
              <w:rPr>
                <w:rFonts w:asciiTheme="majorHAnsi" w:eastAsia="SimSun" w:hAnsiTheme="majorHAnsi" w:cs="Times New Roman"/>
                <w:b/>
                <w:color w:val="C00000"/>
                <w:sz w:val="21"/>
                <w:szCs w:val="21"/>
              </w:rPr>
              <w:t>FINAL EXAMINATION</w:t>
            </w:r>
          </w:p>
        </w:tc>
      </w:tr>
      <w:tr w:rsidR="00C17C20" w:rsidRPr="00B67F75" w:rsidTr="00C17C20">
        <w:trPr>
          <w:cnfStyle w:val="010000000000" w:firstRow="0" w:lastRow="1" w:firstColumn="0" w:lastColumn="0" w:oddVBand="0" w:evenVBand="0" w:oddHBand="0" w:evenHBand="0" w:firstRowFirstColumn="0" w:firstRowLastColumn="0" w:lastRowFirstColumn="0" w:lastRowLastColumn="0"/>
          <w:trHeight w:val="277"/>
        </w:trPr>
        <w:tc>
          <w:tcPr>
            <w:cnfStyle w:val="001000000001" w:firstRow="0" w:lastRow="0" w:firstColumn="1" w:lastColumn="0" w:oddVBand="0" w:evenVBand="0" w:oddHBand="0" w:evenHBand="0" w:firstRowFirstColumn="0" w:firstRowLastColumn="0" w:lastRowFirstColumn="1" w:lastRowLastColumn="0"/>
            <w:tcW w:w="9625"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307B9F" w:rsidRPr="00B67F75" w:rsidRDefault="00307B9F" w:rsidP="00307B9F">
            <w:pPr>
              <w:jc w:val="center"/>
              <w:rPr>
                <w:rFonts w:asciiTheme="majorHAnsi" w:eastAsia="SimSun" w:hAnsiTheme="majorHAnsi" w:cs="Times New Roman"/>
                <w:b w:val="0"/>
                <w:bCs w:val="0"/>
                <w:i/>
                <w:sz w:val="18"/>
                <w:szCs w:val="22"/>
              </w:rPr>
            </w:pPr>
            <w:r w:rsidRPr="00B67F75">
              <w:rPr>
                <w:rFonts w:asciiTheme="majorHAnsi" w:eastAsia="SimSun" w:hAnsiTheme="majorHAnsi" w:cs="Times New Roman"/>
                <w:sz w:val="18"/>
                <w:szCs w:val="22"/>
              </w:rPr>
              <w:t>^</w:t>
            </w:r>
            <w:r w:rsidRPr="00B67F75">
              <w:rPr>
                <w:rFonts w:asciiTheme="majorHAnsi" w:eastAsia="SimSun" w:hAnsiTheme="majorHAnsi" w:cs="Times New Roman"/>
                <w:i/>
                <w:sz w:val="18"/>
                <w:szCs w:val="22"/>
              </w:rPr>
              <w:t>TCG</w:t>
            </w:r>
            <w:r w:rsidRPr="00B67F75">
              <w:rPr>
                <w:rFonts w:asciiTheme="majorHAnsi" w:eastAsia="SimSun" w:hAnsiTheme="majorHAnsi" w:cs="Times New Roman"/>
                <w:sz w:val="18"/>
                <w:szCs w:val="22"/>
              </w:rPr>
              <w:t xml:space="preserve"> = </w:t>
            </w:r>
            <w:r w:rsidRPr="00B67F75">
              <w:rPr>
                <w:rFonts w:asciiTheme="majorHAnsi" w:eastAsia="SimSun" w:hAnsiTheme="majorHAnsi" w:cs="Times New Roman"/>
                <w:color w:val="FF0000"/>
                <w:sz w:val="18"/>
                <w:szCs w:val="22"/>
              </w:rPr>
              <w:t xml:space="preserve"> </w:t>
            </w:r>
            <w:r w:rsidRPr="00B67F75">
              <w:rPr>
                <w:rFonts w:asciiTheme="majorHAnsi" w:eastAsia="SimSun" w:hAnsiTheme="majorHAnsi" w:cs="Times New Roman"/>
                <w:sz w:val="18"/>
                <w:szCs w:val="22"/>
              </w:rPr>
              <w:t>Grenz,</w:t>
            </w:r>
            <w:r w:rsidRPr="00B67F75">
              <w:rPr>
                <w:rFonts w:asciiTheme="majorHAnsi" w:eastAsia="SimSun" w:hAnsiTheme="majorHAnsi" w:cs="Times New Roman"/>
                <w:i/>
                <w:sz w:val="18"/>
                <w:szCs w:val="22"/>
              </w:rPr>
              <w:t xml:space="preserve"> Theology for the Community of God</w:t>
            </w:r>
            <w:r w:rsidRPr="00B67F75">
              <w:rPr>
                <w:rFonts w:asciiTheme="majorHAnsi" w:eastAsia="SimSun" w:hAnsiTheme="majorHAnsi" w:cs="Times New Roman"/>
                <w:sz w:val="18"/>
                <w:szCs w:val="22"/>
              </w:rPr>
              <w:t xml:space="preserve"> and assigned chapters</w:t>
            </w:r>
          </w:p>
          <w:p w:rsidR="00307B9F" w:rsidRPr="00B67F75" w:rsidRDefault="00307B9F" w:rsidP="00043BA1">
            <w:pPr>
              <w:jc w:val="center"/>
              <w:rPr>
                <w:rFonts w:asciiTheme="majorHAnsi" w:eastAsia="SimSun" w:hAnsiTheme="majorHAnsi" w:cs="Times New Roman"/>
                <w:sz w:val="22"/>
                <w:szCs w:val="22"/>
              </w:rPr>
            </w:pPr>
            <w:r w:rsidRPr="00B67F75">
              <w:rPr>
                <w:rFonts w:asciiTheme="majorHAnsi" w:eastAsia="SimSun" w:hAnsiTheme="majorHAnsi" w:cs="Times New Roman"/>
                <w:i/>
                <w:sz w:val="18"/>
                <w:szCs w:val="22"/>
              </w:rPr>
              <w:t>* = week of</w:t>
            </w:r>
            <w:r w:rsidR="00043BA1" w:rsidRPr="00B67F75">
              <w:rPr>
                <w:rFonts w:asciiTheme="majorHAnsi" w:eastAsia="SimSun" w:hAnsiTheme="majorHAnsi" w:cs="Times New Roman"/>
                <w:i/>
                <w:sz w:val="18"/>
                <w:szCs w:val="22"/>
              </w:rPr>
              <w:t xml:space="preserve">       </w:t>
            </w:r>
            <w:r w:rsidR="00043BA1" w:rsidRPr="00B67F75">
              <w:rPr>
                <w:rFonts w:asciiTheme="majorHAnsi" w:eastAsia="SimSun" w:hAnsiTheme="majorHAnsi" w:cs="Times New Roman"/>
                <w:i/>
                <w:sz w:val="18"/>
                <w:szCs w:val="22"/>
                <w:vertAlign w:val="superscript"/>
              </w:rPr>
              <w:t>+</w:t>
            </w:r>
            <w:r w:rsidR="00043BA1" w:rsidRPr="00B67F75">
              <w:rPr>
                <w:rFonts w:asciiTheme="majorHAnsi" w:eastAsia="SimSun" w:hAnsiTheme="majorHAnsi" w:cs="Times New Roman"/>
                <w:i/>
                <w:sz w:val="18"/>
                <w:szCs w:val="22"/>
              </w:rPr>
              <w:t xml:space="preserve"> = Discussion Board (DB)</w:t>
            </w:r>
          </w:p>
        </w:tc>
      </w:tr>
    </w:tbl>
    <w:p w:rsidR="000A17D8" w:rsidRPr="00B67F75" w:rsidRDefault="000A17D8">
      <w:pPr>
        <w:rPr>
          <w:rFonts w:asciiTheme="majorHAnsi" w:hAnsiTheme="majorHAnsi" w:cs="Times New Roman"/>
          <w:b/>
          <w:sz w:val="22"/>
          <w:szCs w:val="22"/>
        </w:rPr>
      </w:pPr>
      <w:r w:rsidRPr="00B67F75">
        <w:rPr>
          <w:rFonts w:asciiTheme="majorHAnsi" w:hAnsiTheme="majorHAnsi" w:cs="Times New Roman"/>
          <w:b/>
          <w:sz w:val="22"/>
          <w:szCs w:val="22"/>
        </w:rPr>
        <w:t>Schedule</w:t>
      </w:r>
      <w:r w:rsidR="005F2744" w:rsidRPr="00B67F75">
        <w:rPr>
          <w:rFonts w:asciiTheme="majorHAnsi" w:hAnsiTheme="majorHAnsi" w:cs="Times New Roman"/>
          <w:b/>
          <w:sz w:val="22"/>
          <w:szCs w:val="22"/>
        </w:rPr>
        <w:t xml:space="preserve"> of</w:t>
      </w:r>
      <w:r w:rsidR="005F2744" w:rsidRPr="00B67F75">
        <w:rPr>
          <w:rFonts w:asciiTheme="majorHAnsi" w:hAnsiTheme="majorHAnsi"/>
          <w:sz w:val="22"/>
          <w:szCs w:val="22"/>
        </w:rPr>
        <w:t xml:space="preserve"> </w:t>
      </w:r>
      <w:r w:rsidR="005F2744" w:rsidRPr="00B67F75">
        <w:rPr>
          <w:rFonts w:asciiTheme="majorHAnsi" w:hAnsiTheme="majorHAnsi" w:cs="Times New Roman"/>
          <w:b/>
          <w:sz w:val="22"/>
          <w:szCs w:val="22"/>
        </w:rPr>
        <w:t>Topics, Readings, Examinations, and Assignments:</w:t>
      </w:r>
    </w:p>
    <w:p w:rsidR="00B06B63" w:rsidRPr="00B67F75" w:rsidRDefault="00B06B63">
      <w:pPr>
        <w:rPr>
          <w:rFonts w:asciiTheme="majorHAnsi" w:hAnsiTheme="majorHAnsi" w:cs="Times New Roman"/>
          <w:b/>
          <w:sz w:val="22"/>
          <w:szCs w:val="22"/>
        </w:rPr>
      </w:pPr>
    </w:p>
    <w:p w:rsidR="005F2744" w:rsidRPr="00B67F75" w:rsidRDefault="005F2744" w:rsidP="005F2744">
      <w:pPr>
        <w:tabs>
          <w:tab w:val="left" w:pos="-720"/>
        </w:tabs>
        <w:suppressAutoHyphens/>
        <w:ind w:right="1008"/>
        <w:rPr>
          <w:rFonts w:asciiTheme="majorHAnsi" w:hAnsiTheme="majorHAnsi" w:cs="Times New Roman"/>
          <w:b/>
          <w:spacing w:val="-3"/>
          <w:sz w:val="22"/>
          <w:szCs w:val="22"/>
        </w:rPr>
      </w:pPr>
      <w:r w:rsidRPr="00B67F75">
        <w:rPr>
          <w:rFonts w:asciiTheme="majorHAnsi" w:hAnsiTheme="majorHAnsi" w:cs="Times New Roman"/>
          <w:b/>
          <w:spacing w:val="-3"/>
          <w:sz w:val="22"/>
          <w:szCs w:val="22"/>
        </w:rPr>
        <w:t>Course Evaluation (Method of Determining Grade)</w:t>
      </w:r>
      <w:r w:rsidR="00434F77">
        <w:rPr>
          <w:rFonts w:asciiTheme="majorHAnsi" w:hAnsiTheme="majorHAnsi" w:cs="Times New Roman"/>
          <w:b/>
          <w:spacing w:val="-3"/>
          <w:sz w:val="22"/>
          <w:szCs w:val="22"/>
        </w:rPr>
        <w:t>:</w:t>
      </w:r>
    </w:p>
    <w:p w:rsidR="005F2744" w:rsidRPr="00B67F75" w:rsidRDefault="005F2744" w:rsidP="005F2744">
      <w:pPr>
        <w:tabs>
          <w:tab w:val="left" w:pos="-720"/>
        </w:tabs>
        <w:suppressAutoHyphens/>
        <w:ind w:right="1008"/>
        <w:rPr>
          <w:rFonts w:asciiTheme="majorHAnsi" w:hAnsiTheme="majorHAnsi" w:cs="Times New Roman"/>
          <w:b/>
          <w:sz w:val="22"/>
          <w:szCs w:val="22"/>
        </w:rPr>
      </w:pPr>
      <w:r w:rsidRPr="00B67F75">
        <w:rPr>
          <w:rFonts w:asciiTheme="majorHAnsi" w:hAnsiTheme="majorHAnsi" w:cs="Times New Roman"/>
          <w:b/>
          <w:sz w:val="22"/>
          <w:szCs w:val="22"/>
        </w:rPr>
        <w:tab/>
      </w:r>
    </w:p>
    <w:p w:rsidR="005F2744" w:rsidRPr="00B67F75" w:rsidRDefault="005F2744" w:rsidP="005F2744">
      <w:pPr>
        <w:tabs>
          <w:tab w:val="left" w:pos="-720"/>
        </w:tabs>
        <w:suppressAutoHyphens/>
        <w:ind w:right="1008"/>
        <w:rPr>
          <w:rFonts w:asciiTheme="majorHAnsi" w:hAnsiTheme="majorHAnsi" w:cs="Times New Roman"/>
          <w:sz w:val="22"/>
          <w:szCs w:val="22"/>
        </w:rPr>
      </w:pPr>
      <w:r w:rsidRPr="00B67F75">
        <w:rPr>
          <w:rFonts w:asciiTheme="majorHAnsi" w:hAnsiTheme="majorHAnsi" w:cs="Times New Roman"/>
          <w:b/>
          <w:sz w:val="22"/>
          <w:szCs w:val="22"/>
          <w:u w:val="single"/>
        </w:rPr>
        <w:t xml:space="preserve">Of a TOTAL of </w:t>
      </w:r>
      <w:r w:rsidR="00A11DFB" w:rsidRPr="00A979DD">
        <w:rPr>
          <w:rFonts w:asciiTheme="majorHAnsi" w:hAnsiTheme="majorHAnsi" w:cs="Times New Roman"/>
          <w:b/>
          <w:color w:val="C00000"/>
          <w:sz w:val="28"/>
          <w:szCs w:val="22"/>
          <w:u w:val="single"/>
        </w:rPr>
        <w:t>4</w:t>
      </w:r>
      <w:r w:rsidR="00B75D54" w:rsidRPr="00A979DD">
        <w:rPr>
          <w:rFonts w:asciiTheme="majorHAnsi" w:hAnsiTheme="majorHAnsi" w:cs="Times New Roman"/>
          <w:b/>
          <w:color w:val="C00000"/>
          <w:sz w:val="28"/>
          <w:szCs w:val="22"/>
          <w:u w:val="single"/>
        </w:rPr>
        <w:t>8</w:t>
      </w:r>
      <w:r w:rsidRPr="00A979DD">
        <w:rPr>
          <w:rFonts w:asciiTheme="majorHAnsi" w:hAnsiTheme="majorHAnsi" w:cs="Times New Roman"/>
          <w:b/>
          <w:color w:val="C00000"/>
          <w:sz w:val="28"/>
          <w:szCs w:val="22"/>
          <w:u w:val="single"/>
        </w:rPr>
        <w:t>5</w:t>
      </w:r>
      <w:r w:rsidRPr="00B67F75">
        <w:rPr>
          <w:rFonts w:asciiTheme="majorHAnsi" w:hAnsiTheme="majorHAnsi" w:cs="Times New Roman"/>
          <w:b/>
          <w:sz w:val="22"/>
          <w:szCs w:val="22"/>
          <w:u w:val="single"/>
        </w:rPr>
        <w:t xml:space="preserve"> possible points</w:t>
      </w:r>
      <w:r w:rsidR="005108C6" w:rsidRPr="00B67F75">
        <w:rPr>
          <w:rFonts w:asciiTheme="majorHAnsi" w:hAnsiTheme="majorHAnsi" w:cs="Times New Roman"/>
          <w:sz w:val="22"/>
          <w:szCs w:val="22"/>
        </w:rPr>
        <w:t>:</w:t>
      </w:r>
    </w:p>
    <w:p w:rsidR="005F2744" w:rsidRPr="00B67F75" w:rsidRDefault="005F2744" w:rsidP="005F274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ajorHAnsi" w:hAnsiTheme="majorHAnsi" w:cs="Times New Roman"/>
          <w:spacing w:val="-3"/>
          <w:sz w:val="22"/>
          <w:szCs w:val="22"/>
        </w:rPr>
      </w:pPr>
      <w:r w:rsidRPr="00B67F75">
        <w:rPr>
          <w:rFonts w:asciiTheme="majorHAnsi" w:hAnsiTheme="majorHAnsi" w:cs="Times New Roman"/>
          <w:spacing w:val="-3"/>
          <w:sz w:val="22"/>
          <w:szCs w:val="22"/>
        </w:rPr>
        <w:tab/>
        <w:t>A</w:t>
      </w:r>
      <w:r w:rsidRPr="00B67F75">
        <w:rPr>
          <w:rFonts w:asciiTheme="majorHAnsi" w:hAnsiTheme="majorHAnsi" w:cs="Times New Roman"/>
          <w:spacing w:val="-3"/>
          <w:sz w:val="22"/>
          <w:szCs w:val="22"/>
        </w:rPr>
        <w:tab/>
      </w:r>
      <w:r w:rsidR="00B75D54" w:rsidRPr="00B67F75">
        <w:rPr>
          <w:rFonts w:asciiTheme="majorHAnsi" w:hAnsiTheme="majorHAnsi" w:cs="Times New Roman"/>
          <w:spacing w:val="-3"/>
          <w:sz w:val="22"/>
          <w:szCs w:val="22"/>
        </w:rPr>
        <w:t>48</w:t>
      </w:r>
      <w:r w:rsidRPr="00B67F75">
        <w:rPr>
          <w:rFonts w:asciiTheme="majorHAnsi" w:hAnsiTheme="majorHAnsi" w:cs="Times New Roman"/>
          <w:spacing w:val="-3"/>
          <w:sz w:val="22"/>
          <w:szCs w:val="22"/>
        </w:rPr>
        <w:t>5-</w:t>
      </w:r>
      <w:r w:rsidR="00B75D54" w:rsidRPr="00B67F75">
        <w:rPr>
          <w:rFonts w:asciiTheme="majorHAnsi" w:hAnsiTheme="majorHAnsi" w:cs="Times New Roman"/>
          <w:spacing w:val="-3"/>
          <w:sz w:val="22"/>
          <w:szCs w:val="22"/>
        </w:rPr>
        <w:t>437</w:t>
      </w:r>
      <w:r w:rsidRPr="00B67F75">
        <w:rPr>
          <w:rFonts w:asciiTheme="majorHAnsi" w:hAnsiTheme="majorHAnsi" w:cs="Times New Roman"/>
          <w:spacing w:val="-3"/>
          <w:sz w:val="22"/>
          <w:szCs w:val="22"/>
        </w:rPr>
        <w:t xml:space="preserve"> points</w:t>
      </w:r>
      <w:r w:rsidRPr="00B67F75">
        <w:rPr>
          <w:rFonts w:asciiTheme="majorHAnsi" w:hAnsiTheme="majorHAnsi" w:cs="Times New Roman"/>
          <w:spacing w:val="-3"/>
          <w:sz w:val="22"/>
          <w:szCs w:val="22"/>
        </w:rPr>
        <w:tab/>
      </w:r>
      <w:r w:rsidRPr="00B67F75">
        <w:rPr>
          <w:rFonts w:asciiTheme="majorHAnsi" w:hAnsiTheme="majorHAnsi" w:cs="Times New Roman"/>
          <w:spacing w:val="-3"/>
          <w:sz w:val="22"/>
          <w:szCs w:val="22"/>
        </w:rPr>
        <w:tab/>
      </w:r>
      <w:r w:rsidR="00CE6B4D">
        <w:rPr>
          <w:rFonts w:asciiTheme="majorHAnsi" w:hAnsiTheme="majorHAnsi" w:cs="Times New Roman"/>
          <w:spacing w:val="-3"/>
          <w:sz w:val="22"/>
          <w:szCs w:val="22"/>
        </w:rPr>
        <w:tab/>
      </w:r>
      <w:r w:rsidRPr="00B67F75">
        <w:rPr>
          <w:rFonts w:asciiTheme="majorHAnsi" w:hAnsiTheme="majorHAnsi" w:cs="Times New Roman"/>
          <w:spacing w:val="-3"/>
          <w:sz w:val="22"/>
          <w:szCs w:val="22"/>
        </w:rPr>
        <w:t>I</w:t>
      </w:r>
      <w:r w:rsidRPr="00B67F75">
        <w:rPr>
          <w:rFonts w:asciiTheme="majorHAnsi" w:hAnsiTheme="majorHAnsi" w:cs="Times New Roman"/>
          <w:spacing w:val="-3"/>
          <w:sz w:val="22"/>
          <w:szCs w:val="22"/>
        </w:rPr>
        <w:tab/>
        <w:t>INCOMPLETE</w:t>
      </w:r>
      <w:r w:rsidR="00434F77">
        <w:rPr>
          <w:rFonts w:asciiTheme="majorHAnsi" w:hAnsiTheme="majorHAnsi" w:cs="Times New Roman"/>
          <w:spacing w:val="-3"/>
          <w:sz w:val="22"/>
          <w:szCs w:val="22"/>
        </w:rPr>
        <w:t xml:space="preserve"> </w:t>
      </w:r>
      <w:r w:rsidRPr="00B67F75">
        <w:rPr>
          <w:rFonts w:asciiTheme="majorHAnsi" w:hAnsiTheme="majorHAnsi" w:cs="Times New Roman"/>
          <w:spacing w:val="-3"/>
          <w:sz w:val="22"/>
          <w:szCs w:val="22"/>
        </w:rPr>
        <w:t xml:space="preserve">** </w:t>
      </w:r>
    </w:p>
    <w:p w:rsidR="005F2744" w:rsidRPr="00B67F75" w:rsidRDefault="005F2744" w:rsidP="005F27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ajorHAnsi" w:hAnsiTheme="majorHAnsi" w:cs="Times New Roman"/>
          <w:spacing w:val="-3"/>
          <w:sz w:val="22"/>
          <w:szCs w:val="22"/>
        </w:rPr>
      </w:pPr>
      <w:r w:rsidRPr="00B67F75">
        <w:rPr>
          <w:rFonts w:asciiTheme="majorHAnsi" w:hAnsiTheme="majorHAnsi" w:cs="Times New Roman"/>
          <w:spacing w:val="-3"/>
          <w:sz w:val="22"/>
          <w:szCs w:val="22"/>
        </w:rPr>
        <w:tab/>
        <w:t>B</w:t>
      </w:r>
      <w:r w:rsidRPr="00B67F75">
        <w:rPr>
          <w:rFonts w:asciiTheme="majorHAnsi" w:hAnsiTheme="majorHAnsi" w:cs="Times New Roman"/>
          <w:spacing w:val="-3"/>
          <w:sz w:val="22"/>
          <w:szCs w:val="22"/>
        </w:rPr>
        <w:tab/>
      </w:r>
      <w:r w:rsidR="00B75D54" w:rsidRPr="00B67F75">
        <w:rPr>
          <w:rFonts w:asciiTheme="majorHAnsi" w:hAnsiTheme="majorHAnsi" w:cs="Times New Roman"/>
          <w:spacing w:val="-3"/>
          <w:sz w:val="22"/>
          <w:szCs w:val="22"/>
        </w:rPr>
        <w:t>436</w:t>
      </w:r>
      <w:r w:rsidRPr="00B67F75">
        <w:rPr>
          <w:rFonts w:asciiTheme="majorHAnsi" w:hAnsiTheme="majorHAnsi" w:cs="Times New Roman"/>
          <w:spacing w:val="-3"/>
          <w:sz w:val="22"/>
          <w:szCs w:val="22"/>
        </w:rPr>
        <w:t>-</w:t>
      </w:r>
      <w:r w:rsidR="00B75D54" w:rsidRPr="00B67F75">
        <w:rPr>
          <w:rFonts w:asciiTheme="majorHAnsi" w:hAnsiTheme="majorHAnsi" w:cs="Times New Roman"/>
          <w:spacing w:val="-3"/>
          <w:sz w:val="22"/>
          <w:szCs w:val="22"/>
        </w:rPr>
        <w:t xml:space="preserve">388 </w:t>
      </w:r>
      <w:r w:rsidRPr="00B67F75">
        <w:rPr>
          <w:rFonts w:asciiTheme="majorHAnsi" w:hAnsiTheme="majorHAnsi" w:cs="Times New Roman"/>
          <w:spacing w:val="-3"/>
          <w:sz w:val="22"/>
          <w:szCs w:val="22"/>
        </w:rPr>
        <w:t>points</w:t>
      </w:r>
      <w:r w:rsidRPr="00B67F75">
        <w:rPr>
          <w:rFonts w:asciiTheme="majorHAnsi" w:hAnsiTheme="majorHAnsi" w:cs="Times New Roman"/>
          <w:spacing w:val="-3"/>
          <w:sz w:val="22"/>
          <w:szCs w:val="22"/>
        </w:rPr>
        <w:tab/>
      </w:r>
      <w:r w:rsidRPr="00B67F75">
        <w:rPr>
          <w:rFonts w:asciiTheme="majorHAnsi" w:hAnsiTheme="majorHAnsi" w:cs="Times New Roman"/>
          <w:spacing w:val="-3"/>
          <w:sz w:val="22"/>
          <w:szCs w:val="22"/>
        </w:rPr>
        <w:tab/>
      </w:r>
      <w:r w:rsidR="00CE6B4D">
        <w:rPr>
          <w:rFonts w:asciiTheme="majorHAnsi" w:hAnsiTheme="majorHAnsi" w:cs="Times New Roman"/>
          <w:spacing w:val="-3"/>
          <w:sz w:val="22"/>
          <w:szCs w:val="22"/>
        </w:rPr>
        <w:tab/>
      </w:r>
      <w:r w:rsidRPr="00B67F75">
        <w:rPr>
          <w:rFonts w:asciiTheme="majorHAnsi" w:hAnsiTheme="majorHAnsi" w:cs="Times New Roman"/>
          <w:spacing w:val="-3"/>
          <w:sz w:val="22"/>
          <w:szCs w:val="22"/>
        </w:rPr>
        <w:t>WP</w:t>
      </w:r>
      <w:r w:rsidRPr="00B67F75">
        <w:rPr>
          <w:rFonts w:asciiTheme="majorHAnsi" w:hAnsiTheme="majorHAnsi" w:cs="Times New Roman"/>
          <w:spacing w:val="-3"/>
          <w:sz w:val="22"/>
          <w:szCs w:val="22"/>
        </w:rPr>
        <w:tab/>
        <w:t>WITHDRAWAL PASSING</w:t>
      </w:r>
    </w:p>
    <w:p w:rsidR="005F2744" w:rsidRPr="00B67F75" w:rsidRDefault="005F2744" w:rsidP="005F27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ajorHAnsi" w:hAnsiTheme="majorHAnsi" w:cs="Times New Roman"/>
          <w:spacing w:val="-3"/>
          <w:sz w:val="22"/>
          <w:szCs w:val="22"/>
        </w:rPr>
      </w:pPr>
      <w:r w:rsidRPr="00B67F75">
        <w:rPr>
          <w:rFonts w:asciiTheme="majorHAnsi" w:hAnsiTheme="majorHAnsi" w:cs="Times New Roman"/>
          <w:spacing w:val="-3"/>
          <w:sz w:val="22"/>
          <w:szCs w:val="22"/>
        </w:rPr>
        <w:tab/>
        <w:t>C</w:t>
      </w:r>
      <w:r w:rsidRPr="00B67F75">
        <w:rPr>
          <w:rFonts w:asciiTheme="majorHAnsi" w:hAnsiTheme="majorHAnsi" w:cs="Times New Roman"/>
          <w:spacing w:val="-3"/>
          <w:sz w:val="22"/>
          <w:szCs w:val="22"/>
        </w:rPr>
        <w:tab/>
      </w:r>
      <w:r w:rsidR="00B75D54" w:rsidRPr="00B67F75">
        <w:rPr>
          <w:rFonts w:asciiTheme="majorHAnsi" w:hAnsiTheme="majorHAnsi" w:cs="Times New Roman"/>
          <w:spacing w:val="-3"/>
          <w:sz w:val="22"/>
          <w:szCs w:val="22"/>
        </w:rPr>
        <w:t>387-340 points</w:t>
      </w:r>
      <w:r w:rsidRPr="00B67F75">
        <w:rPr>
          <w:rFonts w:asciiTheme="majorHAnsi" w:hAnsiTheme="majorHAnsi" w:cs="Times New Roman"/>
          <w:spacing w:val="-3"/>
          <w:sz w:val="22"/>
          <w:szCs w:val="22"/>
        </w:rPr>
        <w:tab/>
      </w:r>
      <w:r w:rsidRPr="00B67F75">
        <w:rPr>
          <w:rFonts w:asciiTheme="majorHAnsi" w:hAnsiTheme="majorHAnsi" w:cs="Times New Roman"/>
          <w:spacing w:val="-3"/>
          <w:sz w:val="22"/>
          <w:szCs w:val="22"/>
        </w:rPr>
        <w:tab/>
      </w:r>
      <w:r w:rsidR="00CE6B4D">
        <w:rPr>
          <w:rFonts w:asciiTheme="majorHAnsi" w:hAnsiTheme="majorHAnsi" w:cs="Times New Roman"/>
          <w:spacing w:val="-3"/>
          <w:sz w:val="22"/>
          <w:szCs w:val="22"/>
        </w:rPr>
        <w:tab/>
      </w:r>
      <w:r w:rsidRPr="00B67F75">
        <w:rPr>
          <w:rFonts w:asciiTheme="majorHAnsi" w:hAnsiTheme="majorHAnsi" w:cs="Times New Roman"/>
          <w:spacing w:val="-3"/>
          <w:sz w:val="22"/>
          <w:szCs w:val="22"/>
        </w:rPr>
        <w:t>WF</w:t>
      </w:r>
      <w:r w:rsidRPr="00B67F75">
        <w:rPr>
          <w:rFonts w:asciiTheme="majorHAnsi" w:hAnsiTheme="majorHAnsi" w:cs="Times New Roman"/>
          <w:spacing w:val="-3"/>
          <w:sz w:val="22"/>
          <w:szCs w:val="22"/>
        </w:rPr>
        <w:tab/>
        <w:t>WITHDRAWAL FAILING</w:t>
      </w:r>
    </w:p>
    <w:p w:rsidR="005F2744" w:rsidRPr="00B67F75" w:rsidRDefault="005F2744" w:rsidP="005F2744">
      <w:pPr>
        <w:tabs>
          <w:tab w:val="left" w:pos="-720"/>
          <w:tab w:val="left" w:pos="0"/>
          <w:tab w:val="left" w:pos="720"/>
          <w:tab w:val="left" w:pos="1440"/>
          <w:tab w:val="left" w:pos="2160"/>
          <w:tab w:val="left" w:pos="2880"/>
          <w:tab w:val="left" w:pos="3600"/>
          <w:tab w:val="left" w:pos="4320"/>
          <w:tab w:val="left" w:pos="5040"/>
          <w:tab w:val="left" w:pos="5760"/>
          <w:tab w:val="left" w:pos="8640"/>
        </w:tabs>
        <w:suppressAutoHyphens/>
        <w:ind w:left="6480" w:right="-90" w:hanging="6480"/>
        <w:rPr>
          <w:rFonts w:asciiTheme="majorHAnsi" w:hAnsiTheme="majorHAnsi" w:cs="Times New Roman"/>
          <w:spacing w:val="-3"/>
          <w:sz w:val="22"/>
          <w:szCs w:val="22"/>
        </w:rPr>
      </w:pPr>
      <w:r w:rsidRPr="00B67F75">
        <w:rPr>
          <w:rFonts w:asciiTheme="majorHAnsi" w:hAnsiTheme="majorHAnsi" w:cs="Times New Roman"/>
          <w:spacing w:val="-3"/>
          <w:sz w:val="22"/>
          <w:szCs w:val="22"/>
        </w:rPr>
        <w:tab/>
        <w:t>D</w:t>
      </w:r>
      <w:r w:rsidRPr="00B67F75">
        <w:rPr>
          <w:rFonts w:asciiTheme="majorHAnsi" w:hAnsiTheme="majorHAnsi" w:cs="Times New Roman"/>
          <w:spacing w:val="-3"/>
          <w:sz w:val="22"/>
          <w:szCs w:val="22"/>
        </w:rPr>
        <w:tab/>
      </w:r>
      <w:r w:rsidR="00B75D54" w:rsidRPr="00B67F75">
        <w:rPr>
          <w:rFonts w:asciiTheme="majorHAnsi" w:hAnsiTheme="majorHAnsi" w:cs="Times New Roman"/>
          <w:spacing w:val="-3"/>
          <w:sz w:val="22"/>
          <w:szCs w:val="22"/>
        </w:rPr>
        <w:t>339</w:t>
      </w:r>
      <w:r w:rsidRPr="00B67F75">
        <w:rPr>
          <w:rFonts w:asciiTheme="majorHAnsi" w:hAnsiTheme="majorHAnsi" w:cs="Times New Roman"/>
          <w:spacing w:val="-3"/>
          <w:sz w:val="22"/>
          <w:szCs w:val="22"/>
        </w:rPr>
        <w:t>-</w:t>
      </w:r>
      <w:r w:rsidR="00B75D54" w:rsidRPr="00B67F75">
        <w:rPr>
          <w:rFonts w:asciiTheme="majorHAnsi" w:hAnsiTheme="majorHAnsi" w:cs="Times New Roman"/>
          <w:spacing w:val="-3"/>
          <w:sz w:val="22"/>
          <w:szCs w:val="22"/>
        </w:rPr>
        <w:t>291</w:t>
      </w:r>
      <w:r w:rsidRPr="00B67F75">
        <w:rPr>
          <w:rFonts w:asciiTheme="majorHAnsi" w:hAnsiTheme="majorHAnsi" w:cs="Times New Roman"/>
          <w:spacing w:val="-3"/>
          <w:sz w:val="22"/>
          <w:szCs w:val="22"/>
        </w:rPr>
        <w:t xml:space="preserve"> points</w:t>
      </w:r>
      <w:r w:rsidRPr="00B67F75">
        <w:rPr>
          <w:rFonts w:asciiTheme="majorHAnsi" w:hAnsiTheme="majorHAnsi" w:cs="Times New Roman"/>
          <w:spacing w:val="-3"/>
          <w:sz w:val="22"/>
          <w:szCs w:val="22"/>
        </w:rPr>
        <w:tab/>
      </w:r>
      <w:r w:rsidRPr="00B67F75">
        <w:rPr>
          <w:rFonts w:asciiTheme="majorHAnsi" w:hAnsiTheme="majorHAnsi" w:cs="Times New Roman"/>
          <w:spacing w:val="-3"/>
          <w:sz w:val="22"/>
          <w:szCs w:val="22"/>
        </w:rPr>
        <w:tab/>
      </w:r>
      <w:r w:rsidR="00CE6B4D">
        <w:rPr>
          <w:rFonts w:asciiTheme="majorHAnsi" w:hAnsiTheme="majorHAnsi" w:cs="Times New Roman"/>
          <w:spacing w:val="-3"/>
          <w:sz w:val="22"/>
          <w:szCs w:val="22"/>
        </w:rPr>
        <w:tab/>
      </w:r>
      <w:r w:rsidRPr="00B67F75">
        <w:rPr>
          <w:rFonts w:asciiTheme="majorHAnsi" w:hAnsiTheme="majorHAnsi" w:cs="Times New Roman"/>
          <w:spacing w:val="-3"/>
          <w:sz w:val="22"/>
          <w:szCs w:val="22"/>
        </w:rPr>
        <w:t>W</w:t>
      </w:r>
      <w:r w:rsidRPr="00B67F75">
        <w:rPr>
          <w:rFonts w:asciiTheme="majorHAnsi" w:hAnsiTheme="majorHAnsi" w:cs="Times New Roman"/>
          <w:spacing w:val="-3"/>
          <w:sz w:val="22"/>
          <w:szCs w:val="22"/>
        </w:rPr>
        <w:tab/>
        <w:t>WITHDRAWAL</w:t>
      </w:r>
    </w:p>
    <w:p w:rsidR="005F2744" w:rsidRPr="00B67F75" w:rsidRDefault="005F2744" w:rsidP="005F27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heme="majorHAnsi" w:hAnsiTheme="majorHAnsi" w:cs="Times New Roman"/>
          <w:spacing w:val="-3"/>
          <w:sz w:val="22"/>
          <w:szCs w:val="22"/>
        </w:rPr>
      </w:pPr>
      <w:r w:rsidRPr="00B67F75">
        <w:rPr>
          <w:rFonts w:asciiTheme="majorHAnsi" w:hAnsiTheme="majorHAnsi" w:cs="Times New Roman"/>
          <w:spacing w:val="-3"/>
          <w:sz w:val="22"/>
          <w:szCs w:val="22"/>
        </w:rPr>
        <w:tab/>
        <w:t>F</w:t>
      </w:r>
      <w:r w:rsidRPr="00B67F75">
        <w:rPr>
          <w:rFonts w:asciiTheme="majorHAnsi" w:hAnsiTheme="majorHAnsi" w:cs="Times New Roman"/>
          <w:spacing w:val="-3"/>
          <w:sz w:val="22"/>
          <w:szCs w:val="22"/>
        </w:rPr>
        <w:tab/>
        <w:t xml:space="preserve">BELOW </w:t>
      </w:r>
      <w:r w:rsidR="00B75D54" w:rsidRPr="00B67F75">
        <w:rPr>
          <w:rFonts w:asciiTheme="majorHAnsi" w:hAnsiTheme="majorHAnsi" w:cs="Times New Roman"/>
          <w:spacing w:val="-3"/>
          <w:sz w:val="22"/>
          <w:szCs w:val="22"/>
        </w:rPr>
        <w:t>291</w:t>
      </w:r>
      <w:r w:rsidRPr="00B67F75">
        <w:rPr>
          <w:rFonts w:asciiTheme="majorHAnsi" w:hAnsiTheme="majorHAnsi" w:cs="Times New Roman"/>
          <w:spacing w:val="-3"/>
          <w:sz w:val="22"/>
          <w:szCs w:val="22"/>
        </w:rPr>
        <w:t xml:space="preserve"> points</w:t>
      </w:r>
      <w:r w:rsidRPr="00B67F75">
        <w:rPr>
          <w:rFonts w:asciiTheme="majorHAnsi" w:hAnsiTheme="majorHAnsi" w:cs="Times New Roman"/>
          <w:spacing w:val="-3"/>
          <w:sz w:val="22"/>
          <w:szCs w:val="22"/>
        </w:rPr>
        <w:tab/>
      </w:r>
    </w:p>
    <w:p w:rsidR="004466D3" w:rsidRPr="00B67F75" w:rsidRDefault="004466D3">
      <w:pPr>
        <w:rPr>
          <w:rFonts w:asciiTheme="majorHAnsi" w:hAnsiTheme="majorHAnsi" w:cs="Times New Roman"/>
          <w:sz w:val="22"/>
          <w:szCs w:val="22"/>
        </w:rPr>
      </w:pPr>
    </w:p>
    <w:p w:rsidR="00DE4C24" w:rsidRPr="00B67F75" w:rsidRDefault="00DE4C24" w:rsidP="00DE4C24">
      <w:pPr>
        <w:pStyle w:val="BodyTextIndent3"/>
        <w:pBdr>
          <w:top w:val="single" w:sz="4" w:space="1" w:color="auto"/>
          <w:left w:val="single" w:sz="4" w:space="4" w:color="auto"/>
          <w:bottom w:val="single" w:sz="4" w:space="1" w:color="auto"/>
          <w:right w:val="single" w:sz="4" w:space="4" w:color="auto"/>
        </w:pBdr>
        <w:tabs>
          <w:tab w:val="left" w:pos="8550"/>
          <w:tab w:val="left" w:pos="8640"/>
        </w:tabs>
        <w:ind w:left="0"/>
        <w:jc w:val="both"/>
        <w:rPr>
          <w:rFonts w:asciiTheme="majorHAnsi" w:hAnsiTheme="majorHAnsi" w:cs="Times New Roman"/>
          <w:b w:val="0"/>
          <w:sz w:val="22"/>
          <w:szCs w:val="22"/>
        </w:rPr>
      </w:pPr>
      <w:r w:rsidRPr="00B67F75">
        <w:rPr>
          <w:rFonts w:asciiTheme="majorHAnsi" w:hAnsiTheme="majorHAnsi" w:cs="Times New Roman"/>
          <w:b w:val="0"/>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466D3" w:rsidRPr="00B67F75" w:rsidRDefault="004466D3">
      <w:pPr>
        <w:rPr>
          <w:rFonts w:asciiTheme="majorHAnsi" w:hAnsiTheme="majorHAnsi" w:cs="Times New Roman"/>
          <w:sz w:val="22"/>
          <w:szCs w:val="22"/>
        </w:rPr>
      </w:pPr>
    </w:p>
    <w:p w:rsidR="00DE4C24" w:rsidRPr="00B67F75" w:rsidRDefault="00DE4C24">
      <w:pPr>
        <w:rPr>
          <w:rStyle w:val="Strong"/>
          <w:rFonts w:asciiTheme="majorHAnsi" w:hAnsiTheme="majorHAnsi" w:cs="Times New Roman"/>
          <w:b w:val="0"/>
          <w:color w:val="000000"/>
          <w:sz w:val="22"/>
          <w:szCs w:val="22"/>
        </w:rPr>
      </w:pPr>
      <w:r w:rsidRPr="00B67F75">
        <w:rPr>
          <w:rStyle w:val="Strong"/>
          <w:rFonts w:asciiTheme="majorHAnsi" w:hAnsiTheme="majorHAnsi" w:cs="Times New Roman"/>
          <w:color w:val="000000"/>
          <w:sz w:val="22"/>
          <w:szCs w:val="22"/>
        </w:rPr>
        <w:t>Plagiarism</w:t>
      </w:r>
      <w:r w:rsidRPr="00B67F75">
        <w:rPr>
          <w:rStyle w:val="Strong"/>
          <w:rFonts w:asciiTheme="majorHAnsi" w:hAnsiTheme="majorHAnsi" w:cs="Times New Roman"/>
          <w:b w:val="0"/>
          <w:color w:val="000000"/>
          <w:sz w:val="22"/>
          <w:szCs w:val="22"/>
        </w:rPr>
        <w:t xml:space="preserve">: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DE4C24" w:rsidRPr="00B67F75" w:rsidRDefault="00DE4C24">
      <w:pPr>
        <w:rPr>
          <w:rStyle w:val="Strong"/>
          <w:rFonts w:asciiTheme="majorHAnsi" w:hAnsiTheme="majorHAnsi" w:cs="Times New Roman"/>
          <w:b w:val="0"/>
          <w:color w:val="000000"/>
          <w:sz w:val="22"/>
          <w:szCs w:val="22"/>
        </w:rPr>
      </w:pPr>
    </w:p>
    <w:p w:rsidR="004466D3" w:rsidRPr="00B67F75" w:rsidRDefault="00877A1A" w:rsidP="00877A1A">
      <w:pPr>
        <w:jc w:val="both"/>
        <w:rPr>
          <w:rFonts w:asciiTheme="majorHAnsi" w:hAnsiTheme="majorHAnsi" w:cs="Times New Roman"/>
          <w:i/>
          <w:sz w:val="22"/>
          <w:szCs w:val="22"/>
        </w:rPr>
      </w:pPr>
      <w:r w:rsidRPr="00B67F75">
        <w:rPr>
          <w:rFonts w:asciiTheme="majorHAnsi" w:hAnsiTheme="majorHAnsi" w:cs="Times New Roman"/>
          <w:noProof/>
          <w:sz w:val="22"/>
          <w:szCs w:val="22"/>
        </w:rPr>
        <w:drawing>
          <wp:anchor distT="0" distB="0" distL="114300" distR="114300" simplePos="0" relativeHeight="251667456" behindDoc="1" locked="0" layoutInCell="1" allowOverlap="1" wp14:anchorId="70B7D306" wp14:editId="5727740E">
            <wp:simplePos x="0" y="0"/>
            <wp:positionH relativeFrom="margin">
              <wp:posOffset>4862811</wp:posOffset>
            </wp:positionH>
            <wp:positionV relativeFrom="paragraph">
              <wp:posOffset>10160</wp:posOffset>
            </wp:positionV>
            <wp:extent cx="1135380" cy="1384935"/>
            <wp:effectExtent l="0" t="0" r="7620" b="5715"/>
            <wp:wrapSquare wrapText="bothSides"/>
            <wp:docPr id="3" name="Picture 3" descr="http://ii.library.jhu.edu/files/2012/11/PreventPlagiar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library.jhu.edu/files/2012/11/PreventPlagiaris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3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C24" w:rsidRPr="00B67F75">
        <w:rPr>
          <w:rStyle w:val="Strong"/>
          <w:rFonts w:asciiTheme="majorHAnsi" w:hAnsiTheme="majorHAnsi" w:cs="Times New Roman"/>
          <w:b w:val="0"/>
          <w:color w:val="000000"/>
          <w:sz w:val="22"/>
          <w:szCs w:val="22"/>
        </w:rPr>
        <w:t>Plagiarism can be avoided for the most part simply by citing your sources. In this class, you will be writing a research paper. Research involves necessarily searching through various sources for the information in your paper. Again, jus</w:t>
      </w:r>
      <w:r w:rsidR="007B661F">
        <w:rPr>
          <w:rStyle w:val="Strong"/>
          <w:rFonts w:asciiTheme="majorHAnsi" w:hAnsiTheme="majorHAnsi" w:cs="Times New Roman"/>
          <w:b w:val="0"/>
          <w:color w:val="000000"/>
          <w:sz w:val="22"/>
          <w:szCs w:val="22"/>
        </w:rPr>
        <w:t xml:space="preserve">t cite the source and you will not </w:t>
      </w:r>
      <w:r w:rsidR="00DE4C24" w:rsidRPr="00B67F75">
        <w:rPr>
          <w:rStyle w:val="Strong"/>
          <w:rFonts w:asciiTheme="majorHAnsi" w:hAnsiTheme="majorHAnsi" w:cs="Times New Roman"/>
          <w:b w:val="0"/>
          <w:color w:val="000000"/>
          <w:sz w:val="22"/>
          <w:szCs w:val="22"/>
        </w:rPr>
        <w:t>be guilty of plagiarism.</w:t>
      </w:r>
    </w:p>
    <w:p w:rsidR="004466D3" w:rsidRPr="00B67F75" w:rsidRDefault="004466D3">
      <w:pPr>
        <w:rPr>
          <w:rFonts w:asciiTheme="majorHAnsi" w:hAnsiTheme="majorHAnsi" w:cs="Times New Roman"/>
          <w:sz w:val="22"/>
          <w:szCs w:val="22"/>
        </w:rPr>
      </w:pPr>
    </w:p>
    <w:p w:rsidR="00DE4C24" w:rsidRPr="00B67F75" w:rsidRDefault="00DE4C24">
      <w:pPr>
        <w:rPr>
          <w:rFonts w:asciiTheme="majorHAnsi" w:hAnsiTheme="majorHAnsi" w:cs="Times New Roman"/>
          <w:sz w:val="22"/>
          <w:szCs w:val="22"/>
        </w:rPr>
      </w:pPr>
      <w:r w:rsidRPr="00B67F75">
        <w:rPr>
          <w:rFonts w:asciiTheme="majorHAnsi" w:hAnsiTheme="majorHAnsi" w:cs="Times New Roman"/>
          <w:sz w:val="22"/>
          <w:szCs w:val="22"/>
        </w:rPr>
        <w:t>More about sources, paper requirement</w:t>
      </w:r>
      <w:r w:rsidR="00A0205F" w:rsidRPr="00B67F75">
        <w:rPr>
          <w:rFonts w:asciiTheme="majorHAnsi" w:hAnsiTheme="majorHAnsi" w:cs="Times New Roman"/>
          <w:sz w:val="22"/>
          <w:szCs w:val="22"/>
        </w:rPr>
        <w:t>s, etc., on the following pages!</w:t>
      </w:r>
      <w:r w:rsidR="00877A1A" w:rsidRPr="00B67F75">
        <w:rPr>
          <w:rFonts w:asciiTheme="majorHAnsi" w:hAnsiTheme="majorHAnsi"/>
          <w:sz w:val="22"/>
          <w:szCs w:val="22"/>
        </w:rPr>
        <w:t xml:space="preserve"> </w:t>
      </w:r>
    </w:p>
    <w:p w:rsidR="005108C6" w:rsidRPr="00B67F75" w:rsidRDefault="005108C6">
      <w:pPr>
        <w:rPr>
          <w:rFonts w:asciiTheme="majorHAnsi" w:hAnsiTheme="majorHAnsi" w:cs="Times New Roman"/>
          <w:sz w:val="22"/>
          <w:szCs w:val="22"/>
        </w:rPr>
      </w:pPr>
    </w:p>
    <w:p w:rsidR="005108C6" w:rsidRPr="00B67F75" w:rsidRDefault="007B661F">
      <w:pPr>
        <w:rPr>
          <w:rFonts w:asciiTheme="majorHAnsi" w:hAnsiTheme="majorHAnsi" w:cs="Times New Roman"/>
          <w:sz w:val="22"/>
          <w:szCs w:val="22"/>
        </w:rPr>
      </w:pPr>
      <w:r>
        <w:rPr>
          <w:rFonts w:asciiTheme="majorHAnsi" w:hAnsiTheme="majorHAnsi" w:cs="Times New Roman"/>
          <w:sz w:val="22"/>
          <w:szCs w:val="22"/>
        </w:rPr>
        <w:t xml:space="preserve">  </w:t>
      </w:r>
    </w:p>
    <w:p w:rsidR="00B67F75" w:rsidRDefault="00B67F75">
      <w:pPr>
        <w:rPr>
          <w:rFonts w:asciiTheme="majorHAnsi" w:hAnsiTheme="majorHAnsi" w:cs="Times New Roman"/>
          <w:sz w:val="22"/>
          <w:szCs w:val="22"/>
        </w:rPr>
      </w:pPr>
    </w:p>
    <w:p w:rsidR="00B67F75" w:rsidRPr="00B67F75" w:rsidRDefault="00B67F75">
      <w:pPr>
        <w:rPr>
          <w:rFonts w:asciiTheme="majorHAnsi" w:hAnsiTheme="majorHAnsi" w:cs="Times New Roman"/>
          <w:sz w:val="22"/>
          <w:szCs w:val="22"/>
        </w:rPr>
      </w:pPr>
    </w:p>
    <w:p w:rsidR="00F313F4" w:rsidRPr="00B67F75" w:rsidRDefault="00F313F4" w:rsidP="003162BC">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cs="Times New Roman"/>
          <w:b/>
          <w:sz w:val="22"/>
          <w:szCs w:val="22"/>
        </w:rPr>
      </w:pPr>
      <w:r w:rsidRPr="00B67F75">
        <w:rPr>
          <w:rFonts w:asciiTheme="majorHAnsi" w:hAnsiTheme="majorHAnsi" w:cs="Times New Roman"/>
          <w:b/>
          <w:sz w:val="22"/>
          <w:szCs w:val="22"/>
        </w:rPr>
        <w:lastRenderedPageBreak/>
        <w:t>RLGN</w:t>
      </w:r>
      <w:r w:rsidR="00E2287E">
        <w:rPr>
          <w:rFonts w:asciiTheme="majorHAnsi" w:hAnsiTheme="majorHAnsi" w:cs="Times New Roman"/>
          <w:b/>
          <w:sz w:val="22"/>
          <w:szCs w:val="22"/>
        </w:rPr>
        <w:t xml:space="preserve"> 4302 </w:t>
      </w:r>
      <w:r w:rsidR="00E2287E" w:rsidRPr="00E2287E">
        <w:rPr>
          <w:rFonts w:asciiTheme="majorHAnsi" w:hAnsiTheme="majorHAnsi" w:cs="Times New Roman"/>
          <w:b/>
          <w:sz w:val="22"/>
          <w:szCs w:val="22"/>
        </w:rPr>
        <w:t>–</w:t>
      </w:r>
      <w:r w:rsidR="00E2287E">
        <w:rPr>
          <w:rFonts w:asciiTheme="majorHAnsi" w:hAnsiTheme="majorHAnsi" w:cs="Times New Roman"/>
          <w:sz w:val="22"/>
          <w:szCs w:val="22"/>
        </w:rPr>
        <w:t xml:space="preserve"> </w:t>
      </w:r>
      <w:r w:rsidRPr="00B67F75">
        <w:rPr>
          <w:rFonts w:asciiTheme="majorHAnsi" w:hAnsiTheme="majorHAnsi" w:cs="Times New Roman"/>
          <w:b/>
          <w:sz w:val="22"/>
          <w:szCs w:val="22"/>
        </w:rPr>
        <w:t>CHRISTIAN THEOLOGY</w:t>
      </w:r>
    </w:p>
    <w:p w:rsidR="00F313F4" w:rsidRPr="00B67F75" w:rsidRDefault="00F313F4" w:rsidP="003162BC">
      <w:pPr>
        <w:pBdr>
          <w:top w:val="single" w:sz="8" w:space="1" w:color="auto" w:shadow="1"/>
          <w:left w:val="single" w:sz="8" w:space="4" w:color="auto" w:shadow="1"/>
          <w:bottom w:val="single" w:sz="8" w:space="1" w:color="auto" w:shadow="1"/>
          <w:right w:val="single" w:sz="8" w:space="4" w:color="auto" w:shadow="1"/>
        </w:pBdr>
        <w:jc w:val="center"/>
        <w:rPr>
          <w:rFonts w:asciiTheme="majorHAnsi" w:hAnsiTheme="majorHAnsi" w:cs="Times New Roman"/>
          <w:b/>
          <w:i/>
          <w:color w:val="C00000"/>
          <w:sz w:val="22"/>
          <w:szCs w:val="22"/>
        </w:rPr>
      </w:pPr>
      <w:r w:rsidRPr="00B67F75">
        <w:rPr>
          <w:rFonts w:asciiTheme="majorHAnsi" w:hAnsiTheme="majorHAnsi" w:cs="Times New Roman"/>
          <w:b/>
          <w:i/>
          <w:color w:val="C00000"/>
          <w:sz w:val="22"/>
          <w:szCs w:val="22"/>
        </w:rPr>
        <w:t xml:space="preserve">GUIDELINES FOR BOOK </w:t>
      </w:r>
      <w:r w:rsidR="00C6772D" w:rsidRPr="00B67F75">
        <w:rPr>
          <w:rFonts w:asciiTheme="majorHAnsi" w:hAnsiTheme="majorHAnsi" w:cs="Times New Roman"/>
          <w:b/>
          <w:i/>
          <w:color w:val="C00000"/>
          <w:sz w:val="22"/>
          <w:szCs w:val="22"/>
        </w:rPr>
        <w:t>ANALYSIS</w:t>
      </w:r>
    </w:p>
    <w:p w:rsidR="00F313F4" w:rsidRPr="00B67F75" w:rsidRDefault="00F313F4" w:rsidP="00F313F4">
      <w:pPr>
        <w:rPr>
          <w:rFonts w:asciiTheme="majorHAnsi" w:hAnsiTheme="majorHAnsi" w:cs="Times New Roman"/>
          <w:sz w:val="22"/>
          <w:szCs w:val="22"/>
        </w:rPr>
      </w:pPr>
    </w:p>
    <w:p w:rsidR="00F313F4" w:rsidRPr="00B67F75" w:rsidRDefault="00F313F4" w:rsidP="00F313F4">
      <w:pPr>
        <w:rPr>
          <w:rFonts w:asciiTheme="majorHAnsi" w:hAnsiTheme="majorHAnsi" w:cs="Times New Roman"/>
          <w:sz w:val="22"/>
          <w:szCs w:val="22"/>
        </w:rPr>
      </w:pPr>
      <w:r w:rsidRPr="00B67F75">
        <w:rPr>
          <w:rFonts w:asciiTheme="majorHAnsi" w:hAnsiTheme="majorHAnsi" w:cs="Times New Roman"/>
          <w:sz w:val="22"/>
          <w:szCs w:val="22"/>
        </w:rPr>
        <w:t xml:space="preserve">These guidelines are to be used in preparing your </w:t>
      </w:r>
      <w:r w:rsidR="00C6772D" w:rsidRPr="00B67F75">
        <w:rPr>
          <w:rFonts w:asciiTheme="majorHAnsi" w:hAnsiTheme="majorHAnsi" w:cs="Times New Roman"/>
          <w:sz w:val="22"/>
          <w:szCs w:val="22"/>
        </w:rPr>
        <w:t>analysis</w:t>
      </w:r>
      <w:r w:rsidRPr="00B67F75">
        <w:rPr>
          <w:rFonts w:asciiTheme="majorHAnsi" w:hAnsiTheme="majorHAnsi" w:cs="Times New Roman"/>
          <w:sz w:val="22"/>
          <w:szCs w:val="22"/>
        </w:rPr>
        <w:t xml:space="preserve"> of </w:t>
      </w:r>
      <w:r w:rsidRPr="00B67F75">
        <w:rPr>
          <w:rFonts w:asciiTheme="majorHAnsi" w:hAnsiTheme="majorHAnsi" w:cs="Times New Roman"/>
          <w:i/>
          <w:sz w:val="22"/>
          <w:szCs w:val="22"/>
        </w:rPr>
        <w:t>Who Needs Theology? An Invitation to the Study of God</w:t>
      </w:r>
      <w:r w:rsidRPr="00B67F75">
        <w:rPr>
          <w:rFonts w:asciiTheme="majorHAnsi" w:hAnsiTheme="majorHAnsi" w:cs="Times New Roman"/>
          <w:sz w:val="22"/>
          <w:szCs w:val="22"/>
        </w:rPr>
        <w:t xml:space="preserve">, by Grenz and Olson. Carefully consider each directive as the </w:t>
      </w:r>
      <w:r w:rsidR="00C6772D" w:rsidRPr="00B67F75">
        <w:rPr>
          <w:rFonts w:asciiTheme="majorHAnsi" w:hAnsiTheme="majorHAnsi" w:cs="Times New Roman"/>
          <w:sz w:val="22"/>
          <w:szCs w:val="22"/>
        </w:rPr>
        <w:t>analysis</w:t>
      </w:r>
      <w:r w:rsidRPr="00B67F75">
        <w:rPr>
          <w:rFonts w:asciiTheme="majorHAnsi" w:hAnsiTheme="majorHAnsi" w:cs="Times New Roman"/>
          <w:sz w:val="22"/>
          <w:szCs w:val="22"/>
        </w:rPr>
        <w:t xml:space="preserve"> progresses.</w:t>
      </w:r>
    </w:p>
    <w:p w:rsidR="00F313F4" w:rsidRPr="00B67F75" w:rsidRDefault="00F313F4" w:rsidP="00F313F4">
      <w:pPr>
        <w:rPr>
          <w:rFonts w:asciiTheme="majorHAnsi" w:hAnsiTheme="majorHAnsi" w:cs="Times New Roman"/>
          <w:sz w:val="22"/>
          <w:szCs w:val="22"/>
        </w:rPr>
      </w:pPr>
    </w:p>
    <w:p w:rsidR="00F313F4" w:rsidRPr="00B67F75" w:rsidRDefault="00F313F4" w:rsidP="00F313F4">
      <w:pPr>
        <w:pStyle w:val="ListParagraph"/>
        <w:numPr>
          <w:ilvl w:val="0"/>
          <w:numId w:val="5"/>
        </w:numPr>
        <w:rPr>
          <w:rFonts w:asciiTheme="majorHAnsi" w:hAnsiTheme="majorHAnsi" w:cs="Times New Roman"/>
          <w:b/>
          <w:sz w:val="22"/>
          <w:szCs w:val="22"/>
        </w:rPr>
      </w:pPr>
      <w:r w:rsidRPr="00B67F75">
        <w:rPr>
          <w:rFonts w:asciiTheme="majorHAnsi" w:hAnsiTheme="majorHAnsi" w:cs="Times New Roman"/>
          <w:b/>
          <w:sz w:val="22"/>
          <w:szCs w:val="22"/>
        </w:rPr>
        <w:t>General:</w:t>
      </w:r>
    </w:p>
    <w:p w:rsidR="00F313F4" w:rsidRPr="00B67F75" w:rsidRDefault="00F313F4" w:rsidP="00F313F4">
      <w:pPr>
        <w:rPr>
          <w:rFonts w:asciiTheme="majorHAnsi" w:hAnsiTheme="majorHAnsi" w:cs="Times New Roman"/>
          <w:sz w:val="22"/>
          <w:szCs w:val="22"/>
        </w:rPr>
      </w:pPr>
    </w:p>
    <w:p w:rsidR="00F313F4" w:rsidRPr="00B67F75" w:rsidRDefault="00F313F4" w:rsidP="00F313F4">
      <w:pPr>
        <w:rPr>
          <w:rFonts w:asciiTheme="majorHAnsi" w:hAnsiTheme="majorHAnsi" w:cs="Times New Roman"/>
          <w:sz w:val="22"/>
          <w:szCs w:val="22"/>
        </w:rPr>
      </w:pPr>
      <w:r w:rsidRPr="00B67F75">
        <w:rPr>
          <w:rFonts w:asciiTheme="majorHAnsi" w:hAnsiTheme="majorHAnsi" w:cs="Times New Roman"/>
          <w:sz w:val="22"/>
          <w:szCs w:val="22"/>
        </w:rPr>
        <w:t xml:space="preserve">The paper shall be at least </w:t>
      </w:r>
      <w:r w:rsidR="00A11DFB" w:rsidRPr="00B67F75">
        <w:rPr>
          <w:rFonts w:asciiTheme="majorHAnsi" w:hAnsiTheme="majorHAnsi" w:cs="Times New Roman"/>
          <w:b/>
          <w:i/>
          <w:sz w:val="22"/>
          <w:szCs w:val="22"/>
        </w:rPr>
        <w:t>2</w:t>
      </w:r>
      <w:r w:rsidRPr="00B67F75">
        <w:rPr>
          <w:rFonts w:asciiTheme="majorHAnsi" w:hAnsiTheme="majorHAnsi" w:cs="Times New Roman"/>
          <w:b/>
          <w:i/>
          <w:sz w:val="22"/>
          <w:szCs w:val="22"/>
        </w:rPr>
        <w:t>,</w:t>
      </w:r>
      <w:r w:rsidR="00A11DFB" w:rsidRPr="00B67F75">
        <w:rPr>
          <w:rFonts w:asciiTheme="majorHAnsi" w:hAnsiTheme="majorHAnsi" w:cs="Times New Roman"/>
          <w:b/>
          <w:i/>
          <w:sz w:val="22"/>
          <w:szCs w:val="22"/>
        </w:rPr>
        <w:t>0</w:t>
      </w:r>
      <w:r w:rsidRPr="00B67F75">
        <w:rPr>
          <w:rFonts w:asciiTheme="majorHAnsi" w:hAnsiTheme="majorHAnsi" w:cs="Times New Roman"/>
          <w:b/>
          <w:i/>
          <w:sz w:val="22"/>
          <w:szCs w:val="22"/>
        </w:rPr>
        <w:t xml:space="preserve">00 </w:t>
      </w:r>
      <w:r w:rsidRPr="00B67F75">
        <w:rPr>
          <w:rFonts w:asciiTheme="majorHAnsi" w:hAnsiTheme="majorHAnsi" w:cs="Times New Roman"/>
          <w:i/>
          <w:sz w:val="22"/>
          <w:szCs w:val="22"/>
        </w:rPr>
        <w:t>but no more than</w:t>
      </w:r>
      <w:r w:rsidR="009B673B" w:rsidRPr="00B67F75">
        <w:rPr>
          <w:rFonts w:asciiTheme="majorHAnsi" w:hAnsiTheme="majorHAnsi" w:cs="Times New Roman"/>
          <w:i/>
          <w:sz w:val="22"/>
          <w:szCs w:val="22"/>
        </w:rPr>
        <w:t xml:space="preserve"> </w:t>
      </w:r>
      <w:r w:rsidR="009B673B" w:rsidRPr="00B67F75">
        <w:rPr>
          <w:rFonts w:asciiTheme="majorHAnsi" w:hAnsiTheme="majorHAnsi" w:cs="Times New Roman"/>
          <w:b/>
          <w:i/>
          <w:sz w:val="22"/>
          <w:szCs w:val="22"/>
        </w:rPr>
        <w:t>2</w:t>
      </w:r>
      <w:r w:rsidRPr="00B67F75">
        <w:rPr>
          <w:rFonts w:asciiTheme="majorHAnsi" w:hAnsiTheme="majorHAnsi" w:cs="Times New Roman"/>
          <w:b/>
          <w:i/>
          <w:sz w:val="22"/>
          <w:szCs w:val="22"/>
        </w:rPr>
        <w:t>,</w:t>
      </w:r>
      <w:r w:rsidR="00A11DFB" w:rsidRPr="00B67F75">
        <w:rPr>
          <w:rFonts w:asciiTheme="majorHAnsi" w:hAnsiTheme="majorHAnsi" w:cs="Times New Roman"/>
          <w:b/>
          <w:i/>
          <w:sz w:val="22"/>
          <w:szCs w:val="22"/>
        </w:rPr>
        <w:t>5</w:t>
      </w:r>
      <w:r w:rsidRPr="00B67F75">
        <w:rPr>
          <w:rFonts w:asciiTheme="majorHAnsi" w:hAnsiTheme="majorHAnsi" w:cs="Times New Roman"/>
          <w:b/>
          <w:i/>
          <w:sz w:val="22"/>
          <w:szCs w:val="22"/>
        </w:rPr>
        <w:t>00 words</w:t>
      </w:r>
      <w:r w:rsidRPr="00B67F75">
        <w:rPr>
          <w:rFonts w:asciiTheme="majorHAnsi" w:hAnsiTheme="majorHAnsi" w:cs="Times New Roman"/>
          <w:sz w:val="22"/>
          <w:szCs w:val="22"/>
        </w:rPr>
        <w:t>, double-spaced, Times New Roman 12 pt font, based on information found in your re</w:t>
      </w:r>
      <w:r w:rsidR="009B673B" w:rsidRPr="00B67F75">
        <w:rPr>
          <w:rFonts w:asciiTheme="majorHAnsi" w:hAnsiTheme="majorHAnsi" w:cs="Times New Roman"/>
          <w:sz w:val="22"/>
          <w:szCs w:val="22"/>
        </w:rPr>
        <w:t>ading</w:t>
      </w:r>
      <w:r w:rsidRPr="00B67F75">
        <w:rPr>
          <w:rFonts w:asciiTheme="majorHAnsi" w:hAnsiTheme="majorHAnsi" w:cs="Times New Roman"/>
          <w:sz w:val="22"/>
          <w:szCs w:val="22"/>
        </w:rPr>
        <w:t xml:space="preserve">. For matters of style and form, consult WBU’s </w:t>
      </w:r>
      <w:r w:rsidRPr="00B67F75">
        <w:rPr>
          <w:rFonts w:asciiTheme="majorHAnsi" w:hAnsiTheme="majorHAnsi" w:cs="Times New Roman"/>
          <w:i/>
          <w:sz w:val="22"/>
          <w:szCs w:val="22"/>
        </w:rPr>
        <w:t>Digest of Writing</w:t>
      </w:r>
      <w:r w:rsidRPr="00B67F75">
        <w:rPr>
          <w:rFonts w:asciiTheme="majorHAnsi" w:hAnsiTheme="majorHAnsi" w:cs="Times New Roman"/>
          <w:sz w:val="22"/>
          <w:szCs w:val="22"/>
        </w:rPr>
        <w:t xml:space="preserve"> or, for more detail, Kate L. Turabian, </w:t>
      </w:r>
      <w:r w:rsidRPr="00B67F75">
        <w:rPr>
          <w:rFonts w:asciiTheme="majorHAnsi" w:hAnsiTheme="majorHAnsi" w:cs="Times New Roman"/>
          <w:i/>
          <w:sz w:val="22"/>
          <w:szCs w:val="22"/>
        </w:rPr>
        <w:t>A Manual for Writers of Term Papers, Theses, and Dissertations,</w:t>
      </w:r>
      <w:r w:rsidRPr="00B67F75">
        <w:rPr>
          <w:rFonts w:asciiTheme="majorHAnsi" w:hAnsiTheme="majorHAnsi" w:cs="Times New Roman"/>
          <w:sz w:val="22"/>
          <w:szCs w:val="22"/>
        </w:rPr>
        <w:t xml:space="preserve"> 7</w:t>
      </w:r>
      <w:r w:rsidRPr="00B67F75">
        <w:rPr>
          <w:rFonts w:asciiTheme="majorHAnsi" w:hAnsiTheme="majorHAnsi" w:cs="Times New Roman"/>
          <w:sz w:val="22"/>
          <w:szCs w:val="22"/>
          <w:vertAlign w:val="superscript"/>
        </w:rPr>
        <w:t>th</w:t>
      </w:r>
      <w:r w:rsidRPr="00B67F75">
        <w:rPr>
          <w:rFonts w:asciiTheme="majorHAnsi" w:hAnsiTheme="majorHAnsi" w:cs="Times New Roman"/>
          <w:sz w:val="22"/>
          <w:szCs w:val="22"/>
        </w:rPr>
        <w:t xml:space="preserve"> ed.  As religion students, you must follow this format. </w:t>
      </w:r>
      <w:r w:rsidR="00696654" w:rsidRPr="00B67F75">
        <w:rPr>
          <w:rFonts w:asciiTheme="majorHAnsi" w:hAnsiTheme="majorHAnsi" w:cs="Times New Roman"/>
          <w:sz w:val="22"/>
          <w:szCs w:val="22"/>
        </w:rPr>
        <w:t xml:space="preserve">Remember, </w:t>
      </w:r>
      <w:r w:rsidRPr="00B67F75">
        <w:rPr>
          <w:rFonts w:asciiTheme="majorHAnsi" w:hAnsiTheme="majorHAnsi" w:cs="Times New Roman"/>
          <w:sz w:val="22"/>
          <w:szCs w:val="22"/>
        </w:rPr>
        <w:t>APA or MLA will NOT be accepted for any assignment!!</w:t>
      </w:r>
    </w:p>
    <w:p w:rsidR="00F313F4" w:rsidRPr="00B67F75" w:rsidRDefault="00F313F4" w:rsidP="00F313F4">
      <w:pPr>
        <w:rPr>
          <w:rFonts w:asciiTheme="majorHAnsi" w:hAnsiTheme="majorHAnsi" w:cs="Times New Roman"/>
          <w:sz w:val="22"/>
          <w:szCs w:val="22"/>
        </w:rPr>
      </w:pPr>
    </w:p>
    <w:p w:rsidR="00F313F4" w:rsidRPr="00B67F75" w:rsidRDefault="00F313F4" w:rsidP="00F313F4">
      <w:pPr>
        <w:jc w:val="center"/>
        <w:rPr>
          <w:rFonts w:asciiTheme="majorHAnsi" w:hAnsiTheme="majorHAnsi" w:cs="Times New Roman"/>
          <w:b/>
          <w:i/>
          <w:color w:val="C00000"/>
          <w:sz w:val="22"/>
          <w:szCs w:val="22"/>
        </w:rPr>
      </w:pPr>
      <w:r w:rsidRPr="00B67F75">
        <w:rPr>
          <w:rFonts w:asciiTheme="majorHAnsi" w:hAnsiTheme="majorHAnsi" w:cs="Times New Roman"/>
          <w:b/>
          <w:i/>
          <w:color w:val="C00000"/>
          <w:sz w:val="22"/>
          <w:szCs w:val="22"/>
        </w:rPr>
        <w:t xml:space="preserve">Due date:  </w:t>
      </w:r>
      <w:r w:rsidR="0023462F" w:rsidRPr="00B67F75">
        <w:rPr>
          <w:rFonts w:asciiTheme="majorHAnsi" w:hAnsiTheme="majorHAnsi" w:cs="Times New Roman"/>
          <w:b/>
          <w:i/>
          <w:color w:val="C00000"/>
          <w:sz w:val="22"/>
          <w:szCs w:val="22"/>
        </w:rPr>
        <w:t>End of the day</w:t>
      </w:r>
      <w:r w:rsidRPr="00B67F75">
        <w:rPr>
          <w:rFonts w:asciiTheme="majorHAnsi" w:hAnsiTheme="majorHAnsi" w:cs="Times New Roman"/>
          <w:b/>
          <w:i/>
          <w:color w:val="C00000"/>
          <w:sz w:val="22"/>
          <w:szCs w:val="22"/>
        </w:rPr>
        <w:t xml:space="preserve">, </w:t>
      </w:r>
      <w:r w:rsidR="0023462F" w:rsidRPr="00B67F75">
        <w:rPr>
          <w:rFonts w:asciiTheme="majorHAnsi" w:hAnsiTheme="majorHAnsi" w:cs="Times New Roman"/>
          <w:b/>
          <w:i/>
          <w:color w:val="C00000"/>
          <w:sz w:val="22"/>
          <w:szCs w:val="22"/>
        </w:rPr>
        <w:t xml:space="preserve">SATURDAY, </w:t>
      </w:r>
      <w:r w:rsidR="0012611C">
        <w:rPr>
          <w:rFonts w:asciiTheme="majorHAnsi" w:hAnsiTheme="majorHAnsi" w:cs="Times New Roman"/>
          <w:b/>
          <w:i/>
          <w:color w:val="C00000"/>
          <w:sz w:val="22"/>
          <w:szCs w:val="22"/>
        </w:rPr>
        <w:t>SEP 1</w:t>
      </w:r>
      <w:r w:rsidR="0086201D">
        <w:rPr>
          <w:rFonts w:asciiTheme="majorHAnsi" w:hAnsiTheme="majorHAnsi" w:cs="Times New Roman"/>
          <w:b/>
          <w:i/>
          <w:color w:val="C00000"/>
          <w:sz w:val="22"/>
          <w:szCs w:val="22"/>
        </w:rPr>
        <w:t>5</w:t>
      </w:r>
      <w:r w:rsidR="007F1DC0" w:rsidRPr="00B67F75">
        <w:rPr>
          <w:rFonts w:asciiTheme="majorHAnsi" w:hAnsiTheme="majorHAnsi" w:cs="Times New Roman"/>
          <w:b/>
          <w:i/>
          <w:color w:val="C00000"/>
          <w:sz w:val="22"/>
          <w:szCs w:val="22"/>
        </w:rPr>
        <w:t xml:space="preserve">                      </w:t>
      </w:r>
    </w:p>
    <w:p w:rsidR="00F313F4" w:rsidRPr="00B67F75" w:rsidRDefault="00F313F4" w:rsidP="00F313F4">
      <w:pPr>
        <w:rPr>
          <w:rFonts w:asciiTheme="majorHAnsi" w:hAnsiTheme="majorHAnsi" w:cs="Times New Roman"/>
          <w:sz w:val="22"/>
          <w:szCs w:val="22"/>
        </w:rPr>
      </w:pPr>
    </w:p>
    <w:p w:rsidR="00F313F4" w:rsidRPr="00B67F75" w:rsidRDefault="00F313F4" w:rsidP="00F313F4">
      <w:pPr>
        <w:pStyle w:val="ListParagraph"/>
        <w:numPr>
          <w:ilvl w:val="0"/>
          <w:numId w:val="5"/>
        </w:numPr>
        <w:rPr>
          <w:rFonts w:asciiTheme="majorHAnsi" w:hAnsiTheme="majorHAnsi" w:cs="Times New Roman"/>
          <w:b/>
          <w:sz w:val="22"/>
          <w:szCs w:val="22"/>
        </w:rPr>
      </w:pPr>
      <w:r w:rsidRPr="00B67F75">
        <w:rPr>
          <w:rFonts w:asciiTheme="majorHAnsi" w:hAnsiTheme="majorHAnsi" w:cs="Times New Roman"/>
          <w:b/>
          <w:sz w:val="22"/>
          <w:szCs w:val="22"/>
        </w:rPr>
        <w:t>Substantive:</w:t>
      </w:r>
    </w:p>
    <w:p w:rsidR="00F313F4" w:rsidRPr="00B67F75" w:rsidRDefault="00F313F4" w:rsidP="00F313F4">
      <w:pPr>
        <w:rPr>
          <w:rFonts w:asciiTheme="majorHAnsi" w:hAnsiTheme="majorHAnsi" w:cs="Times New Roman"/>
          <w:sz w:val="22"/>
          <w:szCs w:val="22"/>
        </w:rPr>
      </w:pPr>
    </w:p>
    <w:p w:rsidR="00F313F4" w:rsidRPr="00B67F75" w:rsidRDefault="00F313F4" w:rsidP="00F313F4">
      <w:pPr>
        <w:rPr>
          <w:rFonts w:asciiTheme="majorHAnsi" w:hAnsiTheme="majorHAnsi" w:cs="Times New Roman"/>
          <w:sz w:val="22"/>
          <w:szCs w:val="22"/>
        </w:rPr>
      </w:pPr>
      <w:r w:rsidRPr="00B67F75">
        <w:rPr>
          <w:rFonts w:asciiTheme="majorHAnsi" w:hAnsiTheme="majorHAnsi" w:cs="Times New Roman"/>
          <w:sz w:val="22"/>
          <w:szCs w:val="22"/>
        </w:rPr>
        <w:t>It should be descriptive in approach</w:t>
      </w:r>
      <w:r w:rsidR="00174E52">
        <w:rPr>
          <w:rFonts w:asciiTheme="majorHAnsi" w:hAnsiTheme="majorHAnsi" w:cs="Times New Roman"/>
          <w:sz w:val="22"/>
          <w:szCs w:val="22"/>
        </w:rPr>
        <w:t>, that is, describe what you a</w:t>
      </w:r>
      <w:r w:rsidRPr="00B67F75">
        <w:rPr>
          <w:rFonts w:asciiTheme="majorHAnsi" w:hAnsiTheme="majorHAnsi" w:cs="Times New Roman"/>
          <w:sz w:val="22"/>
          <w:szCs w:val="22"/>
        </w:rPr>
        <w:t xml:space="preserve">re reading.  Focus on the thinking and conclusions of Grenz and Olson.  As you write, select quotes which adequately characterize what they are trying to present and/or propose about theology. To reference the quote, simply put page numbers in parentheses at the end of the sentence (76). </w:t>
      </w:r>
      <w:r w:rsidR="00BF1288" w:rsidRPr="00B67F75">
        <w:rPr>
          <w:rFonts w:asciiTheme="majorHAnsi" w:hAnsiTheme="majorHAnsi" w:cs="Times New Roman"/>
          <w:sz w:val="22"/>
          <w:szCs w:val="22"/>
        </w:rPr>
        <w:t xml:space="preserve">What about the categories of "dogma, doctrine, and opinion"? </w:t>
      </w:r>
      <w:r w:rsidRPr="00B67F75">
        <w:rPr>
          <w:rFonts w:asciiTheme="majorHAnsi" w:hAnsiTheme="majorHAnsi" w:cs="Times New Roman"/>
          <w:sz w:val="22"/>
          <w:szCs w:val="22"/>
        </w:rPr>
        <w:t xml:space="preserve">Above all, what is the answer to the question </w:t>
      </w:r>
      <w:r w:rsidR="00696654" w:rsidRPr="00B67F75">
        <w:rPr>
          <w:rFonts w:asciiTheme="majorHAnsi" w:hAnsiTheme="majorHAnsi" w:cs="Times New Roman"/>
          <w:i/>
          <w:sz w:val="22"/>
          <w:szCs w:val="22"/>
        </w:rPr>
        <w:t>Who Needs Theology</w:t>
      </w:r>
      <w:r w:rsidRPr="00B67F75">
        <w:rPr>
          <w:rFonts w:asciiTheme="majorHAnsi" w:hAnsiTheme="majorHAnsi" w:cs="Times New Roman"/>
          <w:i/>
          <w:sz w:val="22"/>
          <w:szCs w:val="22"/>
        </w:rPr>
        <w:t>?</w:t>
      </w:r>
      <w:r w:rsidRPr="00B67F75">
        <w:rPr>
          <w:rFonts w:asciiTheme="majorHAnsi" w:hAnsiTheme="majorHAnsi" w:cs="Times New Roman"/>
          <w:sz w:val="22"/>
          <w:szCs w:val="22"/>
        </w:rPr>
        <w:t xml:space="preserve"> </w:t>
      </w:r>
    </w:p>
    <w:p w:rsidR="00F313F4" w:rsidRPr="00B67F75" w:rsidRDefault="00F313F4" w:rsidP="00F313F4">
      <w:pPr>
        <w:rPr>
          <w:rFonts w:asciiTheme="majorHAnsi" w:hAnsiTheme="majorHAnsi" w:cs="Times New Roman"/>
          <w:sz w:val="22"/>
          <w:szCs w:val="22"/>
        </w:rPr>
      </w:pPr>
    </w:p>
    <w:p w:rsidR="00174E52" w:rsidRDefault="00F313F4" w:rsidP="00F313F4">
      <w:pPr>
        <w:rPr>
          <w:rFonts w:asciiTheme="majorHAnsi" w:hAnsiTheme="majorHAnsi" w:cs="Times New Roman"/>
          <w:sz w:val="22"/>
          <w:szCs w:val="22"/>
        </w:rPr>
      </w:pPr>
      <w:r w:rsidRPr="00B67F75">
        <w:rPr>
          <w:rFonts w:asciiTheme="majorHAnsi" w:hAnsiTheme="majorHAnsi" w:cs="Times New Roman"/>
          <w:sz w:val="22"/>
          <w:szCs w:val="22"/>
        </w:rPr>
        <w:t>However, a book review means that you interact with the author</w:t>
      </w:r>
      <w:r w:rsidR="00174E52">
        <w:rPr>
          <w:rFonts w:asciiTheme="majorHAnsi" w:hAnsiTheme="majorHAnsi" w:cs="Times New Roman"/>
          <w:sz w:val="22"/>
          <w:szCs w:val="22"/>
        </w:rPr>
        <w:t xml:space="preserve"> (s)</w:t>
      </w:r>
      <w:r w:rsidRPr="00B67F75">
        <w:rPr>
          <w:rFonts w:asciiTheme="majorHAnsi" w:hAnsiTheme="majorHAnsi" w:cs="Times New Roman"/>
          <w:sz w:val="22"/>
          <w:szCs w:val="22"/>
        </w:rPr>
        <w:t xml:space="preserve">.  Where do you think they are </w:t>
      </w:r>
    </w:p>
    <w:p w:rsidR="00F313F4" w:rsidRPr="00B67F75" w:rsidRDefault="00F313F4" w:rsidP="00174E52">
      <w:pPr>
        <w:ind w:right="-180"/>
        <w:rPr>
          <w:rFonts w:asciiTheme="majorHAnsi" w:hAnsiTheme="majorHAnsi" w:cs="Times New Roman"/>
          <w:sz w:val="22"/>
          <w:szCs w:val="22"/>
        </w:rPr>
      </w:pPr>
      <w:r w:rsidRPr="00B67F75">
        <w:rPr>
          <w:rFonts w:asciiTheme="majorHAnsi" w:hAnsiTheme="majorHAnsi" w:cs="Times New Roman"/>
          <w:sz w:val="22"/>
          <w:szCs w:val="22"/>
        </w:rPr>
        <w:t xml:space="preserve">right? Wrong? What do they not cover adequately?  What </w:t>
      </w:r>
      <w:r w:rsidR="00174E52">
        <w:rPr>
          <w:rFonts w:asciiTheme="majorHAnsi" w:hAnsiTheme="majorHAnsi" w:cs="Times New Roman"/>
          <w:sz w:val="22"/>
          <w:szCs w:val="22"/>
        </w:rPr>
        <w:t xml:space="preserve">do they fail to explain to your </w:t>
      </w:r>
      <w:r w:rsidRPr="00B67F75">
        <w:rPr>
          <w:rFonts w:asciiTheme="majorHAnsi" w:hAnsiTheme="majorHAnsi" w:cs="Times New Roman"/>
          <w:sz w:val="22"/>
          <w:szCs w:val="22"/>
        </w:rPr>
        <w:t>satisfaction?  Based on previous readings and/or information from other courses, etc., how are their conclusions similar or different?</w:t>
      </w:r>
    </w:p>
    <w:p w:rsidR="00F313F4" w:rsidRPr="00B67F75" w:rsidRDefault="00F313F4" w:rsidP="00F313F4">
      <w:pPr>
        <w:rPr>
          <w:rFonts w:asciiTheme="majorHAnsi" w:hAnsiTheme="majorHAnsi" w:cs="Times New Roman"/>
          <w:sz w:val="22"/>
          <w:szCs w:val="22"/>
        </w:rPr>
      </w:pPr>
    </w:p>
    <w:p w:rsidR="00F313F4" w:rsidRPr="00B67F75" w:rsidRDefault="001B1DF8" w:rsidP="00F313F4">
      <w:pPr>
        <w:rPr>
          <w:rFonts w:asciiTheme="majorHAnsi" w:hAnsiTheme="majorHAnsi" w:cs="Times New Roman"/>
          <w:sz w:val="22"/>
          <w:szCs w:val="22"/>
        </w:rPr>
      </w:pPr>
      <w:r>
        <w:rPr>
          <w:rFonts w:asciiTheme="majorHAnsi" w:hAnsiTheme="majorHAnsi" w:cs="Times New Roman"/>
          <w:sz w:val="22"/>
          <w:szCs w:val="22"/>
        </w:rPr>
        <w:t>Because none of us is a theological scholar</w:t>
      </w:r>
      <w:r w:rsidR="00A11DFB" w:rsidRPr="00B67F75">
        <w:rPr>
          <w:rFonts w:asciiTheme="majorHAnsi" w:hAnsiTheme="majorHAnsi" w:cs="Times New Roman"/>
          <w:sz w:val="22"/>
          <w:szCs w:val="22"/>
        </w:rPr>
        <w:t xml:space="preserve">, you must </w:t>
      </w:r>
      <w:r w:rsidR="00F313F4" w:rsidRPr="00B67F75">
        <w:rPr>
          <w:rFonts w:asciiTheme="majorHAnsi" w:hAnsiTheme="majorHAnsi" w:cs="Times New Roman"/>
          <w:sz w:val="22"/>
          <w:szCs w:val="22"/>
        </w:rPr>
        <w:t>check out what other reviewers may have written about this book</w:t>
      </w:r>
      <w:r w:rsidR="00A11DFB" w:rsidRPr="00B67F75">
        <w:rPr>
          <w:rFonts w:asciiTheme="majorHAnsi" w:hAnsiTheme="majorHAnsi" w:cs="Times New Roman"/>
          <w:sz w:val="22"/>
          <w:szCs w:val="22"/>
        </w:rPr>
        <w:t xml:space="preserve"> and the authors’ conclusions. </w:t>
      </w:r>
      <w:r w:rsidR="00F313F4" w:rsidRPr="00B67F75">
        <w:rPr>
          <w:rFonts w:asciiTheme="majorHAnsi" w:hAnsiTheme="majorHAnsi" w:cs="Times New Roman"/>
          <w:sz w:val="22"/>
          <w:szCs w:val="22"/>
        </w:rPr>
        <w:t>To do so, visit the Wayland LRC (use link below) and look for other book reviews.  Most scholarly journals contain these sorts of reviews, too, if you have them nearby.  Please reference informally, in parentheses, the various other reviewers you read.</w:t>
      </w:r>
    </w:p>
    <w:p w:rsidR="00F313F4" w:rsidRPr="00B67F75" w:rsidRDefault="00F313F4" w:rsidP="00F313F4">
      <w:pPr>
        <w:rPr>
          <w:rFonts w:asciiTheme="majorHAnsi" w:hAnsiTheme="majorHAnsi" w:cs="Times New Roman"/>
          <w:sz w:val="22"/>
          <w:szCs w:val="22"/>
        </w:rPr>
      </w:pPr>
    </w:p>
    <w:p w:rsidR="00F313F4" w:rsidRPr="00B67F75" w:rsidRDefault="00A11DFB" w:rsidP="00F313F4">
      <w:pPr>
        <w:rPr>
          <w:rFonts w:asciiTheme="majorHAnsi" w:hAnsiTheme="majorHAnsi" w:cs="Times New Roman"/>
          <w:sz w:val="22"/>
          <w:szCs w:val="22"/>
        </w:rPr>
      </w:pPr>
      <w:r w:rsidRPr="00B67F75">
        <w:rPr>
          <w:rFonts w:asciiTheme="majorHAnsi" w:hAnsiTheme="majorHAnsi" w:cs="Times New Roman"/>
          <w:sz w:val="22"/>
          <w:szCs w:val="22"/>
        </w:rPr>
        <w:t>In your c</w:t>
      </w:r>
      <w:r w:rsidR="00F313F4" w:rsidRPr="00B67F75">
        <w:rPr>
          <w:rFonts w:asciiTheme="majorHAnsi" w:hAnsiTheme="majorHAnsi" w:cs="Times New Roman"/>
          <w:sz w:val="22"/>
          <w:szCs w:val="22"/>
        </w:rPr>
        <w:t>oncluding comments</w:t>
      </w:r>
      <w:r w:rsidRPr="00B67F75">
        <w:rPr>
          <w:rFonts w:asciiTheme="majorHAnsi" w:hAnsiTheme="majorHAnsi" w:cs="Times New Roman"/>
          <w:sz w:val="22"/>
          <w:szCs w:val="22"/>
        </w:rPr>
        <w:t xml:space="preserve"> identify at least three, but no more than five, meaningful ways to relate theology </w:t>
      </w:r>
      <w:r w:rsidRPr="00B67F75">
        <w:rPr>
          <w:rFonts w:asciiTheme="majorHAnsi" w:hAnsiTheme="majorHAnsi" w:cs="Times New Roman"/>
          <w:i/>
          <w:sz w:val="22"/>
          <w:szCs w:val="22"/>
        </w:rPr>
        <w:t>to the ministry of the church</w:t>
      </w:r>
      <w:r w:rsidRPr="00B67F75">
        <w:rPr>
          <w:rFonts w:asciiTheme="majorHAnsi" w:hAnsiTheme="majorHAnsi" w:cs="Times New Roman"/>
          <w:sz w:val="22"/>
          <w:szCs w:val="22"/>
        </w:rPr>
        <w:t>.</w:t>
      </w:r>
      <w:r w:rsidR="00705409" w:rsidRPr="00B67F75">
        <w:rPr>
          <w:rFonts w:asciiTheme="majorHAnsi" w:hAnsiTheme="majorHAnsi" w:cs="Times New Roman"/>
          <w:sz w:val="22"/>
          <w:szCs w:val="22"/>
        </w:rPr>
        <w:t xml:space="preserve"> </w:t>
      </w:r>
    </w:p>
    <w:p w:rsidR="00A11DFB" w:rsidRPr="00B67F75" w:rsidRDefault="00A11DFB" w:rsidP="00F313F4">
      <w:pPr>
        <w:rPr>
          <w:rFonts w:asciiTheme="majorHAnsi" w:hAnsiTheme="majorHAnsi" w:cs="Times New Roman"/>
          <w:sz w:val="22"/>
          <w:szCs w:val="22"/>
        </w:rPr>
      </w:pPr>
    </w:p>
    <w:p w:rsidR="00F313F4" w:rsidRPr="00B67F75" w:rsidRDefault="00F313F4" w:rsidP="00F313F4">
      <w:pPr>
        <w:pStyle w:val="ListParagraph"/>
        <w:numPr>
          <w:ilvl w:val="0"/>
          <w:numId w:val="5"/>
        </w:numPr>
        <w:rPr>
          <w:rFonts w:asciiTheme="majorHAnsi" w:hAnsiTheme="majorHAnsi" w:cs="Times New Roman"/>
          <w:b/>
          <w:sz w:val="22"/>
          <w:szCs w:val="22"/>
        </w:rPr>
      </w:pPr>
      <w:r w:rsidRPr="00B67F75">
        <w:rPr>
          <w:rFonts w:asciiTheme="majorHAnsi" w:hAnsiTheme="majorHAnsi" w:cs="Times New Roman"/>
          <w:b/>
          <w:sz w:val="22"/>
          <w:szCs w:val="22"/>
        </w:rPr>
        <w:t xml:space="preserve">Wayland Baptist University LRC: </w:t>
      </w:r>
    </w:p>
    <w:p w:rsidR="00F313F4" w:rsidRPr="00B67F75" w:rsidRDefault="00F313F4" w:rsidP="00F313F4">
      <w:pPr>
        <w:rPr>
          <w:rFonts w:asciiTheme="majorHAnsi" w:hAnsiTheme="majorHAnsi" w:cs="Times New Roman"/>
          <w:sz w:val="22"/>
          <w:szCs w:val="22"/>
        </w:rPr>
      </w:pPr>
    </w:p>
    <w:p w:rsidR="00F313F4" w:rsidRPr="00B67F75" w:rsidRDefault="00305FF5" w:rsidP="00F313F4">
      <w:pPr>
        <w:rPr>
          <w:rFonts w:asciiTheme="majorHAnsi" w:hAnsiTheme="majorHAnsi" w:cs="Times New Roman"/>
          <w:sz w:val="22"/>
          <w:szCs w:val="22"/>
        </w:rPr>
      </w:pPr>
      <w:r>
        <w:rPr>
          <w:rFonts w:asciiTheme="majorHAnsi" w:hAnsiTheme="majorHAnsi" w:cs="Times New Roman"/>
          <w:sz w:val="22"/>
          <w:szCs w:val="22"/>
        </w:rPr>
        <w:t>WBU has an extensive</w:t>
      </w:r>
      <w:r w:rsidR="00F313F4" w:rsidRPr="00B67F75">
        <w:rPr>
          <w:rFonts w:asciiTheme="majorHAnsi" w:hAnsiTheme="majorHAnsi" w:cs="Times New Roman"/>
          <w:sz w:val="22"/>
          <w:szCs w:val="22"/>
        </w:rPr>
        <w:t xml:space="preserve"> library with terrific personnel ready to help in any way. Please ask the library about anything you need. They are there to help!</w:t>
      </w:r>
    </w:p>
    <w:p w:rsidR="00D64A7B" w:rsidRPr="00B67F75" w:rsidRDefault="00D64A7B" w:rsidP="00F313F4">
      <w:pPr>
        <w:rPr>
          <w:rFonts w:asciiTheme="majorHAnsi" w:hAnsiTheme="majorHAnsi" w:cs="Times New Roman"/>
          <w:sz w:val="22"/>
          <w:szCs w:val="22"/>
        </w:rPr>
      </w:pPr>
    </w:p>
    <w:p w:rsidR="00D64A7B" w:rsidRDefault="00D64A7B" w:rsidP="00F313F4">
      <w:pPr>
        <w:rPr>
          <w:rFonts w:asciiTheme="majorHAnsi" w:hAnsiTheme="majorHAnsi" w:cs="Times New Roman"/>
          <w:sz w:val="22"/>
          <w:szCs w:val="22"/>
        </w:rPr>
      </w:pPr>
      <w:r w:rsidRPr="00B67F75">
        <w:rPr>
          <w:rFonts w:asciiTheme="majorHAnsi" w:hAnsiTheme="majorHAnsi" w:cs="Times New Roman"/>
          <w:sz w:val="22"/>
          <w:szCs w:val="22"/>
        </w:rPr>
        <w:t>I have had excellent results with our library. They will find and mail a book to you, post-paid with free return! And, they’ll email an article to you complete with proper documentation!</w:t>
      </w:r>
    </w:p>
    <w:tbl>
      <w:tblPr>
        <w:tblpPr w:leftFromText="180" w:rightFromText="180" w:vertAnchor="text" w:horzAnchor="margin" w:tblpXSpec="center" w:tblpY="40"/>
        <w:tblW w:w="0" w:type="auto"/>
        <w:tblCellSpacing w:w="60" w:type="dxa"/>
        <w:tblCellMar>
          <w:top w:w="15" w:type="dxa"/>
          <w:left w:w="15" w:type="dxa"/>
          <w:bottom w:w="15" w:type="dxa"/>
          <w:right w:w="15" w:type="dxa"/>
        </w:tblCellMar>
        <w:tblLook w:val="04A0" w:firstRow="1" w:lastRow="0" w:firstColumn="1" w:lastColumn="0" w:noHBand="0" w:noVBand="1"/>
      </w:tblPr>
      <w:tblGrid>
        <w:gridCol w:w="1170"/>
        <w:gridCol w:w="1122"/>
        <w:gridCol w:w="1110"/>
        <w:gridCol w:w="1170"/>
      </w:tblGrid>
      <w:tr w:rsidR="004E06A6" w:rsidTr="004E06A6">
        <w:trPr>
          <w:tblCellSpacing w:w="60" w:type="dxa"/>
        </w:trPr>
        <w:tc>
          <w:tcPr>
            <w:tcW w:w="0" w:type="auto"/>
            <w:vAlign w:val="center"/>
            <w:hideMark/>
          </w:tcPr>
          <w:p w:rsidR="004E06A6" w:rsidRDefault="004E06A6" w:rsidP="004E06A6">
            <w:pPr>
              <w:rPr>
                <w:rFonts w:ascii="Times New Roman" w:hAnsi="Times New Roman" w:cs="Times New Roman"/>
                <w:szCs w:val="24"/>
              </w:rPr>
            </w:pPr>
            <w:r>
              <w:rPr>
                <w:noProof/>
                <w:color w:val="0000FF"/>
              </w:rPr>
              <w:drawing>
                <wp:inline distT="0" distB="0" distL="0" distR="0" wp14:anchorId="74B771D9" wp14:editId="3C9799AD">
                  <wp:extent cx="601980" cy="601980"/>
                  <wp:effectExtent l="0" t="0" r="7620" b="7620"/>
                  <wp:docPr id="8" name="Picture 8" descr="Find Boo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d Book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tc>
        <w:tc>
          <w:tcPr>
            <w:tcW w:w="0" w:type="auto"/>
            <w:vAlign w:val="center"/>
            <w:hideMark/>
          </w:tcPr>
          <w:p w:rsidR="004E06A6" w:rsidRDefault="004E06A6" w:rsidP="004E06A6">
            <w:r>
              <w:rPr>
                <w:noProof/>
                <w:color w:val="0000FF"/>
              </w:rPr>
              <w:drawing>
                <wp:inline distT="0" distB="0" distL="0" distR="0" wp14:anchorId="1EEF67D4" wp14:editId="616EEBA8">
                  <wp:extent cx="617220" cy="617220"/>
                  <wp:effectExtent l="0" t="0" r="0" b="0"/>
                  <wp:docPr id="7" name="Picture 7" descr="Find Articl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d Articl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0" w:type="auto"/>
            <w:vAlign w:val="center"/>
            <w:hideMark/>
          </w:tcPr>
          <w:p w:rsidR="004E06A6" w:rsidRDefault="004E06A6" w:rsidP="004E06A6">
            <w:r>
              <w:rPr>
                <w:noProof/>
                <w:color w:val="0000FF"/>
              </w:rPr>
              <w:drawing>
                <wp:inline distT="0" distB="0" distL="0" distR="0" wp14:anchorId="77537C59" wp14:editId="58D646E2">
                  <wp:extent cx="609600" cy="609600"/>
                  <wp:effectExtent l="0" t="0" r="0" b="0"/>
                  <wp:docPr id="11" name="Picture 11" descr="Ask a libraria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k a libraria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vAlign w:val="center"/>
            <w:hideMark/>
          </w:tcPr>
          <w:p w:rsidR="004E06A6" w:rsidRDefault="004E06A6" w:rsidP="004E06A6">
            <w:r>
              <w:rPr>
                <w:noProof/>
                <w:color w:val="0000FF"/>
              </w:rPr>
              <w:drawing>
                <wp:inline distT="0" distB="0" distL="0" distR="0" wp14:anchorId="2F6A4350" wp14:editId="1AA52D88">
                  <wp:extent cx="609600" cy="609600"/>
                  <wp:effectExtent l="0" t="0" r="0" b="0"/>
                  <wp:docPr id="12" name="Picture 12" descr="Tutorials on how to use th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torials on how to use th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B67F75" w:rsidRDefault="00B67F75" w:rsidP="00F313F4">
      <w:pPr>
        <w:rPr>
          <w:rFonts w:asciiTheme="majorHAnsi" w:hAnsiTheme="majorHAnsi" w:cs="Times New Roman"/>
          <w:sz w:val="22"/>
          <w:szCs w:val="22"/>
        </w:rPr>
      </w:pPr>
    </w:p>
    <w:p w:rsidR="00B67F75" w:rsidRDefault="00B67F75" w:rsidP="00F313F4">
      <w:pPr>
        <w:rPr>
          <w:rFonts w:asciiTheme="majorHAnsi" w:hAnsiTheme="majorHAnsi" w:cs="Times New Roman"/>
          <w:sz w:val="22"/>
          <w:szCs w:val="22"/>
        </w:rPr>
      </w:pPr>
    </w:p>
    <w:p w:rsidR="00B67F75" w:rsidRDefault="00B67F75" w:rsidP="00F313F4">
      <w:pPr>
        <w:rPr>
          <w:rFonts w:asciiTheme="majorHAnsi" w:hAnsiTheme="majorHAnsi" w:cs="Times New Roman"/>
          <w:sz w:val="22"/>
          <w:szCs w:val="22"/>
        </w:rPr>
      </w:pPr>
    </w:p>
    <w:p w:rsidR="00B67F75" w:rsidRDefault="00B67F75" w:rsidP="00F313F4">
      <w:pPr>
        <w:rPr>
          <w:rFonts w:asciiTheme="majorHAnsi" w:hAnsiTheme="majorHAnsi" w:cs="Times New Roman"/>
          <w:sz w:val="22"/>
          <w:szCs w:val="22"/>
        </w:rPr>
      </w:pPr>
    </w:p>
    <w:p w:rsidR="008006C7" w:rsidRPr="00B67F75" w:rsidRDefault="008006C7" w:rsidP="00F313F4">
      <w:pPr>
        <w:rPr>
          <w:rFonts w:asciiTheme="majorHAnsi" w:hAnsiTheme="majorHAnsi" w:cs="Times New Roman"/>
          <w:sz w:val="22"/>
          <w:szCs w:val="22"/>
        </w:rPr>
      </w:pPr>
    </w:p>
    <w:p w:rsidR="009B673B" w:rsidRPr="00B67F75" w:rsidRDefault="009B673B" w:rsidP="009B673B">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spacing w:val="-3"/>
          <w:sz w:val="22"/>
          <w:szCs w:val="22"/>
        </w:rPr>
      </w:pPr>
      <w:r w:rsidRPr="00B67F75">
        <w:rPr>
          <w:rFonts w:asciiTheme="majorHAnsi" w:hAnsiTheme="majorHAnsi" w:cs="Times New Roman"/>
          <w:b/>
          <w:spacing w:val="-3"/>
          <w:sz w:val="22"/>
          <w:szCs w:val="22"/>
        </w:rPr>
        <w:lastRenderedPageBreak/>
        <w:t>RLGN</w:t>
      </w:r>
      <w:r w:rsidR="00A47F14">
        <w:rPr>
          <w:rFonts w:asciiTheme="majorHAnsi" w:hAnsiTheme="majorHAnsi" w:cs="Times New Roman"/>
          <w:b/>
          <w:spacing w:val="-3"/>
          <w:sz w:val="22"/>
          <w:szCs w:val="22"/>
        </w:rPr>
        <w:t xml:space="preserve"> </w:t>
      </w:r>
      <w:r w:rsidR="00A47F14">
        <w:rPr>
          <w:rFonts w:asciiTheme="majorHAnsi" w:hAnsiTheme="majorHAnsi" w:cs="Times New Roman"/>
          <w:b/>
          <w:sz w:val="22"/>
          <w:szCs w:val="22"/>
        </w:rPr>
        <w:t xml:space="preserve">4302 </w:t>
      </w:r>
      <w:r w:rsidR="00A47F14" w:rsidRPr="00E2287E">
        <w:rPr>
          <w:rFonts w:asciiTheme="majorHAnsi" w:hAnsiTheme="majorHAnsi" w:cs="Times New Roman"/>
          <w:b/>
          <w:sz w:val="22"/>
          <w:szCs w:val="22"/>
        </w:rPr>
        <w:t>–</w:t>
      </w:r>
      <w:r w:rsidR="00A47F14">
        <w:rPr>
          <w:rFonts w:asciiTheme="majorHAnsi" w:hAnsiTheme="majorHAnsi" w:cs="Times New Roman"/>
          <w:sz w:val="22"/>
          <w:szCs w:val="22"/>
        </w:rPr>
        <w:t xml:space="preserve"> </w:t>
      </w:r>
      <w:r w:rsidRPr="00B67F75">
        <w:rPr>
          <w:rFonts w:asciiTheme="majorHAnsi" w:hAnsiTheme="majorHAnsi" w:cs="Times New Roman"/>
          <w:b/>
          <w:spacing w:val="-3"/>
          <w:sz w:val="22"/>
          <w:szCs w:val="22"/>
        </w:rPr>
        <w:t>CHRISTIAN THEOLOGY</w:t>
      </w:r>
    </w:p>
    <w:p w:rsidR="009B673B" w:rsidRPr="00B67F75" w:rsidRDefault="009B673B" w:rsidP="009B673B">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i/>
          <w:color w:val="C00000"/>
          <w:spacing w:val="-3"/>
          <w:sz w:val="22"/>
          <w:szCs w:val="22"/>
        </w:rPr>
      </w:pPr>
      <w:r w:rsidRPr="00B67F75">
        <w:rPr>
          <w:rFonts w:asciiTheme="majorHAnsi" w:hAnsiTheme="majorHAnsi" w:cs="Times New Roman"/>
          <w:b/>
          <w:i/>
          <w:color w:val="C00000"/>
          <w:spacing w:val="-3"/>
          <w:sz w:val="22"/>
          <w:szCs w:val="22"/>
        </w:rPr>
        <w:t>GUIDELINES FOR RESEARCH PAPER</w:t>
      </w:r>
    </w:p>
    <w:p w:rsidR="009B673B" w:rsidRPr="00B67F75" w:rsidRDefault="009B673B" w:rsidP="009B673B">
      <w:pPr>
        <w:pStyle w:val="BodyTextIndent"/>
        <w:spacing w:after="0"/>
        <w:rPr>
          <w:rFonts w:asciiTheme="majorHAnsi" w:hAnsiTheme="majorHAnsi" w:cs="Times New Roman"/>
          <w:b w:val="0"/>
          <w:sz w:val="22"/>
          <w:szCs w:val="22"/>
        </w:rPr>
      </w:pPr>
    </w:p>
    <w:p w:rsidR="009B673B" w:rsidRPr="00B67F75" w:rsidRDefault="009B673B" w:rsidP="009B673B">
      <w:pPr>
        <w:pStyle w:val="BodyTextIndent"/>
        <w:ind w:left="0"/>
        <w:rPr>
          <w:rFonts w:asciiTheme="majorHAnsi" w:hAnsiTheme="majorHAnsi" w:cs="Times New Roman"/>
          <w:b w:val="0"/>
          <w:sz w:val="22"/>
          <w:szCs w:val="22"/>
        </w:rPr>
      </w:pPr>
      <w:r w:rsidRPr="00B67F75">
        <w:rPr>
          <w:rFonts w:asciiTheme="majorHAnsi" w:hAnsiTheme="majorHAnsi" w:cs="Times New Roman"/>
          <w:b w:val="0"/>
          <w:sz w:val="22"/>
          <w:szCs w:val="22"/>
        </w:rPr>
        <w:t>These guidelines are to be used in preparing your Research Paper.</w:t>
      </w:r>
      <w:r w:rsidRPr="00B67F75">
        <w:rPr>
          <w:rFonts w:asciiTheme="majorHAnsi" w:hAnsiTheme="majorHAnsi" w:cs="Times New Roman"/>
          <w:b w:val="0"/>
          <w:i/>
          <w:sz w:val="22"/>
          <w:szCs w:val="22"/>
        </w:rPr>
        <w:t xml:space="preserve"> </w:t>
      </w:r>
      <w:r w:rsidRPr="00B67F75">
        <w:rPr>
          <w:rFonts w:asciiTheme="majorHAnsi" w:hAnsiTheme="majorHAnsi" w:cs="Times New Roman"/>
          <w:b w:val="0"/>
          <w:sz w:val="22"/>
          <w:szCs w:val="22"/>
        </w:rPr>
        <w:t>Carefully consider each directive as the review progresses.</w:t>
      </w:r>
    </w:p>
    <w:p w:rsidR="009B673B" w:rsidRPr="00B67F75" w:rsidRDefault="009B673B" w:rsidP="009B673B">
      <w:pPr>
        <w:pStyle w:val="BodyTextIndent"/>
        <w:numPr>
          <w:ilvl w:val="0"/>
          <w:numId w:val="6"/>
        </w:numPr>
        <w:spacing w:after="0"/>
        <w:ind w:left="1080"/>
        <w:rPr>
          <w:rFonts w:asciiTheme="majorHAnsi" w:hAnsiTheme="majorHAnsi" w:cs="Times New Roman"/>
          <w:sz w:val="22"/>
          <w:szCs w:val="22"/>
        </w:rPr>
      </w:pPr>
      <w:r w:rsidRPr="00B67F75">
        <w:rPr>
          <w:rFonts w:asciiTheme="majorHAnsi" w:hAnsiTheme="majorHAnsi" w:cs="Times New Roman"/>
          <w:sz w:val="22"/>
          <w:szCs w:val="22"/>
          <w:u w:val="single"/>
        </w:rPr>
        <w:t>General</w:t>
      </w:r>
      <w:r w:rsidRPr="00B67F75">
        <w:rPr>
          <w:rFonts w:asciiTheme="majorHAnsi" w:hAnsiTheme="majorHAnsi" w:cs="Times New Roman"/>
          <w:sz w:val="22"/>
          <w:szCs w:val="22"/>
        </w:rPr>
        <w:t>:</w:t>
      </w:r>
    </w:p>
    <w:p w:rsidR="009B673B" w:rsidRPr="00B67F75" w:rsidRDefault="009B673B" w:rsidP="009B673B">
      <w:pPr>
        <w:pStyle w:val="BodyTextIndent"/>
        <w:spacing w:after="0"/>
        <w:ind w:firstLine="360"/>
        <w:rPr>
          <w:rFonts w:asciiTheme="majorHAnsi" w:hAnsiTheme="majorHAnsi" w:cs="Times New Roman"/>
          <w:b w:val="0"/>
          <w:sz w:val="22"/>
          <w:szCs w:val="22"/>
        </w:rPr>
      </w:pPr>
    </w:p>
    <w:p w:rsidR="009B673B" w:rsidRPr="00B67F75" w:rsidRDefault="003D6844" w:rsidP="009B673B">
      <w:pPr>
        <w:pStyle w:val="BodyTextIndent"/>
        <w:ind w:left="0"/>
        <w:rPr>
          <w:rFonts w:asciiTheme="majorHAnsi" w:hAnsiTheme="majorHAnsi" w:cs="Times New Roman"/>
          <w:i/>
          <w:sz w:val="22"/>
          <w:szCs w:val="22"/>
        </w:rPr>
      </w:pPr>
      <w:r>
        <w:rPr>
          <w:rFonts w:asciiTheme="majorHAnsi" w:hAnsiTheme="majorHAnsi" w:cs="Times New Roman"/>
          <w:b w:val="0"/>
          <w:sz w:val="22"/>
          <w:szCs w:val="22"/>
        </w:rPr>
        <w:t>The paper shall be at least 3,0</w:t>
      </w:r>
      <w:r w:rsidR="009B673B" w:rsidRPr="00B67F75">
        <w:rPr>
          <w:rFonts w:asciiTheme="majorHAnsi" w:hAnsiTheme="majorHAnsi" w:cs="Times New Roman"/>
          <w:b w:val="0"/>
          <w:sz w:val="22"/>
          <w:szCs w:val="22"/>
        </w:rPr>
        <w:t xml:space="preserve">00 </w:t>
      </w:r>
      <w:r>
        <w:rPr>
          <w:rFonts w:asciiTheme="majorHAnsi" w:hAnsiTheme="majorHAnsi" w:cs="Times New Roman"/>
          <w:b w:val="0"/>
          <w:sz w:val="22"/>
          <w:szCs w:val="22"/>
        </w:rPr>
        <w:t>words but no more than 4,0</w:t>
      </w:r>
      <w:r w:rsidR="009B673B" w:rsidRPr="00B67F75">
        <w:rPr>
          <w:rFonts w:asciiTheme="majorHAnsi" w:hAnsiTheme="majorHAnsi" w:cs="Times New Roman"/>
          <w:b w:val="0"/>
          <w:sz w:val="22"/>
          <w:szCs w:val="22"/>
        </w:rPr>
        <w:t>00 words, double-spaced, Times New Roman</w:t>
      </w:r>
      <w:r w:rsidR="00855402">
        <w:rPr>
          <w:rFonts w:asciiTheme="majorHAnsi" w:hAnsiTheme="majorHAnsi" w:cs="Times New Roman"/>
          <w:b w:val="0"/>
          <w:sz w:val="22"/>
          <w:szCs w:val="22"/>
        </w:rPr>
        <w:t>,</w:t>
      </w:r>
      <w:r w:rsidR="009B673B" w:rsidRPr="00B67F75">
        <w:rPr>
          <w:rFonts w:asciiTheme="majorHAnsi" w:hAnsiTheme="majorHAnsi" w:cs="Times New Roman"/>
          <w:b w:val="0"/>
          <w:sz w:val="22"/>
          <w:szCs w:val="22"/>
        </w:rPr>
        <w:t xml:space="preserve"> 12 pt font, based on information found from your research. For matters of style and form, consult WBU’s </w:t>
      </w:r>
      <w:r w:rsidR="009B673B" w:rsidRPr="00B67F75">
        <w:rPr>
          <w:rFonts w:asciiTheme="majorHAnsi" w:hAnsiTheme="majorHAnsi" w:cs="Times New Roman"/>
          <w:b w:val="0"/>
          <w:i/>
          <w:sz w:val="22"/>
          <w:szCs w:val="22"/>
        </w:rPr>
        <w:t xml:space="preserve">Digest of Writing </w:t>
      </w:r>
      <w:r w:rsidR="009B673B" w:rsidRPr="00B67F75">
        <w:rPr>
          <w:rFonts w:asciiTheme="majorHAnsi" w:hAnsiTheme="majorHAnsi" w:cs="Times New Roman"/>
          <w:b w:val="0"/>
          <w:sz w:val="22"/>
          <w:szCs w:val="22"/>
        </w:rPr>
        <w:t>or</w:t>
      </w:r>
      <w:r w:rsidR="009B673B" w:rsidRPr="00B67F75">
        <w:rPr>
          <w:rFonts w:asciiTheme="majorHAnsi" w:hAnsiTheme="majorHAnsi" w:cs="Times New Roman"/>
          <w:b w:val="0"/>
          <w:i/>
          <w:color w:val="000080"/>
          <w:sz w:val="22"/>
          <w:szCs w:val="22"/>
        </w:rPr>
        <w:t xml:space="preserve"> </w:t>
      </w:r>
      <w:r w:rsidR="009B673B" w:rsidRPr="00B67F75">
        <w:rPr>
          <w:rFonts w:asciiTheme="majorHAnsi" w:hAnsiTheme="majorHAnsi" w:cs="Times New Roman"/>
          <w:b w:val="0"/>
          <w:sz w:val="22"/>
          <w:szCs w:val="22"/>
        </w:rPr>
        <w:t xml:space="preserve">Kate L. Turabian, </w:t>
      </w:r>
      <w:r w:rsidR="009B673B" w:rsidRPr="00B67F75">
        <w:rPr>
          <w:rFonts w:asciiTheme="majorHAnsi" w:hAnsiTheme="majorHAnsi" w:cs="Times New Roman"/>
          <w:b w:val="0"/>
          <w:i/>
          <w:iCs/>
          <w:sz w:val="22"/>
          <w:szCs w:val="22"/>
        </w:rPr>
        <w:t>A Manual for Writers of Term Papers, Theses, and Dissertations</w:t>
      </w:r>
      <w:r w:rsidR="009B673B" w:rsidRPr="00B67F75">
        <w:rPr>
          <w:rFonts w:asciiTheme="majorHAnsi" w:hAnsiTheme="majorHAnsi" w:cs="Times New Roman"/>
          <w:b w:val="0"/>
          <w:sz w:val="22"/>
          <w:szCs w:val="22"/>
        </w:rPr>
        <w:t>, 7</w:t>
      </w:r>
      <w:r w:rsidR="009B673B" w:rsidRPr="00B67F75">
        <w:rPr>
          <w:rFonts w:asciiTheme="majorHAnsi" w:hAnsiTheme="majorHAnsi" w:cs="Times New Roman"/>
          <w:b w:val="0"/>
          <w:sz w:val="22"/>
          <w:szCs w:val="22"/>
          <w:vertAlign w:val="superscript"/>
        </w:rPr>
        <w:t>th</w:t>
      </w:r>
      <w:r w:rsidR="009B673B" w:rsidRPr="00B67F75">
        <w:rPr>
          <w:rFonts w:asciiTheme="majorHAnsi" w:hAnsiTheme="majorHAnsi" w:cs="Times New Roman"/>
          <w:b w:val="0"/>
          <w:sz w:val="22"/>
          <w:szCs w:val="22"/>
        </w:rPr>
        <w:t xml:space="preserve"> ed.  As religion students, you must follow this format. </w:t>
      </w:r>
      <w:r w:rsidR="009B673B" w:rsidRPr="00B67F75">
        <w:rPr>
          <w:rFonts w:asciiTheme="majorHAnsi" w:hAnsiTheme="majorHAnsi" w:cs="Times New Roman"/>
          <w:i/>
          <w:sz w:val="22"/>
          <w:szCs w:val="22"/>
        </w:rPr>
        <w:t>APA or MLA will NOT be accepted for any assignment!</w:t>
      </w:r>
    </w:p>
    <w:p w:rsidR="0082501F" w:rsidRDefault="009B673B" w:rsidP="00A47F14">
      <w:pPr>
        <w:jc w:val="center"/>
        <w:rPr>
          <w:rFonts w:asciiTheme="majorHAnsi" w:hAnsiTheme="majorHAnsi" w:cs="Times New Roman"/>
          <w:b/>
          <w:i/>
          <w:color w:val="C00000"/>
          <w:sz w:val="22"/>
          <w:szCs w:val="22"/>
        </w:rPr>
      </w:pPr>
      <w:r w:rsidRPr="00B67F75">
        <w:rPr>
          <w:rFonts w:asciiTheme="majorHAnsi" w:hAnsiTheme="majorHAnsi" w:cs="Times New Roman"/>
          <w:b/>
          <w:i/>
          <w:color w:val="C00000"/>
          <w:sz w:val="22"/>
          <w:szCs w:val="22"/>
        </w:rPr>
        <w:t xml:space="preserve">Due date:  </w:t>
      </w:r>
      <w:r w:rsidR="007348C2" w:rsidRPr="00B67F75">
        <w:rPr>
          <w:rFonts w:asciiTheme="majorHAnsi" w:hAnsiTheme="majorHAnsi" w:cs="Times New Roman"/>
          <w:b/>
          <w:i/>
          <w:color w:val="C00000"/>
          <w:sz w:val="22"/>
          <w:szCs w:val="22"/>
        </w:rPr>
        <w:t>End of the day</w:t>
      </w:r>
      <w:r w:rsidRPr="00B67F75">
        <w:rPr>
          <w:rFonts w:asciiTheme="majorHAnsi" w:hAnsiTheme="majorHAnsi" w:cs="Times New Roman"/>
          <w:b/>
          <w:i/>
          <w:color w:val="C00000"/>
          <w:sz w:val="22"/>
          <w:szCs w:val="22"/>
        </w:rPr>
        <w:t>, S</w:t>
      </w:r>
      <w:r w:rsidR="007348C2" w:rsidRPr="00B67F75">
        <w:rPr>
          <w:rFonts w:asciiTheme="majorHAnsi" w:hAnsiTheme="majorHAnsi" w:cs="Times New Roman"/>
          <w:b/>
          <w:i/>
          <w:color w:val="C00000"/>
          <w:sz w:val="22"/>
          <w:szCs w:val="22"/>
        </w:rPr>
        <w:t>ATURDAY</w:t>
      </w:r>
      <w:r w:rsidR="007F1DC0" w:rsidRPr="00B67F75">
        <w:rPr>
          <w:rFonts w:asciiTheme="majorHAnsi" w:hAnsiTheme="majorHAnsi" w:cs="Times New Roman"/>
          <w:b/>
          <w:i/>
          <w:color w:val="C00000"/>
          <w:sz w:val="22"/>
          <w:szCs w:val="22"/>
        </w:rPr>
        <w:t xml:space="preserve">, </w:t>
      </w:r>
      <w:r w:rsidR="00BF1288" w:rsidRPr="00B67F75">
        <w:rPr>
          <w:rFonts w:asciiTheme="majorHAnsi" w:hAnsiTheme="majorHAnsi" w:cs="Times New Roman"/>
          <w:b/>
          <w:i/>
          <w:color w:val="C00000"/>
          <w:sz w:val="22"/>
          <w:szCs w:val="22"/>
        </w:rPr>
        <w:t>OCT</w:t>
      </w:r>
      <w:r w:rsidR="00855402">
        <w:rPr>
          <w:rFonts w:asciiTheme="majorHAnsi" w:hAnsiTheme="majorHAnsi" w:cs="Times New Roman"/>
          <w:b/>
          <w:i/>
          <w:color w:val="C00000"/>
          <w:sz w:val="22"/>
          <w:szCs w:val="22"/>
        </w:rPr>
        <w:t xml:space="preserve"> 2</w:t>
      </w:r>
      <w:r w:rsidR="00793007">
        <w:rPr>
          <w:rFonts w:asciiTheme="majorHAnsi" w:hAnsiTheme="majorHAnsi" w:cs="Times New Roman"/>
          <w:b/>
          <w:i/>
          <w:color w:val="C00000"/>
          <w:sz w:val="22"/>
          <w:szCs w:val="22"/>
        </w:rPr>
        <w:t>0</w:t>
      </w:r>
    </w:p>
    <w:p w:rsidR="00A47F14" w:rsidRPr="00A47F14" w:rsidRDefault="00A47F14" w:rsidP="00A47F14">
      <w:pPr>
        <w:jc w:val="center"/>
        <w:rPr>
          <w:rFonts w:asciiTheme="majorHAnsi" w:hAnsiTheme="majorHAnsi" w:cs="Times New Roman"/>
          <w:b/>
          <w:i/>
          <w:color w:val="C00000"/>
          <w:sz w:val="22"/>
          <w:szCs w:val="22"/>
        </w:rPr>
      </w:pPr>
    </w:p>
    <w:p w:rsidR="009B673B" w:rsidRPr="00B67F75" w:rsidRDefault="009B673B" w:rsidP="009B673B">
      <w:pPr>
        <w:pStyle w:val="BodyTextIndent"/>
        <w:numPr>
          <w:ilvl w:val="0"/>
          <w:numId w:val="6"/>
        </w:numPr>
        <w:spacing w:after="0"/>
        <w:ind w:left="1080"/>
        <w:rPr>
          <w:rFonts w:asciiTheme="majorHAnsi" w:hAnsiTheme="majorHAnsi" w:cs="Times New Roman"/>
          <w:sz w:val="22"/>
          <w:szCs w:val="22"/>
        </w:rPr>
      </w:pPr>
      <w:r w:rsidRPr="00B67F75">
        <w:rPr>
          <w:rFonts w:asciiTheme="majorHAnsi" w:hAnsiTheme="majorHAnsi" w:cs="Times New Roman"/>
          <w:sz w:val="22"/>
          <w:szCs w:val="22"/>
          <w:u w:val="single"/>
        </w:rPr>
        <w:t>Substantive</w:t>
      </w:r>
      <w:r w:rsidRPr="00B67F75">
        <w:rPr>
          <w:rFonts w:asciiTheme="majorHAnsi" w:hAnsiTheme="majorHAnsi" w:cs="Times New Roman"/>
          <w:sz w:val="22"/>
          <w:szCs w:val="22"/>
        </w:rPr>
        <w:t>:</w:t>
      </w:r>
    </w:p>
    <w:p w:rsidR="009B673B" w:rsidRPr="00B67F75" w:rsidRDefault="009B673B" w:rsidP="009B673B">
      <w:pPr>
        <w:pStyle w:val="BodyTextIndent"/>
        <w:spacing w:after="0"/>
        <w:ind w:firstLine="360"/>
        <w:rPr>
          <w:rFonts w:asciiTheme="majorHAnsi" w:hAnsiTheme="majorHAnsi" w:cs="Times New Roman"/>
          <w:sz w:val="22"/>
          <w:szCs w:val="22"/>
          <w:u w:val="single"/>
        </w:rPr>
      </w:pPr>
    </w:p>
    <w:p w:rsidR="009B673B" w:rsidRPr="00B67F75" w:rsidRDefault="009B673B" w:rsidP="003748D2">
      <w:pPr>
        <w:pStyle w:val="BodyTextIndent"/>
        <w:ind w:left="0" w:right="-180"/>
        <w:rPr>
          <w:rFonts w:asciiTheme="majorHAnsi" w:hAnsiTheme="majorHAnsi" w:cs="Tahoma"/>
          <w:b w:val="0"/>
          <w:sz w:val="22"/>
          <w:szCs w:val="22"/>
        </w:rPr>
      </w:pPr>
      <w:r w:rsidRPr="00B67F75">
        <w:rPr>
          <w:rFonts w:asciiTheme="majorHAnsi" w:hAnsiTheme="majorHAnsi" w:cs="Tahoma"/>
          <w:b w:val="0"/>
          <w:sz w:val="22"/>
          <w:szCs w:val="22"/>
        </w:rPr>
        <w:t xml:space="preserve">The research paper focuses on a particular issue related to theological development. Like the book review, it should be </w:t>
      </w:r>
      <w:r w:rsidRPr="00B67F75">
        <w:rPr>
          <w:rFonts w:asciiTheme="majorHAnsi" w:hAnsiTheme="majorHAnsi" w:cs="Tahoma"/>
          <w:b w:val="0"/>
          <w:i/>
          <w:sz w:val="22"/>
          <w:szCs w:val="22"/>
        </w:rPr>
        <w:t>descriptive</w:t>
      </w:r>
      <w:r w:rsidRPr="00B67F75">
        <w:rPr>
          <w:rFonts w:asciiTheme="majorHAnsi" w:hAnsiTheme="majorHAnsi" w:cs="Tahoma"/>
          <w:b w:val="0"/>
          <w:sz w:val="22"/>
          <w:szCs w:val="22"/>
        </w:rPr>
        <w:t xml:space="preserve"> in approach that is, describe the issue or doctrine assigned from a </w:t>
      </w:r>
      <w:r w:rsidRPr="00B67F75">
        <w:rPr>
          <w:rFonts w:asciiTheme="majorHAnsi" w:hAnsiTheme="majorHAnsi" w:cs="Tahoma"/>
          <w:i/>
          <w:sz w:val="22"/>
          <w:szCs w:val="22"/>
        </w:rPr>
        <w:t>theological perspective</w:t>
      </w:r>
      <w:r w:rsidRPr="00B67F75">
        <w:rPr>
          <w:rFonts w:asciiTheme="majorHAnsi" w:hAnsiTheme="majorHAnsi" w:cs="Tahoma"/>
          <w:b w:val="0"/>
          <w:sz w:val="22"/>
          <w:szCs w:val="22"/>
        </w:rPr>
        <w:t>.</w:t>
      </w:r>
    </w:p>
    <w:p w:rsidR="009B673B" w:rsidRPr="00B67F75" w:rsidRDefault="009B673B" w:rsidP="003748D2">
      <w:pPr>
        <w:pStyle w:val="BodyTextIndent"/>
        <w:ind w:left="0" w:right="-180"/>
        <w:rPr>
          <w:rFonts w:asciiTheme="majorHAnsi" w:hAnsiTheme="majorHAnsi" w:cs="Tahoma"/>
          <w:b w:val="0"/>
          <w:sz w:val="22"/>
          <w:szCs w:val="22"/>
        </w:rPr>
      </w:pPr>
      <w:r w:rsidRPr="00B67F75">
        <w:rPr>
          <w:rFonts w:asciiTheme="majorHAnsi" w:hAnsiTheme="majorHAnsi" w:cs="Tahoma"/>
          <w:sz w:val="22"/>
          <w:szCs w:val="22"/>
          <w:u w:val="single"/>
        </w:rPr>
        <w:t>Sources are absolutely essential</w:t>
      </w:r>
      <w:r w:rsidRPr="00B67F75">
        <w:rPr>
          <w:rFonts w:asciiTheme="majorHAnsi" w:hAnsiTheme="majorHAnsi" w:cs="Tahoma"/>
          <w:b w:val="0"/>
          <w:sz w:val="22"/>
          <w:szCs w:val="22"/>
        </w:rPr>
        <w:t xml:space="preserve">. Select them with great care; they </w:t>
      </w:r>
      <w:r w:rsidRPr="00B67F75">
        <w:rPr>
          <w:rFonts w:asciiTheme="majorHAnsi" w:hAnsiTheme="majorHAnsi" w:cs="Tahoma"/>
          <w:i/>
          <w:sz w:val="22"/>
          <w:szCs w:val="22"/>
        </w:rPr>
        <w:t>must be</w:t>
      </w:r>
      <w:r w:rsidRPr="00B67F75">
        <w:rPr>
          <w:rFonts w:asciiTheme="majorHAnsi" w:hAnsiTheme="majorHAnsi" w:cs="Tahoma"/>
          <w:b w:val="0"/>
          <w:sz w:val="22"/>
          <w:szCs w:val="22"/>
        </w:rPr>
        <w:t xml:space="preserve"> of a scholarly nature and support your topic. Be sure to utilize and cite sources that specifically address the topic directly, not indirectly. </w:t>
      </w:r>
      <w:r w:rsidRPr="00B67F75">
        <w:rPr>
          <w:rFonts w:asciiTheme="majorHAnsi" w:hAnsiTheme="majorHAnsi" w:cs="Tahoma"/>
          <w:i/>
          <w:sz w:val="22"/>
          <w:szCs w:val="22"/>
        </w:rPr>
        <w:t>Your textbook</w:t>
      </w:r>
      <w:r w:rsidRPr="00B67F75">
        <w:rPr>
          <w:rFonts w:asciiTheme="majorHAnsi" w:hAnsiTheme="majorHAnsi" w:cs="Tahoma"/>
          <w:b w:val="0"/>
          <w:sz w:val="22"/>
          <w:szCs w:val="22"/>
        </w:rPr>
        <w:t xml:space="preserve"> </w:t>
      </w:r>
      <w:r w:rsidR="00925227">
        <w:rPr>
          <w:rFonts w:asciiTheme="majorHAnsi" w:hAnsiTheme="majorHAnsi" w:cs="Tahoma"/>
          <w:sz w:val="22"/>
          <w:szCs w:val="22"/>
        </w:rPr>
        <w:t xml:space="preserve">is a key source </w:t>
      </w:r>
      <w:r w:rsidR="00925227" w:rsidRPr="00925227">
        <w:rPr>
          <w:rFonts w:asciiTheme="majorHAnsi" w:hAnsiTheme="majorHAnsi" w:cs="Times New Roman"/>
          <w:sz w:val="22"/>
          <w:szCs w:val="22"/>
        </w:rPr>
        <w:t>–</w:t>
      </w:r>
      <w:r w:rsidR="00925227">
        <w:rPr>
          <w:rFonts w:asciiTheme="majorHAnsi" w:hAnsiTheme="majorHAnsi" w:cs="Times New Roman"/>
          <w:sz w:val="22"/>
          <w:szCs w:val="22"/>
        </w:rPr>
        <w:t xml:space="preserve"> </w:t>
      </w:r>
      <w:r w:rsidRPr="00B67F75">
        <w:rPr>
          <w:rFonts w:asciiTheme="majorHAnsi" w:hAnsiTheme="majorHAnsi" w:cs="Tahoma"/>
          <w:sz w:val="22"/>
          <w:szCs w:val="22"/>
        </w:rPr>
        <w:t>use it!</w:t>
      </w:r>
      <w:r w:rsidR="00925227">
        <w:rPr>
          <w:rFonts w:asciiTheme="majorHAnsi" w:hAnsiTheme="majorHAnsi" w:cs="Tahoma"/>
          <w:b w:val="0"/>
          <w:sz w:val="22"/>
          <w:szCs w:val="22"/>
        </w:rPr>
        <w:t xml:space="preserve"> The Bible, albeit,</w:t>
      </w:r>
      <w:r w:rsidRPr="00B67F75">
        <w:rPr>
          <w:rFonts w:asciiTheme="majorHAnsi" w:hAnsiTheme="majorHAnsi" w:cs="Tahoma"/>
          <w:b w:val="0"/>
          <w:sz w:val="22"/>
          <w:szCs w:val="22"/>
        </w:rPr>
        <w:t xml:space="preserve"> is </w:t>
      </w:r>
      <w:r w:rsidRPr="00B67F75">
        <w:rPr>
          <w:rFonts w:asciiTheme="majorHAnsi" w:hAnsiTheme="majorHAnsi" w:cs="Tahoma"/>
          <w:i/>
          <w:sz w:val="22"/>
          <w:szCs w:val="22"/>
        </w:rPr>
        <w:t>the</w:t>
      </w:r>
      <w:r w:rsidRPr="00B67F75">
        <w:rPr>
          <w:rFonts w:asciiTheme="majorHAnsi" w:hAnsiTheme="majorHAnsi" w:cs="Tahoma"/>
          <w:b w:val="0"/>
          <w:sz w:val="22"/>
          <w:szCs w:val="22"/>
        </w:rPr>
        <w:t xml:space="preserve"> </w:t>
      </w:r>
      <w:r w:rsidR="00696654" w:rsidRPr="00B67F75">
        <w:rPr>
          <w:rFonts w:asciiTheme="majorHAnsi" w:hAnsiTheme="majorHAnsi" w:cs="Tahoma"/>
          <w:b w:val="0"/>
          <w:sz w:val="22"/>
          <w:szCs w:val="22"/>
        </w:rPr>
        <w:t xml:space="preserve">source of theological study, </w:t>
      </w:r>
      <w:r w:rsidR="00925227">
        <w:rPr>
          <w:rFonts w:asciiTheme="majorHAnsi" w:hAnsiTheme="majorHAnsi" w:cs="Tahoma"/>
          <w:b w:val="0"/>
          <w:sz w:val="22"/>
          <w:szCs w:val="22"/>
        </w:rPr>
        <w:t xml:space="preserve">but </w:t>
      </w:r>
      <w:r w:rsidRPr="00B67F75">
        <w:rPr>
          <w:rFonts w:asciiTheme="majorHAnsi" w:hAnsiTheme="majorHAnsi" w:cs="Tahoma"/>
          <w:b w:val="0"/>
          <w:sz w:val="22"/>
          <w:szCs w:val="22"/>
        </w:rPr>
        <w:t xml:space="preserve">will </w:t>
      </w:r>
      <w:r w:rsidRPr="00B67F75">
        <w:rPr>
          <w:rFonts w:asciiTheme="majorHAnsi" w:hAnsiTheme="majorHAnsi" w:cs="Tahoma"/>
          <w:b w:val="0"/>
          <w:i/>
          <w:sz w:val="22"/>
          <w:szCs w:val="22"/>
        </w:rPr>
        <w:t>not count</w:t>
      </w:r>
      <w:r w:rsidRPr="00B67F75">
        <w:rPr>
          <w:rFonts w:asciiTheme="majorHAnsi" w:hAnsiTheme="majorHAnsi" w:cs="Tahoma"/>
          <w:b w:val="0"/>
          <w:sz w:val="22"/>
          <w:szCs w:val="22"/>
        </w:rPr>
        <w:t xml:space="preserve"> as a source.</w:t>
      </w:r>
    </w:p>
    <w:p w:rsidR="00925227" w:rsidRDefault="009B673B" w:rsidP="00925227">
      <w:pPr>
        <w:pStyle w:val="BodyTextIndent"/>
        <w:ind w:right="-180"/>
        <w:jc w:val="center"/>
        <w:rPr>
          <w:rFonts w:asciiTheme="majorHAnsi" w:hAnsiTheme="majorHAnsi" w:cs="Tahoma"/>
          <w:sz w:val="22"/>
          <w:szCs w:val="22"/>
        </w:rPr>
      </w:pPr>
      <w:r w:rsidRPr="004E06A6">
        <w:rPr>
          <w:rFonts w:asciiTheme="majorHAnsi" w:hAnsiTheme="majorHAnsi" w:cs="Tahoma"/>
          <w:sz w:val="22"/>
          <w:szCs w:val="22"/>
        </w:rPr>
        <w:t>The following TOPIC is the assignment for EVERYONE in the course:</w:t>
      </w:r>
    </w:p>
    <w:p w:rsidR="00AC789B" w:rsidRPr="00AC789B" w:rsidRDefault="00AC789B" w:rsidP="00925227">
      <w:pPr>
        <w:pStyle w:val="BodyTextIndent"/>
        <w:ind w:right="-180"/>
        <w:jc w:val="center"/>
        <w:rPr>
          <w:rFonts w:asciiTheme="majorHAnsi" w:hAnsiTheme="majorHAnsi" w:cs="Tahoma"/>
          <w:sz w:val="6"/>
          <w:szCs w:val="6"/>
        </w:rPr>
      </w:pPr>
      <w:r>
        <w:rPr>
          <w:rFonts w:asciiTheme="majorHAnsi" w:hAnsiTheme="majorHAnsi" w:cs="Tahoma"/>
          <w:sz w:val="22"/>
          <w:szCs w:val="22"/>
        </w:rPr>
        <w:t xml:space="preserve"> </w:t>
      </w:r>
    </w:p>
    <w:p w:rsidR="009B673B" w:rsidRPr="00925227" w:rsidRDefault="009B673B" w:rsidP="009B673B">
      <w:pPr>
        <w:pStyle w:val="BodyTextIndent"/>
        <w:pBdr>
          <w:top w:val="single" w:sz="6" w:space="1" w:color="000000"/>
          <w:left w:val="single" w:sz="6" w:space="4" w:color="000000"/>
          <w:bottom w:val="single" w:sz="6" w:space="1" w:color="000000"/>
          <w:right w:val="single" w:sz="6" w:space="4" w:color="000000"/>
        </w:pBdr>
        <w:spacing w:after="0"/>
        <w:ind w:right="-180"/>
        <w:jc w:val="center"/>
        <w:rPr>
          <w:rFonts w:asciiTheme="majorHAnsi" w:hAnsiTheme="majorHAnsi" w:cs="Tahoma"/>
          <w:color w:val="FF0000"/>
          <w:sz w:val="22"/>
          <w:szCs w:val="22"/>
        </w:rPr>
      </w:pPr>
      <w:r w:rsidRPr="00925227">
        <w:rPr>
          <w:rFonts w:asciiTheme="majorHAnsi" w:hAnsiTheme="majorHAnsi" w:cs="Tahoma"/>
          <w:color w:val="FF0000"/>
          <w:sz w:val="22"/>
          <w:szCs w:val="22"/>
        </w:rPr>
        <w:t>THE PROVIDENCE OF GOD:</w:t>
      </w:r>
    </w:p>
    <w:p w:rsidR="009B673B" w:rsidRPr="00925227" w:rsidRDefault="009B673B" w:rsidP="009B673B">
      <w:pPr>
        <w:pStyle w:val="BodyTextIndent"/>
        <w:pBdr>
          <w:top w:val="single" w:sz="6" w:space="1" w:color="000000"/>
          <w:left w:val="single" w:sz="6" w:space="4" w:color="000000"/>
          <w:bottom w:val="single" w:sz="6" w:space="1" w:color="000000"/>
          <w:right w:val="single" w:sz="6" w:space="4" w:color="000000"/>
        </w:pBdr>
        <w:ind w:right="-180"/>
        <w:jc w:val="center"/>
        <w:rPr>
          <w:rFonts w:asciiTheme="majorHAnsi" w:hAnsiTheme="majorHAnsi" w:cs="Tahoma"/>
          <w:color w:val="FF0000"/>
          <w:sz w:val="22"/>
          <w:szCs w:val="22"/>
        </w:rPr>
      </w:pPr>
      <w:r w:rsidRPr="00925227">
        <w:rPr>
          <w:rFonts w:asciiTheme="majorHAnsi" w:hAnsiTheme="majorHAnsi" w:cs="Tahoma"/>
          <w:color w:val="FF0000"/>
          <w:sz w:val="22"/>
          <w:szCs w:val="22"/>
        </w:rPr>
        <w:t>A BIBLICAL, HISTORICAL AND THEOLOGICAL ANALYSIS</w:t>
      </w:r>
    </w:p>
    <w:p w:rsidR="00AC789B" w:rsidRPr="00AC789B" w:rsidRDefault="00AC789B" w:rsidP="003748D2">
      <w:pPr>
        <w:pStyle w:val="BodyTextIndent"/>
        <w:ind w:left="0" w:right="-180"/>
        <w:rPr>
          <w:rFonts w:asciiTheme="majorHAnsi" w:hAnsiTheme="majorHAnsi" w:cs="Tahoma"/>
          <w:i/>
          <w:color w:val="C00000"/>
          <w:sz w:val="6"/>
          <w:szCs w:val="6"/>
        </w:rPr>
      </w:pPr>
    </w:p>
    <w:p w:rsidR="009B673B" w:rsidRPr="00B67F75" w:rsidRDefault="009B673B" w:rsidP="003748D2">
      <w:pPr>
        <w:pStyle w:val="BodyTextIndent"/>
        <w:ind w:left="0" w:right="-180"/>
        <w:rPr>
          <w:rFonts w:asciiTheme="majorHAnsi" w:hAnsiTheme="majorHAnsi" w:cs="Tahoma"/>
          <w:b w:val="0"/>
          <w:sz w:val="22"/>
          <w:szCs w:val="22"/>
        </w:rPr>
      </w:pPr>
      <w:r w:rsidRPr="00B67F75">
        <w:rPr>
          <w:rFonts w:asciiTheme="majorHAnsi" w:hAnsiTheme="majorHAnsi" w:cs="Tahoma"/>
          <w:i/>
          <w:color w:val="C00000"/>
          <w:sz w:val="22"/>
          <w:szCs w:val="22"/>
        </w:rPr>
        <w:t xml:space="preserve">Please use the </w:t>
      </w:r>
      <w:r w:rsidR="00696654" w:rsidRPr="00B67F75">
        <w:rPr>
          <w:rFonts w:asciiTheme="majorHAnsi" w:hAnsiTheme="majorHAnsi" w:cs="Tahoma"/>
          <w:i/>
          <w:color w:val="C00000"/>
          <w:sz w:val="22"/>
          <w:szCs w:val="22"/>
        </w:rPr>
        <w:t xml:space="preserve">exact </w:t>
      </w:r>
      <w:r w:rsidRPr="00B67F75">
        <w:rPr>
          <w:rFonts w:asciiTheme="majorHAnsi" w:hAnsiTheme="majorHAnsi" w:cs="Tahoma"/>
          <w:i/>
          <w:color w:val="C00000"/>
          <w:sz w:val="22"/>
          <w:szCs w:val="22"/>
        </w:rPr>
        <w:t>phrase above as the title to your paper</w:t>
      </w:r>
      <w:r w:rsidRPr="00B67F75">
        <w:rPr>
          <w:rFonts w:asciiTheme="majorHAnsi" w:hAnsiTheme="majorHAnsi" w:cs="Tahoma"/>
          <w:b w:val="0"/>
          <w:sz w:val="22"/>
          <w:szCs w:val="22"/>
        </w:rPr>
        <w:t>. Also, be sure that you address each of these as</w:t>
      </w:r>
      <w:r w:rsidR="004418BB" w:rsidRPr="00B67F75">
        <w:rPr>
          <w:rFonts w:asciiTheme="majorHAnsi" w:hAnsiTheme="majorHAnsi" w:cs="Tahoma"/>
          <w:b w:val="0"/>
          <w:sz w:val="22"/>
          <w:szCs w:val="22"/>
        </w:rPr>
        <w:t xml:space="preserve">pects of the providence of God; these three will serve as </w:t>
      </w:r>
      <w:r w:rsidR="0046115E" w:rsidRPr="00B67F75">
        <w:rPr>
          <w:rFonts w:asciiTheme="majorHAnsi" w:hAnsiTheme="majorHAnsi" w:cs="Tahoma"/>
          <w:i/>
          <w:color w:val="C00000"/>
          <w:sz w:val="22"/>
          <w:szCs w:val="22"/>
        </w:rPr>
        <w:t xml:space="preserve">formal </w:t>
      </w:r>
      <w:r w:rsidR="004418BB" w:rsidRPr="00B67F75">
        <w:rPr>
          <w:rFonts w:asciiTheme="majorHAnsi" w:hAnsiTheme="majorHAnsi" w:cs="Tahoma"/>
          <w:i/>
          <w:color w:val="C00000"/>
          <w:sz w:val="22"/>
          <w:szCs w:val="22"/>
        </w:rPr>
        <w:t>sections</w:t>
      </w:r>
      <w:r w:rsidR="004418BB" w:rsidRPr="00B67F75">
        <w:rPr>
          <w:rFonts w:asciiTheme="majorHAnsi" w:hAnsiTheme="majorHAnsi" w:cs="Tahoma"/>
          <w:b w:val="0"/>
          <w:color w:val="C00000"/>
          <w:sz w:val="22"/>
          <w:szCs w:val="22"/>
        </w:rPr>
        <w:t xml:space="preserve"> </w:t>
      </w:r>
      <w:r w:rsidR="004418BB" w:rsidRPr="00B67F75">
        <w:rPr>
          <w:rFonts w:asciiTheme="majorHAnsi" w:hAnsiTheme="majorHAnsi" w:cs="Tahoma"/>
          <w:b w:val="0"/>
          <w:sz w:val="22"/>
          <w:szCs w:val="22"/>
        </w:rPr>
        <w:t>within the paper.</w:t>
      </w:r>
    </w:p>
    <w:p w:rsidR="009B673B" w:rsidRPr="00B67F75" w:rsidRDefault="00E21C47" w:rsidP="00E21C47">
      <w:pPr>
        <w:ind w:left="990" w:right="-90" w:hanging="270"/>
        <w:rPr>
          <w:rFonts w:asciiTheme="majorHAnsi" w:hAnsiTheme="majorHAnsi"/>
          <w:bCs/>
          <w:sz w:val="22"/>
          <w:szCs w:val="22"/>
        </w:rPr>
      </w:pPr>
      <w:r w:rsidRPr="00B67F75">
        <w:rPr>
          <w:rFonts w:asciiTheme="majorHAnsi" w:hAnsiTheme="majorHAnsi"/>
          <w:b/>
          <w:bCs/>
          <w:sz w:val="22"/>
          <w:szCs w:val="22"/>
        </w:rPr>
        <w:sym w:font="Wingdings" w:char="F08C"/>
      </w:r>
      <w:r w:rsidRPr="00B67F75">
        <w:rPr>
          <w:rFonts w:asciiTheme="majorHAnsi" w:hAnsiTheme="majorHAnsi"/>
          <w:b/>
          <w:bCs/>
          <w:sz w:val="22"/>
          <w:szCs w:val="22"/>
        </w:rPr>
        <w:t xml:space="preserve"> </w:t>
      </w:r>
      <w:r w:rsidR="009B673B" w:rsidRPr="00B67F75">
        <w:rPr>
          <w:rFonts w:asciiTheme="majorHAnsi" w:hAnsiTheme="majorHAnsi"/>
          <w:b/>
          <w:bCs/>
          <w:sz w:val="22"/>
          <w:szCs w:val="22"/>
          <w:u w:val="single"/>
        </w:rPr>
        <w:t xml:space="preserve">For the </w:t>
      </w:r>
      <w:r w:rsidR="009B673B" w:rsidRPr="00B67F75">
        <w:rPr>
          <w:rFonts w:asciiTheme="majorHAnsi" w:hAnsiTheme="majorHAnsi"/>
          <w:b/>
          <w:bCs/>
          <w:color w:val="C00000"/>
          <w:sz w:val="22"/>
          <w:szCs w:val="22"/>
          <w:u w:val="single"/>
        </w:rPr>
        <w:t xml:space="preserve">BIBLICAL </w:t>
      </w:r>
      <w:r w:rsidR="009B673B" w:rsidRPr="004E06A6">
        <w:rPr>
          <w:rFonts w:asciiTheme="majorHAnsi" w:hAnsiTheme="majorHAnsi"/>
          <w:b/>
          <w:bCs/>
          <w:sz w:val="22"/>
          <w:szCs w:val="22"/>
          <w:u w:val="single"/>
        </w:rPr>
        <w:t xml:space="preserve">section </w:t>
      </w:r>
      <w:r w:rsidR="009B673B" w:rsidRPr="00B67F75">
        <w:rPr>
          <w:rFonts w:asciiTheme="majorHAnsi" w:hAnsiTheme="majorHAnsi"/>
          <w:b/>
          <w:bCs/>
          <w:sz w:val="22"/>
          <w:szCs w:val="22"/>
          <w:u w:val="single"/>
        </w:rPr>
        <w:t>of the paper</w:t>
      </w:r>
      <w:r w:rsidR="007348C2" w:rsidRPr="00B67F75">
        <w:rPr>
          <w:rFonts w:asciiTheme="majorHAnsi" w:hAnsiTheme="majorHAnsi"/>
          <w:bCs/>
          <w:sz w:val="22"/>
          <w:szCs w:val="22"/>
        </w:rPr>
        <w:t xml:space="preserve">, </w:t>
      </w:r>
      <w:r w:rsidR="00696654" w:rsidRPr="00B67F75">
        <w:rPr>
          <w:rFonts w:asciiTheme="majorHAnsi" w:hAnsiTheme="majorHAnsi"/>
          <w:bCs/>
          <w:sz w:val="22"/>
          <w:szCs w:val="22"/>
        </w:rPr>
        <w:t>provide a</w:t>
      </w:r>
      <w:r w:rsidR="007348C2" w:rsidRPr="00B67F75">
        <w:rPr>
          <w:rFonts w:asciiTheme="majorHAnsi" w:hAnsiTheme="majorHAnsi"/>
          <w:bCs/>
          <w:sz w:val="22"/>
          <w:szCs w:val="22"/>
        </w:rPr>
        <w:t xml:space="preserve"> thorough</w:t>
      </w:r>
      <w:r w:rsidR="00696654" w:rsidRPr="00B67F75">
        <w:rPr>
          <w:rFonts w:asciiTheme="majorHAnsi" w:hAnsiTheme="majorHAnsi"/>
          <w:bCs/>
          <w:sz w:val="22"/>
          <w:szCs w:val="22"/>
        </w:rPr>
        <w:t xml:space="preserve"> </w:t>
      </w:r>
      <w:r w:rsidR="009B673B" w:rsidRPr="00B67F75">
        <w:rPr>
          <w:rFonts w:asciiTheme="majorHAnsi" w:hAnsiTheme="majorHAnsi"/>
          <w:bCs/>
          <w:sz w:val="22"/>
          <w:szCs w:val="22"/>
        </w:rPr>
        <w:t>interpret</w:t>
      </w:r>
      <w:r w:rsidR="00696654" w:rsidRPr="00B67F75">
        <w:rPr>
          <w:rFonts w:asciiTheme="majorHAnsi" w:hAnsiTheme="majorHAnsi"/>
          <w:bCs/>
          <w:sz w:val="22"/>
          <w:szCs w:val="22"/>
        </w:rPr>
        <w:t>ation of</w:t>
      </w:r>
      <w:r w:rsidR="009B673B" w:rsidRPr="00B67F75">
        <w:rPr>
          <w:rFonts w:asciiTheme="majorHAnsi" w:hAnsiTheme="majorHAnsi"/>
          <w:bCs/>
          <w:sz w:val="22"/>
          <w:szCs w:val="22"/>
        </w:rPr>
        <w:t xml:space="preserve"> </w:t>
      </w:r>
      <w:r w:rsidR="009B673B" w:rsidRPr="00B67F75">
        <w:rPr>
          <w:rFonts w:asciiTheme="majorHAnsi" w:hAnsiTheme="majorHAnsi"/>
          <w:b/>
          <w:bCs/>
          <w:sz w:val="22"/>
          <w:szCs w:val="22"/>
        </w:rPr>
        <w:t>Gen 22:14</w:t>
      </w:r>
      <w:r w:rsidR="009B673B" w:rsidRPr="00B67F75">
        <w:rPr>
          <w:rFonts w:asciiTheme="majorHAnsi" w:hAnsiTheme="majorHAnsi"/>
          <w:bCs/>
          <w:sz w:val="22"/>
          <w:szCs w:val="22"/>
        </w:rPr>
        <w:t xml:space="preserve">, which is </w:t>
      </w:r>
      <w:r w:rsidR="009B673B" w:rsidRPr="00B67F75">
        <w:rPr>
          <w:rFonts w:asciiTheme="majorHAnsi" w:hAnsiTheme="majorHAnsi"/>
          <w:bCs/>
          <w:i/>
          <w:sz w:val="22"/>
          <w:szCs w:val="22"/>
        </w:rPr>
        <w:t>the</w:t>
      </w:r>
      <w:r w:rsidR="009B673B" w:rsidRPr="00B67F75">
        <w:rPr>
          <w:rFonts w:asciiTheme="majorHAnsi" w:hAnsiTheme="majorHAnsi"/>
          <w:bCs/>
          <w:sz w:val="22"/>
          <w:szCs w:val="22"/>
        </w:rPr>
        <w:t xml:space="preserve"> foundational verse for biblical providence. In the NT, </w:t>
      </w:r>
      <w:r w:rsidR="00696654" w:rsidRPr="00B67F75">
        <w:rPr>
          <w:rFonts w:asciiTheme="majorHAnsi" w:hAnsiTheme="majorHAnsi"/>
          <w:bCs/>
          <w:sz w:val="22"/>
          <w:szCs w:val="22"/>
        </w:rPr>
        <w:t>do the same for</w:t>
      </w:r>
      <w:r w:rsidR="009B673B" w:rsidRPr="00B67F75">
        <w:rPr>
          <w:rFonts w:asciiTheme="majorHAnsi" w:hAnsiTheme="majorHAnsi"/>
          <w:bCs/>
          <w:sz w:val="22"/>
          <w:szCs w:val="22"/>
        </w:rPr>
        <w:t xml:space="preserve"> another key passage</w:t>
      </w:r>
      <w:r w:rsidR="00696654" w:rsidRPr="00B67F75">
        <w:rPr>
          <w:rFonts w:asciiTheme="majorHAnsi" w:hAnsiTheme="majorHAnsi"/>
          <w:bCs/>
          <w:sz w:val="22"/>
          <w:szCs w:val="22"/>
        </w:rPr>
        <w:t>,</w:t>
      </w:r>
      <w:r w:rsidR="009B673B" w:rsidRPr="00B67F75">
        <w:rPr>
          <w:rFonts w:asciiTheme="majorHAnsi" w:hAnsiTheme="majorHAnsi"/>
          <w:bCs/>
          <w:sz w:val="22"/>
          <w:szCs w:val="22"/>
        </w:rPr>
        <w:t xml:space="preserve"> </w:t>
      </w:r>
      <w:r w:rsidR="009B673B" w:rsidRPr="00B67F75">
        <w:rPr>
          <w:rFonts w:asciiTheme="majorHAnsi" w:hAnsiTheme="majorHAnsi"/>
          <w:b/>
          <w:bCs/>
          <w:sz w:val="22"/>
          <w:szCs w:val="22"/>
        </w:rPr>
        <w:t>Rom 11:36</w:t>
      </w:r>
      <w:r w:rsidR="009B673B" w:rsidRPr="00B67F75">
        <w:rPr>
          <w:rFonts w:asciiTheme="majorHAnsi" w:hAnsiTheme="majorHAnsi"/>
          <w:bCs/>
          <w:sz w:val="22"/>
          <w:szCs w:val="22"/>
        </w:rPr>
        <w:t>.</w:t>
      </w:r>
      <w:r w:rsidR="00BF1288" w:rsidRPr="00B67F75">
        <w:rPr>
          <w:rFonts w:asciiTheme="majorHAnsi" w:hAnsiTheme="majorHAnsi"/>
          <w:bCs/>
          <w:sz w:val="22"/>
          <w:szCs w:val="22"/>
        </w:rPr>
        <w:t xml:space="preserve"> </w:t>
      </w:r>
      <w:r w:rsidR="00BF1288" w:rsidRPr="00B67F75">
        <w:rPr>
          <w:rFonts w:asciiTheme="majorHAnsi" w:hAnsiTheme="majorHAnsi"/>
          <w:bCs/>
          <w:i/>
          <w:sz w:val="22"/>
          <w:szCs w:val="22"/>
        </w:rPr>
        <w:t xml:space="preserve">You must use at least </w:t>
      </w:r>
      <w:r w:rsidR="00BF1288" w:rsidRPr="00B67F75">
        <w:rPr>
          <w:rFonts w:asciiTheme="majorHAnsi" w:hAnsiTheme="majorHAnsi"/>
          <w:b/>
          <w:bCs/>
          <w:i/>
          <w:sz w:val="22"/>
          <w:szCs w:val="22"/>
        </w:rPr>
        <w:t>three commentaries</w:t>
      </w:r>
      <w:r w:rsidR="00BF1288" w:rsidRPr="00B67F75">
        <w:rPr>
          <w:rFonts w:asciiTheme="majorHAnsi" w:hAnsiTheme="majorHAnsi"/>
          <w:bCs/>
          <w:i/>
          <w:sz w:val="22"/>
          <w:szCs w:val="22"/>
        </w:rPr>
        <w:t xml:space="preserve"> per passage</w:t>
      </w:r>
      <w:r w:rsidR="00BF1288" w:rsidRPr="00B67F75">
        <w:rPr>
          <w:rFonts w:asciiTheme="majorHAnsi" w:hAnsiTheme="majorHAnsi"/>
          <w:bCs/>
          <w:sz w:val="22"/>
          <w:szCs w:val="22"/>
        </w:rPr>
        <w:t>.</w:t>
      </w:r>
    </w:p>
    <w:p w:rsidR="009B673B" w:rsidRPr="00B67F75" w:rsidRDefault="009B673B" w:rsidP="009B673B">
      <w:pPr>
        <w:ind w:left="360"/>
        <w:rPr>
          <w:rFonts w:asciiTheme="majorHAnsi" w:hAnsiTheme="majorHAnsi"/>
          <w:bCs/>
          <w:sz w:val="22"/>
          <w:szCs w:val="22"/>
        </w:rPr>
      </w:pPr>
    </w:p>
    <w:p w:rsidR="00043248" w:rsidRDefault="00E21C47" w:rsidP="00187366">
      <w:pPr>
        <w:ind w:left="990" w:hanging="270"/>
        <w:rPr>
          <w:rFonts w:asciiTheme="majorHAnsi" w:hAnsiTheme="majorHAnsi"/>
          <w:bCs/>
          <w:sz w:val="22"/>
          <w:szCs w:val="22"/>
        </w:rPr>
      </w:pPr>
      <w:r w:rsidRPr="00B67F75">
        <w:rPr>
          <w:rFonts w:asciiTheme="majorHAnsi" w:hAnsiTheme="majorHAnsi"/>
          <w:b/>
          <w:bCs/>
          <w:sz w:val="22"/>
          <w:szCs w:val="22"/>
        </w:rPr>
        <w:sym w:font="Wingdings" w:char="F08D"/>
      </w:r>
      <w:r w:rsidRPr="00B67F75">
        <w:rPr>
          <w:rFonts w:asciiTheme="majorHAnsi" w:hAnsiTheme="majorHAnsi"/>
          <w:b/>
          <w:bCs/>
          <w:sz w:val="22"/>
          <w:szCs w:val="22"/>
        </w:rPr>
        <w:t xml:space="preserve"> </w:t>
      </w:r>
      <w:r w:rsidR="009B673B" w:rsidRPr="00B67F75">
        <w:rPr>
          <w:rFonts w:asciiTheme="majorHAnsi" w:hAnsiTheme="majorHAnsi"/>
          <w:b/>
          <w:bCs/>
          <w:sz w:val="22"/>
          <w:szCs w:val="22"/>
          <w:u w:val="single"/>
        </w:rPr>
        <w:t xml:space="preserve">For the </w:t>
      </w:r>
      <w:r w:rsidR="009B673B" w:rsidRPr="00B67F75">
        <w:rPr>
          <w:rFonts w:asciiTheme="majorHAnsi" w:hAnsiTheme="majorHAnsi"/>
          <w:b/>
          <w:bCs/>
          <w:color w:val="C00000"/>
          <w:sz w:val="22"/>
          <w:szCs w:val="22"/>
          <w:u w:val="single"/>
        </w:rPr>
        <w:t xml:space="preserve">HISTORICAL </w:t>
      </w:r>
      <w:r w:rsidR="009B673B" w:rsidRPr="004E06A6">
        <w:rPr>
          <w:rFonts w:asciiTheme="majorHAnsi" w:hAnsiTheme="majorHAnsi"/>
          <w:b/>
          <w:bCs/>
          <w:sz w:val="22"/>
          <w:szCs w:val="22"/>
          <w:u w:val="single"/>
        </w:rPr>
        <w:t xml:space="preserve">section </w:t>
      </w:r>
      <w:r w:rsidR="009B673B" w:rsidRPr="00B67F75">
        <w:rPr>
          <w:rFonts w:asciiTheme="majorHAnsi" w:hAnsiTheme="majorHAnsi"/>
          <w:b/>
          <w:bCs/>
          <w:sz w:val="22"/>
          <w:szCs w:val="22"/>
          <w:u w:val="single"/>
        </w:rPr>
        <w:t>of the paper</w:t>
      </w:r>
      <w:r w:rsidR="009B673B" w:rsidRPr="00B67F75">
        <w:rPr>
          <w:rFonts w:asciiTheme="majorHAnsi" w:hAnsiTheme="majorHAnsi"/>
          <w:bCs/>
          <w:sz w:val="22"/>
          <w:szCs w:val="22"/>
        </w:rPr>
        <w:t xml:space="preserve">, be sure to </w:t>
      </w:r>
      <w:r w:rsidR="00D30CE1" w:rsidRPr="00B67F75">
        <w:rPr>
          <w:rFonts w:asciiTheme="majorHAnsi" w:hAnsiTheme="majorHAnsi"/>
          <w:bCs/>
          <w:sz w:val="22"/>
          <w:szCs w:val="22"/>
        </w:rPr>
        <w:t>discuss</w:t>
      </w:r>
      <w:r w:rsidR="009B673B" w:rsidRPr="00B67F75">
        <w:rPr>
          <w:rFonts w:asciiTheme="majorHAnsi" w:hAnsiTheme="majorHAnsi"/>
          <w:bCs/>
          <w:sz w:val="22"/>
          <w:szCs w:val="22"/>
        </w:rPr>
        <w:t xml:space="preserve"> the follow historical figures and their view of divine providence: </w:t>
      </w:r>
    </w:p>
    <w:p w:rsidR="00187366" w:rsidRPr="00B67F75" w:rsidRDefault="00187366" w:rsidP="00187366">
      <w:pPr>
        <w:ind w:left="990" w:hanging="270"/>
        <w:rPr>
          <w:rFonts w:asciiTheme="majorHAnsi" w:hAnsiTheme="majorHAnsi"/>
          <w:bCs/>
          <w:sz w:val="22"/>
          <w:szCs w:val="22"/>
        </w:rPr>
      </w:pPr>
    </w:p>
    <w:p w:rsidR="00187366" w:rsidRPr="00187366" w:rsidRDefault="009B673B" w:rsidP="00187366">
      <w:pPr>
        <w:numPr>
          <w:ilvl w:val="1"/>
          <w:numId w:val="6"/>
        </w:numPr>
        <w:ind w:left="1440"/>
        <w:rPr>
          <w:rFonts w:asciiTheme="majorHAnsi" w:hAnsiTheme="majorHAnsi"/>
          <w:bCs/>
          <w:sz w:val="22"/>
          <w:szCs w:val="22"/>
        </w:rPr>
      </w:pPr>
      <w:r w:rsidRPr="00B67F75">
        <w:rPr>
          <w:rFonts w:asciiTheme="majorHAnsi" w:hAnsiTheme="majorHAnsi"/>
          <w:b/>
          <w:bCs/>
          <w:sz w:val="22"/>
          <w:szCs w:val="22"/>
        </w:rPr>
        <w:t>Augustine</w:t>
      </w:r>
      <w:r w:rsidRPr="00B67F75">
        <w:rPr>
          <w:rFonts w:asciiTheme="majorHAnsi" w:hAnsiTheme="majorHAnsi"/>
          <w:bCs/>
          <w:sz w:val="22"/>
          <w:szCs w:val="22"/>
        </w:rPr>
        <w:t xml:space="preserve">, </w:t>
      </w:r>
      <w:r w:rsidRPr="00B67F75">
        <w:rPr>
          <w:rFonts w:asciiTheme="majorHAnsi" w:hAnsiTheme="majorHAnsi"/>
          <w:bCs/>
          <w:i/>
          <w:sz w:val="22"/>
          <w:szCs w:val="22"/>
        </w:rPr>
        <w:t>The City of God</w:t>
      </w:r>
      <w:r w:rsidRPr="00B67F75">
        <w:rPr>
          <w:rFonts w:asciiTheme="majorHAnsi" w:hAnsiTheme="majorHAnsi"/>
          <w:bCs/>
          <w:sz w:val="22"/>
          <w:szCs w:val="22"/>
        </w:rPr>
        <w:t xml:space="preserve"> (online at CCEL,</w:t>
      </w:r>
      <w:r w:rsidR="00043248">
        <w:rPr>
          <w:rFonts w:asciiTheme="majorHAnsi" w:hAnsiTheme="majorHAnsi"/>
          <w:bCs/>
          <w:sz w:val="22"/>
          <w:szCs w:val="22"/>
        </w:rPr>
        <w:t xml:space="preserve"> </w:t>
      </w:r>
    </w:p>
    <w:p w:rsidR="00187366" w:rsidRPr="00B67F75" w:rsidRDefault="000B7FB8" w:rsidP="00187366">
      <w:pPr>
        <w:ind w:left="1080" w:firstLine="360"/>
        <w:rPr>
          <w:rFonts w:asciiTheme="majorHAnsi" w:hAnsiTheme="majorHAnsi"/>
          <w:bCs/>
          <w:sz w:val="22"/>
          <w:szCs w:val="22"/>
        </w:rPr>
      </w:pPr>
      <w:hyperlink r:id="rId23" w:history="1">
        <w:r w:rsidR="00187366" w:rsidRPr="00983656">
          <w:rPr>
            <w:rStyle w:val="Hyperlink"/>
            <w:rFonts w:asciiTheme="majorHAnsi" w:hAnsiTheme="majorHAnsi"/>
            <w:sz w:val="22"/>
            <w:szCs w:val="22"/>
          </w:rPr>
          <w:t>http://www.ccel.org/ccel/schaff/npnf102.html</w:t>
        </w:r>
      </w:hyperlink>
    </w:p>
    <w:p w:rsidR="00043248" w:rsidRPr="00043248" w:rsidRDefault="00C15695" w:rsidP="00D5508A">
      <w:pPr>
        <w:pStyle w:val="ListParagraph"/>
        <w:numPr>
          <w:ilvl w:val="1"/>
          <w:numId w:val="6"/>
        </w:numPr>
        <w:ind w:left="1440"/>
        <w:rPr>
          <w:rFonts w:asciiTheme="majorHAnsi" w:hAnsiTheme="majorHAnsi"/>
          <w:bCs/>
          <w:sz w:val="22"/>
          <w:szCs w:val="22"/>
        </w:rPr>
      </w:pPr>
      <w:r w:rsidRPr="00B67F75">
        <w:rPr>
          <w:rFonts w:asciiTheme="majorHAnsi" w:hAnsiTheme="majorHAnsi"/>
          <w:b/>
          <w:bCs/>
          <w:sz w:val="22"/>
          <w:szCs w:val="22"/>
        </w:rPr>
        <w:t>John Calvin</w:t>
      </w:r>
      <w:r w:rsidRPr="00B67F75">
        <w:rPr>
          <w:rFonts w:asciiTheme="majorHAnsi" w:hAnsiTheme="majorHAnsi"/>
          <w:bCs/>
          <w:sz w:val="22"/>
          <w:szCs w:val="22"/>
        </w:rPr>
        <w:t xml:space="preserve">, </w:t>
      </w:r>
      <w:r w:rsidRPr="00B67F75">
        <w:rPr>
          <w:rFonts w:asciiTheme="majorHAnsi" w:hAnsiTheme="majorHAnsi"/>
          <w:bCs/>
          <w:i/>
          <w:sz w:val="22"/>
          <w:szCs w:val="22"/>
        </w:rPr>
        <w:t>The Institutes</w:t>
      </w:r>
      <w:r w:rsidR="00D5508A">
        <w:rPr>
          <w:rFonts w:asciiTheme="majorHAnsi" w:hAnsiTheme="majorHAnsi"/>
          <w:bCs/>
          <w:sz w:val="22"/>
          <w:szCs w:val="22"/>
        </w:rPr>
        <w:t xml:space="preserve"> (online at CCEL,</w:t>
      </w:r>
      <w:r w:rsidR="00043248">
        <w:rPr>
          <w:rFonts w:asciiTheme="majorHAnsi" w:hAnsiTheme="majorHAnsi"/>
          <w:bCs/>
          <w:sz w:val="22"/>
          <w:szCs w:val="22"/>
        </w:rPr>
        <w:t xml:space="preserve"> </w:t>
      </w:r>
      <w:hyperlink r:id="rId24" w:history="1">
        <w:r w:rsidR="00043248" w:rsidRPr="00043248">
          <w:rPr>
            <w:rStyle w:val="Hyperlink"/>
            <w:rFonts w:asciiTheme="majorHAnsi" w:hAnsiTheme="majorHAnsi"/>
            <w:sz w:val="22"/>
            <w:szCs w:val="22"/>
          </w:rPr>
          <w:t>http://www.ccel.org/ccel/calvin/institutes/</w:t>
        </w:r>
      </w:hyperlink>
    </w:p>
    <w:p w:rsidR="00043248" w:rsidRPr="00B67F75" w:rsidRDefault="00043248" w:rsidP="00D5508A">
      <w:pPr>
        <w:rPr>
          <w:rFonts w:asciiTheme="majorHAnsi" w:hAnsiTheme="majorHAnsi"/>
          <w:bCs/>
          <w:sz w:val="22"/>
          <w:szCs w:val="22"/>
          <w:u w:val="single"/>
        </w:rPr>
      </w:pPr>
    </w:p>
    <w:p w:rsidR="009B673B" w:rsidRPr="00B67F75" w:rsidRDefault="00E21C47" w:rsidP="00E21C47">
      <w:pPr>
        <w:ind w:left="990" w:hanging="270"/>
        <w:rPr>
          <w:rFonts w:asciiTheme="majorHAnsi" w:hAnsiTheme="majorHAnsi"/>
          <w:bCs/>
          <w:sz w:val="22"/>
          <w:szCs w:val="22"/>
        </w:rPr>
      </w:pPr>
      <w:r w:rsidRPr="00B67F75">
        <w:rPr>
          <w:rFonts w:asciiTheme="majorHAnsi" w:hAnsiTheme="majorHAnsi"/>
          <w:b/>
          <w:bCs/>
          <w:sz w:val="22"/>
          <w:szCs w:val="22"/>
        </w:rPr>
        <w:sym w:font="Wingdings" w:char="F08E"/>
      </w:r>
      <w:r w:rsidRPr="00B67F75">
        <w:rPr>
          <w:rFonts w:asciiTheme="majorHAnsi" w:hAnsiTheme="majorHAnsi"/>
          <w:b/>
          <w:bCs/>
          <w:sz w:val="22"/>
          <w:szCs w:val="22"/>
        </w:rPr>
        <w:t xml:space="preserve"> </w:t>
      </w:r>
      <w:r w:rsidR="009B673B" w:rsidRPr="00B67F75">
        <w:rPr>
          <w:rFonts w:asciiTheme="majorHAnsi" w:hAnsiTheme="majorHAnsi"/>
          <w:b/>
          <w:bCs/>
          <w:sz w:val="22"/>
          <w:szCs w:val="22"/>
          <w:u w:val="single"/>
        </w:rPr>
        <w:t xml:space="preserve">For the </w:t>
      </w:r>
      <w:r w:rsidR="009B673B" w:rsidRPr="00B67F75">
        <w:rPr>
          <w:rFonts w:asciiTheme="majorHAnsi" w:hAnsiTheme="majorHAnsi"/>
          <w:b/>
          <w:bCs/>
          <w:color w:val="C00000"/>
          <w:sz w:val="22"/>
          <w:szCs w:val="22"/>
          <w:u w:val="single"/>
        </w:rPr>
        <w:t xml:space="preserve">SYSTEMATIC </w:t>
      </w:r>
      <w:r w:rsidR="009B673B" w:rsidRPr="004E06A6">
        <w:rPr>
          <w:rFonts w:asciiTheme="majorHAnsi" w:hAnsiTheme="majorHAnsi"/>
          <w:b/>
          <w:bCs/>
          <w:sz w:val="22"/>
          <w:szCs w:val="22"/>
          <w:u w:val="single"/>
        </w:rPr>
        <w:t xml:space="preserve">section </w:t>
      </w:r>
      <w:r w:rsidR="009B673B" w:rsidRPr="00B67F75">
        <w:rPr>
          <w:rFonts w:asciiTheme="majorHAnsi" w:hAnsiTheme="majorHAnsi"/>
          <w:b/>
          <w:bCs/>
          <w:sz w:val="22"/>
          <w:szCs w:val="22"/>
          <w:u w:val="single"/>
        </w:rPr>
        <w:t>of the paper</w:t>
      </w:r>
      <w:r w:rsidR="009B673B" w:rsidRPr="00B67F75">
        <w:rPr>
          <w:rFonts w:asciiTheme="majorHAnsi" w:hAnsiTheme="majorHAnsi"/>
          <w:bCs/>
          <w:sz w:val="22"/>
          <w:szCs w:val="22"/>
        </w:rPr>
        <w:t xml:space="preserve">, </w:t>
      </w:r>
      <w:r w:rsidR="00C15695" w:rsidRPr="00B67F75">
        <w:rPr>
          <w:rFonts w:asciiTheme="majorHAnsi" w:hAnsiTheme="majorHAnsi"/>
          <w:bCs/>
          <w:i/>
          <w:sz w:val="22"/>
          <w:szCs w:val="22"/>
        </w:rPr>
        <w:t xml:space="preserve">select </w:t>
      </w:r>
      <w:r w:rsidR="00C15695" w:rsidRPr="00B67F75">
        <w:rPr>
          <w:rFonts w:asciiTheme="majorHAnsi" w:hAnsiTheme="majorHAnsi"/>
          <w:b/>
          <w:bCs/>
          <w:i/>
          <w:sz w:val="22"/>
          <w:szCs w:val="22"/>
        </w:rPr>
        <w:t>only one</w:t>
      </w:r>
      <w:r w:rsidR="00C15695" w:rsidRPr="00B67F75">
        <w:rPr>
          <w:rFonts w:asciiTheme="majorHAnsi" w:hAnsiTheme="majorHAnsi"/>
          <w:bCs/>
          <w:i/>
          <w:sz w:val="22"/>
          <w:szCs w:val="22"/>
        </w:rPr>
        <w:t xml:space="preserve"> of the following</w:t>
      </w:r>
      <w:r w:rsidR="009B673B" w:rsidRPr="00B67F75">
        <w:rPr>
          <w:rFonts w:asciiTheme="majorHAnsi" w:hAnsiTheme="majorHAnsi"/>
          <w:bCs/>
          <w:sz w:val="22"/>
          <w:szCs w:val="22"/>
        </w:rPr>
        <w:t xml:space="preserve">: providence and faith, providence and creation, </w:t>
      </w:r>
      <w:r w:rsidR="00BF1288" w:rsidRPr="00B67F75">
        <w:rPr>
          <w:rFonts w:asciiTheme="majorHAnsi" w:hAnsiTheme="majorHAnsi"/>
          <w:bCs/>
          <w:sz w:val="22"/>
          <w:szCs w:val="22"/>
        </w:rPr>
        <w:t>or</w:t>
      </w:r>
      <w:r w:rsidR="009B673B" w:rsidRPr="00B67F75">
        <w:rPr>
          <w:rFonts w:asciiTheme="majorHAnsi" w:hAnsiTheme="majorHAnsi"/>
          <w:bCs/>
          <w:sz w:val="22"/>
          <w:szCs w:val="22"/>
        </w:rPr>
        <w:t xml:space="preserve"> providence and preservation, </w:t>
      </w:r>
      <w:r w:rsidR="00C15695" w:rsidRPr="00B67F75">
        <w:rPr>
          <w:rFonts w:asciiTheme="majorHAnsi" w:hAnsiTheme="majorHAnsi"/>
          <w:bCs/>
          <w:sz w:val="22"/>
          <w:szCs w:val="22"/>
        </w:rPr>
        <w:t xml:space="preserve">and formulate your systematic response </w:t>
      </w:r>
      <w:r w:rsidR="009B673B" w:rsidRPr="00B67F75">
        <w:rPr>
          <w:rFonts w:asciiTheme="majorHAnsi" w:hAnsiTheme="majorHAnsi"/>
          <w:bCs/>
          <w:sz w:val="22"/>
          <w:szCs w:val="22"/>
        </w:rPr>
        <w:t xml:space="preserve">based on what you discovered in the </w:t>
      </w:r>
      <w:r w:rsidR="009B673B" w:rsidRPr="00B67F75">
        <w:rPr>
          <w:rFonts w:asciiTheme="majorHAnsi" w:hAnsiTheme="majorHAnsi"/>
          <w:b/>
          <w:bCs/>
          <w:i/>
          <w:sz w:val="22"/>
          <w:szCs w:val="22"/>
        </w:rPr>
        <w:t>biblical section</w:t>
      </w:r>
      <w:r w:rsidR="009B673B" w:rsidRPr="00B67F75">
        <w:rPr>
          <w:rFonts w:asciiTheme="majorHAnsi" w:hAnsiTheme="majorHAnsi"/>
          <w:bCs/>
          <w:sz w:val="22"/>
          <w:szCs w:val="22"/>
        </w:rPr>
        <w:t xml:space="preserve"> and with insights from the </w:t>
      </w:r>
      <w:r w:rsidR="009B673B" w:rsidRPr="00B67F75">
        <w:rPr>
          <w:rFonts w:asciiTheme="majorHAnsi" w:hAnsiTheme="majorHAnsi"/>
          <w:b/>
          <w:bCs/>
          <w:i/>
          <w:sz w:val="22"/>
          <w:szCs w:val="22"/>
        </w:rPr>
        <w:t>historical section</w:t>
      </w:r>
      <w:r w:rsidR="009B673B" w:rsidRPr="00B67F75">
        <w:rPr>
          <w:rFonts w:asciiTheme="majorHAnsi" w:hAnsiTheme="majorHAnsi"/>
          <w:bCs/>
          <w:sz w:val="22"/>
          <w:szCs w:val="22"/>
        </w:rPr>
        <w:t>.</w:t>
      </w:r>
      <w:r w:rsidR="00BF1288" w:rsidRPr="00B67F75">
        <w:rPr>
          <w:rFonts w:asciiTheme="majorHAnsi" w:hAnsiTheme="majorHAnsi"/>
          <w:bCs/>
          <w:sz w:val="22"/>
          <w:szCs w:val="22"/>
        </w:rPr>
        <w:t xml:space="preserve"> I will be looking for one of those phrases followed by its definition and how it relates to your study.</w:t>
      </w:r>
    </w:p>
    <w:p w:rsidR="00BF1288" w:rsidRPr="00B67F75" w:rsidRDefault="00BF1288" w:rsidP="004418BB">
      <w:pPr>
        <w:pStyle w:val="BodyTextIndent"/>
        <w:spacing w:after="0"/>
        <w:ind w:left="0" w:right="-180"/>
        <w:rPr>
          <w:rFonts w:asciiTheme="majorHAnsi" w:hAnsiTheme="majorHAnsi" w:cs="Tahoma"/>
          <w:sz w:val="22"/>
          <w:szCs w:val="22"/>
        </w:rPr>
      </w:pPr>
    </w:p>
    <w:p w:rsidR="004418BB" w:rsidRPr="00B67F75" w:rsidRDefault="004418BB" w:rsidP="004418BB">
      <w:pPr>
        <w:pStyle w:val="BodyTextIndent"/>
        <w:spacing w:after="0"/>
        <w:ind w:left="0" w:right="-180"/>
        <w:rPr>
          <w:rFonts w:asciiTheme="majorHAnsi" w:hAnsiTheme="majorHAnsi" w:cs="Tahoma"/>
          <w:b w:val="0"/>
          <w:sz w:val="22"/>
          <w:szCs w:val="22"/>
        </w:rPr>
      </w:pPr>
      <w:r w:rsidRPr="00B67F75">
        <w:rPr>
          <w:rFonts w:asciiTheme="majorHAnsi" w:hAnsiTheme="majorHAnsi" w:cs="Tahoma"/>
          <w:sz w:val="22"/>
          <w:szCs w:val="22"/>
        </w:rPr>
        <w:t xml:space="preserve">FOR INSIGHTS INTO </w:t>
      </w:r>
      <w:r w:rsidR="00BF1288" w:rsidRPr="00B67F75">
        <w:rPr>
          <w:rFonts w:asciiTheme="majorHAnsi" w:hAnsiTheme="majorHAnsi" w:cs="Tahoma"/>
          <w:sz w:val="22"/>
          <w:szCs w:val="22"/>
        </w:rPr>
        <w:t>AUGUSTINE AND CALVIN</w:t>
      </w:r>
      <w:r w:rsidRPr="00B67F75">
        <w:rPr>
          <w:rFonts w:asciiTheme="majorHAnsi" w:hAnsiTheme="majorHAnsi" w:cs="Tahoma"/>
          <w:b w:val="0"/>
          <w:sz w:val="22"/>
          <w:szCs w:val="22"/>
        </w:rPr>
        <w:t xml:space="preserve"> (above), please see the books and articles section below. </w:t>
      </w:r>
      <w:r w:rsidRPr="00B67F75">
        <w:rPr>
          <w:rFonts w:asciiTheme="majorHAnsi" w:hAnsiTheme="majorHAnsi" w:cs="Tahoma"/>
          <w:sz w:val="22"/>
          <w:szCs w:val="22"/>
        </w:rPr>
        <w:t>Farley’s book</w:t>
      </w:r>
      <w:r w:rsidR="002B18ED" w:rsidRPr="00B67F75">
        <w:rPr>
          <w:rFonts w:asciiTheme="majorHAnsi" w:hAnsiTheme="majorHAnsi" w:cs="Tahoma"/>
          <w:sz w:val="22"/>
          <w:szCs w:val="22"/>
          <w:vertAlign w:val="superscript"/>
        </w:rPr>
        <w:t>*</w:t>
      </w:r>
      <w:r w:rsidRPr="00B67F75">
        <w:rPr>
          <w:rFonts w:asciiTheme="majorHAnsi" w:hAnsiTheme="majorHAnsi" w:cs="Tahoma"/>
          <w:b w:val="0"/>
          <w:sz w:val="22"/>
          <w:szCs w:val="22"/>
        </w:rPr>
        <w:t xml:space="preserve"> will provide you with a good overview of their respective positions on the doctrine of providence. </w:t>
      </w:r>
    </w:p>
    <w:p w:rsidR="00F05A17" w:rsidRPr="00B67F75" w:rsidRDefault="00F05A17" w:rsidP="004418BB">
      <w:pPr>
        <w:pStyle w:val="BodyTextIndent"/>
        <w:spacing w:after="0"/>
        <w:ind w:left="0" w:right="-180"/>
        <w:rPr>
          <w:rFonts w:asciiTheme="majorHAnsi" w:hAnsiTheme="majorHAnsi" w:cs="Tahoma"/>
          <w:b w:val="0"/>
          <w:sz w:val="22"/>
          <w:szCs w:val="22"/>
        </w:rPr>
      </w:pPr>
    </w:p>
    <w:p w:rsidR="00F05A17" w:rsidRPr="00B67F75" w:rsidRDefault="00F05A17" w:rsidP="004418BB">
      <w:pPr>
        <w:pStyle w:val="BodyTextIndent"/>
        <w:spacing w:after="0"/>
        <w:ind w:left="0" w:right="-180"/>
        <w:rPr>
          <w:rFonts w:asciiTheme="majorHAnsi" w:hAnsiTheme="majorHAnsi" w:cs="Tahoma"/>
          <w:b w:val="0"/>
          <w:sz w:val="22"/>
          <w:szCs w:val="22"/>
        </w:rPr>
      </w:pPr>
      <w:r w:rsidRPr="00B67F75">
        <w:rPr>
          <w:rFonts w:asciiTheme="majorHAnsi" w:hAnsiTheme="majorHAnsi" w:cs="Tahoma"/>
          <w:b w:val="0"/>
          <w:sz w:val="22"/>
          <w:szCs w:val="22"/>
        </w:rPr>
        <w:t xml:space="preserve">The WBU Library can find </w:t>
      </w:r>
      <w:r w:rsidRPr="00B67F75">
        <w:rPr>
          <w:rFonts w:asciiTheme="majorHAnsi" w:hAnsiTheme="majorHAnsi" w:cs="Tahoma"/>
          <w:sz w:val="22"/>
          <w:szCs w:val="22"/>
        </w:rPr>
        <w:t>Farley’s book</w:t>
      </w:r>
      <w:r w:rsidRPr="00B67F75">
        <w:rPr>
          <w:rFonts w:asciiTheme="majorHAnsi" w:hAnsiTheme="majorHAnsi" w:cs="Tahoma"/>
          <w:b w:val="0"/>
          <w:sz w:val="22"/>
          <w:szCs w:val="22"/>
        </w:rPr>
        <w:t xml:space="preserve"> or any of the others regardless of how many of you may request it. They will simply find the book at other libraries and mail it to you. The service i</w:t>
      </w:r>
      <w:r w:rsidR="002D2557" w:rsidRPr="00B67F75">
        <w:rPr>
          <w:rFonts w:asciiTheme="majorHAnsi" w:hAnsiTheme="majorHAnsi" w:cs="Tahoma"/>
          <w:b w:val="0"/>
          <w:sz w:val="22"/>
          <w:szCs w:val="22"/>
        </w:rPr>
        <w:t xml:space="preserve">s </w:t>
      </w:r>
      <w:r w:rsidRPr="00B67F75">
        <w:rPr>
          <w:rFonts w:asciiTheme="majorHAnsi" w:hAnsiTheme="majorHAnsi" w:cs="Tahoma"/>
          <w:b w:val="0"/>
          <w:sz w:val="22"/>
          <w:szCs w:val="22"/>
        </w:rPr>
        <w:t xml:space="preserve">FREE and the return postage provided. </w:t>
      </w:r>
      <w:r w:rsidR="00925227">
        <w:rPr>
          <w:rFonts w:asciiTheme="majorHAnsi" w:hAnsiTheme="majorHAnsi" w:cs="Tahoma"/>
          <w:color w:val="C00000"/>
          <w:sz w:val="22"/>
          <w:szCs w:val="22"/>
        </w:rPr>
        <w:t>NO EXCUSES for not locat</w:t>
      </w:r>
      <w:r w:rsidRPr="00B67F75">
        <w:rPr>
          <w:rFonts w:asciiTheme="majorHAnsi" w:hAnsiTheme="majorHAnsi" w:cs="Tahoma"/>
          <w:color w:val="C00000"/>
          <w:sz w:val="22"/>
          <w:szCs w:val="22"/>
        </w:rPr>
        <w:t>ing books or articles</w:t>
      </w:r>
      <w:r w:rsidR="00925227">
        <w:rPr>
          <w:rFonts w:asciiTheme="majorHAnsi" w:hAnsiTheme="majorHAnsi" w:cs="Tahoma"/>
          <w:color w:val="C00000"/>
          <w:sz w:val="22"/>
          <w:szCs w:val="22"/>
        </w:rPr>
        <w:t xml:space="preserve"> will be accepted</w:t>
      </w:r>
      <w:r w:rsidRPr="00B67F75">
        <w:rPr>
          <w:rFonts w:asciiTheme="majorHAnsi" w:hAnsiTheme="majorHAnsi" w:cs="Tahoma"/>
          <w:b w:val="0"/>
          <w:sz w:val="22"/>
          <w:szCs w:val="22"/>
        </w:rPr>
        <w:t>.</w:t>
      </w:r>
    </w:p>
    <w:p w:rsidR="004418BB" w:rsidRPr="00B67F75" w:rsidRDefault="004418BB" w:rsidP="004418BB">
      <w:pPr>
        <w:pStyle w:val="BodyTextIndent"/>
        <w:spacing w:after="0"/>
        <w:ind w:left="0" w:right="-180"/>
        <w:rPr>
          <w:rFonts w:asciiTheme="majorHAnsi" w:hAnsiTheme="majorHAnsi" w:cs="Tahoma"/>
          <w:b w:val="0"/>
          <w:sz w:val="22"/>
          <w:szCs w:val="22"/>
        </w:rPr>
      </w:pPr>
    </w:p>
    <w:p w:rsidR="009B673B" w:rsidRPr="00B67F75" w:rsidRDefault="009B673B" w:rsidP="003748D2">
      <w:pPr>
        <w:pStyle w:val="BodyTextIndent"/>
        <w:ind w:left="0" w:right="-180"/>
        <w:rPr>
          <w:rFonts w:asciiTheme="majorHAnsi" w:hAnsiTheme="majorHAnsi" w:cs="Tahoma"/>
          <w:b w:val="0"/>
          <w:sz w:val="22"/>
          <w:szCs w:val="22"/>
        </w:rPr>
      </w:pPr>
      <w:r w:rsidRPr="00B67F75">
        <w:rPr>
          <w:rFonts w:asciiTheme="majorHAnsi" w:hAnsiTheme="majorHAnsi" w:cs="Tahoma"/>
          <w:sz w:val="22"/>
          <w:szCs w:val="22"/>
        </w:rPr>
        <w:t>FOR A THOROUGH LIST OF BOOKS AND ARTICLES</w:t>
      </w:r>
      <w:r w:rsidRPr="00B67F75">
        <w:rPr>
          <w:rFonts w:asciiTheme="majorHAnsi" w:hAnsiTheme="majorHAnsi" w:cs="Tahoma"/>
          <w:b w:val="0"/>
          <w:sz w:val="22"/>
          <w:szCs w:val="22"/>
        </w:rPr>
        <w:t xml:space="preserve"> that </w:t>
      </w:r>
      <w:r w:rsidR="00C15695" w:rsidRPr="00B67F75">
        <w:rPr>
          <w:rFonts w:asciiTheme="majorHAnsi" w:hAnsiTheme="majorHAnsi" w:cs="Tahoma"/>
          <w:b w:val="0"/>
          <w:sz w:val="22"/>
          <w:szCs w:val="22"/>
        </w:rPr>
        <w:t xml:space="preserve">will </w:t>
      </w:r>
      <w:r w:rsidRPr="00B67F75">
        <w:rPr>
          <w:rFonts w:asciiTheme="majorHAnsi" w:hAnsiTheme="majorHAnsi" w:cs="Tahoma"/>
          <w:b w:val="0"/>
          <w:sz w:val="22"/>
          <w:szCs w:val="22"/>
        </w:rPr>
        <w:t xml:space="preserve">be helpful in writing your paper, click on the following link: </w:t>
      </w:r>
      <w:hyperlink r:id="rId25" w:history="1">
        <w:r w:rsidR="0046115E" w:rsidRPr="00B67F75">
          <w:rPr>
            <w:rStyle w:val="Hyperlink"/>
            <w:rFonts w:asciiTheme="majorHAnsi" w:hAnsiTheme="majorHAnsi" w:cs="Tahoma"/>
            <w:b w:val="0"/>
            <w:sz w:val="22"/>
            <w:szCs w:val="22"/>
          </w:rPr>
          <w:t>http://timmybrister.com/2006/05/bibliography-the-providence-of-god/</w:t>
        </w:r>
      </w:hyperlink>
      <w:r w:rsidRPr="00B67F75">
        <w:rPr>
          <w:rFonts w:asciiTheme="majorHAnsi" w:hAnsiTheme="majorHAnsi" w:cs="Tahoma"/>
          <w:b w:val="0"/>
          <w:sz w:val="22"/>
          <w:szCs w:val="22"/>
        </w:rPr>
        <w:t xml:space="preserve">. Here you will find </w:t>
      </w:r>
      <w:r w:rsidRPr="00B67F75">
        <w:rPr>
          <w:rFonts w:asciiTheme="majorHAnsi" w:hAnsiTheme="majorHAnsi" w:cs="Tahoma"/>
          <w:sz w:val="22"/>
          <w:szCs w:val="22"/>
        </w:rPr>
        <w:t>88</w:t>
      </w:r>
      <w:r w:rsidRPr="00B67F75">
        <w:rPr>
          <w:rFonts w:asciiTheme="majorHAnsi" w:hAnsiTheme="majorHAnsi" w:cs="Tahoma"/>
          <w:b w:val="0"/>
          <w:sz w:val="22"/>
          <w:szCs w:val="22"/>
        </w:rPr>
        <w:t xml:space="preserve"> books and </w:t>
      </w:r>
      <w:r w:rsidRPr="00B67F75">
        <w:rPr>
          <w:rFonts w:asciiTheme="majorHAnsi" w:hAnsiTheme="majorHAnsi" w:cs="Tahoma"/>
          <w:sz w:val="22"/>
          <w:szCs w:val="22"/>
        </w:rPr>
        <w:t>56</w:t>
      </w:r>
      <w:r w:rsidRPr="00B67F75">
        <w:rPr>
          <w:rFonts w:asciiTheme="majorHAnsi" w:hAnsiTheme="majorHAnsi" w:cs="Tahoma"/>
          <w:b w:val="0"/>
          <w:sz w:val="22"/>
          <w:szCs w:val="22"/>
        </w:rPr>
        <w:t xml:space="preserve"> articles! What a goldmine!</w:t>
      </w:r>
    </w:p>
    <w:p w:rsidR="009B673B" w:rsidRPr="00B67F75" w:rsidRDefault="009B673B" w:rsidP="00C15695">
      <w:pPr>
        <w:pStyle w:val="BodyTextIndent"/>
        <w:ind w:left="0" w:right="-180"/>
        <w:rPr>
          <w:rFonts w:asciiTheme="majorHAnsi" w:hAnsiTheme="majorHAnsi" w:cs="Tahoma"/>
          <w:b w:val="0"/>
          <w:sz w:val="22"/>
          <w:szCs w:val="22"/>
        </w:rPr>
      </w:pPr>
      <w:r w:rsidRPr="00B67F75">
        <w:rPr>
          <w:rFonts w:asciiTheme="majorHAnsi" w:hAnsiTheme="majorHAnsi" w:cs="Tahoma"/>
          <w:b w:val="0"/>
          <w:sz w:val="22"/>
          <w:szCs w:val="22"/>
        </w:rPr>
        <w:t>This list is not a set of “easy” reads. It does, however, provide you with some key sources you may choose to use in your paper. In particular, try:</w:t>
      </w:r>
    </w:p>
    <w:p w:rsidR="009B673B" w:rsidRPr="00B67F75" w:rsidRDefault="009B673B" w:rsidP="00C15695">
      <w:pPr>
        <w:pStyle w:val="BodyTextIndent"/>
        <w:numPr>
          <w:ilvl w:val="0"/>
          <w:numId w:val="11"/>
        </w:numPr>
        <w:spacing w:after="0"/>
        <w:ind w:left="720" w:right="-180"/>
        <w:rPr>
          <w:rFonts w:asciiTheme="majorHAnsi" w:hAnsiTheme="majorHAnsi" w:cs="Tahoma"/>
          <w:b w:val="0"/>
          <w:sz w:val="22"/>
          <w:szCs w:val="22"/>
        </w:rPr>
      </w:pPr>
      <w:r w:rsidRPr="00B67F75">
        <w:rPr>
          <w:rFonts w:asciiTheme="majorHAnsi" w:hAnsiTheme="majorHAnsi" w:cs="Tahoma"/>
          <w:b w:val="0"/>
          <w:sz w:val="22"/>
          <w:szCs w:val="22"/>
        </w:rPr>
        <w:t xml:space="preserve">Berkhouwer, G.C. </w:t>
      </w:r>
      <w:r w:rsidRPr="00B67F75">
        <w:rPr>
          <w:rFonts w:asciiTheme="majorHAnsi" w:hAnsiTheme="majorHAnsi" w:cs="Tahoma"/>
          <w:b w:val="0"/>
          <w:i/>
          <w:sz w:val="22"/>
          <w:szCs w:val="22"/>
        </w:rPr>
        <w:t>The Providence of God</w:t>
      </w:r>
      <w:r w:rsidRPr="00B67F75">
        <w:rPr>
          <w:rFonts w:asciiTheme="majorHAnsi" w:hAnsiTheme="majorHAnsi" w:cs="Tahoma"/>
          <w:b w:val="0"/>
          <w:sz w:val="22"/>
          <w:szCs w:val="22"/>
        </w:rPr>
        <w:t>. Grand Rapids: Eerdmans, 1952.</w:t>
      </w:r>
    </w:p>
    <w:p w:rsidR="009B673B" w:rsidRPr="001B73DC" w:rsidRDefault="009B673B" w:rsidP="00C15695">
      <w:pPr>
        <w:numPr>
          <w:ilvl w:val="0"/>
          <w:numId w:val="11"/>
        </w:numPr>
        <w:ind w:left="720"/>
        <w:rPr>
          <w:rFonts w:asciiTheme="majorHAnsi" w:hAnsiTheme="majorHAnsi" w:cs="Tahoma"/>
          <w:sz w:val="22"/>
          <w:szCs w:val="22"/>
        </w:rPr>
      </w:pPr>
      <w:r w:rsidRPr="001B73DC">
        <w:rPr>
          <w:rFonts w:asciiTheme="majorHAnsi" w:hAnsiTheme="majorHAnsi" w:cs="Tahoma"/>
          <w:sz w:val="22"/>
          <w:szCs w:val="22"/>
        </w:rPr>
        <w:t xml:space="preserve">Farley, Benjamin W. </w:t>
      </w:r>
      <w:r w:rsidRPr="001B73DC">
        <w:rPr>
          <w:rFonts w:asciiTheme="majorHAnsi" w:hAnsiTheme="majorHAnsi" w:cs="Tahoma"/>
          <w:i/>
          <w:sz w:val="22"/>
          <w:szCs w:val="22"/>
        </w:rPr>
        <w:t>The Providence of God</w:t>
      </w:r>
      <w:r w:rsidRPr="001B73DC">
        <w:rPr>
          <w:rFonts w:asciiTheme="majorHAnsi" w:hAnsiTheme="majorHAnsi" w:cs="Tahoma"/>
          <w:sz w:val="22"/>
          <w:szCs w:val="22"/>
        </w:rPr>
        <w:t>. Grand Rapids: Baker, 1988.</w:t>
      </w:r>
    </w:p>
    <w:p w:rsidR="009B673B" w:rsidRPr="00B67F75" w:rsidRDefault="009B673B" w:rsidP="00C15695">
      <w:pPr>
        <w:numPr>
          <w:ilvl w:val="0"/>
          <w:numId w:val="11"/>
        </w:numPr>
        <w:ind w:left="720"/>
        <w:rPr>
          <w:rFonts w:asciiTheme="majorHAnsi" w:hAnsiTheme="majorHAnsi" w:cs="Tahoma"/>
          <w:sz w:val="22"/>
          <w:szCs w:val="22"/>
        </w:rPr>
      </w:pPr>
      <w:r w:rsidRPr="00B67F75">
        <w:rPr>
          <w:rFonts w:asciiTheme="majorHAnsi" w:hAnsiTheme="majorHAnsi" w:cs="Tahoma"/>
          <w:sz w:val="22"/>
          <w:szCs w:val="22"/>
        </w:rPr>
        <w:t xml:space="preserve">George, Timothy. “Providence” in </w:t>
      </w:r>
      <w:r w:rsidRPr="00B67F75">
        <w:rPr>
          <w:rFonts w:asciiTheme="majorHAnsi" w:hAnsiTheme="majorHAnsi" w:cs="Tahoma"/>
          <w:i/>
          <w:sz w:val="22"/>
          <w:szCs w:val="22"/>
        </w:rPr>
        <w:t>Holman Bible Dictionary</w:t>
      </w:r>
      <w:r w:rsidRPr="00B67F75">
        <w:rPr>
          <w:rFonts w:asciiTheme="majorHAnsi" w:hAnsiTheme="majorHAnsi" w:cs="Tahoma"/>
          <w:sz w:val="22"/>
          <w:szCs w:val="22"/>
        </w:rPr>
        <w:t>. ed. Trent C. Butler, Nashville: Holman, 1991.</w:t>
      </w:r>
    </w:p>
    <w:p w:rsidR="009B673B" w:rsidRPr="00B67F75" w:rsidRDefault="009B673B" w:rsidP="00C15695">
      <w:pPr>
        <w:numPr>
          <w:ilvl w:val="0"/>
          <w:numId w:val="11"/>
        </w:numPr>
        <w:ind w:left="720"/>
        <w:rPr>
          <w:rFonts w:asciiTheme="majorHAnsi" w:hAnsiTheme="majorHAnsi" w:cs="Tahoma"/>
          <w:sz w:val="22"/>
          <w:szCs w:val="22"/>
        </w:rPr>
      </w:pPr>
      <w:r w:rsidRPr="00B67F75">
        <w:rPr>
          <w:rFonts w:asciiTheme="majorHAnsi" w:hAnsiTheme="majorHAnsi" w:cs="Tahoma"/>
          <w:sz w:val="22"/>
          <w:szCs w:val="22"/>
        </w:rPr>
        <w:t xml:space="preserve">Helm, Paul. </w:t>
      </w:r>
      <w:r w:rsidRPr="00B67F75">
        <w:rPr>
          <w:rFonts w:asciiTheme="majorHAnsi" w:hAnsiTheme="majorHAnsi" w:cs="Tahoma"/>
          <w:i/>
          <w:sz w:val="22"/>
          <w:szCs w:val="22"/>
        </w:rPr>
        <w:t>The Providence of God</w:t>
      </w:r>
      <w:r w:rsidR="00925227">
        <w:rPr>
          <w:rFonts w:asciiTheme="majorHAnsi" w:hAnsiTheme="majorHAnsi" w:cs="Tahoma"/>
          <w:sz w:val="22"/>
          <w:szCs w:val="22"/>
        </w:rPr>
        <w:t>. Downer</w:t>
      </w:r>
      <w:r w:rsidRPr="00B67F75">
        <w:rPr>
          <w:rFonts w:asciiTheme="majorHAnsi" w:hAnsiTheme="majorHAnsi" w:cs="Tahoma"/>
          <w:sz w:val="22"/>
          <w:szCs w:val="22"/>
        </w:rPr>
        <w:t>s Grove, IL: InterVarsity, 1993.</w:t>
      </w:r>
    </w:p>
    <w:p w:rsidR="009B673B" w:rsidRPr="00B67F75" w:rsidRDefault="009B673B" w:rsidP="00C15695">
      <w:pPr>
        <w:numPr>
          <w:ilvl w:val="0"/>
          <w:numId w:val="11"/>
        </w:numPr>
        <w:ind w:left="720"/>
        <w:rPr>
          <w:rFonts w:asciiTheme="majorHAnsi" w:hAnsiTheme="majorHAnsi" w:cs="Tahoma"/>
          <w:sz w:val="22"/>
          <w:szCs w:val="22"/>
        </w:rPr>
      </w:pPr>
      <w:r w:rsidRPr="00B67F75">
        <w:rPr>
          <w:rFonts w:asciiTheme="majorHAnsi" w:hAnsiTheme="majorHAnsi" w:cs="Tahoma"/>
          <w:sz w:val="22"/>
          <w:szCs w:val="22"/>
        </w:rPr>
        <w:t xml:space="preserve">Parker, T.H.L. “Providence of God,” in </w:t>
      </w:r>
      <w:r w:rsidRPr="00B67F75">
        <w:rPr>
          <w:rFonts w:asciiTheme="majorHAnsi" w:hAnsiTheme="majorHAnsi" w:cs="Tahoma"/>
          <w:i/>
          <w:sz w:val="22"/>
          <w:szCs w:val="22"/>
        </w:rPr>
        <w:t>Evangelical Dictionary of Theology</w:t>
      </w:r>
      <w:r w:rsidRPr="00B67F75">
        <w:rPr>
          <w:rFonts w:asciiTheme="majorHAnsi" w:hAnsiTheme="majorHAnsi" w:cs="Tahoma"/>
          <w:sz w:val="22"/>
          <w:szCs w:val="22"/>
        </w:rPr>
        <w:t xml:space="preserve">. ed. Walter A. Elwell. Grand Rapids: Baker, 1984. </w:t>
      </w:r>
    </w:p>
    <w:p w:rsidR="009B673B" w:rsidRPr="00B67F75" w:rsidRDefault="009B673B" w:rsidP="00C15695">
      <w:pPr>
        <w:numPr>
          <w:ilvl w:val="0"/>
          <w:numId w:val="11"/>
        </w:numPr>
        <w:ind w:left="720"/>
        <w:rPr>
          <w:rFonts w:asciiTheme="majorHAnsi" w:hAnsiTheme="majorHAnsi" w:cs="Tahoma"/>
          <w:sz w:val="22"/>
          <w:szCs w:val="22"/>
        </w:rPr>
      </w:pPr>
      <w:r w:rsidRPr="00B67F75">
        <w:rPr>
          <w:rFonts w:asciiTheme="majorHAnsi" w:hAnsiTheme="majorHAnsi" w:cs="Tahoma"/>
          <w:sz w:val="22"/>
          <w:szCs w:val="22"/>
        </w:rPr>
        <w:t xml:space="preserve">Vanhoozer, Kevin J. “Providence” in </w:t>
      </w:r>
      <w:r w:rsidRPr="00B67F75">
        <w:rPr>
          <w:rFonts w:asciiTheme="majorHAnsi" w:hAnsiTheme="majorHAnsi" w:cs="Tahoma"/>
          <w:i/>
          <w:sz w:val="22"/>
          <w:szCs w:val="22"/>
        </w:rPr>
        <w:t>Dictionary for Theological Interpretation of the Bible</w:t>
      </w:r>
      <w:r w:rsidRPr="00B67F75">
        <w:rPr>
          <w:rFonts w:asciiTheme="majorHAnsi" w:hAnsiTheme="majorHAnsi" w:cs="Tahoma"/>
          <w:sz w:val="22"/>
          <w:szCs w:val="22"/>
        </w:rPr>
        <w:t>. ed. Kevin J. Vanhoozer. Grand Rapids: Baker Academic, 2005.</w:t>
      </w:r>
    </w:p>
    <w:p w:rsidR="009B673B" w:rsidRPr="00B67F75" w:rsidRDefault="009B673B" w:rsidP="00C15695">
      <w:pPr>
        <w:rPr>
          <w:rFonts w:asciiTheme="majorHAnsi" w:hAnsiTheme="majorHAnsi" w:cs="Tahoma"/>
          <w:b/>
          <w:sz w:val="22"/>
          <w:szCs w:val="22"/>
        </w:rPr>
      </w:pPr>
    </w:p>
    <w:p w:rsidR="003748D2" w:rsidRPr="00B67F75" w:rsidRDefault="009B673B" w:rsidP="007348C2">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cs="Tahoma"/>
          <w:b/>
          <w:i/>
          <w:sz w:val="22"/>
          <w:szCs w:val="22"/>
        </w:rPr>
      </w:pPr>
      <w:r w:rsidRPr="00B67F75">
        <w:rPr>
          <w:rFonts w:asciiTheme="majorHAnsi" w:hAnsiTheme="majorHAnsi" w:cs="Tahoma"/>
          <w:b/>
          <w:i/>
          <w:sz w:val="22"/>
          <w:szCs w:val="22"/>
        </w:rPr>
        <w:t>Please be</w:t>
      </w:r>
      <w:r w:rsidR="003748D2" w:rsidRPr="00B67F75">
        <w:rPr>
          <w:rFonts w:asciiTheme="majorHAnsi" w:hAnsiTheme="majorHAnsi" w:cs="Tahoma"/>
          <w:b/>
          <w:i/>
          <w:sz w:val="22"/>
          <w:szCs w:val="22"/>
        </w:rPr>
        <w:t xml:space="preserve">gin with your </w:t>
      </w:r>
      <w:r w:rsidR="007348C2" w:rsidRPr="00B67F75">
        <w:rPr>
          <w:rFonts w:asciiTheme="majorHAnsi" w:hAnsiTheme="majorHAnsi" w:cs="Tahoma"/>
          <w:b/>
          <w:i/>
          <w:sz w:val="22"/>
          <w:szCs w:val="22"/>
        </w:rPr>
        <w:t>TEXTBOOK</w:t>
      </w:r>
      <w:r w:rsidR="003748D2" w:rsidRPr="00B67F75">
        <w:rPr>
          <w:rFonts w:asciiTheme="majorHAnsi" w:hAnsiTheme="majorHAnsi" w:cs="Tahoma"/>
          <w:b/>
          <w:i/>
          <w:sz w:val="22"/>
          <w:szCs w:val="22"/>
        </w:rPr>
        <w:t xml:space="preserve"> first.</w:t>
      </w:r>
      <w:r w:rsidRPr="00B67F75">
        <w:rPr>
          <w:rFonts w:asciiTheme="majorHAnsi" w:hAnsiTheme="majorHAnsi" w:cs="Tahoma"/>
          <w:b/>
          <w:i/>
          <w:sz w:val="22"/>
          <w:szCs w:val="22"/>
        </w:rPr>
        <w:t xml:space="preserve"> </w:t>
      </w:r>
    </w:p>
    <w:p w:rsidR="009B673B" w:rsidRPr="00B67F75" w:rsidRDefault="009B673B" w:rsidP="007348C2">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cs="Tahoma"/>
          <w:b/>
          <w:i/>
          <w:sz w:val="22"/>
          <w:szCs w:val="22"/>
        </w:rPr>
      </w:pPr>
      <w:r w:rsidRPr="00B67F75">
        <w:rPr>
          <w:rFonts w:asciiTheme="majorHAnsi" w:hAnsiTheme="majorHAnsi" w:cs="Tahoma"/>
          <w:b/>
          <w:i/>
          <w:sz w:val="22"/>
          <w:szCs w:val="22"/>
        </w:rPr>
        <w:t xml:space="preserve">Then, </w:t>
      </w:r>
      <w:r w:rsidR="003748D2" w:rsidRPr="00B67F75">
        <w:rPr>
          <w:rFonts w:asciiTheme="majorHAnsi" w:hAnsiTheme="majorHAnsi" w:cs="Tahoma"/>
          <w:b/>
          <w:i/>
          <w:sz w:val="22"/>
          <w:szCs w:val="22"/>
        </w:rPr>
        <w:t xml:space="preserve">go the </w:t>
      </w:r>
      <w:r w:rsidR="007348C2" w:rsidRPr="00B67F75">
        <w:rPr>
          <w:rFonts w:asciiTheme="majorHAnsi" w:hAnsiTheme="majorHAnsi" w:cs="Tahoma"/>
          <w:b/>
          <w:i/>
          <w:sz w:val="22"/>
          <w:szCs w:val="22"/>
        </w:rPr>
        <w:t>DICTIONARIES</w:t>
      </w:r>
      <w:r w:rsidR="003748D2" w:rsidRPr="00B67F75">
        <w:rPr>
          <w:rFonts w:asciiTheme="majorHAnsi" w:hAnsiTheme="majorHAnsi" w:cs="Tahoma"/>
          <w:b/>
          <w:i/>
          <w:sz w:val="22"/>
          <w:szCs w:val="22"/>
        </w:rPr>
        <w:t xml:space="preserve"> for a concise look at providence.</w:t>
      </w:r>
    </w:p>
    <w:p w:rsidR="009B673B" w:rsidRPr="00B67F75" w:rsidRDefault="009B673B" w:rsidP="009B673B">
      <w:pPr>
        <w:ind w:left="90"/>
        <w:jc w:val="center"/>
        <w:rPr>
          <w:rFonts w:asciiTheme="majorHAnsi" w:hAnsiTheme="majorHAnsi" w:cs="Tahoma"/>
          <w:color w:val="FF0000"/>
          <w:sz w:val="22"/>
          <w:szCs w:val="22"/>
        </w:rPr>
      </w:pPr>
    </w:p>
    <w:p w:rsidR="009B673B" w:rsidRPr="00B67F75" w:rsidRDefault="009B673B" w:rsidP="003748D2">
      <w:pPr>
        <w:rPr>
          <w:rFonts w:asciiTheme="majorHAnsi" w:hAnsiTheme="majorHAnsi"/>
          <w:bCs/>
          <w:sz w:val="22"/>
          <w:szCs w:val="22"/>
        </w:rPr>
      </w:pPr>
      <w:r w:rsidRPr="00B67F75">
        <w:rPr>
          <w:rFonts w:asciiTheme="majorHAnsi" w:hAnsiTheme="majorHAnsi"/>
          <w:bCs/>
          <w:sz w:val="22"/>
          <w:szCs w:val="22"/>
        </w:rPr>
        <w:t xml:space="preserve">A few other </w:t>
      </w:r>
      <w:r w:rsidRPr="00B67F75">
        <w:rPr>
          <w:rFonts w:asciiTheme="majorHAnsi" w:hAnsiTheme="majorHAnsi"/>
          <w:b/>
          <w:bCs/>
          <w:sz w:val="22"/>
          <w:szCs w:val="22"/>
          <w:u w:val="single"/>
        </w:rPr>
        <w:t>VERY IMPORTANT</w:t>
      </w:r>
      <w:r w:rsidRPr="00B67F75">
        <w:rPr>
          <w:rFonts w:asciiTheme="majorHAnsi" w:hAnsiTheme="majorHAnsi"/>
          <w:bCs/>
          <w:sz w:val="22"/>
          <w:szCs w:val="22"/>
        </w:rPr>
        <w:t xml:space="preserve"> matters:</w:t>
      </w:r>
    </w:p>
    <w:p w:rsidR="009B673B" w:rsidRPr="00B67F75" w:rsidRDefault="009B673B" w:rsidP="009B673B">
      <w:pPr>
        <w:rPr>
          <w:rFonts w:asciiTheme="majorHAnsi" w:hAnsiTheme="majorHAnsi"/>
          <w:sz w:val="22"/>
          <w:szCs w:val="22"/>
        </w:rPr>
      </w:pPr>
    </w:p>
    <w:p w:rsidR="009B673B" w:rsidRPr="00B67F75" w:rsidRDefault="009B673B" w:rsidP="00F05A17">
      <w:pPr>
        <w:numPr>
          <w:ilvl w:val="0"/>
          <w:numId w:val="7"/>
        </w:numPr>
        <w:tabs>
          <w:tab w:val="clear" w:pos="1080"/>
          <w:tab w:val="num" w:pos="720"/>
        </w:tabs>
        <w:ind w:left="720"/>
        <w:rPr>
          <w:rFonts w:asciiTheme="majorHAnsi" w:hAnsiTheme="majorHAnsi"/>
          <w:sz w:val="22"/>
          <w:szCs w:val="22"/>
        </w:rPr>
      </w:pPr>
      <w:r w:rsidRPr="00B67F75">
        <w:rPr>
          <w:rFonts w:asciiTheme="majorHAnsi" w:hAnsiTheme="majorHAnsi"/>
          <w:sz w:val="22"/>
          <w:szCs w:val="22"/>
        </w:rPr>
        <w:t xml:space="preserve">As noted above, all sources must be properly cited and comply with WBU’s </w:t>
      </w:r>
      <w:r w:rsidRPr="00B67F75">
        <w:rPr>
          <w:rFonts w:asciiTheme="majorHAnsi" w:hAnsiTheme="majorHAnsi"/>
          <w:i/>
          <w:sz w:val="22"/>
          <w:szCs w:val="22"/>
        </w:rPr>
        <w:t>Digest of Writing Instructions for Papers and Research Projects in the Division of Religion &amp; Philosophy</w:t>
      </w:r>
      <w:r w:rsidRPr="00B67F75">
        <w:rPr>
          <w:rFonts w:asciiTheme="majorHAnsi" w:hAnsiTheme="majorHAnsi"/>
          <w:sz w:val="22"/>
          <w:szCs w:val="22"/>
        </w:rPr>
        <w:t xml:space="preserve">.  The WBU </w:t>
      </w:r>
      <w:r w:rsidRPr="00B67F75">
        <w:rPr>
          <w:rFonts w:asciiTheme="majorHAnsi" w:hAnsiTheme="majorHAnsi"/>
          <w:i/>
          <w:sz w:val="22"/>
          <w:szCs w:val="22"/>
        </w:rPr>
        <w:t xml:space="preserve">Digest of Writing Instructions for Papers and Research Projects </w:t>
      </w:r>
      <w:r w:rsidRPr="00B67F75">
        <w:rPr>
          <w:rFonts w:asciiTheme="majorHAnsi" w:hAnsiTheme="majorHAnsi"/>
          <w:sz w:val="22"/>
          <w:szCs w:val="22"/>
        </w:rPr>
        <w:t>may be accessed at:</w:t>
      </w:r>
    </w:p>
    <w:p w:rsidR="00AA25F9" w:rsidRDefault="00AA25F9" w:rsidP="009B673B">
      <w:pPr>
        <w:ind w:left="360"/>
        <w:rPr>
          <w:rFonts w:asciiTheme="majorHAnsi" w:hAnsiTheme="majorHAnsi"/>
          <w:sz w:val="22"/>
          <w:szCs w:val="22"/>
        </w:rPr>
      </w:pPr>
    </w:p>
    <w:p w:rsidR="00AA25F9" w:rsidRPr="00216E57" w:rsidRDefault="000B7FB8" w:rsidP="00216E57">
      <w:pPr>
        <w:pStyle w:val="ListParagraph"/>
        <w:numPr>
          <w:ilvl w:val="0"/>
          <w:numId w:val="7"/>
        </w:numPr>
        <w:rPr>
          <w:rFonts w:asciiTheme="majorHAnsi" w:hAnsiTheme="majorHAnsi"/>
          <w:sz w:val="22"/>
          <w:szCs w:val="22"/>
        </w:rPr>
      </w:pPr>
      <w:hyperlink r:id="rId26" w:history="1">
        <w:r w:rsidR="00AA25F9" w:rsidRPr="00216E57">
          <w:rPr>
            <w:rStyle w:val="Hyperlink"/>
            <w:rFonts w:asciiTheme="majorHAnsi" w:hAnsiTheme="majorHAnsi"/>
            <w:sz w:val="22"/>
            <w:szCs w:val="22"/>
          </w:rPr>
          <w:t>https://tinyurl.com/yby7bgr6</w:t>
        </w:r>
      </w:hyperlink>
    </w:p>
    <w:p w:rsidR="00AA25F9" w:rsidRPr="00B67F75" w:rsidRDefault="00AA25F9" w:rsidP="00216E57">
      <w:pPr>
        <w:rPr>
          <w:rFonts w:asciiTheme="majorHAnsi" w:hAnsiTheme="majorHAnsi"/>
          <w:sz w:val="22"/>
          <w:szCs w:val="22"/>
        </w:rPr>
      </w:pPr>
    </w:p>
    <w:p w:rsidR="009B673B" w:rsidRPr="00B67F75" w:rsidRDefault="009B673B" w:rsidP="003748D2">
      <w:pPr>
        <w:rPr>
          <w:rFonts w:asciiTheme="majorHAnsi" w:hAnsiTheme="majorHAnsi"/>
          <w:sz w:val="22"/>
          <w:szCs w:val="22"/>
        </w:rPr>
      </w:pPr>
      <w:r w:rsidRPr="00B67F75">
        <w:rPr>
          <w:rFonts w:asciiTheme="majorHAnsi" w:hAnsiTheme="majorHAnsi"/>
          <w:sz w:val="22"/>
          <w:szCs w:val="22"/>
        </w:rPr>
        <w:t>You may find the following links to be helpful for researching, structuring, and writing the paper:</w:t>
      </w:r>
    </w:p>
    <w:p w:rsidR="009B673B" w:rsidRPr="00B67F75" w:rsidRDefault="009B673B" w:rsidP="009B673B">
      <w:pPr>
        <w:rPr>
          <w:rFonts w:asciiTheme="majorHAnsi" w:hAnsiTheme="majorHAnsi"/>
          <w:sz w:val="22"/>
          <w:szCs w:val="22"/>
        </w:rPr>
      </w:pPr>
    </w:p>
    <w:p w:rsidR="009B673B" w:rsidRPr="00B67F75" w:rsidRDefault="000B7FB8" w:rsidP="00E15E2D">
      <w:pPr>
        <w:numPr>
          <w:ilvl w:val="0"/>
          <w:numId w:val="9"/>
        </w:numPr>
        <w:tabs>
          <w:tab w:val="clear" w:pos="1080"/>
          <w:tab w:val="num" w:pos="720"/>
        </w:tabs>
        <w:spacing w:line="480" w:lineRule="auto"/>
        <w:ind w:left="720" w:right="-120"/>
        <w:rPr>
          <w:rFonts w:asciiTheme="majorHAnsi" w:hAnsiTheme="majorHAnsi"/>
          <w:sz w:val="22"/>
          <w:szCs w:val="22"/>
        </w:rPr>
      </w:pPr>
      <w:hyperlink r:id="rId27" w:history="1">
        <w:r w:rsidR="00E15E2D" w:rsidRPr="00B67F75">
          <w:rPr>
            <w:rStyle w:val="Hyperlink"/>
            <w:rFonts w:asciiTheme="majorHAnsi" w:hAnsiTheme="majorHAnsi"/>
            <w:sz w:val="22"/>
            <w:szCs w:val="22"/>
          </w:rPr>
          <w:t>http://www.bartleby.com/141/</w:t>
        </w:r>
      </w:hyperlink>
      <w:r w:rsidR="00E15E2D" w:rsidRPr="00B67F75">
        <w:rPr>
          <w:rFonts w:asciiTheme="majorHAnsi" w:hAnsiTheme="majorHAnsi"/>
          <w:sz w:val="22"/>
          <w:szCs w:val="22"/>
        </w:rPr>
        <w:t xml:space="preserve"> </w:t>
      </w:r>
      <w:r w:rsidR="009B673B" w:rsidRPr="00B67F75">
        <w:rPr>
          <w:rFonts w:asciiTheme="majorHAnsi" w:hAnsiTheme="majorHAnsi"/>
          <w:sz w:val="22"/>
          <w:szCs w:val="22"/>
        </w:rPr>
        <w:t xml:space="preserve"> (Strunk &amp; White, </w:t>
      </w:r>
      <w:r w:rsidR="009B673B" w:rsidRPr="00B67F75">
        <w:rPr>
          <w:rFonts w:asciiTheme="majorHAnsi" w:hAnsiTheme="majorHAnsi"/>
          <w:i/>
          <w:sz w:val="22"/>
          <w:szCs w:val="22"/>
        </w:rPr>
        <w:t>The Elements of Style</w:t>
      </w:r>
      <w:r w:rsidR="009B673B" w:rsidRPr="00B67F75">
        <w:rPr>
          <w:rFonts w:asciiTheme="majorHAnsi" w:hAnsiTheme="majorHAnsi"/>
          <w:sz w:val="22"/>
          <w:szCs w:val="22"/>
        </w:rPr>
        <w:t>)</w:t>
      </w:r>
    </w:p>
    <w:p w:rsidR="009B673B" w:rsidRPr="00E67E15" w:rsidRDefault="000B7FB8" w:rsidP="00E67E15">
      <w:pPr>
        <w:numPr>
          <w:ilvl w:val="0"/>
          <w:numId w:val="9"/>
        </w:numPr>
        <w:tabs>
          <w:tab w:val="clear" w:pos="1080"/>
          <w:tab w:val="num" w:pos="720"/>
        </w:tabs>
        <w:spacing w:line="480" w:lineRule="auto"/>
        <w:ind w:left="720"/>
        <w:rPr>
          <w:rFonts w:asciiTheme="majorHAnsi" w:hAnsiTheme="majorHAnsi"/>
          <w:sz w:val="22"/>
          <w:szCs w:val="22"/>
        </w:rPr>
      </w:pPr>
      <w:hyperlink r:id="rId28" w:history="1">
        <w:r w:rsidR="00E15E2D" w:rsidRPr="00B67F75">
          <w:rPr>
            <w:rStyle w:val="Hyperlink"/>
            <w:rFonts w:asciiTheme="majorHAnsi" w:hAnsiTheme="majorHAnsi"/>
            <w:sz w:val="22"/>
            <w:szCs w:val="22"/>
          </w:rPr>
          <w:t>http://www.crivoice.org/exegesisformat.html</w:t>
        </w:r>
      </w:hyperlink>
      <w:r w:rsidR="00E15E2D" w:rsidRPr="00B67F75">
        <w:rPr>
          <w:rFonts w:asciiTheme="majorHAnsi" w:hAnsiTheme="majorHAnsi"/>
          <w:sz w:val="22"/>
          <w:szCs w:val="22"/>
        </w:rPr>
        <w:t xml:space="preserve"> </w:t>
      </w:r>
      <w:r w:rsidR="009B673B" w:rsidRPr="00B67F75">
        <w:rPr>
          <w:rFonts w:asciiTheme="majorHAnsi" w:hAnsiTheme="majorHAnsi"/>
          <w:sz w:val="22"/>
          <w:szCs w:val="22"/>
        </w:rPr>
        <w:t xml:space="preserve">  </w:t>
      </w:r>
    </w:p>
    <w:p w:rsidR="009B673B" w:rsidRPr="00B67F75" w:rsidRDefault="009B673B" w:rsidP="007C51BD">
      <w:pPr>
        <w:jc w:val="center"/>
        <w:rPr>
          <w:rFonts w:asciiTheme="majorHAnsi" w:hAnsiTheme="majorHAnsi"/>
          <w:sz w:val="22"/>
          <w:szCs w:val="22"/>
        </w:rPr>
      </w:pPr>
      <w:r w:rsidRPr="00B67F75">
        <w:rPr>
          <w:rFonts w:asciiTheme="majorHAnsi" w:hAnsiTheme="majorHAnsi"/>
          <w:sz w:val="22"/>
          <w:szCs w:val="22"/>
          <w:highlight w:val="yellow"/>
        </w:rPr>
        <w:t xml:space="preserve">The following sources may </w:t>
      </w:r>
      <w:r w:rsidR="003748D2" w:rsidRPr="00B67F75">
        <w:rPr>
          <w:rFonts w:asciiTheme="majorHAnsi" w:hAnsiTheme="majorHAnsi"/>
          <w:b/>
          <w:i/>
          <w:color w:val="FF0000"/>
          <w:sz w:val="22"/>
          <w:szCs w:val="22"/>
          <w:highlight w:val="yellow"/>
        </w:rPr>
        <w:t>NOT</w:t>
      </w:r>
      <w:r w:rsidR="003748D2" w:rsidRPr="00B67F75">
        <w:rPr>
          <w:rFonts w:asciiTheme="majorHAnsi" w:hAnsiTheme="majorHAnsi"/>
          <w:b/>
          <w:color w:val="FF0000"/>
          <w:sz w:val="22"/>
          <w:szCs w:val="22"/>
          <w:highlight w:val="yellow"/>
        </w:rPr>
        <w:t xml:space="preserve"> </w:t>
      </w:r>
      <w:r w:rsidRPr="00B67F75">
        <w:rPr>
          <w:rFonts w:asciiTheme="majorHAnsi" w:hAnsiTheme="majorHAnsi"/>
          <w:sz w:val="22"/>
          <w:szCs w:val="22"/>
          <w:highlight w:val="yellow"/>
        </w:rPr>
        <w:t>be used in this paper</w:t>
      </w:r>
      <w:r w:rsidR="00E15E2D" w:rsidRPr="00B67F75">
        <w:rPr>
          <w:rFonts w:asciiTheme="majorHAnsi" w:hAnsiTheme="majorHAnsi"/>
          <w:sz w:val="22"/>
          <w:szCs w:val="22"/>
          <w:highlight w:val="yellow"/>
        </w:rPr>
        <w:t>*</w:t>
      </w:r>
      <w:r w:rsidRPr="00B67F75">
        <w:rPr>
          <w:rFonts w:asciiTheme="majorHAnsi" w:hAnsiTheme="majorHAnsi"/>
          <w:sz w:val="22"/>
          <w:szCs w:val="22"/>
          <w:highlight w:val="yellow"/>
        </w:rPr>
        <w:t>:</w:t>
      </w:r>
    </w:p>
    <w:p w:rsidR="00E15E2D" w:rsidRPr="00B67F75" w:rsidRDefault="00E15E2D" w:rsidP="003748D2">
      <w:pPr>
        <w:rPr>
          <w:rFonts w:asciiTheme="majorHAnsi" w:hAnsiTheme="majorHAnsi"/>
          <w:sz w:val="22"/>
          <w:szCs w:val="22"/>
        </w:rPr>
      </w:pPr>
    </w:p>
    <w:p w:rsidR="009B673B" w:rsidRPr="00B67F75" w:rsidRDefault="009B673B" w:rsidP="00C15695">
      <w:pPr>
        <w:pStyle w:val="ListParagraph"/>
        <w:numPr>
          <w:ilvl w:val="0"/>
          <w:numId w:val="12"/>
        </w:numPr>
        <w:spacing w:line="480" w:lineRule="auto"/>
        <w:rPr>
          <w:rFonts w:asciiTheme="majorHAnsi" w:hAnsiTheme="majorHAnsi"/>
          <w:i/>
          <w:sz w:val="22"/>
          <w:szCs w:val="22"/>
        </w:rPr>
      </w:pPr>
      <w:r w:rsidRPr="00B67F75">
        <w:rPr>
          <w:rFonts w:asciiTheme="majorHAnsi" w:hAnsiTheme="majorHAnsi"/>
          <w:i/>
          <w:sz w:val="22"/>
          <w:szCs w:val="22"/>
        </w:rPr>
        <w:t>Wikipedia</w:t>
      </w:r>
    </w:p>
    <w:p w:rsidR="009B673B" w:rsidRPr="00B67F75" w:rsidRDefault="009B673B" w:rsidP="00C15695">
      <w:pPr>
        <w:pStyle w:val="ListParagraph"/>
        <w:numPr>
          <w:ilvl w:val="0"/>
          <w:numId w:val="12"/>
        </w:numPr>
        <w:spacing w:line="480" w:lineRule="auto"/>
        <w:rPr>
          <w:rFonts w:asciiTheme="majorHAnsi" w:hAnsiTheme="majorHAnsi"/>
          <w:i/>
          <w:sz w:val="22"/>
          <w:szCs w:val="22"/>
        </w:rPr>
      </w:pPr>
      <w:r w:rsidRPr="00B67F75">
        <w:rPr>
          <w:rFonts w:asciiTheme="majorHAnsi" w:hAnsiTheme="majorHAnsi"/>
          <w:i/>
          <w:sz w:val="22"/>
          <w:szCs w:val="22"/>
        </w:rPr>
        <w:t>Theopedia</w:t>
      </w:r>
    </w:p>
    <w:p w:rsidR="006D414D" w:rsidRDefault="00E15E2D" w:rsidP="00216E57">
      <w:pPr>
        <w:ind w:left="360" w:firstLine="720"/>
        <w:rPr>
          <w:rFonts w:asciiTheme="majorHAnsi" w:hAnsiTheme="majorHAnsi"/>
          <w:i/>
          <w:sz w:val="22"/>
          <w:szCs w:val="22"/>
        </w:rPr>
      </w:pPr>
      <w:r w:rsidRPr="00B67F75">
        <w:rPr>
          <w:rFonts w:asciiTheme="majorHAnsi" w:hAnsiTheme="majorHAnsi"/>
          <w:sz w:val="22"/>
          <w:szCs w:val="22"/>
        </w:rPr>
        <w:t>*</w:t>
      </w:r>
      <w:r w:rsidR="00BF0F61">
        <w:rPr>
          <w:rFonts w:asciiTheme="majorHAnsi" w:hAnsiTheme="majorHAnsi"/>
          <w:i/>
          <w:sz w:val="22"/>
          <w:szCs w:val="22"/>
        </w:rPr>
        <w:t xml:space="preserve">You may </w:t>
      </w:r>
      <w:r w:rsidRPr="00B67F75">
        <w:rPr>
          <w:rFonts w:asciiTheme="majorHAnsi" w:hAnsiTheme="majorHAnsi"/>
          <w:i/>
          <w:sz w:val="22"/>
          <w:szCs w:val="22"/>
        </w:rPr>
        <w:t>use them</w:t>
      </w:r>
      <w:r w:rsidR="00BF0F61">
        <w:rPr>
          <w:rFonts w:asciiTheme="majorHAnsi" w:hAnsiTheme="majorHAnsi"/>
          <w:i/>
          <w:sz w:val="22"/>
          <w:szCs w:val="22"/>
        </w:rPr>
        <w:t>, however,</w:t>
      </w:r>
      <w:r w:rsidRPr="00B67F75">
        <w:rPr>
          <w:rFonts w:asciiTheme="majorHAnsi" w:hAnsiTheme="majorHAnsi"/>
          <w:i/>
          <w:sz w:val="22"/>
          <w:szCs w:val="22"/>
        </w:rPr>
        <w:t xml:space="preserve"> to get ideas about the struc</w:t>
      </w:r>
      <w:r w:rsidR="00216E57">
        <w:rPr>
          <w:rFonts w:asciiTheme="majorHAnsi" w:hAnsiTheme="majorHAnsi"/>
          <w:i/>
          <w:sz w:val="22"/>
          <w:szCs w:val="22"/>
        </w:rPr>
        <w:t xml:space="preserve">ture or outline of your paper! </w:t>
      </w:r>
    </w:p>
    <w:p w:rsidR="00216E57" w:rsidRDefault="00216E57" w:rsidP="00216E57">
      <w:pPr>
        <w:ind w:left="360" w:firstLine="720"/>
        <w:rPr>
          <w:rFonts w:asciiTheme="majorHAnsi" w:hAnsiTheme="majorHAnsi"/>
          <w:i/>
          <w:sz w:val="22"/>
          <w:szCs w:val="22"/>
        </w:rPr>
      </w:pPr>
    </w:p>
    <w:p w:rsidR="00216E57" w:rsidRPr="00216E57" w:rsidRDefault="00216E57" w:rsidP="00216E57">
      <w:pPr>
        <w:ind w:left="360" w:firstLine="720"/>
        <w:rPr>
          <w:rFonts w:asciiTheme="majorHAnsi" w:hAnsiTheme="majorHAnsi"/>
          <w:i/>
          <w:sz w:val="22"/>
          <w:szCs w:val="22"/>
        </w:rPr>
      </w:pPr>
    </w:p>
    <w:p w:rsidR="009B673B" w:rsidRPr="00B67F75" w:rsidRDefault="009B673B" w:rsidP="003748D2">
      <w:pPr>
        <w:rPr>
          <w:rFonts w:asciiTheme="majorHAnsi" w:hAnsiTheme="majorHAnsi"/>
          <w:sz w:val="22"/>
          <w:szCs w:val="22"/>
        </w:rPr>
      </w:pPr>
      <w:r w:rsidRPr="00B67F75">
        <w:rPr>
          <w:rFonts w:asciiTheme="majorHAnsi" w:hAnsiTheme="majorHAnsi"/>
          <w:sz w:val="22"/>
          <w:szCs w:val="22"/>
        </w:rPr>
        <w:t xml:space="preserve">The following will be </w:t>
      </w:r>
      <w:r w:rsidRPr="00B67F75">
        <w:rPr>
          <w:rFonts w:asciiTheme="majorHAnsi" w:hAnsiTheme="majorHAnsi"/>
          <w:b/>
          <w:i/>
          <w:sz w:val="22"/>
          <w:szCs w:val="22"/>
        </w:rPr>
        <w:t>heavily</w:t>
      </w:r>
      <w:r w:rsidRPr="00B67F75">
        <w:rPr>
          <w:rFonts w:asciiTheme="majorHAnsi" w:hAnsiTheme="majorHAnsi"/>
          <w:b/>
          <w:sz w:val="22"/>
          <w:szCs w:val="22"/>
        </w:rPr>
        <w:t xml:space="preserve"> considered</w:t>
      </w:r>
      <w:r w:rsidRPr="00B67F75">
        <w:rPr>
          <w:rFonts w:asciiTheme="majorHAnsi" w:hAnsiTheme="majorHAnsi"/>
          <w:sz w:val="22"/>
          <w:szCs w:val="22"/>
        </w:rPr>
        <w:t xml:space="preserve"> when determining the paper’s grade:</w:t>
      </w:r>
    </w:p>
    <w:p w:rsidR="009B673B" w:rsidRPr="00B67F75" w:rsidRDefault="009B673B" w:rsidP="009B673B">
      <w:pPr>
        <w:rPr>
          <w:rFonts w:asciiTheme="majorHAnsi" w:hAnsiTheme="majorHAnsi"/>
          <w:sz w:val="22"/>
          <w:szCs w:val="22"/>
        </w:rPr>
      </w:pPr>
    </w:p>
    <w:p w:rsidR="009B673B" w:rsidRPr="00B67F75" w:rsidRDefault="009B673B" w:rsidP="009B673B">
      <w:pPr>
        <w:numPr>
          <w:ilvl w:val="0"/>
          <w:numId w:val="8"/>
        </w:numPr>
        <w:rPr>
          <w:rFonts w:asciiTheme="majorHAnsi" w:hAnsiTheme="majorHAnsi"/>
          <w:i/>
          <w:iCs/>
          <w:sz w:val="22"/>
          <w:szCs w:val="22"/>
        </w:rPr>
      </w:pPr>
      <w:r w:rsidRPr="00B67F75">
        <w:rPr>
          <w:rFonts w:asciiTheme="majorHAnsi" w:hAnsiTheme="majorHAnsi"/>
          <w:b/>
          <w:i/>
          <w:iCs/>
          <w:sz w:val="22"/>
          <w:szCs w:val="22"/>
        </w:rPr>
        <w:t>FORM</w:t>
      </w:r>
      <w:r w:rsidR="00241868">
        <w:rPr>
          <w:rFonts w:asciiTheme="majorHAnsi" w:hAnsiTheme="majorHAnsi" w:cs="Tahoma"/>
          <w:sz w:val="22"/>
          <w:szCs w:val="22"/>
        </w:rPr>
        <w:t xml:space="preserve"> </w:t>
      </w:r>
      <w:r w:rsidR="00241868" w:rsidRPr="00925227">
        <w:rPr>
          <w:rFonts w:asciiTheme="majorHAnsi" w:hAnsiTheme="majorHAnsi" w:cs="Times New Roman"/>
          <w:sz w:val="22"/>
          <w:szCs w:val="22"/>
        </w:rPr>
        <w:t>–</w:t>
      </w:r>
      <w:r w:rsidR="00241868">
        <w:rPr>
          <w:rFonts w:asciiTheme="majorHAnsi" w:hAnsiTheme="majorHAnsi" w:cs="Times New Roman"/>
          <w:sz w:val="22"/>
          <w:szCs w:val="22"/>
        </w:rPr>
        <w:t xml:space="preserve"> </w:t>
      </w:r>
      <w:r w:rsidRPr="00B67F75">
        <w:rPr>
          <w:rFonts w:asciiTheme="majorHAnsi" w:hAnsiTheme="majorHAnsi"/>
          <w:sz w:val="22"/>
          <w:szCs w:val="22"/>
        </w:rPr>
        <w:t xml:space="preserve">how the preliminary parts, text, and reference matters within the paper adhere to acceptable scholarly standards as noted above </w:t>
      </w:r>
      <w:r w:rsidRPr="00B67F75">
        <w:rPr>
          <w:rFonts w:asciiTheme="majorHAnsi" w:hAnsiTheme="majorHAnsi"/>
          <w:i/>
          <w:iCs/>
          <w:sz w:val="22"/>
          <w:szCs w:val="22"/>
        </w:rPr>
        <w:t>(you will be double-spacing these pages).</w:t>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i/>
          <w:iCs/>
          <w:sz w:val="22"/>
          <w:szCs w:val="22"/>
        </w:rPr>
        <w:tab/>
      </w:r>
      <w:r w:rsidR="009A2069" w:rsidRPr="00B67F75">
        <w:rPr>
          <w:rFonts w:asciiTheme="majorHAnsi" w:hAnsiTheme="majorHAnsi"/>
          <w:b/>
          <w:iCs/>
          <w:sz w:val="22"/>
          <w:szCs w:val="22"/>
        </w:rPr>
        <w:t>25 points</w:t>
      </w:r>
    </w:p>
    <w:p w:rsidR="009B673B" w:rsidRPr="00B67F75" w:rsidRDefault="009B673B" w:rsidP="009B673B">
      <w:pPr>
        <w:rPr>
          <w:rFonts w:asciiTheme="majorHAnsi" w:hAnsiTheme="majorHAnsi"/>
          <w:sz w:val="22"/>
          <w:szCs w:val="22"/>
        </w:rPr>
      </w:pPr>
    </w:p>
    <w:p w:rsidR="009B673B" w:rsidRPr="00B67F75" w:rsidRDefault="009B673B" w:rsidP="009A2069">
      <w:pPr>
        <w:numPr>
          <w:ilvl w:val="0"/>
          <w:numId w:val="8"/>
        </w:numPr>
        <w:rPr>
          <w:rFonts w:asciiTheme="majorHAnsi" w:hAnsiTheme="majorHAnsi"/>
          <w:sz w:val="22"/>
          <w:szCs w:val="22"/>
        </w:rPr>
      </w:pPr>
      <w:r w:rsidRPr="00B67F75">
        <w:rPr>
          <w:rFonts w:asciiTheme="majorHAnsi" w:hAnsiTheme="majorHAnsi"/>
          <w:b/>
          <w:i/>
          <w:iCs/>
          <w:sz w:val="22"/>
          <w:szCs w:val="22"/>
        </w:rPr>
        <w:t>STYLE</w:t>
      </w:r>
      <w:r w:rsidR="00241868">
        <w:rPr>
          <w:rFonts w:asciiTheme="majorHAnsi" w:hAnsiTheme="majorHAnsi" w:cs="Tahoma"/>
          <w:sz w:val="22"/>
          <w:szCs w:val="22"/>
        </w:rPr>
        <w:t xml:space="preserve"> </w:t>
      </w:r>
      <w:r w:rsidR="00241868" w:rsidRPr="00925227">
        <w:rPr>
          <w:rFonts w:asciiTheme="majorHAnsi" w:hAnsiTheme="majorHAnsi" w:cs="Times New Roman"/>
          <w:sz w:val="22"/>
          <w:szCs w:val="22"/>
        </w:rPr>
        <w:t>–</w:t>
      </w:r>
      <w:r w:rsidR="00241868">
        <w:rPr>
          <w:rFonts w:asciiTheme="majorHAnsi" w:hAnsiTheme="majorHAnsi" w:cs="Times New Roman"/>
          <w:sz w:val="22"/>
          <w:szCs w:val="22"/>
        </w:rPr>
        <w:t xml:space="preserve"> </w:t>
      </w:r>
      <w:r w:rsidRPr="00B67F75">
        <w:rPr>
          <w:rFonts w:asciiTheme="majorHAnsi" w:hAnsiTheme="majorHAnsi"/>
          <w:sz w:val="22"/>
          <w:szCs w:val="22"/>
        </w:rPr>
        <w:t>how the paper complies with proper rules of grammar, syntax, punctuation, and spelling.</w:t>
      </w:r>
      <w:r w:rsidR="009A2069" w:rsidRPr="00B67F75">
        <w:rPr>
          <w:rFonts w:asciiTheme="majorHAnsi" w:hAnsiTheme="majorHAnsi"/>
          <w:sz w:val="22"/>
          <w:szCs w:val="22"/>
        </w:rPr>
        <w:t xml:space="preserve">                           </w:t>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b/>
          <w:sz w:val="22"/>
          <w:szCs w:val="22"/>
        </w:rPr>
        <w:t>25 points</w:t>
      </w:r>
    </w:p>
    <w:p w:rsidR="009B673B" w:rsidRPr="00B67F75" w:rsidRDefault="009B673B" w:rsidP="009B673B">
      <w:pPr>
        <w:rPr>
          <w:rFonts w:asciiTheme="majorHAnsi" w:hAnsiTheme="majorHAnsi"/>
          <w:sz w:val="22"/>
          <w:szCs w:val="22"/>
        </w:rPr>
      </w:pPr>
    </w:p>
    <w:p w:rsidR="009B673B" w:rsidRPr="00B67F75" w:rsidRDefault="009B673B" w:rsidP="009B673B">
      <w:pPr>
        <w:numPr>
          <w:ilvl w:val="0"/>
          <w:numId w:val="8"/>
        </w:numPr>
        <w:rPr>
          <w:rFonts w:asciiTheme="majorHAnsi" w:hAnsiTheme="majorHAnsi"/>
          <w:sz w:val="22"/>
          <w:szCs w:val="22"/>
        </w:rPr>
      </w:pPr>
      <w:r w:rsidRPr="00B67F75">
        <w:rPr>
          <w:rFonts w:asciiTheme="majorHAnsi" w:hAnsiTheme="majorHAnsi"/>
          <w:b/>
          <w:i/>
          <w:iCs/>
          <w:sz w:val="22"/>
          <w:szCs w:val="22"/>
        </w:rPr>
        <w:t>CONTENT</w:t>
      </w:r>
      <w:r w:rsidR="00241868">
        <w:rPr>
          <w:rFonts w:asciiTheme="majorHAnsi" w:hAnsiTheme="majorHAnsi" w:cs="Tahoma"/>
          <w:sz w:val="22"/>
          <w:szCs w:val="22"/>
        </w:rPr>
        <w:t xml:space="preserve"> </w:t>
      </w:r>
      <w:r w:rsidR="00241868" w:rsidRPr="00925227">
        <w:rPr>
          <w:rFonts w:asciiTheme="majorHAnsi" w:hAnsiTheme="majorHAnsi" w:cs="Times New Roman"/>
          <w:sz w:val="22"/>
          <w:szCs w:val="22"/>
        </w:rPr>
        <w:t>–</w:t>
      </w:r>
      <w:r w:rsidR="00241868">
        <w:rPr>
          <w:rFonts w:asciiTheme="majorHAnsi" w:hAnsiTheme="majorHAnsi" w:cs="Times New Roman"/>
          <w:sz w:val="22"/>
          <w:szCs w:val="22"/>
        </w:rPr>
        <w:t xml:space="preserve"> </w:t>
      </w:r>
      <w:r w:rsidRPr="00B67F75">
        <w:rPr>
          <w:rFonts w:asciiTheme="majorHAnsi" w:hAnsiTheme="majorHAnsi"/>
          <w:sz w:val="22"/>
          <w:szCs w:val="22"/>
        </w:rPr>
        <w:t>how the paper addresses relevant, scholarly data related to the topic. Included here will be the adequate and judicious use of sources and the length of the text.</w:t>
      </w:r>
      <w:r w:rsidR="009A2069" w:rsidRPr="00B67F75">
        <w:rPr>
          <w:rFonts w:asciiTheme="majorHAnsi" w:hAnsiTheme="majorHAnsi"/>
          <w:sz w:val="22"/>
          <w:szCs w:val="22"/>
        </w:rPr>
        <w:t xml:space="preserve">                                        </w:t>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sz w:val="22"/>
          <w:szCs w:val="22"/>
        </w:rPr>
        <w:tab/>
      </w:r>
      <w:r w:rsidR="009A2069" w:rsidRPr="00B67F75">
        <w:rPr>
          <w:rFonts w:asciiTheme="majorHAnsi" w:hAnsiTheme="majorHAnsi"/>
          <w:b/>
          <w:iCs/>
          <w:sz w:val="22"/>
          <w:szCs w:val="22"/>
        </w:rPr>
        <w:t>40 points</w:t>
      </w:r>
    </w:p>
    <w:p w:rsidR="009B673B" w:rsidRPr="00B67F75" w:rsidRDefault="009B673B" w:rsidP="009B673B">
      <w:pPr>
        <w:rPr>
          <w:rFonts w:asciiTheme="majorHAnsi" w:hAnsiTheme="majorHAnsi"/>
          <w:sz w:val="22"/>
          <w:szCs w:val="22"/>
        </w:rPr>
      </w:pPr>
    </w:p>
    <w:p w:rsidR="009B673B" w:rsidRPr="00B67F75" w:rsidRDefault="009B673B" w:rsidP="009B673B">
      <w:pPr>
        <w:numPr>
          <w:ilvl w:val="0"/>
          <w:numId w:val="8"/>
        </w:numPr>
        <w:rPr>
          <w:rFonts w:asciiTheme="majorHAnsi" w:hAnsiTheme="majorHAnsi"/>
          <w:color w:val="000080"/>
          <w:sz w:val="22"/>
          <w:szCs w:val="22"/>
        </w:rPr>
      </w:pPr>
      <w:r w:rsidRPr="00B67F75">
        <w:rPr>
          <w:rFonts w:asciiTheme="majorHAnsi" w:hAnsiTheme="majorHAnsi"/>
          <w:b/>
          <w:i/>
          <w:iCs/>
          <w:sz w:val="22"/>
          <w:szCs w:val="22"/>
        </w:rPr>
        <w:t>PUNCTUALITY</w:t>
      </w:r>
      <w:r w:rsidR="00241868">
        <w:rPr>
          <w:rFonts w:asciiTheme="majorHAnsi" w:hAnsiTheme="majorHAnsi" w:cs="Tahoma"/>
          <w:sz w:val="22"/>
          <w:szCs w:val="22"/>
        </w:rPr>
        <w:t xml:space="preserve"> </w:t>
      </w:r>
      <w:r w:rsidR="00241868" w:rsidRPr="00925227">
        <w:rPr>
          <w:rFonts w:asciiTheme="majorHAnsi" w:hAnsiTheme="majorHAnsi" w:cs="Times New Roman"/>
          <w:sz w:val="22"/>
          <w:szCs w:val="22"/>
        </w:rPr>
        <w:t>–</w:t>
      </w:r>
      <w:r w:rsidR="00241868">
        <w:rPr>
          <w:rFonts w:asciiTheme="majorHAnsi" w:hAnsiTheme="majorHAnsi" w:cs="Times New Roman"/>
          <w:sz w:val="22"/>
          <w:szCs w:val="22"/>
        </w:rPr>
        <w:t xml:space="preserve"> </w:t>
      </w:r>
      <w:r w:rsidR="007C51BD" w:rsidRPr="00B67F75">
        <w:rPr>
          <w:rFonts w:asciiTheme="majorHAnsi" w:hAnsiTheme="majorHAnsi"/>
          <w:sz w:val="22"/>
          <w:szCs w:val="22"/>
        </w:rPr>
        <w:t>late</w:t>
      </w:r>
      <w:r w:rsidRPr="00B67F75">
        <w:rPr>
          <w:rFonts w:asciiTheme="majorHAnsi" w:hAnsiTheme="majorHAnsi"/>
          <w:sz w:val="22"/>
          <w:szCs w:val="22"/>
        </w:rPr>
        <w:t xml:space="preserve"> papers will </w:t>
      </w:r>
      <w:r w:rsidR="006D414D">
        <w:rPr>
          <w:rFonts w:asciiTheme="majorHAnsi" w:hAnsiTheme="majorHAnsi"/>
          <w:sz w:val="22"/>
          <w:szCs w:val="22"/>
        </w:rPr>
        <w:t xml:space="preserve">be penalized 10 points per week </w:t>
      </w:r>
      <w:r w:rsidR="006D414D" w:rsidRPr="006D414D">
        <w:rPr>
          <w:rFonts w:asciiTheme="majorHAnsi" w:hAnsiTheme="majorHAnsi" w:cs="Times New Roman"/>
          <w:sz w:val="22"/>
          <w:szCs w:val="22"/>
        </w:rPr>
        <w:t>–</w:t>
      </w:r>
      <w:r w:rsidR="006D414D">
        <w:rPr>
          <w:rFonts w:asciiTheme="majorHAnsi" w:hAnsiTheme="majorHAnsi" w:cs="Times New Roman"/>
          <w:b/>
          <w:sz w:val="22"/>
          <w:szCs w:val="22"/>
        </w:rPr>
        <w:t xml:space="preserve"> </w:t>
      </w:r>
      <w:r w:rsidRPr="00B67F75">
        <w:rPr>
          <w:rFonts w:asciiTheme="majorHAnsi" w:hAnsiTheme="majorHAnsi"/>
          <w:i/>
          <w:iCs/>
          <w:sz w:val="22"/>
          <w:szCs w:val="22"/>
        </w:rPr>
        <w:t xml:space="preserve">no exceptions for any reason, starting with </w:t>
      </w:r>
      <w:r w:rsidRPr="00B67F75">
        <w:rPr>
          <w:rFonts w:asciiTheme="majorHAnsi" w:hAnsiTheme="majorHAnsi"/>
          <w:b/>
          <w:i/>
          <w:iCs/>
          <w:color w:val="C00000"/>
          <w:sz w:val="22"/>
          <w:szCs w:val="22"/>
        </w:rPr>
        <w:t>day one, minute one</w:t>
      </w:r>
      <w:r w:rsidRPr="00B67F75">
        <w:rPr>
          <w:rFonts w:asciiTheme="majorHAnsi" w:hAnsiTheme="majorHAnsi"/>
          <w:i/>
          <w:iCs/>
          <w:color w:val="C00000"/>
          <w:sz w:val="22"/>
          <w:szCs w:val="22"/>
        </w:rPr>
        <w:t xml:space="preserve">. </w:t>
      </w:r>
      <w:r w:rsidR="009A2069" w:rsidRPr="00B67F75">
        <w:rPr>
          <w:rFonts w:asciiTheme="majorHAnsi" w:hAnsiTheme="majorHAnsi"/>
          <w:i/>
          <w:iCs/>
          <w:color w:val="C00000"/>
          <w:sz w:val="22"/>
          <w:szCs w:val="22"/>
        </w:rPr>
        <w:t xml:space="preserve">             </w:t>
      </w:r>
      <w:r w:rsidR="009A2069" w:rsidRPr="00B67F75">
        <w:rPr>
          <w:rFonts w:asciiTheme="majorHAnsi" w:hAnsiTheme="majorHAnsi"/>
          <w:i/>
          <w:iCs/>
          <w:color w:val="000080"/>
          <w:sz w:val="22"/>
          <w:szCs w:val="22"/>
        </w:rPr>
        <w:tab/>
      </w:r>
      <w:r w:rsidR="009A2069" w:rsidRPr="00B67F75">
        <w:rPr>
          <w:rFonts w:asciiTheme="majorHAnsi" w:hAnsiTheme="majorHAnsi"/>
          <w:i/>
          <w:iCs/>
          <w:color w:val="000080"/>
          <w:sz w:val="22"/>
          <w:szCs w:val="22"/>
        </w:rPr>
        <w:tab/>
      </w:r>
      <w:r w:rsidR="009A2069" w:rsidRPr="00B67F75">
        <w:rPr>
          <w:rFonts w:asciiTheme="majorHAnsi" w:hAnsiTheme="majorHAnsi"/>
          <w:iCs/>
          <w:color w:val="000080"/>
          <w:sz w:val="22"/>
          <w:szCs w:val="22"/>
        </w:rPr>
        <w:tab/>
      </w:r>
      <w:r w:rsidR="009A2069" w:rsidRPr="00B67F75">
        <w:rPr>
          <w:rFonts w:asciiTheme="majorHAnsi" w:hAnsiTheme="majorHAnsi"/>
          <w:b/>
          <w:iCs/>
          <w:sz w:val="22"/>
          <w:szCs w:val="22"/>
        </w:rPr>
        <w:t>10 points</w:t>
      </w:r>
    </w:p>
    <w:p w:rsidR="009B673B" w:rsidRPr="00B67F75" w:rsidRDefault="009B673B" w:rsidP="009B673B">
      <w:pPr>
        <w:ind w:left="360"/>
        <w:rPr>
          <w:rFonts w:asciiTheme="majorHAnsi" w:hAnsiTheme="majorHAnsi"/>
          <w:sz w:val="22"/>
          <w:szCs w:val="22"/>
        </w:rPr>
      </w:pPr>
    </w:p>
    <w:p w:rsidR="00F77D28" w:rsidRPr="00B67F75" w:rsidRDefault="00F77D28" w:rsidP="006D414D">
      <w:pPr>
        <w:rPr>
          <w:rFonts w:asciiTheme="majorHAnsi" w:hAnsiTheme="majorHAnsi"/>
          <w:b/>
          <w:sz w:val="22"/>
          <w:szCs w:val="22"/>
        </w:rPr>
      </w:pPr>
    </w:p>
    <w:p w:rsidR="009A2069" w:rsidRPr="00B67F75" w:rsidRDefault="002911BE" w:rsidP="009A2069">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spacing w:val="-3"/>
          <w:sz w:val="22"/>
          <w:szCs w:val="22"/>
        </w:rPr>
      </w:pPr>
      <w:r>
        <w:rPr>
          <w:rFonts w:asciiTheme="majorHAnsi" w:hAnsiTheme="majorHAnsi" w:cs="Times New Roman"/>
          <w:b/>
          <w:spacing w:val="-3"/>
          <w:sz w:val="22"/>
          <w:szCs w:val="22"/>
        </w:rPr>
        <w:t>RLGN 4302</w:t>
      </w:r>
      <w:r>
        <w:rPr>
          <w:rFonts w:asciiTheme="majorHAnsi" w:hAnsiTheme="majorHAnsi" w:cs="Tahoma"/>
          <w:sz w:val="22"/>
          <w:szCs w:val="22"/>
        </w:rPr>
        <w:t xml:space="preserve"> </w:t>
      </w:r>
      <w:r w:rsidRPr="002911BE">
        <w:rPr>
          <w:rFonts w:asciiTheme="majorHAnsi" w:hAnsiTheme="majorHAnsi" w:cs="Times New Roman"/>
          <w:b/>
          <w:sz w:val="22"/>
          <w:szCs w:val="22"/>
        </w:rPr>
        <w:t>–</w:t>
      </w:r>
      <w:r>
        <w:rPr>
          <w:rFonts w:asciiTheme="majorHAnsi" w:hAnsiTheme="majorHAnsi" w:cs="Times New Roman"/>
          <w:sz w:val="22"/>
          <w:szCs w:val="22"/>
        </w:rPr>
        <w:t xml:space="preserve"> </w:t>
      </w:r>
      <w:r w:rsidR="009A2069" w:rsidRPr="00B67F75">
        <w:rPr>
          <w:rFonts w:asciiTheme="majorHAnsi" w:hAnsiTheme="majorHAnsi" w:cs="Times New Roman"/>
          <w:b/>
          <w:spacing w:val="-3"/>
          <w:sz w:val="22"/>
          <w:szCs w:val="22"/>
        </w:rPr>
        <w:t>CHRISTIAN THEOLOGY</w:t>
      </w:r>
    </w:p>
    <w:p w:rsidR="009A2069" w:rsidRPr="00B67F75" w:rsidRDefault="009A2069" w:rsidP="009A2069">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i/>
          <w:color w:val="C00000"/>
          <w:spacing w:val="-3"/>
          <w:sz w:val="22"/>
          <w:szCs w:val="22"/>
        </w:rPr>
      </w:pPr>
      <w:r w:rsidRPr="00B67F75">
        <w:rPr>
          <w:rFonts w:asciiTheme="majorHAnsi" w:hAnsiTheme="majorHAnsi" w:cs="Times New Roman"/>
          <w:b/>
          <w:i/>
          <w:color w:val="C00000"/>
          <w:spacing w:val="-3"/>
          <w:sz w:val="22"/>
          <w:szCs w:val="22"/>
        </w:rPr>
        <w:t>INFORMATION FOR DISCUSSION BOARDS</w:t>
      </w:r>
    </w:p>
    <w:p w:rsidR="009A2069" w:rsidRPr="00B67F75" w:rsidRDefault="009A2069" w:rsidP="009B673B">
      <w:pPr>
        <w:ind w:left="360"/>
        <w:rPr>
          <w:rFonts w:asciiTheme="majorHAnsi" w:hAnsiTheme="majorHAnsi" w:cs="Times New Roman"/>
          <w:sz w:val="22"/>
          <w:szCs w:val="22"/>
        </w:rPr>
      </w:pPr>
    </w:p>
    <w:p w:rsidR="00D44D9A" w:rsidRDefault="00D44D9A" w:rsidP="0095155D">
      <w:pPr>
        <w:rPr>
          <w:rFonts w:asciiTheme="majorHAnsi" w:hAnsiTheme="majorHAnsi" w:cs="Times New Roman"/>
          <w:sz w:val="22"/>
          <w:szCs w:val="22"/>
        </w:rPr>
      </w:pPr>
      <w:r w:rsidRPr="00B67F75">
        <w:rPr>
          <w:rFonts w:asciiTheme="majorHAnsi" w:hAnsiTheme="majorHAnsi" w:cs="Times New Roman"/>
          <w:b/>
          <w:sz w:val="22"/>
          <w:szCs w:val="22"/>
        </w:rPr>
        <w:t>Discussion Boards (DBs)</w:t>
      </w:r>
      <w:r w:rsidRPr="00B67F75">
        <w:rPr>
          <w:rFonts w:asciiTheme="majorHAnsi" w:hAnsiTheme="majorHAnsi" w:cs="Times New Roman"/>
          <w:sz w:val="22"/>
          <w:szCs w:val="22"/>
        </w:rPr>
        <w:t xml:space="preserve"> will be provided for nine </w:t>
      </w:r>
      <w:r w:rsidR="0095155D" w:rsidRPr="00B67F75">
        <w:rPr>
          <w:rFonts w:asciiTheme="majorHAnsi" w:hAnsiTheme="majorHAnsi" w:cs="Times New Roman"/>
          <w:sz w:val="22"/>
          <w:szCs w:val="22"/>
        </w:rPr>
        <w:t>week</w:t>
      </w:r>
      <w:r w:rsidRPr="00B67F75">
        <w:rPr>
          <w:rFonts w:asciiTheme="majorHAnsi" w:hAnsiTheme="majorHAnsi" w:cs="Times New Roman"/>
          <w:sz w:val="22"/>
          <w:szCs w:val="22"/>
        </w:rPr>
        <w:t>s, every week except the weeks of the midterm and final examinations.</w:t>
      </w:r>
      <w:r w:rsidR="000C067A" w:rsidRPr="00B67F75">
        <w:rPr>
          <w:rFonts w:asciiTheme="majorHAnsi" w:hAnsiTheme="majorHAnsi" w:cs="Times New Roman"/>
          <w:sz w:val="22"/>
          <w:szCs w:val="22"/>
        </w:rPr>
        <w:t xml:space="preserve"> At 10 points each, the total points to earn are 90. The grade will be assessed as follows:</w:t>
      </w:r>
    </w:p>
    <w:p w:rsidR="002911BE" w:rsidRPr="00B67F75" w:rsidRDefault="002911BE" w:rsidP="0095155D">
      <w:pPr>
        <w:rPr>
          <w:rFonts w:asciiTheme="majorHAnsi" w:hAnsiTheme="majorHAnsi" w:cs="Times New Roman"/>
          <w:sz w:val="22"/>
          <w:szCs w:val="22"/>
        </w:rPr>
      </w:pPr>
    </w:p>
    <w:p w:rsidR="000C067A" w:rsidRPr="00B67F75" w:rsidRDefault="001C535B" w:rsidP="000C067A">
      <w:pPr>
        <w:pStyle w:val="ListParagraph"/>
        <w:numPr>
          <w:ilvl w:val="0"/>
          <w:numId w:val="16"/>
        </w:numPr>
        <w:rPr>
          <w:rFonts w:asciiTheme="majorHAnsi" w:hAnsiTheme="majorHAnsi" w:cs="Times New Roman"/>
          <w:sz w:val="22"/>
          <w:szCs w:val="22"/>
        </w:rPr>
      </w:pPr>
      <w:r w:rsidRPr="00B67F75">
        <w:rPr>
          <w:rFonts w:asciiTheme="majorHAnsi" w:hAnsiTheme="majorHAnsi"/>
          <w:noProof/>
          <w:sz w:val="22"/>
          <w:szCs w:val="22"/>
        </w:rPr>
        <w:drawing>
          <wp:anchor distT="0" distB="0" distL="114300" distR="114300" simplePos="0" relativeHeight="251666432" behindDoc="1" locked="0" layoutInCell="1" allowOverlap="1" wp14:anchorId="36C8DE93" wp14:editId="530F8837">
            <wp:simplePos x="0" y="0"/>
            <wp:positionH relativeFrom="column">
              <wp:posOffset>585226</wp:posOffset>
            </wp:positionH>
            <wp:positionV relativeFrom="paragraph">
              <wp:posOffset>59934</wp:posOffset>
            </wp:positionV>
            <wp:extent cx="424998" cy="43354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l="14776" t="13128" r="14092" b="14342"/>
                    <a:stretch/>
                  </pic:blipFill>
                  <pic:spPr bwMode="auto">
                    <a:xfrm>
                      <a:off x="0" y="0"/>
                      <a:ext cx="424998" cy="4335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67A" w:rsidRPr="00B67F75">
        <w:rPr>
          <w:rFonts w:asciiTheme="majorHAnsi" w:hAnsiTheme="majorHAnsi" w:cs="Times New Roman"/>
          <w:sz w:val="22"/>
          <w:szCs w:val="22"/>
        </w:rPr>
        <w:t>Responded directly to question</w:t>
      </w:r>
      <w:r w:rsidR="000C067A" w:rsidRPr="00B67F75">
        <w:rPr>
          <w:rFonts w:asciiTheme="majorHAnsi" w:hAnsiTheme="majorHAnsi" w:cs="Times New Roman"/>
          <w:sz w:val="22"/>
          <w:szCs w:val="22"/>
        </w:rPr>
        <w:tab/>
        <w:t>4</w:t>
      </w:r>
      <w:r w:rsidR="006E5821" w:rsidRPr="00B67F75">
        <w:rPr>
          <w:rFonts w:asciiTheme="majorHAnsi" w:hAnsiTheme="majorHAnsi"/>
          <w:noProof/>
          <w:sz w:val="22"/>
          <w:szCs w:val="22"/>
        </w:rPr>
        <w:t xml:space="preserve"> </w:t>
      </w:r>
    </w:p>
    <w:p w:rsidR="000C067A" w:rsidRPr="00B67F75" w:rsidRDefault="000C067A" w:rsidP="000C067A">
      <w:pPr>
        <w:pStyle w:val="ListParagraph"/>
        <w:numPr>
          <w:ilvl w:val="0"/>
          <w:numId w:val="16"/>
        </w:numPr>
        <w:rPr>
          <w:rFonts w:asciiTheme="majorHAnsi" w:hAnsiTheme="majorHAnsi" w:cs="Times New Roman"/>
          <w:sz w:val="22"/>
          <w:szCs w:val="22"/>
        </w:rPr>
      </w:pPr>
      <w:r w:rsidRPr="00B67F75">
        <w:rPr>
          <w:rFonts w:asciiTheme="majorHAnsi" w:hAnsiTheme="majorHAnsi" w:cs="Times New Roman"/>
          <w:sz w:val="22"/>
          <w:szCs w:val="22"/>
        </w:rPr>
        <w:t>Provided substantive comments</w:t>
      </w:r>
      <w:r w:rsidRPr="00B67F75">
        <w:rPr>
          <w:rFonts w:asciiTheme="majorHAnsi" w:hAnsiTheme="majorHAnsi" w:cs="Times New Roman"/>
          <w:sz w:val="22"/>
          <w:szCs w:val="22"/>
        </w:rPr>
        <w:tab/>
        <w:t>4</w:t>
      </w:r>
    </w:p>
    <w:p w:rsidR="000C067A" w:rsidRPr="00B67F75" w:rsidRDefault="000C067A" w:rsidP="000C067A">
      <w:pPr>
        <w:pStyle w:val="ListParagraph"/>
        <w:numPr>
          <w:ilvl w:val="0"/>
          <w:numId w:val="16"/>
        </w:numPr>
        <w:rPr>
          <w:rFonts w:asciiTheme="majorHAnsi" w:hAnsiTheme="majorHAnsi" w:cs="Times New Roman"/>
          <w:sz w:val="22"/>
          <w:szCs w:val="22"/>
        </w:rPr>
      </w:pPr>
      <w:r w:rsidRPr="00B67F75">
        <w:rPr>
          <w:rFonts w:asciiTheme="majorHAnsi" w:hAnsiTheme="majorHAnsi" w:cs="Times New Roman"/>
          <w:sz w:val="22"/>
          <w:szCs w:val="22"/>
        </w:rPr>
        <w:t>Utilized good grammar and style</w:t>
      </w:r>
      <w:r w:rsidRPr="00B67F75">
        <w:rPr>
          <w:rFonts w:asciiTheme="majorHAnsi" w:hAnsiTheme="majorHAnsi" w:cs="Times New Roman"/>
          <w:sz w:val="22"/>
          <w:szCs w:val="22"/>
        </w:rPr>
        <w:tab/>
        <w:t>2</w:t>
      </w:r>
    </w:p>
    <w:p w:rsidR="00D44D9A" w:rsidRPr="00B67F75" w:rsidRDefault="00D44D9A" w:rsidP="0095155D">
      <w:pPr>
        <w:rPr>
          <w:rFonts w:asciiTheme="majorHAnsi" w:hAnsiTheme="majorHAnsi" w:cs="Times New Roman"/>
          <w:sz w:val="22"/>
          <w:szCs w:val="22"/>
        </w:rPr>
      </w:pPr>
    </w:p>
    <w:p w:rsidR="00D44D9A" w:rsidRPr="00B67F75" w:rsidRDefault="002911BE" w:rsidP="00D44D9A">
      <w:pPr>
        <w:rPr>
          <w:rFonts w:asciiTheme="majorHAnsi" w:hAnsiTheme="majorHAnsi" w:cs="Times New Roman"/>
          <w:sz w:val="22"/>
          <w:szCs w:val="22"/>
        </w:rPr>
      </w:pPr>
      <w:r>
        <w:rPr>
          <w:rFonts w:asciiTheme="majorHAnsi" w:hAnsiTheme="majorHAnsi" w:cs="Times New Roman"/>
          <w:sz w:val="22"/>
          <w:szCs w:val="22"/>
        </w:rPr>
        <w:t xml:space="preserve">As a senior level </w:t>
      </w:r>
      <w:r w:rsidR="00D44D9A" w:rsidRPr="00B67F75">
        <w:rPr>
          <w:rFonts w:asciiTheme="majorHAnsi" w:hAnsiTheme="majorHAnsi" w:cs="Times New Roman"/>
          <w:sz w:val="22"/>
          <w:szCs w:val="22"/>
        </w:rPr>
        <w:t xml:space="preserve">course, </w:t>
      </w:r>
      <w:r w:rsidR="0095155D" w:rsidRPr="00B67F75">
        <w:rPr>
          <w:rFonts w:asciiTheme="majorHAnsi" w:hAnsiTheme="majorHAnsi" w:cs="Times New Roman"/>
          <w:sz w:val="22"/>
          <w:szCs w:val="22"/>
        </w:rPr>
        <w:t xml:space="preserve">substantive comments </w:t>
      </w:r>
      <w:r w:rsidR="00D44D9A" w:rsidRPr="00B67F75">
        <w:rPr>
          <w:rFonts w:asciiTheme="majorHAnsi" w:hAnsiTheme="majorHAnsi" w:cs="Times New Roman"/>
          <w:sz w:val="22"/>
          <w:szCs w:val="22"/>
        </w:rPr>
        <w:t xml:space="preserve">are </w:t>
      </w:r>
      <w:r w:rsidR="0095155D" w:rsidRPr="00B67F75">
        <w:rPr>
          <w:rFonts w:asciiTheme="majorHAnsi" w:hAnsiTheme="majorHAnsi" w:cs="Times New Roman"/>
          <w:sz w:val="22"/>
          <w:szCs w:val="22"/>
        </w:rPr>
        <w:t>required</w:t>
      </w:r>
      <w:r w:rsidR="00D44D9A" w:rsidRPr="00B67F75">
        <w:rPr>
          <w:rFonts w:asciiTheme="majorHAnsi" w:hAnsiTheme="majorHAnsi" w:cs="Times New Roman"/>
          <w:sz w:val="22"/>
          <w:szCs w:val="22"/>
        </w:rPr>
        <w:t xml:space="preserve"> for each DB. Substantive</w:t>
      </w:r>
      <w:r>
        <w:rPr>
          <w:rFonts w:asciiTheme="majorHAnsi" w:hAnsiTheme="majorHAnsi" w:cs="Times New Roman"/>
          <w:sz w:val="22"/>
          <w:szCs w:val="22"/>
        </w:rPr>
        <w:t xml:space="preserve"> </w:t>
      </w:r>
      <w:r w:rsidR="00D44D9A" w:rsidRPr="00B67F75">
        <w:rPr>
          <w:rFonts w:asciiTheme="majorHAnsi" w:hAnsiTheme="majorHAnsi" w:cs="Times New Roman"/>
          <w:sz w:val="22"/>
          <w:szCs w:val="22"/>
        </w:rPr>
        <w:t>much</w:t>
      </w:r>
      <w:r>
        <w:rPr>
          <w:rFonts w:asciiTheme="majorHAnsi" w:hAnsiTheme="majorHAnsi" w:cs="Times New Roman"/>
          <w:sz w:val="22"/>
          <w:szCs w:val="22"/>
        </w:rPr>
        <w:t xml:space="preserve"> will be expected</w:t>
      </w:r>
      <w:r w:rsidR="00D44D9A" w:rsidRPr="00B67F75">
        <w:rPr>
          <w:rFonts w:asciiTheme="majorHAnsi" w:hAnsiTheme="majorHAnsi" w:cs="Times New Roman"/>
          <w:sz w:val="22"/>
          <w:szCs w:val="22"/>
        </w:rPr>
        <w:t>, much more than a few sentences and much, much more than a simple, non-reflective answer.</w:t>
      </w:r>
    </w:p>
    <w:p w:rsidR="00D44D9A" w:rsidRPr="00B67F75" w:rsidRDefault="00D44D9A" w:rsidP="00D44D9A">
      <w:pPr>
        <w:rPr>
          <w:rFonts w:asciiTheme="majorHAnsi" w:hAnsiTheme="majorHAnsi" w:cs="Times New Roman"/>
          <w:sz w:val="22"/>
          <w:szCs w:val="22"/>
        </w:rPr>
      </w:pPr>
    </w:p>
    <w:p w:rsidR="00D44D9A" w:rsidRPr="00B67F75" w:rsidRDefault="002911BE" w:rsidP="00D44D9A">
      <w:pPr>
        <w:rPr>
          <w:rFonts w:asciiTheme="majorHAnsi" w:hAnsiTheme="majorHAnsi" w:cs="Times New Roman"/>
          <w:sz w:val="22"/>
          <w:szCs w:val="22"/>
        </w:rPr>
      </w:pPr>
      <w:r>
        <w:rPr>
          <w:rFonts w:asciiTheme="majorHAnsi" w:hAnsiTheme="majorHAnsi" w:cs="Times New Roman"/>
          <w:sz w:val="22"/>
          <w:szCs w:val="22"/>
        </w:rPr>
        <w:t xml:space="preserve">You will also be expected to </w:t>
      </w:r>
      <w:r w:rsidR="00D44D9A" w:rsidRPr="00B67F75">
        <w:rPr>
          <w:rFonts w:asciiTheme="majorHAnsi" w:hAnsiTheme="majorHAnsi" w:cs="Times New Roman"/>
          <w:sz w:val="22"/>
          <w:szCs w:val="22"/>
        </w:rPr>
        <w:t>compose, read, and re-read you</w:t>
      </w:r>
      <w:r>
        <w:rPr>
          <w:rFonts w:asciiTheme="majorHAnsi" w:hAnsiTheme="majorHAnsi" w:cs="Times New Roman"/>
          <w:sz w:val="22"/>
          <w:szCs w:val="22"/>
        </w:rPr>
        <w:t xml:space="preserve">r comments for sense, accuracy, </w:t>
      </w:r>
      <w:r w:rsidR="00D44D9A" w:rsidRPr="00B67F75">
        <w:rPr>
          <w:rFonts w:asciiTheme="majorHAnsi" w:hAnsiTheme="majorHAnsi" w:cs="Times New Roman"/>
          <w:sz w:val="22"/>
          <w:szCs w:val="22"/>
        </w:rPr>
        <w:t>spelling, grammar, and matters of style. So, when you compose a response, p</w:t>
      </w:r>
      <w:r>
        <w:rPr>
          <w:rFonts w:asciiTheme="majorHAnsi" w:hAnsiTheme="majorHAnsi" w:cs="Times New Roman"/>
          <w:sz w:val="22"/>
          <w:szCs w:val="22"/>
        </w:rPr>
        <w:t xml:space="preserve">ut some thought into it. Sometimes posts are written </w:t>
      </w:r>
      <w:r w:rsidR="00D44D9A" w:rsidRPr="00B67F75">
        <w:rPr>
          <w:rFonts w:asciiTheme="majorHAnsi" w:hAnsiTheme="majorHAnsi" w:cs="Times New Roman"/>
          <w:sz w:val="22"/>
          <w:szCs w:val="22"/>
        </w:rPr>
        <w:t>at the last minute with little thought. DBs are inform</w:t>
      </w:r>
      <w:r>
        <w:rPr>
          <w:rFonts w:asciiTheme="majorHAnsi" w:hAnsiTheme="majorHAnsi" w:cs="Times New Roman"/>
          <w:sz w:val="22"/>
          <w:szCs w:val="22"/>
        </w:rPr>
        <w:t xml:space="preserve">al in nature, but </w:t>
      </w:r>
      <w:r w:rsidR="00D44D9A" w:rsidRPr="00B67F75">
        <w:rPr>
          <w:rFonts w:asciiTheme="majorHAnsi" w:hAnsiTheme="majorHAnsi" w:cs="Times New Roman"/>
          <w:sz w:val="22"/>
          <w:szCs w:val="22"/>
        </w:rPr>
        <w:t xml:space="preserve">some good thinking </w:t>
      </w:r>
      <w:r>
        <w:rPr>
          <w:rFonts w:asciiTheme="majorHAnsi" w:hAnsiTheme="majorHAnsi" w:cs="Times New Roman"/>
          <w:sz w:val="22"/>
          <w:szCs w:val="22"/>
        </w:rPr>
        <w:t xml:space="preserve">is </w:t>
      </w:r>
      <w:r w:rsidR="00D30CE1">
        <w:rPr>
          <w:rFonts w:asciiTheme="majorHAnsi" w:hAnsiTheme="majorHAnsi" w:cs="Times New Roman"/>
          <w:sz w:val="22"/>
          <w:szCs w:val="22"/>
        </w:rPr>
        <w:t>needed</w:t>
      </w:r>
      <w:r>
        <w:rPr>
          <w:rFonts w:asciiTheme="majorHAnsi" w:hAnsiTheme="majorHAnsi" w:cs="Times New Roman"/>
          <w:sz w:val="22"/>
          <w:szCs w:val="22"/>
        </w:rPr>
        <w:t xml:space="preserve"> with respect to </w:t>
      </w:r>
      <w:r w:rsidR="00D44D9A" w:rsidRPr="00B67F75">
        <w:rPr>
          <w:rFonts w:asciiTheme="majorHAnsi" w:hAnsiTheme="majorHAnsi" w:cs="Times New Roman"/>
          <w:sz w:val="22"/>
          <w:szCs w:val="22"/>
        </w:rPr>
        <w:t>your comments, all with good form.</w:t>
      </w:r>
    </w:p>
    <w:p w:rsidR="00D44D9A" w:rsidRPr="00B67F75" w:rsidRDefault="00D44D9A" w:rsidP="00D44D9A">
      <w:pPr>
        <w:rPr>
          <w:rFonts w:asciiTheme="majorHAnsi" w:hAnsiTheme="majorHAnsi" w:cs="Times New Roman"/>
          <w:sz w:val="22"/>
          <w:szCs w:val="22"/>
        </w:rPr>
      </w:pPr>
    </w:p>
    <w:p w:rsidR="000C067A" w:rsidRPr="00B67F75" w:rsidRDefault="002A2BE2" w:rsidP="000C067A">
      <w:pPr>
        <w:rPr>
          <w:rFonts w:asciiTheme="majorHAnsi" w:hAnsiTheme="majorHAnsi" w:cs="Times New Roman"/>
          <w:i/>
          <w:sz w:val="22"/>
          <w:szCs w:val="22"/>
        </w:rPr>
      </w:pPr>
      <w:r>
        <w:rPr>
          <w:rFonts w:asciiTheme="majorHAnsi" w:hAnsiTheme="majorHAnsi" w:cs="Times New Roman"/>
          <w:sz w:val="22"/>
          <w:szCs w:val="22"/>
        </w:rPr>
        <w:t xml:space="preserve">What will be looked for? Specifically, </w:t>
      </w:r>
      <w:r w:rsidR="000C067A" w:rsidRPr="00B67F75">
        <w:rPr>
          <w:rFonts w:asciiTheme="majorHAnsi" w:hAnsiTheme="majorHAnsi" w:cs="Times New Roman"/>
          <w:sz w:val="22"/>
          <w:szCs w:val="22"/>
        </w:rPr>
        <w:t xml:space="preserve">to see if you </w:t>
      </w:r>
      <w:r w:rsidR="000C067A" w:rsidRPr="00B67F75">
        <w:rPr>
          <w:rFonts w:asciiTheme="majorHAnsi" w:hAnsiTheme="majorHAnsi" w:cs="Times New Roman"/>
          <w:b/>
          <w:color w:val="C00000"/>
          <w:sz w:val="22"/>
          <w:szCs w:val="22"/>
        </w:rPr>
        <w:t>ANSWER THE QUESTION(S).</w:t>
      </w:r>
      <w:r w:rsidR="00823004" w:rsidRPr="00B67F75">
        <w:rPr>
          <w:rFonts w:asciiTheme="majorHAnsi" w:hAnsiTheme="majorHAnsi" w:cs="Times New Roman"/>
          <w:color w:val="C00000"/>
          <w:sz w:val="22"/>
          <w:szCs w:val="22"/>
        </w:rPr>
        <w:t xml:space="preserve"> </w:t>
      </w:r>
      <w:r>
        <w:rPr>
          <w:rFonts w:asciiTheme="majorHAnsi" w:hAnsiTheme="majorHAnsi" w:cs="Times New Roman"/>
          <w:sz w:val="22"/>
          <w:szCs w:val="22"/>
        </w:rPr>
        <w:t xml:space="preserve">That may sound obvious, but </w:t>
      </w:r>
      <w:r w:rsidR="000C067A" w:rsidRPr="00B67F75">
        <w:rPr>
          <w:rFonts w:asciiTheme="majorHAnsi" w:hAnsiTheme="majorHAnsi" w:cs="Times New Roman"/>
          <w:sz w:val="22"/>
          <w:szCs w:val="22"/>
        </w:rPr>
        <w:t>students often “beat around the bush” and respond to issues but not the question(s)</w:t>
      </w:r>
      <w:r>
        <w:rPr>
          <w:rFonts w:asciiTheme="majorHAnsi" w:hAnsiTheme="majorHAnsi" w:cs="Times New Roman"/>
          <w:sz w:val="22"/>
          <w:szCs w:val="22"/>
        </w:rPr>
        <w:t xml:space="preserve"> per se</w:t>
      </w:r>
      <w:r w:rsidR="000C067A" w:rsidRPr="00B67F75">
        <w:rPr>
          <w:rFonts w:asciiTheme="majorHAnsi" w:hAnsiTheme="majorHAnsi" w:cs="Times New Roman"/>
          <w:sz w:val="22"/>
          <w:szCs w:val="22"/>
        </w:rPr>
        <w:t xml:space="preserve">. </w:t>
      </w:r>
      <w:r>
        <w:rPr>
          <w:rFonts w:asciiTheme="majorHAnsi" w:hAnsiTheme="majorHAnsi" w:cs="Times New Roman"/>
          <w:i/>
          <w:sz w:val="22"/>
          <w:szCs w:val="22"/>
        </w:rPr>
        <w:t xml:space="preserve">So, make certain </w:t>
      </w:r>
      <w:r w:rsidR="000C067A" w:rsidRPr="00B67F75">
        <w:rPr>
          <w:rFonts w:asciiTheme="majorHAnsi" w:hAnsiTheme="majorHAnsi" w:cs="Times New Roman"/>
          <w:i/>
          <w:sz w:val="22"/>
          <w:szCs w:val="22"/>
        </w:rPr>
        <w:t>you answer the question(s) posed in the posted DB.</w:t>
      </w:r>
    </w:p>
    <w:p w:rsidR="000C067A" w:rsidRPr="00B67F75" w:rsidRDefault="000C067A" w:rsidP="000C067A">
      <w:pPr>
        <w:rPr>
          <w:rFonts w:asciiTheme="majorHAnsi" w:hAnsiTheme="majorHAnsi" w:cs="Times New Roman"/>
          <w:sz w:val="22"/>
          <w:szCs w:val="22"/>
        </w:rPr>
      </w:pPr>
    </w:p>
    <w:p w:rsidR="00D44D9A" w:rsidRPr="00B67F75" w:rsidRDefault="00D44D9A" w:rsidP="00D44D9A">
      <w:pPr>
        <w:rPr>
          <w:rFonts w:asciiTheme="majorHAnsi" w:hAnsiTheme="majorHAnsi" w:cs="Times New Roman"/>
          <w:sz w:val="22"/>
          <w:szCs w:val="22"/>
        </w:rPr>
      </w:pPr>
      <w:r w:rsidRPr="00B67F75">
        <w:rPr>
          <w:rFonts w:asciiTheme="majorHAnsi" w:hAnsiTheme="majorHAnsi" w:cs="Times New Roman"/>
          <w:sz w:val="22"/>
          <w:szCs w:val="22"/>
        </w:rPr>
        <w:t>As for</w:t>
      </w:r>
      <w:r w:rsidR="006D414D">
        <w:rPr>
          <w:rFonts w:asciiTheme="majorHAnsi" w:hAnsiTheme="majorHAnsi" w:cs="Times New Roman"/>
          <w:sz w:val="22"/>
          <w:szCs w:val="22"/>
        </w:rPr>
        <w:t xml:space="preserve"> word count, </w:t>
      </w:r>
      <w:r w:rsidRPr="00B67F75">
        <w:rPr>
          <w:rFonts w:asciiTheme="majorHAnsi" w:hAnsiTheme="majorHAnsi" w:cs="Times New Roman"/>
          <w:sz w:val="22"/>
          <w:szCs w:val="22"/>
        </w:rPr>
        <w:t xml:space="preserve">more than a few sentences </w:t>
      </w:r>
      <w:r w:rsidR="006D414D">
        <w:rPr>
          <w:rFonts w:asciiTheme="majorHAnsi" w:hAnsiTheme="majorHAnsi" w:cs="Times New Roman"/>
          <w:sz w:val="22"/>
          <w:szCs w:val="22"/>
        </w:rPr>
        <w:t xml:space="preserve">are needed </w:t>
      </w:r>
      <w:r w:rsidRPr="00B67F75">
        <w:rPr>
          <w:rFonts w:asciiTheme="majorHAnsi" w:hAnsiTheme="majorHAnsi" w:cs="Times New Roman"/>
          <w:sz w:val="22"/>
          <w:szCs w:val="22"/>
        </w:rPr>
        <w:t xml:space="preserve">as noted above; to be more specific, let’s go with </w:t>
      </w:r>
      <w:r w:rsidRPr="00B67F75">
        <w:rPr>
          <w:rFonts w:asciiTheme="majorHAnsi" w:hAnsiTheme="majorHAnsi" w:cs="Times New Roman"/>
          <w:b/>
          <w:color w:val="C00000"/>
          <w:sz w:val="22"/>
          <w:szCs w:val="22"/>
        </w:rPr>
        <w:t>350 - 400 words</w:t>
      </w:r>
      <w:r w:rsidR="006D414D">
        <w:rPr>
          <w:rFonts w:asciiTheme="majorHAnsi" w:hAnsiTheme="majorHAnsi" w:cs="Times New Roman"/>
          <w:sz w:val="22"/>
          <w:szCs w:val="22"/>
        </w:rPr>
        <w:t>. And, yes, they will be</w:t>
      </w:r>
      <w:r w:rsidRPr="00B67F75">
        <w:rPr>
          <w:rFonts w:asciiTheme="majorHAnsi" w:hAnsiTheme="majorHAnsi" w:cs="Times New Roman"/>
          <w:sz w:val="22"/>
          <w:szCs w:val="22"/>
        </w:rPr>
        <w:t xml:space="preserve"> count</w:t>
      </w:r>
      <w:r w:rsidR="006D414D">
        <w:rPr>
          <w:rFonts w:asciiTheme="majorHAnsi" w:hAnsiTheme="majorHAnsi" w:cs="Times New Roman"/>
          <w:sz w:val="22"/>
          <w:szCs w:val="22"/>
        </w:rPr>
        <w:t>ed</w:t>
      </w:r>
      <w:r w:rsidRPr="00B67F75">
        <w:rPr>
          <w:rFonts w:asciiTheme="majorHAnsi" w:hAnsiTheme="majorHAnsi" w:cs="Times New Roman"/>
          <w:sz w:val="22"/>
          <w:szCs w:val="22"/>
        </w:rPr>
        <w:t>.</w:t>
      </w:r>
    </w:p>
    <w:p w:rsidR="00D44D9A" w:rsidRPr="00B67F75" w:rsidRDefault="00D44D9A" w:rsidP="00D44D9A">
      <w:pPr>
        <w:rPr>
          <w:rFonts w:asciiTheme="majorHAnsi" w:hAnsiTheme="majorHAnsi" w:cs="Times New Roman"/>
          <w:sz w:val="22"/>
          <w:szCs w:val="22"/>
        </w:rPr>
      </w:pPr>
    </w:p>
    <w:p w:rsidR="00D44D9A" w:rsidRDefault="00D44D9A" w:rsidP="00D44D9A">
      <w:pPr>
        <w:rPr>
          <w:rFonts w:asciiTheme="majorHAnsi" w:hAnsiTheme="majorHAnsi" w:cs="Times New Roman"/>
          <w:sz w:val="22"/>
          <w:szCs w:val="22"/>
        </w:rPr>
      </w:pPr>
      <w:r w:rsidRPr="00B67F75">
        <w:rPr>
          <w:rFonts w:asciiTheme="majorHAnsi" w:hAnsiTheme="majorHAnsi" w:cs="Times New Roman"/>
          <w:b/>
          <w:color w:val="C00000"/>
          <w:sz w:val="22"/>
          <w:szCs w:val="22"/>
        </w:rPr>
        <w:t>DB</w:t>
      </w:r>
      <w:r w:rsidR="006D414D">
        <w:rPr>
          <w:rFonts w:asciiTheme="majorHAnsi" w:hAnsiTheme="majorHAnsi" w:cs="Times New Roman"/>
          <w:b/>
          <w:color w:val="C00000"/>
          <w:sz w:val="22"/>
          <w:szCs w:val="22"/>
        </w:rPr>
        <w:t>s are scheduled</w:t>
      </w:r>
      <w:r w:rsidRPr="00B67F75">
        <w:rPr>
          <w:rFonts w:asciiTheme="majorHAnsi" w:hAnsiTheme="majorHAnsi" w:cs="Times New Roman"/>
          <w:b/>
          <w:color w:val="C00000"/>
          <w:sz w:val="22"/>
          <w:szCs w:val="22"/>
        </w:rPr>
        <w:t xml:space="preserve"> </w:t>
      </w:r>
      <w:r w:rsidR="000C067A" w:rsidRPr="00B67F75">
        <w:rPr>
          <w:rFonts w:asciiTheme="majorHAnsi" w:hAnsiTheme="majorHAnsi" w:cs="Times New Roman"/>
          <w:b/>
          <w:color w:val="C00000"/>
          <w:sz w:val="22"/>
          <w:szCs w:val="22"/>
        </w:rPr>
        <w:t>to close</w:t>
      </w:r>
      <w:r w:rsidR="006D414D">
        <w:rPr>
          <w:rFonts w:asciiTheme="majorHAnsi" w:hAnsiTheme="majorHAnsi" w:cs="Times New Roman"/>
          <w:b/>
          <w:color w:val="C00000"/>
          <w:sz w:val="22"/>
          <w:szCs w:val="22"/>
        </w:rPr>
        <w:t>d</w:t>
      </w:r>
      <w:r w:rsidR="000C067A" w:rsidRPr="00B67F75">
        <w:rPr>
          <w:rFonts w:asciiTheme="majorHAnsi" w:hAnsiTheme="majorHAnsi" w:cs="Times New Roman"/>
          <w:b/>
          <w:color w:val="C00000"/>
          <w:sz w:val="22"/>
          <w:szCs w:val="22"/>
        </w:rPr>
        <w:t xml:space="preserve"> </w:t>
      </w:r>
      <w:r w:rsidRPr="00B67F75">
        <w:rPr>
          <w:rFonts w:asciiTheme="majorHAnsi" w:hAnsiTheme="majorHAnsi" w:cs="Times New Roman"/>
          <w:b/>
          <w:color w:val="C00000"/>
          <w:sz w:val="22"/>
          <w:szCs w:val="22"/>
        </w:rPr>
        <w:t>at the end of seven days</w:t>
      </w:r>
      <w:r w:rsidR="00216E57">
        <w:rPr>
          <w:rFonts w:asciiTheme="majorHAnsi" w:hAnsiTheme="majorHAnsi" w:cs="Times New Roman"/>
          <w:sz w:val="22"/>
          <w:szCs w:val="22"/>
        </w:rPr>
        <w:t>. For this course, that will be on Sun</w:t>
      </w:r>
      <w:r w:rsidR="00F77D28" w:rsidRPr="00B67F75">
        <w:rPr>
          <w:rFonts w:asciiTheme="majorHAnsi" w:hAnsiTheme="majorHAnsi" w:cs="Times New Roman"/>
          <w:sz w:val="22"/>
          <w:szCs w:val="22"/>
        </w:rPr>
        <w:t>day</w:t>
      </w:r>
      <w:r w:rsidR="00216E57">
        <w:rPr>
          <w:rFonts w:asciiTheme="majorHAnsi" w:hAnsiTheme="majorHAnsi" w:cs="Times New Roman"/>
          <w:sz w:val="22"/>
          <w:szCs w:val="22"/>
        </w:rPr>
        <w:t>s</w:t>
      </w:r>
      <w:r w:rsidR="00F77D28" w:rsidRPr="00B67F75">
        <w:rPr>
          <w:rFonts w:asciiTheme="majorHAnsi" w:hAnsiTheme="majorHAnsi" w:cs="Times New Roman"/>
          <w:sz w:val="22"/>
          <w:szCs w:val="22"/>
        </w:rPr>
        <w:t xml:space="preserve"> </w:t>
      </w:r>
      <w:r w:rsidRPr="00B67F75">
        <w:rPr>
          <w:rFonts w:asciiTheme="majorHAnsi" w:hAnsiTheme="majorHAnsi" w:cs="Times New Roman"/>
          <w:sz w:val="22"/>
          <w:szCs w:val="22"/>
        </w:rPr>
        <w:t>at</w:t>
      </w:r>
      <w:r w:rsidR="000C067A" w:rsidRPr="00B67F75">
        <w:rPr>
          <w:rFonts w:asciiTheme="majorHAnsi" w:hAnsiTheme="majorHAnsi" w:cs="Times New Roman"/>
          <w:sz w:val="22"/>
          <w:szCs w:val="22"/>
        </w:rPr>
        <w:t xml:space="preserve"> the en</w:t>
      </w:r>
      <w:r w:rsidR="00216E57">
        <w:rPr>
          <w:rFonts w:asciiTheme="majorHAnsi" w:hAnsiTheme="majorHAnsi" w:cs="Times New Roman"/>
          <w:sz w:val="22"/>
          <w:szCs w:val="22"/>
        </w:rPr>
        <w:t xml:space="preserve">d of the day. You are </w:t>
      </w:r>
      <w:r w:rsidRPr="00B67F75">
        <w:rPr>
          <w:rFonts w:asciiTheme="majorHAnsi" w:hAnsiTheme="majorHAnsi" w:cs="Times New Roman"/>
          <w:sz w:val="22"/>
          <w:szCs w:val="22"/>
        </w:rPr>
        <w:t>encourage</w:t>
      </w:r>
      <w:r w:rsidR="00216E57">
        <w:rPr>
          <w:rFonts w:asciiTheme="majorHAnsi" w:hAnsiTheme="majorHAnsi" w:cs="Times New Roman"/>
          <w:sz w:val="22"/>
          <w:szCs w:val="22"/>
        </w:rPr>
        <w:t>d</w:t>
      </w:r>
      <w:r w:rsidRPr="00B67F75">
        <w:rPr>
          <w:rFonts w:asciiTheme="majorHAnsi" w:hAnsiTheme="majorHAnsi" w:cs="Times New Roman"/>
          <w:sz w:val="22"/>
          <w:szCs w:val="22"/>
        </w:rPr>
        <w:t xml:space="preserve"> to make your responses </w:t>
      </w:r>
      <w:r w:rsidR="00D30CE1" w:rsidRPr="00B67F75">
        <w:rPr>
          <w:rFonts w:asciiTheme="majorHAnsi" w:hAnsiTheme="majorHAnsi" w:cs="Times New Roman"/>
          <w:sz w:val="22"/>
          <w:szCs w:val="22"/>
        </w:rPr>
        <w:t>on time</w:t>
      </w:r>
      <w:r w:rsidRPr="00B67F75">
        <w:rPr>
          <w:rFonts w:asciiTheme="majorHAnsi" w:hAnsiTheme="majorHAnsi" w:cs="Times New Roman"/>
          <w:sz w:val="22"/>
          <w:szCs w:val="22"/>
        </w:rPr>
        <w:t>.</w:t>
      </w:r>
    </w:p>
    <w:p w:rsidR="006D414D" w:rsidRPr="00B67F75" w:rsidRDefault="006D414D" w:rsidP="00D44D9A">
      <w:pPr>
        <w:rPr>
          <w:rFonts w:asciiTheme="majorHAnsi" w:hAnsiTheme="majorHAnsi" w:cs="Times New Roman"/>
          <w:sz w:val="22"/>
          <w:szCs w:val="22"/>
        </w:rPr>
      </w:pPr>
    </w:p>
    <w:p w:rsidR="005E611F" w:rsidRPr="00B67F75" w:rsidRDefault="005E611F" w:rsidP="00D44D9A">
      <w:pPr>
        <w:rPr>
          <w:rFonts w:asciiTheme="majorHAnsi" w:hAnsiTheme="majorHAnsi" w:cs="Times New Roman"/>
          <w:sz w:val="22"/>
          <w:szCs w:val="22"/>
        </w:rPr>
      </w:pPr>
    </w:p>
    <w:p w:rsidR="003162BC" w:rsidRPr="00B67F75" w:rsidRDefault="006D414D" w:rsidP="003162BC">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spacing w:val="-3"/>
          <w:sz w:val="22"/>
          <w:szCs w:val="22"/>
        </w:rPr>
      </w:pPr>
      <w:r>
        <w:rPr>
          <w:rFonts w:asciiTheme="majorHAnsi" w:hAnsiTheme="majorHAnsi" w:cs="Times New Roman"/>
          <w:b/>
          <w:spacing w:val="-3"/>
          <w:sz w:val="22"/>
          <w:szCs w:val="22"/>
        </w:rPr>
        <w:lastRenderedPageBreak/>
        <w:t>RLGN 4302</w:t>
      </w:r>
      <w:r>
        <w:rPr>
          <w:rFonts w:asciiTheme="majorHAnsi" w:hAnsiTheme="majorHAnsi" w:cs="Tahoma"/>
          <w:sz w:val="22"/>
          <w:szCs w:val="22"/>
        </w:rPr>
        <w:t xml:space="preserve"> </w:t>
      </w:r>
      <w:r w:rsidRPr="002911BE">
        <w:rPr>
          <w:rFonts w:asciiTheme="majorHAnsi" w:hAnsiTheme="majorHAnsi" w:cs="Times New Roman"/>
          <w:b/>
          <w:sz w:val="22"/>
          <w:szCs w:val="22"/>
        </w:rPr>
        <w:t>–</w:t>
      </w:r>
      <w:r>
        <w:rPr>
          <w:rFonts w:asciiTheme="majorHAnsi" w:hAnsiTheme="majorHAnsi" w:cs="Times New Roman"/>
          <w:sz w:val="22"/>
          <w:szCs w:val="22"/>
        </w:rPr>
        <w:t xml:space="preserve"> </w:t>
      </w:r>
      <w:r w:rsidR="003162BC" w:rsidRPr="00B67F75">
        <w:rPr>
          <w:rFonts w:asciiTheme="majorHAnsi" w:hAnsiTheme="majorHAnsi" w:cs="Times New Roman"/>
          <w:b/>
          <w:spacing w:val="-3"/>
          <w:sz w:val="22"/>
          <w:szCs w:val="22"/>
        </w:rPr>
        <w:t>CHRISTIAN THEOLOGY</w:t>
      </w:r>
    </w:p>
    <w:p w:rsidR="003162BC" w:rsidRPr="00B67F75" w:rsidRDefault="003162BC" w:rsidP="003162BC">
      <w:pPr>
        <w:pBdr>
          <w:top w:val="single" w:sz="12" w:space="1" w:color="auto" w:shadow="1"/>
          <w:left w:val="single" w:sz="12" w:space="4" w:color="auto" w:shadow="1"/>
          <w:bottom w:val="single" w:sz="12" w:space="1" w:color="auto" w:shadow="1"/>
          <w:right w:val="single" w:sz="12" w:space="4" w:color="auto" w:shadow="1"/>
        </w:pBdr>
        <w:suppressAutoHyphens/>
        <w:ind w:right="18"/>
        <w:jc w:val="center"/>
        <w:rPr>
          <w:rFonts w:asciiTheme="majorHAnsi" w:hAnsiTheme="majorHAnsi" w:cs="Times New Roman"/>
          <w:b/>
          <w:i/>
          <w:color w:val="C00000"/>
          <w:spacing w:val="-3"/>
          <w:sz w:val="22"/>
          <w:szCs w:val="22"/>
        </w:rPr>
      </w:pPr>
      <w:r w:rsidRPr="00B67F75">
        <w:rPr>
          <w:rFonts w:asciiTheme="majorHAnsi" w:hAnsiTheme="majorHAnsi" w:cs="Times New Roman"/>
          <w:b/>
          <w:i/>
          <w:color w:val="C00000"/>
          <w:spacing w:val="-3"/>
          <w:sz w:val="22"/>
          <w:szCs w:val="22"/>
        </w:rPr>
        <w:t>INFORMATION FOR EXAMINATIONS</w:t>
      </w:r>
    </w:p>
    <w:p w:rsidR="003162BC" w:rsidRPr="00B67F75" w:rsidRDefault="003162BC" w:rsidP="008C6CCA">
      <w:pPr>
        <w:rPr>
          <w:rFonts w:asciiTheme="majorHAnsi" w:hAnsiTheme="majorHAnsi" w:cs="Times New Roman"/>
          <w:b/>
          <w:bCs/>
          <w:sz w:val="18"/>
          <w:szCs w:val="22"/>
        </w:rPr>
      </w:pPr>
    </w:p>
    <w:p w:rsidR="008C6CCA" w:rsidRPr="00B67F75" w:rsidRDefault="008C6CCA" w:rsidP="008C6CCA">
      <w:pPr>
        <w:rPr>
          <w:rFonts w:asciiTheme="majorHAnsi" w:hAnsiTheme="majorHAnsi" w:cs="Times New Roman"/>
          <w:sz w:val="22"/>
          <w:szCs w:val="22"/>
        </w:rPr>
      </w:pPr>
      <w:r w:rsidRPr="00B67F75">
        <w:rPr>
          <w:rFonts w:asciiTheme="majorHAnsi" w:hAnsiTheme="majorHAnsi" w:cs="Times New Roman"/>
          <w:sz w:val="22"/>
          <w:szCs w:val="22"/>
        </w:rPr>
        <w:t xml:space="preserve">There will be </w:t>
      </w:r>
      <w:r w:rsidR="003162BC" w:rsidRPr="00B67F75">
        <w:rPr>
          <w:rFonts w:asciiTheme="majorHAnsi" w:hAnsiTheme="majorHAnsi" w:cs="Times New Roman"/>
          <w:b/>
          <w:i/>
          <w:color w:val="C00000"/>
          <w:sz w:val="22"/>
          <w:szCs w:val="22"/>
        </w:rPr>
        <w:t>TWO</w:t>
      </w:r>
      <w:r w:rsidRPr="00B67F75">
        <w:rPr>
          <w:rFonts w:asciiTheme="majorHAnsi" w:hAnsiTheme="majorHAnsi" w:cs="Times New Roman"/>
          <w:b/>
          <w:color w:val="C00000"/>
          <w:sz w:val="22"/>
          <w:szCs w:val="22"/>
        </w:rPr>
        <w:t xml:space="preserve"> </w:t>
      </w:r>
      <w:r w:rsidRPr="00B67F75">
        <w:rPr>
          <w:rFonts w:asciiTheme="majorHAnsi" w:hAnsiTheme="majorHAnsi" w:cs="Times New Roman"/>
          <w:b/>
          <w:i/>
          <w:color w:val="C00000"/>
          <w:sz w:val="22"/>
          <w:szCs w:val="22"/>
          <w:u w:val="single"/>
        </w:rPr>
        <w:t>PROCTORED</w:t>
      </w:r>
      <w:r w:rsidRPr="00B67F75">
        <w:rPr>
          <w:rFonts w:asciiTheme="majorHAnsi" w:hAnsiTheme="majorHAnsi" w:cs="Times New Roman"/>
          <w:b/>
          <w:i/>
          <w:color w:val="C00000"/>
          <w:sz w:val="22"/>
          <w:szCs w:val="22"/>
        </w:rPr>
        <w:t xml:space="preserve"> EXAMS</w:t>
      </w:r>
      <w:r w:rsidR="00216E57">
        <w:rPr>
          <w:rFonts w:asciiTheme="majorHAnsi" w:hAnsiTheme="majorHAnsi" w:cs="Tahoma"/>
          <w:sz w:val="22"/>
          <w:szCs w:val="22"/>
        </w:rPr>
        <w:t xml:space="preserve"> </w:t>
      </w:r>
      <w:r w:rsidR="00216E57" w:rsidRPr="00216E57">
        <w:rPr>
          <w:rFonts w:asciiTheme="majorHAnsi" w:hAnsiTheme="majorHAnsi" w:cs="Times New Roman"/>
          <w:sz w:val="22"/>
          <w:szCs w:val="22"/>
        </w:rPr>
        <w:t>–</w:t>
      </w:r>
      <w:r w:rsidR="00216E57">
        <w:rPr>
          <w:rFonts w:asciiTheme="majorHAnsi" w:hAnsiTheme="majorHAnsi" w:cs="Times New Roman"/>
          <w:sz w:val="22"/>
          <w:szCs w:val="22"/>
        </w:rPr>
        <w:t xml:space="preserve"> </w:t>
      </w:r>
      <w:r w:rsidRPr="00B67F75">
        <w:rPr>
          <w:rFonts w:asciiTheme="majorHAnsi" w:hAnsiTheme="majorHAnsi" w:cs="Times New Roman"/>
          <w:sz w:val="22"/>
          <w:szCs w:val="22"/>
        </w:rPr>
        <w:t>a midterm and a final:</w:t>
      </w:r>
    </w:p>
    <w:p w:rsidR="008C6CCA" w:rsidRPr="00B67F75" w:rsidRDefault="008C6CCA" w:rsidP="008C6CCA">
      <w:pPr>
        <w:rPr>
          <w:rFonts w:asciiTheme="majorHAnsi" w:hAnsiTheme="majorHAnsi" w:cs="Times New Roman"/>
          <w:sz w:val="18"/>
          <w:szCs w:val="22"/>
        </w:rPr>
      </w:pPr>
    </w:p>
    <w:p w:rsidR="008C6CCA" w:rsidRPr="00B67F75" w:rsidRDefault="008C6CCA" w:rsidP="008C6CCA">
      <w:pPr>
        <w:numPr>
          <w:ilvl w:val="0"/>
          <w:numId w:val="13"/>
        </w:numPr>
        <w:rPr>
          <w:rFonts w:asciiTheme="majorHAnsi" w:hAnsiTheme="majorHAnsi" w:cs="Times New Roman"/>
          <w:sz w:val="22"/>
          <w:szCs w:val="22"/>
        </w:rPr>
      </w:pPr>
      <w:r w:rsidRPr="00B67F75">
        <w:rPr>
          <w:rFonts w:asciiTheme="majorHAnsi" w:hAnsiTheme="majorHAnsi" w:cs="Times New Roman"/>
          <w:b/>
          <w:sz w:val="22"/>
          <w:szCs w:val="22"/>
          <w:u w:val="single"/>
        </w:rPr>
        <w:t>The midterm exam</w:t>
      </w:r>
      <w:r w:rsidRPr="00B67F75">
        <w:rPr>
          <w:rFonts w:asciiTheme="majorHAnsi" w:hAnsiTheme="majorHAnsi" w:cs="Times New Roman"/>
          <w:sz w:val="22"/>
          <w:szCs w:val="22"/>
        </w:rPr>
        <w:t xml:space="preserve"> is available </w:t>
      </w:r>
      <w:r w:rsidRPr="00B67F75">
        <w:rPr>
          <w:rFonts w:asciiTheme="majorHAnsi" w:hAnsiTheme="majorHAnsi" w:cs="Times New Roman"/>
          <w:i/>
          <w:sz w:val="22"/>
          <w:szCs w:val="22"/>
        </w:rPr>
        <w:t>throughout the week of</w:t>
      </w:r>
      <w:r w:rsidRPr="00B67F75">
        <w:rPr>
          <w:rFonts w:asciiTheme="majorHAnsi" w:hAnsiTheme="majorHAnsi" w:cs="Times New Roman"/>
          <w:sz w:val="22"/>
          <w:szCs w:val="22"/>
        </w:rPr>
        <w:t xml:space="preserve"> </w:t>
      </w:r>
      <w:r w:rsidR="00F77D28" w:rsidRPr="00B67F75">
        <w:rPr>
          <w:rFonts w:asciiTheme="majorHAnsi" w:hAnsiTheme="majorHAnsi" w:cs="Times New Roman"/>
          <w:b/>
          <w:i/>
          <w:color w:val="C00000"/>
          <w:sz w:val="22"/>
          <w:szCs w:val="22"/>
          <w:u w:val="single"/>
        </w:rPr>
        <w:t>SEPTEM</w:t>
      </w:r>
      <w:r w:rsidR="0072463F" w:rsidRPr="00B67F75">
        <w:rPr>
          <w:rFonts w:asciiTheme="majorHAnsi" w:hAnsiTheme="majorHAnsi" w:cs="Times New Roman"/>
          <w:b/>
          <w:i/>
          <w:color w:val="C00000"/>
          <w:sz w:val="22"/>
          <w:szCs w:val="22"/>
          <w:u w:val="single"/>
        </w:rPr>
        <w:t>BER</w:t>
      </w:r>
      <w:r w:rsidR="006D414D">
        <w:rPr>
          <w:rFonts w:asciiTheme="majorHAnsi" w:hAnsiTheme="majorHAnsi" w:cs="Times New Roman"/>
          <w:b/>
          <w:i/>
          <w:color w:val="C00000"/>
          <w:sz w:val="22"/>
          <w:szCs w:val="22"/>
          <w:u w:val="single"/>
        </w:rPr>
        <w:t xml:space="preserve"> 1</w:t>
      </w:r>
      <w:r w:rsidR="001B73DC">
        <w:rPr>
          <w:rFonts w:asciiTheme="majorHAnsi" w:hAnsiTheme="majorHAnsi" w:cs="Times New Roman"/>
          <w:b/>
          <w:i/>
          <w:color w:val="C00000"/>
          <w:sz w:val="22"/>
          <w:szCs w:val="22"/>
          <w:u w:val="single"/>
        </w:rPr>
        <w:t>7</w:t>
      </w:r>
      <w:r w:rsidRPr="00B67F75">
        <w:rPr>
          <w:rFonts w:asciiTheme="majorHAnsi" w:hAnsiTheme="majorHAnsi" w:cs="Times New Roman"/>
          <w:i/>
          <w:color w:val="C00000"/>
          <w:sz w:val="22"/>
          <w:szCs w:val="22"/>
        </w:rPr>
        <w:t xml:space="preserve"> </w:t>
      </w:r>
      <w:r w:rsidR="00EF25A8" w:rsidRPr="00B67F75">
        <w:rPr>
          <w:rFonts w:asciiTheme="majorHAnsi" w:hAnsiTheme="majorHAnsi" w:cs="Times New Roman"/>
          <w:sz w:val="22"/>
          <w:szCs w:val="22"/>
        </w:rPr>
        <w:t xml:space="preserve">closing end of the day </w:t>
      </w:r>
      <w:r w:rsidR="00F77D28" w:rsidRPr="00B67F75">
        <w:rPr>
          <w:rFonts w:asciiTheme="majorHAnsi" w:hAnsiTheme="majorHAnsi" w:cs="Times New Roman"/>
          <w:b/>
          <w:i/>
          <w:color w:val="C00000"/>
          <w:sz w:val="22"/>
          <w:szCs w:val="22"/>
          <w:u w:val="single"/>
        </w:rPr>
        <w:t>SEPT</w:t>
      </w:r>
      <w:r w:rsidR="0072463F" w:rsidRPr="00B67F75">
        <w:rPr>
          <w:rFonts w:asciiTheme="majorHAnsi" w:hAnsiTheme="majorHAnsi" w:cs="Times New Roman"/>
          <w:b/>
          <w:i/>
          <w:color w:val="C00000"/>
          <w:sz w:val="22"/>
          <w:szCs w:val="22"/>
          <w:u w:val="single"/>
        </w:rPr>
        <w:t>EMBER</w:t>
      </w:r>
      <w:r w:rsidR="006B441B">
        <w:rPr>
          <w:rFonts w:asciiTheme="majorHAnsi" w:hAnsiTheme="majorHAnsi" w:cs="Times New Roman"/>
          <w:b/>
          <w:i/>
          <w:color w:val="C00000"/>
          <w:sz w:val="22"/>
          <w:szCs w:val="22"/>
          <w:u w:val="single"/>
        </w:rPr>
        <w:t xml:space="preserve"> 2</w:t>
      </w:r>
      <w:r w:rsidR="002C1F18">
        <w:rPr>
          <w:rFonts w:asciiTheme="majorHAnsi" w:hAnsiTheme="majorHAnsi" w:cs="Times New Roman"/>
          <w:b/>
          <w:i/>
          <w:color w:val="C00000"/>
          <w:sz w:val="22"/>
          <w:szCs w:val="22"/>
          <w:u w:val="single"/>
        </w:rPr>
        <w:t>2</w:t>
      </w:r>
      <w:r w:rsidR="00EF25A8" w:rsidRPr="00B67F75">
        <w:rPr>
          <w:rFonts w:asciiTheme="majorHAnsi" w:hAnsiTheme="majorHAnsi" w:cs="Times New Roman"/>
          <w:color w:val="C00000"/>
          <w:sz w:val="22"/>
          <w:szCs w:val="22"/>
        </w:rPr>
        <w:t xml:space="preserve"> </w:t>
      </w:r>
      <w:r w:rsidRPr="00B67F75">
        <w:rPr>
          <w:rFonts w:asciiTheme="majorHAnsi" w:hAnsiTheme="majorHAnsi" w:cs="Times New Roman"/>
          <w:sz w:val="22"/>
          <w:szCs w:val="22"/>
        </w:rPr>
        <w:t xml:space="preserve">and will cover the material from all previous lectures. </w:t>
      </w:r>
    </w:p>
    <w:p w:rsidR="008C6CCA" w:rsidRPr="00B67F75" w:rsidRDefault="008C6CCA" w:rsidP="008C6CCA">
      <w:pPr>
        <w:jc w:val="center"/>
        <w:rPr>
          <w:rFonts w:asciiTheme="majorHAnsi" w:hAnsiTheme="majorHAnsi" w:cs="Times New Roman"/>
          <w:sz w:val="18"/>
          <w:szCs w:val="22"/>
        </w:rPr>
      </w:pPr>
    </w:p>
    <w:p w:rsidR="008C6CCA" w:rsidRPr="00B67F75" w:rsidRDefault="008C6CCA" w:rsidP="008C6CCA">
      <w:pPr>
        <w:numPr>
          <w:ilvl w:val="0"/>
          <w:numId w:val="13"/>
        </w:numPr>
        <w:rPr>
          <w:rFonts w:asciiTheme="majorHAnsi" w:hAnsiTheme="majorHAnsi" w:cs="Times New Roman"/>
          <w:sz w:val="22"/>
          <w:szCs w:val="22"/>
        </w:rPr>
      </w:pPr>
      <w:r w:rsidRPr="00B67F75">
        <w:rPr>
          <w:rFonts w:asciiTheme="majorHAnsi" w:hAnsiTheme="majorHAnsi" w:cs="Times New Roman"/>
          <w:b/>
          <w:sz w:val="22"/>
          <w:szCs w:val="22"/>
          <w:u w:val="single"/>
        </w:rPr>
        <w:t>The final exam</w:t>
      </w:r>
      <w:r w:rsidRPr="00B67F75">
        <w:rPr>
          <w:rFonts w:asciiTheme="majorHAnsi" w:hAnsiTheme="majorHAnsi" w:cs="Times New Roman"/>
          <w:sz w:val="22"/>
          <w:szCs w:val="22"/>
        </w:rPr>
        <w:t xml:space="preserve"> is available </w:t>
      </w:r>
      <w:r w:rsidRPr="00B67F75">
        <w:rPr>
          <w:rFonts w:asciiTheme="majorHAnsi" w:hAnsiTheme="majorHAnsi" w:cs="Times New Roman"/>
          <w:i/>
          <w:sz w:val="22"/>
          <w:szCs w:val="22"/>
        </w:rPr>
        <w:t>throughout the week of</w:t>
      </w:r>
      <w:r w:rsidRPr="00B67F75">
        <w:rPr>
          <w:rFonts w:asciiTheme="majorHAnsi" w:hAnsiTheme="majorHAnsi" w:cs="Times New Roman"/>
          <w:sz w:val="22"/>
          <w:szCs w:val="22"/>
        </w:rPr>
        <w:t xml:space="preserve"> </w:t>
      </w:r>
      <w:r w:rsidR="00F77D28" w:rsidRPr="00B67F75">
        <w:rPr>
          <w:rFonts w:asciiTheme="majorHAnsi" w:hAnsiTheme="majorHAnsi" w:cs="Times New Roman"/>
          <w:b/>
          <w:i/>
          <w:color w:val="C00000"/>
          <w:sz w:val="22"/>
          <w:szCs w:val="22"/>
          <w:u w:val="single"/>
        </w:rPr>
        <w:t>OCTOBER</w:t>
      </w:r>
      <w:r w:rsidR="006B441B">
        <w:rPr>
          <w:rFonts w:asciiTheme="majorHAnsi" w:hAnsiTheme="majorHAnsi" w:cs="Times New Roman"/>
          <w:b/>
          <w:i/>
          <w:color w:val="C00000"/>
          <w:sz w:val="22"/>
          <w:szCs w:val="22"/>
          <w:u w:val="single"/>
        </w:rPr>
        <w:t xml:space="preserve"> </w:t>
      </w:r>
      <w:r w:rsidR="001B73DC">
        <w:rPr>
          <w:rFonts w:asciiTheme="majorHAnsi" w:hAnsiTheme="majorHAnsi" w:cs="Times New Roman"/>
          <w:b/>
          <w:i/>
          <w:color w:val="C00000"/>
          <w:sz w:val="22"/>
          <w:szCs w:val="22"/>
          <w:u w:val="single"/>
        </w:rPr>
        <w:t>29</w:t>
      </w:r>
      <w:r w:rsidRPr="00B67F75">
        <w:rPr>
          <w:rFonts w:asciiTheme="majorHAnsi" w:hAnsiTheme="majorHAnsi" w:cs="Times New Roman"/>
          <w:color w:val="C00000"/>
          <w:sz w:val="22"/>
          <w:szCs w:val="22"/>
        </w:rPr>
        <w:t xml:space="preserve"> </w:t>
      </w:r>
      <w:r w:rsidR="00EF25A8" w:rsidRPr="00B67F75">
        <w:rPr>
          <w:rFonts w:asciiTheme="majorHAnsi" w:hAnsiTheme="majorHAnsi" w:cs="Times New Roman"/>
          <w:sz w:val="22"/>
          <w:szCs w:val="22"/>
        </w:rPr>
        <w:t>closing end of the day</w:t>
      </w:r>
      <w:r w:rsidR="0072463F" w:rsidRPr="00B67F75">
        <w:rPr>
          <w:rFonts w:asciiTheme="majorHAnsi" w:hAnsiTheme="majorHAnsi" w:cs="Times New Roman"/>
          <w:sz w:val="22"/>
          <w:szCs w:val="22"/>
        </w:rPr>
        <w:t xml:space="preserve"> </w:t>
      </w:r>
      <w:r w:rsidR="00FF00DB">
        <w:rPr>
          <w:rFonts w:asciiTheme="majorHAnsi" w:hAnsiTheme="majorHAnsi" w:cs="Times New Roman"/>
          <w:sz w:val="22"/>
          <w:szCs w:val="22"/>
        </w:rPr>
        <w:t xml:space="preserve">       </w:t>
      </w:r>
      <w:r w:rsidR="00F77D28" w:rsidRPr="00B67F75">
        <w:rPr>
          <w:rFonts w:asciiTheme="majorHAnsi" w:hAnsiTheme="majorHAnsi" w:cs="Times New Roman"/>
          <w:b/>
          <w:i/>
          <w:color w:val="C00000"/>
          <w:sz w:val="22"/>
          <w:szCs w:val="22"/>
          <w:u w:val="single"/>
        </w:rPr>
        <w:t>NOVEMBER</w:t>
      </w:r>
      <w:r w:rsidR="002C1F18">
        <w:rPr>
          <w:rFonts w:asciiTheme="majorHAnsi" w:hAnsiTheme="majorHAnsi" w:cs="Times New Roman"/>
          <w:b/>
          <w:i/>
          <w:color w:val="C00000"/>
          <w:sz w:val="22"/>
          <w:szCs w:val="22"/>
          <w:u w:val="single"/>
        </w:rPr>
        <w:t xml:space="preserve"> 3</w:t>
      </w:r>
      <w:r w:rsidR="00EF25A8" w:rsidRPr="00B67F75">
        <w:rPr>
          <w:rFonts w:asciiTheme="majorHAnsi" w:hAnsiTheme="majorHAnsi" w:cs="Times New Roman"/>
          <w:sz w:val="22"/>
          <w:szCs w:val="22"/>
        </w:rPr>
        <w:t xml:space="preserve"> </w:t>
      </w:r>
      <w:r w:rsidRPr="00B67F75">
        <w:rPr>
          <w:rFonts w:asciiTheme="majorHAnsi" w:hAnsiTheme="majorHAnsi" w:cs="Times New Roman"/>
          <w:sz w:val="22"/>
          <w:szCs w:val="22"/>
        </w:rPr>
        <w:t xml:space="preserve">and will cover all lecture material </w:t>
      </w:r>
      <w:r w:rsidRPr="00B67F75">
        <w:rPr>
          <w:rFonts w:asciiTheme="majorHAnsi" w:hAnsiTheme="majorHAnsi" w:cs="Times New Roman"/>
          <w:i/>
          <w:iCs/>
          <w:sz w:val="22"/>
          <w:szCs w:val="22"/>
        </w:rPr>
        <w:t>since</w:t>
      </w:r>
      <w:r w:rsidRPr="00B67F75">
        <w:rPr>
          <w:rFonts w:asciiTheme="majorHAnsi" w:hAnsiTheme="majorHAnsi" w:cs="Times New Roman"/>
          <w:sz w:val="22"/>
          <w:szCs w:val="22"/>
        </w:rPr>
        <w:t xml:space="preserve"> the midterm.  </w:t>
      </w:r>
    </w:p>
    <w:p w:rsidR="008C6CCA" w:rsidRPr="00B67F75" w:rsidRDefault="008C6CCA" w:rsidP="008C6CCA">
      <w:pPr>
        <w:rPr>
          <w:rFonts w:asciiTheme="majorHAnsi" w:hAnsiTheme="majorHAnsi" w:cs="Times New Roman"/>
          <w:sz w:val="18"/>
          <w:szCs w:val="22"/>
        </w:rPr>
      </w:pPr>
    </w:p>
    <w:p w:rsidR="008C6CCA" w:rsidRPr="00B67F75" w:rsidRDefault="008C6CCA" w:rsidP="008C6CCA">
      <w:pPr>
        <w:rPr>
          <w:rFonts w:asciiTheme="majorHAnsi" w:hAnsiTheme="majorHAnsi" w:cs="Times New Roman"/>
          <w:sz w:val="22"/>
          <w:szCs w:val="22"/>
        </w:rPr>
      </w:pPr>
      <w:r w:rsidRPr="00B67F75">
        <w:rPr>
          <w:rFonts w:asciiTheme="majorHAnsi" w:hAnsiTheme="majorHAnsi" w:cs="Times New Roman"/>
          <w:sz w:val="22"/>
          <w:szCs w:val="22"/>
        </w:rPr>
        <w:t xml:space="preserve">Both exams will have twenty-five </w:t>
      </w:r>
      <w:r w:rsidRPr="00B67F75">
        <w:rPr>
          <w:rFonts w:asciiTheme="majorHAnsi" w:hAnsiTheme="majorHAnsi" w:cs="Times New Roman"/>
          <w:i/>
          <w:sz w:val="22"/>
          <w:szCs w:val="22"/>
        </w:rPr>
        <w:t xml:space="preserve">objective </w:t>
      </w:r>
      <w:r w:rsidRPr="00B67F75">
        <w:rPr>
          <w:rFonts w:asciiTheme="majorHAnsi" w:hAnsiTheme="majorHAnsi" w:cs="Times New Roman"/>
          <w:sz w:val="22"/>
          <w:szCs w:val="22"/>
        </w:rPr>
        <w:t xml:space="preserve">questions, each worth </w:t>
      </w:r>
      <w:r w:rsidR="0072463F" w:rsidRPr="00B67F75">
        <w:rPr>
          <w:rFonts w:asciiTheme="majorHAnsi" w:hAnsiTheme="majorHAnsi" w:cs="Times New Roman"/>
          <w:sz w:val="22"/>
          <w:szCs w:val="22"/>
        </w:rPr>
        <w:t>four</w:t>
      </w:r>
      <w:r w:rsidRPr="00B67F75">
        <w:rPr>
          <w:rFonts w:asciiTheme="majorHAnsi" w:hAnsiTheme="majorHAnsi" w:cs="Times New Roman"/>
          <w:sz w:val="22"/>
          <w:szCs w:val="22"/>
        </w:rPr>
        <w:t xml:space="preserve"> points</w:t>
      </w:r>
      <w:r w:rsidR="00EF25A8" w:rsidRPr="00B67F75">
        <w:rPr>
          <w:rFonts w:asciiTheme="majorHAnsi" w:hAnsiTheme="majorHAnsi" w:cs="Times New Roman"/>
          <w:sz w:val="22"/>
          <w:szCs w:val="22"/>
        </w:rPr>
        <w:t xml:space="preserve">; exams will be taken </w:t>
      </w:r>
      <w:r w:rsidR="00EF25A8" w:rsidRPr="00B67F75">
        <w:rPr>
          <w:rFonts w:asciiTheme="majorHAnsi" w:hAnsiTheme="majorHAnsi" w:cs="Times New Roman"/>
          <w:b/>
          <w:sz w:val="22"/>
          <w:szCs w:val="22"/>
        </w:rPr>
        <w:t xml:space="preserve">on Blackboard </w:t>
      </w:r>
      <w:r w:rsidR="00EF25A8" w:rsidRPr="00B67F75">
        <w:rPr>
          <w:rFonts w:asciiTheme="majorHAnsi" w:hAnsiTheme="majorHAnsi" w:cs="Times New Roman"/>
          <w:b/>
          <w:color w:val="C00000"/>
          <w:sz w:val="22"/>
          <w:szCs w:val="22"/>
        </w:rPr>
        <w:t>with a proctor</w:t>
      </w:r>
      <w:r w:rsidRPr="00B67F75">
        <w:rPr>
          <w:rFonts w:asciiTheme="majorHAnsi" w:hAnsiTheme="majorHAnsi" w:cs="Times New Roman"/>
          <w:sz w:val="22"/>
          <w:szCs w:val="22"/>
        </w:rPr>
        <w:t xml:space="preserve">. </w:t>
      </w:r>
    </w:p>
    <w:p w:rsidR="008C6CCA" w:rsidRPr="00B67F75" w:rsidRDefault="008C6CCA" w:rsidP="008C6CCA">
      <w:pPr>
        <w:rPr>
          <w:rFonts w:asciiTheme="majorHAnsi" w:hAnsiTheme="majorHAnsi" w:cs="Times New Roman"/>
          <w:sz w:val="18"/>
          <w:szCs w:val="22"/>
        </w:rPr>
      </w:pPr>
    </w:p>
    <w:p w:rsidR="008C6CCA" w:rsidRDefault="008C6CCA" w:rsidP="008C6CCA">
      <w:pPr>
        <w:rPr>
          <w:rFonts w:asciiTheme="majorHAnsi" w:hAnsiTheme="majorHAnsi" w:cs="Times New Roman"/>
          <w:sz w:val="22"/>
          <w:szCs w:val="22"/>
        </w:rPr>
      </w:pPr>
      <w:r w:rsidRPr="00B67F75">
        <w:rPr>
          <w:rFonts w:asciiTheme="majorHAnsi" w:hAnsiTheme="majorHAnsi" w:cs="Times New Roman"/>
          <w:sz w:val="22"/>
          <w:szCs w:val="22"/>
        </w:rPr>
        <w:t xml:space="preserve">You will have a total of </w:t>
      </w:r>
      <w:r w:rsidRPr="00B67F75">
        <w:rPr>
          <w:rFonts w:asciiTheme="majorHAnsi" w:hAnsiTheme="majorHAnsi" w:cs="Times New Roman"/>
          <w:b/>
          <w:i/>
          <w:sz w:val="22"/>
          <w:szCs w:val="22"/>
        </w:rPr>
        <w:t>90 minutes</w:t>
      </w:r>
      <w:r w:rsidRPr="00B67F75">
        <w:rPr>
          <w:rFonts w:asciiTheme="majorHAnsi" w:hAnsiTheme="majorHAnsi" w:cs="Times New Roman"/>
          <w:sz w:val="22"/>
          <w:szCs w:val="22"/>
        </w:rPr>
        <w:t xml:space="preserve"> to complete the exam. Any time over and above 90 minutes will be penalized as follows</w:t>
      </w:r>
      <w:r w:rsidR="003162BC" w:rsidRPr="00B67F75">
        <w:rPr>
          <w:rFonts w:asciiTheme="majorHAnsi" w:hAnsiTheme="majorHAnsi" w:cs="Times New Roman"/>
          <w:sz w:val="22"/>
          <w:szCs w:val="22"/>
        </w:rPr>
        <w:t>*</w:t>
      </w:r>
      <w:r w:rsidRPr="00B67F75">
        <w:rPr>
          <w:rFonts w:asciiTheme="majorHAnsi" w:hAnsiTheme="majorHAnsi" w:cs="Times New Roman"/>
          <w:sz w:val="22"/>
          <w:szCs w:val="22"/>
        </w:rPr>
        <w:t>:</w:t>
      </w:r>
    </w:p>
    <w:p w:rsidR="006D414D" w:rsidRPr="00B67F75" w:rsidRDefault="006D414D" w:rsidP="008C6CCA">
      <w:pPr>
        <w:rPr>
          <w:rFonts w:asciiTheme="majorHAnsi" w:hAnsiTheme="majorHAnsi" w:cs="Times New Roman"/>
          <w:sz w:val="22"/>
          <w:szCs w:val="22"/>
        </w:rPr>
      </w:pPr>
    </w:p>
    <w:p w:rsidR="008C6CCA" w:rsidRPr="00B67F75" w:rsidRDefault="008C6CCA" w:rsidP="008C6CCA">
      <w:pPr>
        <w:numPr>
          <w:ilvl w:val="0"/>
          <w:numId w:val="14"/>
        </w:numPr>
        <w:rPr>
          <w:rFonts w:asciiTheme="majorHAnsi" w:hAnsiTheme="majorHAnsi" w:cs="Times New Roman"/>
          <w:sz w:val="22"/>
          <w:szCs w:val="22"/>
        </w:rPr>
      </w:pPr>
      <w:r w:rsidRPr="00B67F75">
        <w:rPr>
          <w:rFonts w:asciiTheme="majorHAnsi" w:hAnsiTheme="majorHAnsi" w:cs="Times New Roman"/>
          <w:sz w:val="22"/>
          <w:szCs w:val="22"/>
        </w:rPr>
        <w:t>91-95 minutes two points deducted</w:t>
      </w:r>
    </w:p>
    <w:p w:rsidR="008C6CCA" w:rsidRPr="00B67F75" w:rsidRDefault="008C6CCA" w:rsidP="008C6CCA">
      <w:pPr>
        <w:numPr>
          <w:ilvl w:val="0"/>
          <w:numId w:val="14"/>
        </w:numPr>
        <w:rPr>
          <w:rFonts w:asciiTheme="majorHAnsi" w:hAnsiTheme="majorHAnsi" w:cs="Times New Roman"/>
          <w:sz w:val="22"/>
          <w:szCs w:val="22"/>
        </w:rPr>
      </w:pPr>
      <w:r w:rsidRPr="00B67F75">
        <w:rPr>
          <w:rFonts w:asciiTheme="majorHAnsi" w:hAnsiTheme="majorHAnsi" w:cs="Times New Roman"/>
          <w:sz w:val="22"/>
          <w:szCs w:val="22"/>
        </w:rPr>
        <w:t>96-100 minutes four points deducted</w:t>
      </w:r>
    </w:p>
    <w:p w:rsidR="008C6CCA" w:rsidRPr="00B67F75" w:rsidRDefault="008C6CCA" w:rsidP="008C6CCA">
      <w:pPr>
        <w:numPr>
          <w:ilvl w:val="0"/>
          <w:numId w:val="14"/>
        </w:numPr>
        <w:rPr>
          <w:rFonts w:asciiTheme="majorHAnsi" w:hAnsiTheme="majorHAnsi" w:cs="Times New Roman"/>
          <w:sz w:val="22"/>
          <w:szCs w:val="22"/>
        </w:rPr>
      </w:pPr>
      <w:r w:rsidRPr="00B67F75">
        <w:rPr>
          <w:rFonts w:asciiTheme="majorHAnsi" w:hAnsiTheme="majorHAnsi" w:cs="Times New Roman"/>
          <w:sz w:val="22"/>
          <w:szCs w:val="22"/>
        </w:rPr>
        <w:t>101-105 minutes five points deducted</w:t>
      </w:r>
    </w:p>
    <w:p w:rsidR="008C6CCA" w:rsidRPr="00B67F75" w:rsidRDefault="008C6CCA" w:rsidP="008C6CCA">
      <w:pPr>
        <w:numPr>
          <w:ilvl w:val="0"/>
          <w:numId w:val="14"/>
        </w:numPr>
        <w:rPr>
          <w:rFonts w:asciiTheme="majorHAnsi" w:hAnsiTheme="majorHAnsi" w:cs="Times New Roman"/>
          <w:sz w:val="22"/>
          <w:szCs w:val="22"/>
        </w:rPr>
      </w:pPr>
      <w:r w:rsidRPr="00B67F75">
        <w:rPr>
          <w:rFonts w:asciiTheme="majorHAnsi" w:hAnsiTheme="majorHAnsi" w:cs="Times New Roman"/>
          <w:sz w:val="22"/>
          <w:szCs w:val="22"/>
        </w:rPr>
        <w:t>106-110 minutes seven points deducted</w:t>
      </w:r>
    </w:p>
    <w:p w:rsidR="008C6CCA" w:rsidRPr="00B67F75" w:rsidRDefault="008C6CCA" w:rsidP="008C6CCA">
      <w:pPr>
        <w:numPr>
          <w:ilvl w:val="0"/>
          <w:numId w:val="14"/>
        </w:numPr>
        <w:rPr>
          <w:rFonts w:asciiTheme="majorHAnsi" w:hAnsiTheme="majorHAnsi" w:cs="Times New Roman"/>
          <w:sz w:val="22"/>
          <w:szCs w:val="22"/>
        </w:rPr>
      </w:pPr>
      <w:r w:rsidRPr="00B67F75">
        <w:rPr>
          <w:rFonts w:asciiTheme="majorHAnsi" w:hAnsiTheme="majorHAnsi" w:cs="Times New Roman"/>
          <w:sz w:val="22"/>
          <w:szCs w:val="22"/>
        </w:rPr>
        <w:t>111 minutes and above ten points deducted</w:t>
      </w:r>
    </w:p>
    <w:p w:rsidR="003162BC" w:rsidRPr="00B67F75" w:rsidRDefault="003162BC" w:rsidP="003162BC">
      <w:pPr>
        <w:ind w:left="900" w:hanging="180"/>
        <w:rPr>
          <w:rFonts w:asciiTheme="majorHAnsi" w:hAnsiTheme="majorHAnsi"/>
          <w:sz w:val="22"/>
          <w:szCs w:val="22"/>
        </w:rPr>
      </w:pPr>
    </w:p>
    <w:p w:rsidR="008C6CCA" w:rsidRPr="00B67F75" w:rsidRDefault="003162BC" w:rsidP="00FF00DB">
      <w:pPr>
        <w:ind w:left="810" w:hanging="90"/>
        <w:rPr>
          <w:rFonts w:asciiTheme="majorHAnsi" w:hAnsiTheme="majorHAnsi" w:cs="Times New Roman"/>
          <w:sz w:val="22"/>
          <w:szCs w:val="22"/>
        </w:rPr>
      </w:pPr>
      <w:r w:rsidRPr="00B67F75">
        <w:rPr>
          <w:rFonts w:asciiTheme="majorHAnsi" w:hAnsiTheme="majorHAnsi"/>
          <w:sz w:val="22"/>
          <w:szCs w:val="22"/>
        </w:rPr>
        <w:t>*</w:t>
      </w:r>
      <w:r w:rsidR="00E80EF3">
        <w:rPr>
          <w:rFonts w:asciiTheme="majorHAnsi" w:hAnsiTheme="majorHAnsi"/>
          <w:sz w:val="22"/>
          <w:szCs w:val="22"/>
        </w:rPr>
        <w:t xml:space="preserve"> </w:t>
      </w:r>
      <w:r w:rsidRPr="00FF00DB">
        <w:rPr>
          <w:rFonts w:asciiTheme="majorHAnsi" w:hAnsiTheme="majorHAnsi" w:cs="Times New Roman"/>
          <w:sz w:val="20"/>
          <w:szCs w:val="22"/>
        </w:rPr>
        <w:t xml:space="preserve">This means, of course, that you will </w:t>
      </w:r>
      <w:r w:rsidRPr="00FF00DB">
        <w:rPr>
          <w:rFonts w:asciiTheme="majorHAnsi" w:hAnsiTheme="majorHAnsi" w:cs="Times New Roman"/>
          <w:i/>
          <w:sz w:val="20"/>
          <w:szCs w:val="22"/>
        </w:rPr>
        <w:t>NOT</w:t>
      </w:r>
      <w:r w:rsidRPr="00FF00DB">
        <w:rPr>
          <w:rFonts w:asciiTheme="majorHAnsi" w:hAnsiTheme="majorHAnsi" w:cs="Times New Roman"/>
          <w:sz w:val="20"/>
          <w:szCs w:val="22"/>
        </w:rPr>
        <w:t xml:space="preserve"> be kicked off Blackboard when the 90-minute time passes. Your time will be simply noted in order to assess any penalties</w:t>
      </w:r>
      <w:r w:rsidRPr="00B67F75">
        <w:rPr>
          <w:rFonts w:asciiTheme="majorHAnsi" w:hAnsiTheme="majorHAnsi" w:cs="Times New Roman"/>
          <w:sz w:val="18"/>
          <w:szCs w:val="22"/>
        </w:rPr>
        <w:t>.</w:t>
      </w:r>
    </w:p>
    <w:p w:rsidR="00E24A26" w:rsidRPr="00B67F75" w:rsidRDefault="00E24A26" w:rsidP="009B673B">
      <w:pPr>
        <w:rPr>
          <w:rFonts w:asciiTheme="majorHAnsi" w:hAnsiTheme="majorHAnsi" w:cs="Times New Roman"/>
          <w:b/>
          <w:sz w:val="18"/>
          <w:szCs w:val="22"/>
        </w:rPr>
      </w:pPr>
    </w:p>
    <w:p w:rsidR="00E24A26" w:rsidRPr="00B67F75" w:rsidRDefault="00E24A26" w:rsidP="00E24A26">
      <w:pPr>
        <w:rPr>
          <w:rFonts w:asciiTheme="majorHAnsi" w:hAnsiTheme="majorHAnsi" w:cs="Times New Roman"/>
          <w:sz w:val="22"/>
          <w:szCs w:val="22"/>
        </w:rPr>
      </w:pPr>
      <w:r w:rsidRPr="00B67F75">
        <w:rPr>
          <w:rFonts w:asciiTheme="majorHAnsi" w:hAnsiTheme="majorHAnsi" w:cs="Times New Roman"/>
          <w:sz w:val="22"/>
          <w:szCs w:val="22"/>
        </w:rPr>
        <w:t>Makeup exams will be permitted ONLY for excused absences, and ONLY if the student contacts the professor prior to the exam (except in emergency situations).</w:t>
      </w:r>
    </w:p>
    <w:p w:rsidR="0072463F" w:rsidRPr="00B67F75" w:rsidRDefault="0072463F" w:rsidP="00E24A26">
      <w:pPr>
        <w:rPr>
          <w:rFonts w:asciiTheme="majorHAnsi" w:hAnsiTheme="majorHAnsi" w:cs="Times New Roman"/>
          <w:sz w:val="18"/>
          <w:szCs w:val="22"/>
        </w:rPr>
      </w:pPr>
    </w:p>
    <w:p w:rsidR="0072463F" w:rsidRPr="00FF00DB" w:rsidRDefault="0072463F" w:rsidP="00E24A26">
      <w:pPr>
        <w:rPr>
          <w:rFonts w:asciiTheme="majorHAnsi" w:hAnsiTheme="majorHAnsi" w:cs="Times New Roman"/>
          <w:sz w:val="22"/>
          <w:szCs w:val="22"/>
        </w:rPr>
      </w:pPr>
      <w:r w:rsidRPr="00B67F75">
        <w:rPr>
          <w:rFonts w:asciiTheme="majorHAnsi" w:hAnsiTheme="majorHAnsi" w:cs="Times New Roman"/>
          <w:sz w:val="22"/>
          <w:szCs w:val="22"/>
        </w:rPr>
        <w:t xml:space="preserve">A </w:t>
      </w:r>
      <w:r w:rsidRPr="00FF00DB">
        <w:rPr>
          <w:rFonts w:asciiTheme="majorHAnsi" w:hAnsiTheme="majorHAnsi" w:cs="Times New Roman"/>
          <w:b/>
          <w:sz w:val="22"/>
          <w:szCs w:val="22"/>
        </w:rPr>
        <w:t>STUDY GUIDE</w:t>
      </w:r>
      <w:r w:rsidRPr="00B67F75">
        <w:rPr>
          <w:rFonts w:asciiTheme="majorHAnsi" w:hAnsiTheme="majorHAnsi" w:cs="Times New Roman"/>
          <w:sz w:val="22"/>
          <w:szCs w:val="22"/>
        </w:rPr>
        <w:t xml:space="preserve"> will be provided for both exams. Look through your lecture notes and answer those questions as succinctly and objectively as </w:t>
      </w:r>
      <w:r w:rsidRPr="00FF00DB">
        <w:rPr>
          <w:rFonts w:asciiTheme="majorHAnsi" w:hAnsiTheme="majorHAnsi" w:cs="Times New Roman"/>
          <w:sz w:val="22"/>
          <w:szCs w:val="22"/>
        </w:rPr>
        <w:t>you can.</w:t>
      </w:r>
      <w:r w:rsidR="00FF00DB" w:rsidRPr="00FF00DB">
        <w:rPr>
          <w:rFonts w:asciiTheme="majorHAnsi" w:hAnsiTheme="majorHAnsi" w:cs="Times New Roman"/>
          <w:sz w:val="22"/>
          <w:szCs w:val="22"/>
        </w:rPr>
        <w:t xml:space="preserve"> While </w:t>
      </w:r>
      <w:r w:rsidR="00FF00DB">
        <w:rPr>
          <w:rFonts w:asciiTheme="majorHAnsi" w:hAnsiTheme="majorHAnsi" w:cs="Times New Roman"/>
          <w:sz w:val="22"/>
          <w:szCs w:val="22"/>
        </w:rPr>
        <w:t xml:space="preserve">my formal lectures </w:t>
      </w:r>
      <w:r w:rsidR="00FF00DB" w:rsidRPr="00FF00DB">
        <w:rPr>
          <w:rFonts w:asciiTheme="majorHAnsi" w:hAnsiTheme="majorHAnsi" w:cs="Times New Roman"/>
          <w:sz w:val="22"/>
          <w:szCs w:val="22"/>
        </w:rPr>
        <w:t>are NOT permitted</w:t>
      </w:r>
      <w:r w:rsidR="00FF00DB">
        <w:rPr>
          <w:rFonts w:asciiTheme="majorHAnsi" w:hAnsiTheme="majorHAnsi" w:cs="Times New Roman"/>
          <w:sz w:val="22"/>
          <w:szCs w:val="22"/>
        </w:rPr>
        <w:t xml:space="preserve"> during the test, you may consult your own answers to the </w:t>
      </w:r>
      <w:r w:rsidR="00FF00DB" w:rsidRPr="00FF00DB">
        <w:rPr>
          <w:rFonts w:asciiTheme="majorHAnsi" w:hAnsiTheme="majorHAnsi" w:cs="Times New Roman"/>
          <w:b/>
          <w:sz w:val="22"/>
          <w:szCs w:val="22"/>
        </w:rPr>
        <w:t>STUDY GUIDE</w:t>
      </w:r>
      <w:r w:rsidR="00FF00DB">
        <w:rPr>
          <w:rFonts w:asciiTheme="majorHAnsi" w:hAnsiTheme="majorHAnsi" w:cs="Times New Roman"/>
          <w:sz w:val="22"/>
          <w:szCs w:val="22"/>
        </w:rPr>
        <w:t>.</w:t>
      </w:r>
    </w:p>
    <w:p w:rsidR="0072463F" w:rsidRPr="00B67F75" w:rsidRDefault="0072463F" w:rsidP="00E24A26">
      <w:pPr>
        <w:rPr>
          <w:rFonts w:asciiTheme="majorHAnsi" w:hAnsiTheme="majorHAnsi" w:cs="Times New Roman"/>
          <w:sz w:val="18"/>
          <w:szCs w:val="22"/>
        </w:rPr>
      </w:pPr>
    </w:p>
    <w:p w:rsidR="00FF00DB" w:rsidRPr="00FF00DB" w:rsidRDefault="0072463F" w:rsidP="00FF00DB">
      <w:pPr>
        <w:jc w:val="center"/>
        <w:rPr>
          <w:rFonts w:asciiTheme="majorHAnsi" w:hAnsiTheme="majorHAnsi" w:cs="Times New Roman"/>
          <w:b/>
          <w:sz w:val="22"/>
          <w:szCs w:val="22"/>
        </w:rPr>
      </w:pPr>
      <w:r w:rsidRPr="00FF00DB">
        <w:rPr>
          <w:rFonts w:asciiTheme="majorHAnsi" w:hAnsiTheme="majorHAnsi" w:cs="Times New Roman"/>
          <w:b/>
          <w:sz w:val="22"/>
          <w:szCs w:val="22"/>
        </w:rPr>
        <w:t>There is an important aspect of taking exams mentioned directly below;</w:t>
      </w:r>
    </w:p>
    <w:p w:rsidR="0072463F" w:rsidRPr="00FF00DB" w:rsidRDefault="0072463F" w:rsidP="00FF00DB">
      <w:pPr>
        <w:jc w:val="center"/>
        <w:rPr>
          <w:rFonts w:asciiTheme="majorHAnsi" w:hAnsiTheme="majorHAnsi" w:cs="Times New Roman"/>
          <w:b/>
          <w:sz w:val="22"/>
          <w:szCs w:val="22"/>
        </w:rPr>
      </w:pPr>
      <w:r w:rsidRPr="00FF00DB">
        <w:rPr>
          <w:rFonts w:asciiTheme="majorHAnsi" w:hAnsiTheme="majorHAnsi" w:cs="Times New Roman"/>
          <w:b/>
          <w:sz w:val="22"/>
          <w:szCs w:val="22"/>
        </w:rPr>
        <w:t>do not overlook it and get it done as soon as you can.</w:t>
      </w:r>
    </w:p>
    <w:p w:rsidR="006E5821" w:rsidRPr="00FF00DB" w:rsidRDefault="006E5821" w:rsidP="006E5821">
      <w:pPr>
        <w:jc w:val="center"/>
        <w:rPr>
          <w:rFonts w:asciiTheme="majorHAnsi" w:hAnsiTheme="majorHAnsi" w:cs="Times New Roman"/>
          <w:sz w:val="20"/>
          <w:szCs w:val="22"/>
        </w:rPr>
      </w:pPr>
    </w:p>
    <w:p w:rsidR="00E24A26" w:rsidRPr="00B67F75" w:rsidRDefault="00B67F75" w:rsidP="006E5821">
      <w:pPr>
        <w:tabs>
          <w:tab w:val="center" w:pos="4680"/>
          <w:tab w:val="left" w:pos="7311"/>
        </w:tabs>
        <w:rPr>
          <w:rFonts w:asciiTheme="majorHAnsi" w:hAnsiTheme="majorHAnsi" w:cs="Times New Roman"/>
          <w:sz w:val="22"/>
          <w:szCs w:val="22"/>
        </w:rPr>
      </w:pPr>
      <w:r w:rsidRPr="00B67F75">
        <w:rPr>
          <w:rFonts w:asciiTheme="majorHAnsi" w:hAnsiTheme="majorHAnsi"/>
          <w:noProof/>
          <w:sz w:val="22"/>
          <w:szCs w:val="22"/>
        </w:rPr>
        <w:drawing>
          <wp:anchor distT="0" distB="0" distL="114300" distR="114300" simplePos="0" relativeHeight="251665408" behindDoc="1" locked="0" layoutInCell="1" allowOverlap="1" wp14:anchorId="48C9D43C" wp14:editId="01DFEA7A">
            <wp:simplePos x="0" y="0"/>
            <wp:positionH relativeFrom="margin">
              <wp:posOffset>1958454</wp:posOffset>
            </wp:positionH>
            <wp:positionV relativeFrom="paragraph">
              <wp:posOffset>66135</wp:posOffset>
            </wp:positionV>
            <wp:extent cx="1665027" cy="902977"/>
            <wp:effectExtent l="0" t="0" r="0" b="0"/>
            <wp:wrapNone/>
            <wp:docPr id="6" name="Picture 6" descr="https://i.ytimg.com/vi/YMYX9m2UNv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YMYX9m2UNv4/hqdefault.jpg"/>
                    <pic:cNvPicPr>
                      <a:picLocks noChangeAspect="1" noChangeArrowheads="1"/>
                    </pic:cNvPicPr>
                  </pic:nvPicPr>
                  <pic:blipFill rotWithShape="1">
                    <a:blip r:embed="rId30" cstate="print">
                      <a:duotone>
                        <a:schemeClr val="accent2">
                          <a:shade val="45000"/>
                          <a:satMod val="135000"/>
                        </a:schemeClr>
                        <a:prstClr val="white"/>
                      </a:duotone>
                      <a:extLst>
                        <a:ext uri="{28A0092B-C50C-407E-A947-70E740481C1C}">
                          <a14:useLocalDpi xmlns:a14="http://schemas.microsoft.com/office/drawing/2010/main" val="0"/>
                        </a:ext>
                      </a:extLst>
                    </a:blip>
                    <a:srcRect t="12650" b="15028"/>
                    <a:stretch/>
                  </pic:blipFill>
                  <pic:spPr bwMode="auto">
                    <a:xfrm>
                      <a:off x="0" y="0"/>
                      <a:ext cx="1681469" cy="911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821" w:rsidRPr="00B67F75">
        <w:rPr>
          <w:rFonts w:asciiTheme="majorHAnsi" w:hAnsiTheme="majorHAnsi" w:cs="Times New Roman"/>
          <w:sz w:val="22"/>
          <w:szCs w:val="22"/>
        </w:rPr>
        <w:tab/>
      </w:r>
      <w:r w:rsidR="006E5821" w:rsidRPr="00B67F75">
        <w:rPr>
          <w:rFonts w:asciiTheme="majorHAnsi" w:hAnsiTheme="majorHAnsi" w:cs="Times New Roman"/>
          <w:sz w:val="22"/>
          <w:szCs w:val="22"/>
        </w:rPr>
        <w:tab/>
      </w:r>
    </w:p>
    <w:p w:rsidR="006E5821" w:rsidRPr="00B67F75" w:rsidRDefault="006E5821" w:rsidP="006E5821">
      <w:pPr>
        <w:tabs>
          <w:tab w:val="center" w:pos="4680"/>
          <w:tab w:val="left" w:pos="7311"/>
        </w:tabs>
        <w:rPr>
          <w:rFonts w:asciiTheme="majorHAnsi" w:hAnsiTheme="majorHAnsi" w:cs="Times New Roman"/>
          <w:sz w:val="22"/>
          <w:szCs w:val="22"/>
        </w:rPr>
      </w:pPr>
    </w:p>
    <w:p w:rsidR="006E5821" w:rsidRPr="00B67F75" w:rsidRDefault="006E5821" w:rsidP="006E5821">
      <w:pPr>
        <w:tabs>
          <w:tab w:val="center" w:pos="4680"/>
          <w:tab w:val="left" w:pos="7311"/>
        </w:tabs>
        <w:rPr>
          <w:rFonts w:asciiTheme="majorHAnsi" w:hAnsiTheme="majorHAnsi" w:cs="Times New Roman"/>
          <w:sz w:val="22"/>
          <w:szCs w:val="22"/>
        </w:rPr>
      </w:pPr>
    </w:p>
    <w:p w:rsidR="006E5821" w:rsidRPr="00B67F75" w:rsidRDefault="006E5821" w:rsidP="006E5821">
      <w:pPr>
        <w:tabs>
          <w:tab w:val="center" w:pos="4680"/>
          <w:tab w:val="left" w:pos="7311"/>
        </w:tabs>
        <w:rPr>
          <w:rFonts w:asciiTheme="majorHAnsi" w:hAnsiTheme="majorHAnsi" w:cs="Times New Roman"/>
          <w:sz w:val="22"/>
          <w:szCs w:val="22"/>
        </w:rPr>
      </w:pPr>
    </w:p>
    <w:p w:rsidR="006E5821" w:rsidRPr="00B67F75" w:rsidRDefault="006E5821" w:rsidP="006E5821">
      <w:pPr>
        <w:tabs>
          <w:tab w:val="center" w:pos="4680"/>
          <w:tab w:val="left" w:pos="7311"/>
        </w:tabs>
        <w:rPr>
          <w:rFonts w:asciiTheme="majorHAnsi" w:hAnsiTheme="majorHAnsi" w:cs="Times New Roman"/>
          <w:sz w:val="22"/>
          <w:szCs w:val="22"/>
        </w:rPr>
      </w:pPr>
    </w:p>
    <w:p w:rsidR="006E5821" w:rsidRPr="00B67F75" w:rsidRDefault="006E5821" w:rsidP="006E5821">
      <w:pPr>
        <w:tabs>
          <w:tab w:val="center" w:pos="4680"/>
          <w:tab w:val="left" w:pos="7311"/>
        </w:tabs>
        <w:rPr>
          <w:rFonts w:asciiTheme="majorHAnsi" w:hAnsiTheme="majorHAnsi" w:cs="Times New Roman"/>
          <w:sz w:val="22"/>
          <w:szCs w:val="22"/>
        </w:rPr>
      </w:pPr>
    </w:p>
    <w:p w:rsidR="002B18ED" w:rsidRPr="00B67F75" w:rsidRDefault="002B18ED" w:rsidP="00E24A26">
      <w:pPr>
        <w:rPr>
          <w:rFonts w:asciiTheme="majorHAnsi" w:hAnsiTheme="majorHAnsi" w:cs="Times New Roman"/>
          <w:b/>
          <w:sz w:val="22"/>
          <w:szCs w:val="22"/>
        </w:rPr>
      </w:pPr>
    </w:p>
    <w:p w:rsidR="00E24A26" w:rsidRPr="00B67F75" w:rsidRDefault="002B18ED" w:rsidP="002B18ED">
      <w:pPr>
        <w:pBdr>
          <w:top w:val="single" w:sz="18" w:space="1" w:color="auto" w:shadow="1"/>
          <w:left w:val="single" w:sz="18" w:space="4" w:color="auto" w:shadow="1"/>
          <w:bottom w:val="single" w:sz="18" w:space="1" w:color="auto" w:shadow="1"/>
          <w:right w:val="single" w:sz="18" w:space="4" w:color="auto" w:shadow="1"/>
        </w:pBdr>
        <w:jc w:val="center"/>
        <w:rPr>
          <w:rFonts w:asciiTheme="majorHAnsi" w:hAnsiTheme="majorHAnsi" w:cs="Times New Roman"/>
          <w:b/>
          <w:color w:val="C00000"/>
          <w:sz w:val="22"/>
          <w:szCs w:val="22"/>
        </w:rPr>
      </w:pPr>
      <w:r w:rsidRPr="00B67F75">
        <w:rPr>
          <w:rFonts w:asciiTheme="majorHAnsi" w:hAnsiTheme="majorHAnsi" w:cs="Times New Roman"/>
          <w:b/>
          <w:color w:val="C00000"/>
          <w:sz w:val="22"/>
          <w:szCs w:val="22"/>
        </w:rPr>
        <w:t>HOW DOES ONE FIND AND SECURE A PROCTOR</w:t>
      </w:r>
      <w:r w:rsidR="00E24A26" w:rsidRPr="00B67F75">
        <w:rPr>
          <w:rFonts w:asciiTheme="majorHAnsi" w:hAnsiTheme="majorHAnsi" w:cs="Times New Roman"/>
          <w:b/>
          <w:color w:val="C00000"/>
          <w:sz w:val="22"/>
          <w:szCs w:val="22"/>
        </w:rPr>
        <w:t>?</w:t>
      </w:r>
    </w:p>
    <w:p w:rsidR="00E24A26" w:rsidRPr="00B67F75" w:rsidRDefault="00E24A26" w:rsidP="002B18ED">
      <w:pPr>
        <w:pBdr>
          <w:top w:val="single" w:sz="18" w:space="1" w:color="auto" w:shadow="1"/>
          <w:left w:val="single" w:sz="18" w:space="4" w:color="auto" w:shadow="1"/>
          <w:bottom w:val="single" w:sz="18" w:space="1" w:color="auto" w:shadow="1"/>
          <w:right w:val="single" w:sz="18" w:space="4" w:color="auto" w:shadow="1"/>
        </w:pBdr>
        <w:rPr>
          <w:rFonts w:asciiTheme="majorHAnsi" w:hAnsiTheme="majorHAnsi" w:cs="Times New Roman"/>
          <w:sz w:val="22"/>
          <w:szCs w:val="22"/>
        </w:rPr>
      </w:pPr>
    </w:p>
    <w:p w:rsidR="00E24A26" w:rsidRPr="00B67F75" w:rsidRDefault="00E24A26" w:rsidP="002B18ED">
      <w:pPr>
        <w:pBdr>
          <w:top w:val="single" w:sz="18" w:space="1" w:color="auto" w:shadow="1"/>
          <w:left w:val="single" w:sz="18" w:space="4" w:color="auto" w:shadow="1"/>
          <w:bottom w:val="single" w:sz="18" w:space="1" w:color="auto" w:shadow="1"/>
          <w:right w:val="single" w:sz="18" w:space="4" w:color="auto" w:shadow="1"/>
        </w:pBdr>
        <w:rPr>
          <w:rFonts w:asciiTheme="majorHAnsi" w:hAnsiTheme="majorHAnsi" w:cs="Times New Roman"/>
          <w:sz w:val="22"/>
          <w:szCs w:val="22"/>
        </w:rPr>
      </w:pPr>
      <w:r w:rsidRPr="00B67F75">
        <w:rPr>
          <w:rFonts w:asciiTheme="majorHAnsi" w:hAnsiTheme="majorHAnsi" w:cs="Times New Roman"/>
          <w:sz w:val="22"/>
          <w:szCs w:val="22"/>
        </w:rPr>
        <w:t xml:space="preserve">You must secure your own </w:t>
      </w:r>
      <w:r w:rsidRPr="00B67F75">
        <w:rPr>
          <w:rFonts w:asciiTheme="majorHAnsi" w:hAnsiTheme="majorHAnsi" w:cs="Times New Roman"/>
          <w:b/>
          <w:sz w:val="22"/>
          <w:szCs w:val="22"/>
        </w:rPr>
        <w:t>WBU-authorized PROCTOR</w:t>
      </w:r>
      <w:r w:rsidRPr="00B67F75">
        <w:rPr>
          <w:rFonts w:asciiTheme="majorHAnsi" w:hAnsiTheme="majorHAnsi" w:cs="Times New Roman"/>
          <w:sz w:val="22"/>
          <w:szCs w:val="22"/>
        </w:rPr>
        <w:t xml:space="preserve">. In order to do so, please click on the link:  </w:t>
      </w:r>
      <w:hyperlink r:id="rId31" w:history="1">
        <w:r w:rsidR="00EA16A5" w:rsidRPr="00B67F75">
          <w:rPr>
            <w:rStyle w:val="Hyperlink"/>
            <w:rFonts w:asciiTheme="majorHAnsi" w:hAnsiTheme="majorHAnsi" w:cs="Times New Roman"/>
            <w:sz w:val="22"/>
            <w:szCs w:val="22"/>
          </w:rPr>
          <w:t>http://www.wbu.edu/academics/online_programs/proctor/proctorrequest.htm</w:t>
        </w:r>
      </w:hyperlink>
      <w:r w:rsidR="00EA16A5" w:rsidRPr="00B67F75">
        <w:rPr>
          <w:rFonts w:asciiTheme="majorHAnsi" w:hAnsiTheme="majorHAnsi" w:cs="Times New Roman"/>
          <w:sz w:val="22"/>
          <w:szCs w:val="22"/>
        </w:rPr>
        <w:t xml:space="preserve"> </w:t>
      </w:r>
      <w:r w:rsidRPr="00B67F75">
        <w:rPr>
          <w:rFonts w:asciiTheme="majorHAnsi" w:hAnsiTheme="majorHAnsi" w:cs="Times New Roman"/>
          <w:sz w:val="22"/>
          <w:szCs w:val="22"/>
        </w:rPr>
        <w:t xml:space="preserve">and follow the simple instructions. </w:t>
      </w:r>
    </w:p>
    <w:p w:rsidR="00E24A26" w:rsidRPr="00B67F75" w:rsidRDefault="00E24A26" w:rsidP="002B18ED">
      <w:pPr>
        <w:pBdr>
          <w:top w:val="single" w:sz="18" w:space="1" w:color="auto" w:shadow="1"/>
          <w:left w:val="single" w:sz="18" w:space="4" w:color="auto" w:shadow="1"/>
          <w:bottom w:val="single" w:sz="18" w:space="1" w:color="auto" w:shadow="1"/>
          <w:right w:val="single" w:sz="18" w:space="4" w:color="auto" w:shadow="1"/>
        </w:pBdr>
        <w:rPr>
          <w:rFonts w:asciiTheme="majorHAnsi" w:hAnsiTheme="majorHAnsi" w:cs="Times New Roman"/>
          <w:sz w:val="22"/>
          <w:szCs w:val="22"/>
        </w:rPr>
      </w:pPr>
    </w:p>
    <w:p w:rsidR="00FF00DB" w:rsidRDefault="00E24A26" w:rsidP="002B18ED">
      <w:pPr>
        <w:pBdr>
          <w:top w:val="single" w:sz="18" w:space="1" w:color="auto" w:shadow="1"/>
          <w:left w:val="single" w:sz="18" w:space="4" w:color="auto" w:shadow="1"/>
          <w:bottom w:val="single" w:sz="18" w:space="1" w:color="auto" w:shadow="1"/>
          <w:right w:val="single" w:sz="18" w:space="4" w:color="auto" w:shadow="1"/>
        </w:pBdr>
        <w:rPr>
          <w:rFonts w:asciiTheme="majorHAnsi" w:hAnsiTheme="majorHAnsi" w:cs="Times New Roman"/>
          <w:sz w:val="22"/>
          <w:szCs w:val="22"/>
        </w:rPr>
      </w:pPr>
      <w:r w:rsidRPr="00B67F75">
        <w:rPr>
          <w:rFonts w:asciiTheme="majorHAnsi" w:hAnsiTheme="majorHAnsi" w:cs="Times New Roman"/>
          <w:b/>
          <w:sz w:val="22"/>
          <w:szCs w:val="22"/>
        </w:rPr>
        <w:t>Please do not delay doing this</w:t>
      </w:r>
      <w:r w:rsidRPr="00B67F75">
        <w:rPr>
          <w:rFonts w:asciiTheme="majorHAnsi" w:hAnsiTheme="majorHAnsi" w:cs="Times New Roman"/>
          <w:sz w:val="22"/>
          <w:szCs w:val="22"/>
        </w:rPr>
        <w:t xml:space="preserve">. This time for the exam will come around sooner than you think and you MUST be ready! </w:t>
      </w:r>
      <w:r w:rsidRPr="00B67F75">
        <w:rPr>
          <w:rFonts w:asciiTheme="majorHAnsi" w:hAnsiTheme="majorHAnsi" w:cs="Times New Roman"/>
          <w:i/>
          <w:sz w:val="22"/>
          <w:szCs w:val="22"/>
        </w:rPr>
        <w:t>He who hath ears, let him hear!</w:t>
      </w:r>
      <w:bookmarkStart w:id="0" w:name="_GoBack"/>
      <w:bookmarkEnd w:id="0"/>
    </w:p>
    <w:p w:rsidR="00E905C6" w:rsidRPr="00B67F75" w:rsidRDefault="00216E57" w:rsidP="0072463F">
      <w:pPr>
        <w:pBdr>
          <w:top w:val="single" w:sz="12" w:space="1" w:color="auto" w:shadow="1"/>
          <w:left w:val="single" w:sz="12" w:space="4" w:color="auto" w:shadow="1"/>
          <w:bottom w:val="single" w:sz="12" w:space="1" w:color="auto" w:shadow="1"/>
          <w:right w:val="single" w:sz="12" w:space="4" w:color="auto" w:shadow="1"/>
        </w:pBdr>
        <w:jc w:val="center"/>
        <w:rPr>
          <w:rFonts w:asciiTheme="majorHAnsi" w:hAnsiTheme="majorHAnsi" w:cs="Times New Roman"/>
          <w:b/>
          <w:sz w:val="22"/>
          <w:szCs w:val="22"/>
        </w:rPr>
      </w:pPr>
      <w:r>
        <w:rPr>
          <w:rFonts w:asciiTheme="majorHAnsi" w:hAnsiTheme="majorHAnsi" w:cs="Times New Roman"/>
          <w:b/>
          <w:spacing w:val="-3"/>
          <w:sz w:val="22"/>
          <w:szCs w:val="22"/>
        </w:rPr>
        <w:lastRenderedPageBreak/>
        <w:t>RLGN 4302</w:t>
      </w:r>
      <w:r>
        <w:rPr>
          <w:rFonts w:asciiTheme="majorHAnsi" w:hAnsiTheme="majorHAnsi" w:cs="Tahoma"/>
          <w:sz w:val="22"/>
          <w:szCs w:val="22"/>
        </w:rPr>
        <w:t xml:space="preserve"> </w:t>
      </w:r>
      <w:r w:rsidRPr="002911BE">
        <w:rPr>
          <w:rFonts w:asciiTheme="majorHAnsi" w:hAnsiTheme="majorHAnsi" w:cs="Times New Roman"/>
          <w:b/>
          <w:sz w:val="22"/>
          <w:szCs w:val="22"/>
        </w:rPr>
        <w:t>–</w:t>
      </w:r>
      <w:r>
        <w:rPr>
          <w:rFonts w:asciiTheme="majorHAnsi" w:hAnsiTheme="majorHAnsi" w:cs="Times New Roman"/>
          <w:sz w:val="22"/>
          <w:szCs w:val="22"/>
        </w:rPr>
        <w:t xml:space="preserve"> </w:t>
      </w:r>
      <w:r w:rsidR="00E905C6" w:rsidRPr="00B67F75">
        <w:rPr>
          <w:rFonts w:asciiTheme="majorHAnsi" w:hAnsiTheme="majorHAnsi" w:cs="Times New Roman"/>
          <w:b/>
          <w:sz w:val="22"/>
          <w:szCs w:val="22"/>
        </w:rPr>
        <w:t xml:space="preserve">CHRISTIAN THEOLOGY </w:t>
      </w:r>
    </w:p>
    <w:p w:rsidR="00E905C6" w:rsidRPr="00B67F75" w:rsidRDefault="00E905C6" w:rsidP="0072463F">
      <w:pPr>
        <w:pBdr>
          <w:top w:val="single" w:sz="12" w:space="1" w:color="auto" w:shadow="1"/>
          <w:left w:val="single" w:sz="12" w:space="4" w:color="auto" w:shadow="1"/>
          <w:bottom w:val="single" w:sz="12" w:space="1" w:color="auto" w:shadow="1"/>
          <w:right w:val="single" w:sz="12" w:space="4" w:color="auto" w:shadow="1"/>
        </w:pBdr>
        <w:jc w:val="center"/>
        <w:rPr>
          <w:rFonts w:asciiTheme="majorHAnsi" w:hAnsiTheme="majorHAnsi" w:cs="Times New Roman"/>
          <w:b/>
          <w:i/>
          <w:color w:val="C00000"/>
          <w:sz w:val="22"/>
          <w:szCs w:val="22"/>
        </w:rPr>
      </w:pPr>
      <w:r w:rsidRPr="00B67F75">
        <w:rPr>
          <w:rFonts w:asciiTheme="majorHAnsi" w:hAnsiTheme="majorHAnsi" w:cs="Times New Roman"/>
          <w:b/>
          <w:i/>
          <w:color w:val="C00000"/>
          <w:sz w:val="22"/>
          <w:szCs w:val="22"/>
        </w:rPr>
        <w:t>READINGS REPORT</w:t>
      </w:r>
    </w:p>
    <w:p w:rsidR="00E905C6" w:rsidRPr="00B67F75" w:rsidRDefault="00E905C6" w:rsidP="00E905C6">
      <w:pPr>
        <w:rPr>
          <w:rFonts w:asciiTheme="majorHAnsi" w:hAnsiTheme="majorHAnsi" w:cs="Times New Roman"/>
          <w:b/>
          <w:sz w:val="14"/>
          <w:szCs w:val="22"/>
        </w:rPr>
      </w:pP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sz w:val="22"/>
          <w:szCs w:val="22"/>
        </w:rPr>
        <w:t xml:space="preserve">These guidelines are to be used in preparing your </w:t>
      </w:r>
      <w:r w:rsidRPr="00B67F75">
        <w:rPr>
          <w:rFonts w:asciiTheme="majorHAnsi" w:hAnsiTheme="majorHAnsi" w:cs="Times New Roman"/>
          <w:b/>
          <w:color w:val="C00000"/>
          <w:sz w:val="22"/>
          <w:szCs w:val="22"/>
        </w:rPr>
        <w:t>Readings Report</w:t>
      </w:r>
      <w:r w:rsidRPr="00B67F75">
        <w:rPr>
          <w:rFonts w:asciiTheme="majorHAnsi" w:hAnsiTheme="majorHAnsi" w:cs="Times New Roman"/>
          <w:color w:val="C00000"/>
          <w:sz w:val="22"/>
          <w:szCs w:val="22"/>
        </w:rPr>
        <w:t xml:space="preserve"> </w:t>
      </w:r>
      <w:r w:rsidRPr="00B67F75">
        <w:rPr>
          <w:rFonts w:asciiTheme="majorHAnsi" w:hAnsiTheme="majorHAnsi" w:cs="Times New Roman"/>
          <w:sz w:val="22"/>
          <w:szCs w:val="22"/>
        </w:rPr>
        <w:t xml:space="preserve">at the end of the term. Please </w:t>
      </w:r>
      <w:r w:rsidR="00FA061C">
        <w:rPr>
          <w:rFonts w:asciiTheme="majorHAnsi" w:hAnsiTheme="majorHAnsi" w:cs="Times New Roman"/>
          <w:sz w:val="22"/>
          <w:szCs w:val="22"/>
        </w:rPr>
        <w:t>bear in mind</w:t>
      </w:r>
      <w:r w:rsidRPr="00B67F75">
        <w:rPr>
          <w:rFonts w:asciiTheme="majorHAnsi" w:hAnsiTheme="majorHAnsi" w:cs="Times New Roman"/>
          <w:sz w:val="22"/>
          <w:szCs w:val="22"/>
        </w:rPr>
        <w:t xml:space="preserve"> this assignment is worth a </w:t>
      </w:r>
      <w:r w:rsidR="0072463F" w:rsidRPr="00B67F75">
        <w:rPr>
          <w:rFonts w:asciiTheme="majorHAnsi" w:hAnsiTheme="majorHAnsi" w:cs="Times New Roman"/>
          <w:b/>
          <w:sz w:val="22"/>
          <w:szCs w:val="22"/>
        </w:rPr>
        <w:t>maximum of 2</w:t>
      </w:r>
      <w:r w:rsidRPr="00B67F75">
        <w:rPr>
          <w:rFonts w:asciiTheme="majorHAnsi" w:hAnsiTheme="majorHAnsi" w:cs="Times New Roman"/>
          <w:b/>
          <w:sz w:val="22"/>
          <w:szCs w:val="22"/>
        </w:rPr>
        <w:t>0 points</w:t>
      </w:r>
      <w:r w:rsidRPr="00B67F75">
        <w:rPr>
          <w:rFonts w:asciiTheme="majorHAnsi" w:hAnsiTheme="majorHAnsi" w:cs="Times New Roman"/>
          <w:sz w:val="22"/>
          <w:szCs w:val="22"/>
        </w:rPr>
        <w:t>.</w:t>
      </w:r>
    </w:p>
    <w:p w:rsidR="00E905C6" w:rsidRPr="00B67F75" w:rsidRDefault="00E905C6" w:rsidP="00E905C6">
      <w:pPr>
        <w:rPr>
          <w:rFonts w:asciiTheme="majorHAnsi" w:hAnsiTheme="majorHAnsi" w:cs="Times New Roman"/>
          <w:sz w:val="22"/>
          <w:szCs w:val="22"/>
        </w:rPr>
      </w:pP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sz w:val="22"/>
          <w:szCs w:val="22"/>
          <w:u w:val="single"/>
        </w:rPr>
        <w:t>It is simple to report</w:t>
      </w:r>
      <w:r w:rsidRPr="00B67F75">
        <w:rPr>
          <w:rFonts w:asciiTheme="majorHAnsi" w:hAnsiTheme="majorHAnsi" w:cs="Times New Roman"/>
          <w:sz w:val="22"/>
          <w:szCs w:val="22"/>
        </w:rPr>
        <w:t xml:space="preserve">: </w:t>
      </w:r>
      <w:r w:rsidR="00805B8B" w:rsidRPr="00B67F75">
        <w:rPr>
          <w:rFonts w:asciiTheme="majorHAnsi" w:hAnsiTheme="majorHAnsi" w:cs="Times New Roman"/>
          <w:b/>
          <w:color w:val="C00000"/>
          <w:sz w:val="22"/>
          <w:szCs w:val="22"/>
        </w:rPr>
        <w:t>NOT LATER THAN OCT</w:t>
      </w:r>
      <w:r w:rsidR="00216E57">
        <w:rPr>
          <w:rFonts w:asciiTheme="majorHAnsi" w:hAnsiTheme="majorHAnsi" w:cs="Times New Roman"/>
          <w:b/>
          <w:color w:val="C00000"/>
          <w:sz w:val="22"/>
          <w:szCs w:val="22"/>
        </w:rPr>
        <w:t xml:space="preserve"> </w:t>
      </w:r>
      <w:r w:rsidR="002C1F18">
        <w:rPr>
          <w:rFonts w:asciiTheme="majorHAnsi" w:hAnsiTheme="majorHAnsi" w:cs="Times New Roman"/>
          <w:b/>
          <w:color w:val="C00000"/>
          <w:sz w:val="22"/>
          <w:szCs w:val="22"/>
        </w:rPr>
        <w:t>30</w:t>
      </w:r>
      <w:r w:rsidRPr="00B67F75">
        <w:rPr>
          <w:rFonts w:asciiTheme="majorHAnsi" w:hAnsiTheme="majorHAnsi" w:cs="Times New Roman"/>
          <w:sz w:val="22"/>
          <w:szCs w:val="22"/>
        </w:rPr>
        <w:t xml:space="preserve">, send me an email with the subject line containing the words </w:t>
      </w:r>
      <w:r w:rsidRPr="00B67F75">
        <w:rPr>
          <w:rFonts w:asciiTheme="majorHAnsi" w:hAnsiTheme="majorHAnsi" w:cs="Times New Roman"/>
          <w:b/>
          <w:color w:val="C00000"/>
          <w:sz w:val="22"/>
          <w:szCs w:val="22"/>
        </w:rPr>
        <w:t>READINGS REPORT</w:t>
      </w:r>
      <w:r w:rsidRPr="00B67F75">
        <w:rPr>
          <w:rFonts w:asciiTheme="majorHAnsi" w:hAnsiTheme="majorHAnsi" w:cs="Times New Roman"/>
          <w:color w:val="C00000"/>
          <w:sz w:val="22"/>
          <w:szCs w:val="22"/>
        </w:rPr>
        <w:t xml:space="preserve"> </w:t>
      </w:r>
      <w:r w:rsidRPr="00B67F75">
        <w:rPr>
          <w:rFonts w:asciiTheme="majorHAnsi" w:hAnsiTheme="majorHAnsi" w:cs="Times New Roman"/>
          <w:sz w:val="22"/>
          <w:szCs w:val="22"/>
        </w:rPr>
        <w:t xml:space="preserve">(all caps). </w:t>
      </w:r>
    </w:p>
    <w:p w:rsidR="00E905C6" w:rsidRPr="00B67F75" w:rsidRDefault="00E905C6" w:rsidP="00E905C6">
      <w:pPr>
        <w:rPr>
          <w:rFonts w:asciiTheme="majorHAnsi" w:hAnsiTheme="majorHAnsi" w:cs="Times New Roman"/>
          <w:sz w:val="22"/>
          <w:szCs w:val="22"/>
        </w:rPr>
      </w:pP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sz w:val="22"/>
          <w:szCs w:val="22"/>
        </w:rPr>
        <w:t xml:space="preserve">Then, in the body of the email, list </w:t>
      </w:r>
      <w:r w:rsidRPr="00B67F75">
        <w:rPr>
          <w:rFonts w:asciiTheme="majorHAnsi" w:hAnsiTheme="majorHAnsi" w:cs="Times New Roman"/>
          <w:i/>
          <w:sz w:val="22"/>
          <w:szCs w:val="22"/>
        </w:rPr>
        <w:t>in proper form</w:t>
      </w:r>
      <w:r w:rsidRPr="00B67F75">
        <w:rPr>
          <w:rFonts w:asciiTheme="majorHAnsi" w:hAnsiTheme="majorHAnsi" w:cs="Times New Roman"/>
          <w:sz w:val="22"/>
          <w:szCs w:val="22"/>
        </w:rPr>
        <w:t xml:space="preserve">, a bibliography of the book(s) or articles) [see below], the pages you read from each </w:t>
      </w:r>
      <w:r w:rsidRPr="00B67F75">
        <w:rPr>
          <w:rFonts w:asciiTheme="majorHAnsi" w:hAnsiTheme="majorHAnsi" w:cs="Times New Roman"/>
          <w:i/>
          <w:sz w:val="22"/>
          <w:szCs w:val="22"/>
        </w:rPr>
        <w:t>individual book or article</w:t>
      </w:r>
      <w:r w:rsidR="00FA061C">
        <w:rPr>
          <w:rFonts w:asciiTheme="majorHAnsi" w:hAnsiTheme="majorHAnsi" w:cs="Times New Roman"/>
          <w:sz w:val="22"/>
          <w:szCs w:val="22"/>
        </w:rPr>
        <w:t xml:space="preserve"> (162-177), and the resulting</w:t>
      </w:r>
      <w:r w:rsidRPr="00B67F75">
        <w:rPr>
          <w:rFonts w:asciiTheme="majorHAnsi" w:hAnsiTheme="majorHAnsi" w:cs="Times New Roman"/>
          <w:sz w:val="22"/>
          <w:szCs w:val="22"/>
        </w:rPr>
        <w:t xml:space="preserve"> total of pages (total 15 pages) from that particular book or article. Finally, in two or three sentences, summarize the main idea in each of the sections/chapters you read. For example:</w:t>
      </w:r>
    </w:p>
    <w:p w:rsidR="00E905C6" w:rsidRPr="00B67F75" w:rsidRDefault="00E905C6" w:rsidP="00E905C6">
      <w:pPr>
        <w:rPr>
          <w:rFonts w:asciiTheme="majorHAnsi" w:hAnsiTheme="majorHAnsi" w:cs="Times New Roman"/>
          <w:sz w:val="22"/>
          <w:szCs w:val="22"/>
        </w:rPr>
      </w:pPr>
    </w:p>
    <w:p w:rsidR="00E905C6" w:rsidRPr="00B67F75" w:rsidRDefault="00E905C6" w:rsidP="00636B14">
      <w:pPr>
        <w:tabs>
          <w:tab w:val="left" w:pos="-720"/>
          <w:tab w:val="right" w:pos="9630"/>
        </w:tabs>
        <w:suppressAutoHyphens/>
        <w:ind w:left="270" w:right="-90"/>
        <w:rPr>
          <w:rFonts w:asciiTheme="majorHAnsi" w:hAnsiTheme="majorHAnsi" w:cs="Times New Roman"/>
          <w:spacing w:val="-3"/>
          <w:sz w:val="22"/>
          <w:szCs w:val="22"/>
        </w:rPr>
      </w:pPr>
      <w:r w:rsidRPr="00B67F75">
        <w:rPr>
          <w:rFonts w:asciiTheme="majorHAnsi" w:hAnsiTheme="majorHAnsi" w:cs="Times New Roman"/>
          <w:spacing w:val="-3"/>
          <w:sz w:val="22"/>
          <w:szCs w:val="22"/>
        </w:rPr>
        <w:t xml:space="preserve">1. </w:t>
      </w:r>
      <w:r w:rsidR="00636B14" w:rsidRPr="00B67F75">
        <w:rPr>
          <w:rFonts w:asciiTheme="majorHAnsi" w:hAnsiTheme="majorHAnsi" w:cs="Times New Roman"/>
          <w:spacing w:val="-3"/>
          <w:sz w:val="22"/>
          <w:szCs w:val="22"/>
        </w:rPr>
        <w:t xml:space="preserve">Stiver, Dan. </w:t>
      </w:r>
      <w:r w:rsidR="00636B14" w:rsidRPr="00B67F75">
        <w:rPr>
          <w:rFonts w:asciiTheme="majorHAnsi" w:hAnsiTheme="majorHAnsi" w:cs="Times New Roman"/>
          <w:i/>
          <w:spacing w:val="-3"/>
          <w:sz w:val="22"/>
          <w:szCs w:val="22"/>
        </w:rPr>
        <w:t>Life Together in the Way of Jesus Christ: An Introduction to Christian Theology</w:t>
      </w:r>
      <w:r w:rsidR="00636B14" w:rsidRPr="00B67F75">
        <w:rPr>
          <w:rFonts w:asciiTheme="majorHAnsi" w:hAnsiTheme="majorHAnsi" w:cs="Times New Roman"/>
          <w:spacing w:val="-3"/>
          <w:sz w:val="22"/>
          <w:szCs w:val="22"/>
        </w:rPr>
        <w:t>. Waco: Baylor University Press, 2008</w:t>
      </w:r>
      <w:r w:rsidRPr="00B67F75">
        <w:rPr>
          <w:rFonts w:asciiTheme="majorHAnsi" w:hAnsiTheme="majorHAnsi" w:cs="Times New Roman"/>
          <w:spacing w:val="-3"/>
          <w:sz w:val="22"/>
          <w:szCs w:val="22"/>
        </w:rPr>
        <w:t xml:space="preserve">. I read pages </w:t>
      </w:r>
      <w:r w:rsidR="00636B14" w:rsidRPr="00B67F75">
        <w:rPr>
          <w:rFonts w:asciiTheme="majorHAnsi" w:hAnsiTheme="majorHAnsi" w:cs="Times New Roman"/>
          <w:spacing w:val="-3"/>
          <w:sz w:val="22"/>
          <w:szCs w:val="22"/>
        </w:rPr>
        <w:t xml:space="preserve">335-349 </w:t>
      </w:r>
      <w:r w:rsidRPr="00B67F75">
        <w:rPr>
          <w:rFonts w:asciiTheme="majorHAnsi" w:hAnsiTheme="majorHAnsi" w:cs="Times New Roman"/>
          <w:spacing w:val="-3"/>
          <w:sz w:val="22"/>
          <w:szCs w:val="22"/>
        </w:rPr>
        <w:t xml:space="preserve">for a total of </w:t>
      </w:r>
      <w:r w:rsidR="00636B14" w:rsidRPr="00B67F75">
        <w:rPr>
          <w:rFonts w:asciiTheme="majorHAnsi" w:hAnsiTheme="majorHAnsi" w:cs="Times New Roman"/>
          <w:spacing w:val="-3"/>
          <w:sz w:val="22"/>
          <w:szCs w:val="22"/>
        </w:rPr>
        <w:t>15</w:t>
      </w:r>
      <w:r w:rsidRPr="00B67F75">
        <w:rPr>
          <w:rFonts w:asciiTheme="majorHAnsi" w:hAnsiTheme="majorHAnsi" w:cs="Times New Roman"/>
          <w:spacing w:val="-3"/>
          <w:sz w:val="22"/>
          <w:szCs w:val="22"/>
        </w:rPr>
        <w:t xml:space="preserve"> pages. </w:t>
      </w:r>
      <w:r w:rsidR="00636B14" w:rsidRPr="00B67F75">
        <w:rPr>
          <w:rFonts w:asciiTheme="majorHAnsi" w:hAnsiTheme="majorHAnsi" w:cs="Times New Roman"/>
          <w:spacing w:val="-3"/>
          <w:sz w:val="22"/>
          <w:szCs w:val="22"/>
        </w:rPr>
        <w:t>Stiver’s topic is sanctification</w:t>
      </w:r>
      <w:r w:rsidR="00F8236E" w:rsidRPr="00B67F75">
        <w:rPr>
          <w:rFonts w:asciiTheme="majorHAnsi" w:hAnsiTheme="majorHAnsi" w:cs="Times New Roman"/>
          <w:spacing w:val="-3"/>
          <w:sz w:val="22"/>
          <w:szCs w:val="22"/>
        </w:rPr>
        <w:t xml:space="preserve"> </w:t>
      </w:r>
      <w:r w:rsidRPr="00B67F75">
        <w:rPr>
          <w:rFonts w:asciiTheme="majorHAnsi" w:hAnsiTheme="majorHAnsi" w:cs="Times New Roman"/>
          <w:spacing w:val="-3"/>
          <w:sz w:val="22"/>
          <w:szCs w:val="22"/>
        </w:rPr>
        <w:t>discusse</w:t>
      </w:r>
      <w:r w:rsidR="00F8236E" w:rsidRPr="00B67F75">
        <w:rPr>
          <w:rFonts w:asciiTheme="majorHAnsi" w:hAnsiTheme="majorHAnsi" w:cs="Times New Roman"/>
          <w:spacing w:val="-3"/>
          <w:sz w:val="22"/>
          <w:szCs w:val="22"/>
        </w:rPr>
        <w:t>d</w:t>
      </w:r>
      <w:r w:rsidRPr="00B67F75">
        <w:rPr>
          <w:rFonts w:asciiTheme="majorHAnsi" w:hAnsiTheme="majorHAnsi" w:cs="Times New Roman"/>
          <w:spacing w:val="-3"/>
          <w:sz w:val="22"/>
          <w:szCs w:val="22"/>
        </w:rPr>
        <w:t xml:space="preserve"> </w:t>
      </w:r>
      <w:r w:rsidR="00636B14" w:rsidRPr="00B67F75">
        <w:rPr>
          <w:rFonts w:asciiTheme="majorHAnsi" w:hAnsiTheme="majorHAnsi" w:cs="Times New Roman"/>
          <w:spacing w:val="-3"/>
          <w:sz w:val="22"/>
          <w:szCs w:val="22"/>
        </w:rPr>
        <w:t>in the chapter on salvation</w:t>
      </w:r>
      <w:r w:rsidR="00F8236E" w:rsidRPr="00B67F75">
        <w:rPr>
          <w:rFonts w:asciiTheme="majorHAnsi" w:hAnsiTheme="majorHAnsi" w:cs="Times New Roman"/>
          <w:spacing w:val="-3"/>
          <w:sz w:val="22"/>
          <w:szCs w:val="22"/>
        </w:rPr>
        <w:t>. He</w:t>
      </w:r>
      <w:r w:rsidR="00636B14" w:rsidRPr="00B67F75">
        <w:rPr>
          <w:rFonts w:asciiTheme="majorHAnsi" w:hAnsiTheme="majorHAnsi" w:cs="Times New Roman"/>
          <w:spacing w:val="-3"/>
          <w:sz w:val="22"/>
          <w:szCs w:val="22"/>
        </w:rPr>
        <w:t xml:space="preserve"> </w:t>
      </w:r>
      <w:r w:rsidR="00F8236E" w:rsidRPr="00B67F75">
        <w:rPr>
          <w:rFonts w:asciiTheme="majorHAnsi" w:hAnsiTheme="majorHAnsi" w:cs="Times New Roman"/>
          <w:spacing w:val="-3"/>
          <w:sz w:val="22"/>
          <w:szCs w:val="22"/>
        </w:rPr>
        <w:t>describes how a person with the new birth should progress in the faith and the importance of filling of the Spirit for empowerment, the biblical passages in Acts, and maturity and growth in the Spirit.</w:t>
      </w: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sz w:val="22"/>
          <w:szCs w:val="22"/>
        </w:rPr>
        <w:t xml:space="preserve"> </w:t>
      </w: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sz w:val="22"/>
          <w:szCs w:val="22"/>
        </w:rPr>
        <w:t>Follow suit for each additional reading you choose. NOTE: You do not have to read an</w:t>
      </w:r>
      <w:r w:rsidR="003C57D7">
        <w:rPr>
          <w:rFonts w:asciiTheme="majorHAnsi" w:hAnsiTheme="majorHAnsi" w:cs="Times New Roman"/>
          <w:sz w:val="22"/>
          <w:szCs w:val="22"/>
        </w:rPr>
        <w:t xml:space="preserve"> entire book or article. Simply</w:t>
      </w:r>
      <w:r w:rsidRPr="00B67F75">
        <w:rPr>
          <w:rFonts w:asciiTheme="majorHAnsi" w:hAnsiTheme="majorHAnsi" w:cs="Times New Roman"/>
          <w:sz w:val="22"/>
          <w:szCs w:val="22"/>
        </w:rPr>
        <w:t xml:space="preserve"> select a chapter or section that interests you and report those readings.</w:t>
      </w:r>
    </w:p>
    <w:p w:rsidR="00E905C6" w:rsidRPr="00B67F75" w:rsidRDefault="00E905C6" w:rsidP="00E905C6">
      <w:pPr>
        <w:rPr>
          <w:rFonts w:asciiTheme="majorHAnsi" w:hAnsiTheme="majorHAnsi" w:cs="Times New Roman"/>
          <w:sz w:val="22"/>
          <w:szCs w:val="22"/>
        </w:rPr>
      </w:pPr>
    </w:p>
    <w:p w:rsidR="00E905C6" w:rsidRPr="00B67F75" w:rsidRDefault="00E905C6" w:rsidP="00E905C6">
      <w:pPr>
        <w:rPr>
          <w:rFonts w:asciiTheme="majorHAnsi" w:hAnsiTheme="majorHAnsi" w:cs="Times New Roman"/>
          <w:sz w:val="22"/>
          <w:szCs w:val="22"/>
        </w:rPr>
      </w:pPr>
      <w:r w:rsidRPr="00B67F75">
        <w:rPr>
          <w:rFonts w:asciiTheme="majorHAnsi" w:hAnsiTheme="majorHAnsi" w:cs="Times New Roman"/>
          <w:b/>
          <w:color w:val="C00000"/>
          <w:sz w:val="22"/>
          <w:szCs w:val="22"/>
        </w:rPr>
        <w:t>For every 50 pages you read</w:t>
      </w:r>
      <w:r w:rsidRPr="00B67F75">
        <w:rPr>
          <w:rFonts w:asciiTheme="majorHAnsi" w:hAnsiTheme="majorHAnsi" w:cs="Times New Roman"/>
          <w:sz w:val="22"/>
          <w:szCs w:val="22"/>
        </w:rPr>
        <w:t xml:space="preserve">, you will receive </w:t>
      </w:r>
      <w:r w:rsidR="0072463F" w:rsidRPr="00B67F75">
        <w:rPr>
          <w:rFonts w:asciiTheme="majorHAnsi" w:hAnsiTheme="majorHAnsi" w:cs="Times New Roman"/>
          <w:b/>
          <w:color w:val="C00000"/>
          <w:sz w:val="22"/>
          <w:szCs w:val="22"/>
        </w:rPr>
        <w:t>2</w:t>
      </w:r>
      <w:r w:rsidRPr="00B67F75">
        <w:rPr>
          <w:rFonts w:asciiTheme="majorHAnsi" w:hAnsiTheme="majorHAnsi" w:cs="Times New Roman"/>
          <w:b/>
          <w:color w:val="C00000"/>
          <w:sz w:val="22"/>
          <w:szCs w:val="22"/>
        </w:rPr>
        <w:t xml:space="preserve"> additional point</w:t>
      </w:r>
      <w:r w:rsidR="0072463F" w:rsidRPr="00B67F75">
        <w:rPr>
          <w:rFonts w:asciiTheme="majorHAnsi" w:hAnsiTheme="majorHAnsi" w:cs="Times New Roman"/>
          <w:b/>
          <w:color w:val="C00000"/>
          <w:sz w:val="22"/>
          <w:szCs w:val="22"/>
        </w:rPr>
        <w:t>s</w:t>
      </w:r>
      <w:r w:rsidRPr="00B67F75">
        <w:rPr>
          <w:rFonts w:asciiTheme="majorHAnsi" w:hAnsiTheme="majorHAnsi" w:cs="Times New Roman"/>
          <w:color w:val="C00000"/>
          <w:sz w:val="22"/>
          <w:szCs w:val="22"/>
        </w:rPr>
        <w:t xml:space="preserve"> </w:t>
      </w:r>
      <w:r w:rsidRPr="00B67F75">
        <w:rPr>
          <w:rFonts w:asciiTheme="majorHAnsi" w:hAnsiTheme="majorHAnsi" w:cs="Times New Roman"/>
          <w:sz w:val="22"/>
          <w:szCs w:val="22"/>
        </w:rPr>
        <w:t xml:space="preserve">on your final grade, to a </w:t>
      </w:r>
      <w:r w:rsidRPr="00B67F75">
        <w:rPr>
          <w:rFonts w:asciiTheme="majorHAnsi" w:hAnsiTheme="majorHAnsi" w:cs="Times New Roman"/>
          <w:b/>
          <w:color w:val="C00000"/>
          <w:sz w:val="22"/>
          <w:szCs w:val="22"/>
        </w:rPr>
        <w:t xml:space="preserve">maximum of </w:t>
      </w:r>
      <w:r w:rsidR="0072463F" w:rsidRPr="00B67F75">
        <w:rPr>
          <w:rFonts w:asciiTheme="majorHAnsi" w:hAnsiTheme="majorHAnsi" w:cs="Times New Roman"/>
          <w:b/>
          <w:color w:val="C00000"/>
          <w:sz w:val="22"/>
          <w:szCs w:val="22"/>
        </w:rPr>
        <w:t>2</w:t>
      </w:r>
      <w:r w:rsidRPr="00B67F75">
        <w:rPr>
          <w:rFonts w:asciiTheme="majorHAnsi" w:hAnsiTheme="majorHAnsi" w:cs="Times New Roman"/>
          <w:b/>
          <w:color w:val="C00000"/>
          <w:sz w:val="22"/>
          <w:szCs w:val="22"/>
        </w:rPr>
        <w:t>0 points</w:t>
      </w:r>
      <w:r w:rsidRPr="00B67F75">
        <w:rPr>
          <w:rFonts w:asciiTheme="majorHAnsi" w:hAnsiTheme="majorHAnsi" w:cs="Times New Roman"/>
          <w:sz w:val="22"/>
          <w:szCs w:val="22"/>
        </w:rPr>
        <w:t>.</w:t>
      </w:r>
      <w:r w:rsidR="0067785C" w:rsidRPr="00B67F75">
        <w:rPr>
          <w:rFonts w:asciiTheme="majorHAnsi" w:hAnsiTheme="majorHAnsi" w:cs="Times New Roman"/>
          <w:sz w:val="22"/>
          <w:szCs w:val="22"/>
        </w:rPr>
        <w:t xml:space="preserve"> </w:t>
      </w:r>
      <w:r w:rsidR="0067785C" w:rsidRPr="00B67F75">
        <w:rPr>
          <w:rFonts w:asciiTheme="majorHAnsi" w:hAnsiTheme="majorHAnsi" w:cs="Times New Roman"/>
          <w:b/>
          <w:i/>
          <w:color w:val="C00000"/>
          <w:sz w:val="22"/>
          <w:szCs w:val="22"/>
        </w:rPr>
        <w:t xml:space="preserve">These points </w:t>
      </w:r>
      <w:r w:rsidR="003C57D7">
        <w:rPr>
          <w:rFonts w:asciiTheme="majorHAnsi" w:hAnsiTheme="majorHAnsi" w:cs="Times New Roman"/>
          <w:b/>
          <w:i/>
          <w:color w:val="C00000"/>
          <w:sz w:val="22"/>
          <w:szCs w:val="22"/>
        </w:rPr>
        <w:t>may prove to be</w:t>
      </w:r>
      <w:r w:rsidR="0067785C" w:rsidRPr="00B67F75">
        <w:rPr>
          <w:rFonts w:asciiTheme="majorHAnsi" w:hAnsiTheme="majorHAnsi" w:cs="Times New Roman"/>
          <w:b/>
          <w:i/>
          <w:color w:val="C00000"/>
          <w:sz w:val="22"/>
          <w:szCs w:val="22"/>
        </w:rPr>
        <w:t xml:space="preserve"> critical for a grade of A.</w:t>
      </w:r>
    </w:p>
    <w:p w:rsidR="00E905C6" w:rsidRPr="00B67F75" w:rsidRDefault="00E905C6" w:rsidP="009B673B">
      <w:pPr>
        <w:rPr>
          <w:rFonts w:asciiTheme="majorHAnsi" w:hAnsiTheme="majorHAnsi" w:cs="Times New Roman"/>
          <w:b/>
          <w:sz w:val="22"/>
          <w:szCs w:val="22"/>
        </w:rPr>
      </w:pPr>
    </w:p>
    <w:p w:rsidR="00BA7661" w:rsidRPr="00B67F75" w:rsidRDefault="00BA7661" w:rsidP="00BA7661">
      <w:pPr>
        <w:tabs>
          <w:tab w:val="left" w:pos="-720"/>
          <w:tab w:val="right" w:pos="9630"/>
        </w:tabs>
        <w:suppressAutoHyphens/>
        <w:ind w:left="720" w:right="18" w:hanging="720"/>
        <w:rPr>
          <w:rFonts w:asciiTheme="majorHAnsi" w:hAnsiTheme="majorHAnsi" w:cs="Times New Roman"/>
          <w:b/>
          <w:spacing w:val="-3"/>
          <w:sz w:val="22"/>
          <w:szCs w:val="22"/>
        </w:rPr>
      </w:pPr>
      <w:r w:rsidRPr="00B67F75">
        <w:rPr>
          <w:rFonts w:asciiTheme="majorHAnsi" w:hAnsiTheme="majorHAnsi" w:cs="Times New Roman"/>
          <w:b/>
          <w:spacing w:val="-3"/>
          <w:sz w:val="22"/>
          <w:szCs w:val="22"/>
        </w:rPr>
        <w:t>Readings List</w:t>
      </w:r>
    </w:p>
    <w:p w:rsidR="00BA7661" w:rsidRPr="00B67F75" w:rsidRDefault="00BA7661" w:rsidP="009B673B">
      <w:pPr>
        <w:rPr>
          <w:rFonts w:asciiTheme="majorHAnsi" w:hAnsiTheme="majorHAnsi" w:cs="Times New Roman"/>
          <w:b/>
          <w:sz w:val="16"/>
          <w:szCs w:val="22"/>
        </w:rPr>
      </w:pPr>
    </w:p>
    <w:p w:rsidR="00D67176" w:rsidRPr="00B67F75" w:rsidRDefault="00D67176" w:rsidP="00BA7661">
      <w:pPr>
        <w:rPr>
          <w:rFonts w:asciiTheme="majorHAnsi" w:hAnsiTheme="majorHAnsi" w:cs="Times New Roman"/>
          <w:sz w:val="22"/>
          <w:szCs w:val="22"/>
        </w:rPr>
      </w:pPr>
      <w:r w:rsidRPr="00B67F75">
        <w:rPr>
          <w:rFonts w:asciiTheme="majorHAnsi" w:hAnsiTheme="majorHAnsi" w:cs="Times New Roman"/>
          <w:sz w:val="22"/>
          <w:szCs w:val="22"/>
        </w:rPr>
        <w:t>Class, this readings list offers only a sample of the varied subjects and viewpoints in Christian theology. Some are classics and some recent. Pick and choose and have fun reading and reporting!</w:t>
      </w:r>
    </w:p>
    <w:p w:rsidR="00D67176" w:rsidRPr="00B67F75" w:rsidRDefault="00D67176" w:rsidP="00BA7661">
      <w:pPr>
        <w:rPr>
          <w:rFonts w:asciiTheme="majorHAnsi" w:hAnsiTheme="majorHAnsi" w:cs="Times New Roman"/>
          <w:sz w:val="22"/>
          <w:szCs w:val="22"/>
        </w:rPr>
      </w:pPr>
    </w:p>
    <w:p w:rsidR="00D67176" w:rsidRPr="00B67F75"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Baker, Charles F. </w:t>
      </w:r>
      <w:r w:rsidRPr="00B67F75">
        <w:rPr>
          <w:rFonts w:asciiTheme="majorHAnsi" w:hAnsiTheme="majorHAnsi" w:cs="Times New Roman"/>
          <w:i/>
          <w:sz w:val="22"/>
          <w:szCs w:val="22"/>
        </w:rPr>
        <w:t>A Dispensational Theology.</w:t>
      </w:r>
      <w:r w:rsidRPr="00B67F75">
        <w:rPr>
          <w:rFonts w:asciiTheme="majorHAnsi" w:hAnsiTheme="majorHAnsi" w:cs="Times New Roman"/>
          <w:sz w:val="22"/>
          <w:szCs w:val="22"/>
        </w:rPr>
        <w:t xml:space="preserve"> Grand Rapids: Grace Bible College Publications,</w:t>
      </w:r>
      <w:r w:rsidRPr="00B67F75">
        <w:rPr>
          <w:rFonts w:asciiTheme="majorHAnsi" w:hAnsiTheme="majorHAnsi" w:cs="Times New Roman"/>
          <w:b/>
          <w:sz w:val="22"/>
          <w:szCs w:val="22"/>
        </w:rPr>
        <w:t xml:space="preserve"> </w:t>
      </w:r>
      <w:r w:rsidRPr="00B67F75">
        <w:rPr>
          <w:rFonts w:asciiTheme="majorHAnsi" w:hAnsiTheme="majorHAnsi" w:cs="Times New Roman"/>
          <w:sz w:val="22"/>
          <w:szCs w:val="22"/>
        </w:rPr>
        <w:t xml:space="preserve">1971. </w:t>
      </w:r>
    </w:p>
    <w:p w:rsidR="00BA7661" w:rsidRPr="00B67F75" w:rsidRDefault="00BA7661" w:rsidP="00D67176">
      <w:pPr>
        <w:ind w:firstLine="720"/>
        <w:rPr>
          <w:rFonts w:asciiTheme="majorHAnsi" w:hAnsiTheme="majorHAnsi" w:cs="Times New Roman"/>
          <w:sz w:val="22"/>
          <w:szCs w:val="22"/>
        </w:rPr>
      </w:pPr>
      <w:r w:rsidRPr="00B67F75">
        <w:rPr>
          <w:rFonts w:asciiTheme="majorHAnsi" w:hAnsiTheme="majorHAnsi" w:cs="Times New Roman"/>
          <w:sz w:val="22"/>
          <w:szCs w:val="22"/>
        </w:rPr>
        <w:t>Ultradispensational.</w:t>
      </w:r>
    </w:p>
    <w:p w:rsidR="00BA7661" w:rsidRPr="00B67F75" w:rsidRDefault="00BA7661" w:rsidP="00BA7661">
      <w:pPr>
        <w:rPr>
          <w:rFonts w:asciiTheme="majorHAnsi" w:hAnsiTheme="majorHAnsi" w:cs="Times New Roman"/>
          <w:sz w:val="22"/>
          <w:szCs w:val="22"/>
        </w:rPr>
      </w:pPr>
    </w:p>
    <w:p w:rsidR="00BA7661" w:rsidRPr="00B67F75"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Barth, Karl. </w:t>
      </w:r>
      <w:r w:rsidRPr="00B67F75">
        <w:rPr>
          <w:rFonts w:asciiTheme="majorHAnsi" w:hAnsiTheme="majorHAnsi" w:cs="Times New Roman"/>
          <w:i/>
          <w:sz w:val="22"/>
          <w:szCs w:val="22"/>
        </w:rPr>
        <w:t>Church Dogmatics</w:t>
      </w:r>
      <w:r w:rsidR="00D67176" w:rsidRPr="00B67F75">
        <w:rPr>
          <w:rFonts w:asciiTheme="majorHAnsi" w:hAnsiTheme="majorHAnsi" w:cs="Times New Roman"/>
          <w:sz w:val="22"/>
          <w:szCs w:val="22"/>
        </w:rPr>
        <w:t xml:space="preserve">. </w:t>
      </w:r>
      <w:r w:rsidRPr="00B67F75">
        <w:rPr>
          <w:rFonts w:asciiTheme="majorHAnsi" w:hAnsiTheme="majorHAnsi" w:cs="Times New Roman"/>
          <w:sz w:val="22"/>
          <w:szCs w:val="22"/>
        </w:rPr>
        <w:t>5 Vols. Edinburgh: T. &amp; T. Clark, 1936, 77.  Neoorthodox.</w:t>
      </w:r>
    </w:p>
    <w:p w:rsidR="00BA7661" w:rsidRPr="00B67F75" w:rsidRDefault="00BA7661" w:rsidP="00BA7661">
      <w:pPr>
        <w:rPr>
          <w:rFonts w:asciiTheme="majorHAnsi" w:hAnsiTheme="majorHAnsi" w:cs="Times New Roman"/>
          <w:sz w:val="22"/>
          <w:szCs w:val="22"/>
        </w:rPr>
      </w:pPr>
    </w:p>
    <w:p w:rsidR="00BA7661" w:rsidRPr="00B67F75"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Berkof, Hendrikus. </w:t>
      </w:r>
      <w:r w:rsidRPr="00B67F75">
        <w:rPr>
          <w:rFonts w:asciiTheme="majorHAnsi" w:hAnsiTheme="majorHAnsi" w:cs="Times New Roman"/>
          <w:i/>
          <w:sz w:val="22"/>
          <w:szCs w:val="22"/>
        </w:rPr>
        <w:t>Christian Faith</w:t>
      </w:r>
      <w:r w:rsidRPr="00B67F75">
        <w:rPr>
          <w:rFonts w:asciiTheme="majorHAnsi" w:hAnsiTheme="majorHAnsi" w:cs="Times New Roman"/>
          <w:sz w:val="22"/>
          <w:szCs w:val="22"/>
        </w:rPr>
        <w:t>. Grand Rapids: Eerdmans, 1979.</w:t>
      </w:r>
      <w:r w:rsidR="003C57D7">
        <w:rPr>
          <w:rFonts w:asciiTheme="majorHAnsi" w:hAnsiTheme="majorHAnsi" w:cs="Times New Roman"/>
          <w:sz w:val="22"/>
          <w:szCs w:val="22"/>
        </w:rPr>
        <w:t xml:space="preserve">  Reformed.</w:t>
      </w:r>
      <w:r w:rsidRPr="00B67F75">
        <w:rPr>
          <w:rFonts w:asciiTheme="majorHAnsi" w:hAnsiTheme="majorHAnsi" w:cs="Times New Roman"/>
          <w:sz w:val="22"/>
          <w:szCs w:val="22"/>
        </w:rPr>
        <w:t xml:space="preserve"> </w:t>
      </w:r>
    </w:p>
    <w:p w:rsidR="00BA7661" w:rsidRPr="00B67F75" w:rsidRDefault="00BA7661" w:rsidP="00BA7661">
      <w:pPr>
        <w:rPr>
          <w:rFonts w:asciiTheme="majorHAnsi" w:hAnsiTheme="majorHAnsi" w:cs="Times New Roman"/>
          <w:sz w:val="22"/>
          <w:szCs w:val="22"/>
        </w:rPr>
      </w:pPr>
    </w:p>
    <w:p w:rsidR="00D67176" w:rsidRPr="00B67F75"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Bloesch, Donald G. </w:t>
      </w:r>
      <w:r w:rsidRPr="00B67F75">
        <w:rPr>
          <w:rFonts w:asciiTheme="majorHAnsi" w:hAnsiTheme="majorHAnsi" w:cs="Times New Roman"/>
          <w:i/>
          <w:sz w:val="22"/>
          <w:szCs w:val="22"/>
        </w:rPr>
        <w:t>Essentials of Evangelical Theology</w:t>
      </w:r>
      <w:r w:rsidRPr="00B67F75">
        <w:rPr>
          <w:rFonts w:asciiTheme="majorHAnsi" w:hAnsiTheme="majorHAnsi" w:cs="Times New Roman"/>
          <w:sz w:val="22"/>
          <w:szCs w:val="22"/>
        </w:rPr>
        <w:t xml:space="preserve">. 2 vols. New York: Harper &amp; Row, 1978-79.  </w:t>
      </w:r>
    </w:p>
    <w:p w:rsidR="00BA7661" w:rsidRPr="00B67F75" w:rsidRDefault="00D67176" w:rsidP="00BA7661">
      <w:pPr>
        <w:rPr>
          <w:rFonts w:asciiTheme="majorHAnsi" w:hAnsiTheme="majorHAnsi" w:cs="Times New Roman"/>
          <w:sz w:val="22"/>
          <w:szCs w:val="22"/>
        </w:rPr>
      </w:pPr>
      <w:r w:rsidRPr="00B67F75">
        <w:rPr>
          <w:rFonts w:asciiTheme="majorHAnsi" w:hAnsiTheme="majorHAnsi" w:cs="Times New Roman"/>
          <w:sz w:val="22"/>
          <w:szCs w:val="22"/>
        </w:rPr>
        <w:tab/>
      </w:r>
      <w:r w:rsidR="00BA7661" w:rsidRPr="00B67F75">
        <w:rPr>
          <w:rFonts w:asciiTheme="majorHAnsi" w:hAnsiTheme="majorHAnsi" w:cs="Times New Roman"/>
          <w:sz w:val="22"/>
          <w:szCs w:val="22"/>
        </w:rPr>
        <w:t>Neoevangelical.</w:t>
      </w:r>
    </w:p>
    <w:p w:rsidR="00BA7661" w:rsidRPr="00B67F75" w:rsidRDefault="00BA7661" w:rsidP="00BA7661">
      <w:pPr>
        <w:rPr>
          <w:rFonts w:asciiTheme="majorHAnsi" w:hAnsiTheme="majorHAnsi" w:cs="Times New Roman"/>
          <w:sz w:val="22"/>
          <w:szCs w:val="22"/>
        </w:rPr>
      </w:pPr>
    </w:p>
    <w:p w:rsidR="00BA7661" w:rsidRPr="00B67F75"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Brunner, Emil. </w:t>
      </w:r>
      <w:r w:rsidRPr="00B67F75">
        <w:rPr>
          <w:rFonts w:asciiTheme="majorHAnsi" w:hAnsiTheme="majorHAnsi" w:cs="Times New Roman"/>
          <w:i/>
          <w:sz w:val="22"/>
          <w:szCs w:val="22"/>
        </w:rPr>
        <w:t>Dogmatics</w:t>
      </w:r>
      <w:r w:rsidRPr="00B67F75">
        <w:rPr>
          <w:rFonts w:asciiTheme="majorHAnsi" w:hAnsiTheme="majorHAnsi" w:cs="Times New Roman"/>
          <w:sz w:val="22"/>
          <w:szCs w:val="22"/>
        </w:rPr>
        <w:t>. 3 vols. Philadelphia: Westminster Press, 1959-62.  Neoorthodox.</w:t>
      </w:r>
    </w:p>
    <w:p w:rsidR="00BA7661" w:rsidRPr="00B67F75" w:rsidRDefault="00BA7661" w:rsidP="00BA7661">
      <w:pPr>
        <w:rPr>
          <w:rFonts w:asciiTheme="majorHAnsi" w:hAnsiTheme="majorHAnsi" w:cs="Times New Roman"/>
          <w:sz w:val="22"/>
          <w:szCs w:val="22"/>
        </w:rPr>
      </w:pPr>
    </w:p>
    <w:p w:rsidR="00636B14" w:rsidRPr="00B67F75" w:rsidRDefault="00BA7661" w:rsidP="00636B14">
      <w:pPr>
        <w:rPr>
          <w:rFonts w:asciiTheme="majorHAnsi" w:hAnsiTheme="majorHAnsi" w:cs="Times New Roman"/>
          <w:sz w:val="22"/>
          <w:szCs w:val="22"/>
        </w:rPr>
      </w:pPr>
      <w:r w:rsidRPr="00B67F75">
        <w:rPr>
          <w:rFonts w:asciiTheme="majorHAnsi" w:hAnsiTheme="majorHAnsi" w:cs="Times New Roman"/>
          <w:sz w:val="22"/>
          <w:szCs w:val="22"/>
        </w:rPr>
        <w:t xml:space="preserve">Calvin, John. </w:t>
      </w:r>
      <w:r w:rsidRPr="00B67F75">
        <w:rPr>
          <w:rFonts w:asciiTheme="majorHAnsi" w:hAnsiTheme="majorHAnsi" w:cs="Times New Roman"/>
          <w:i/>
          <w:sz w:val="22"/>
          <w:szCs w:val="22"/>
        </w:rPr>
        <w:t>Institutes of the Christian Religion</w:t>
      </w:r>
      <w:r w:rsidRPr="00B67F75">
        <w:rPr>
          <w:rFonts w:asciiTheme="majorHAnsi" w:hAnsiTheme="majorHAnsi" w:cs="Times New Roman"/>
          <w:sz w:val="22"/>
          <w:szCs w:val="22"/>
        </w:rPr>
        <w:t>. Ed</w:t>
      </w:r>
      <w:r w:rsidR="00504D60" w:rsidRPr="00B67F75">
        <w:rPr>
          <w:rFonts w:asciiTheme="majorHAnsi" w:hAnsiTheme="majorHAnsi" w:cs="Times New Roman"/>
          <w:sz w:val="22"/>
          <w:szCs w:val="22"/>
        </w:rPr>
        <w:t>.</w:t>
      </w:r>
      <w:r w:rsidRPr="00B67F75">
        <w:rPr>
          <w:rFonts w:asciiTheme="majorHAnsi" w:hAnsiTheme="majorHAnsi" w:cs="Times New Roman"/>
          <w:sz w:val="22"/>
          <w:szCs w:val="22"/>
        </w:rPr>
        <w:t xml:space="preserve"> by John T. McNeill, 2 vols. Philadelphia: </w:t>
      </w:r>
    </w:p>
    <w:p w:rsidR="00BA7661" w:rsidRPr="00B67F75" w:rsidRDefault="00636B14" w:rsidP="00636B14">
      <w:pPr>
        <w:rPr>
          <w:rFonts w:asciiTheme="majorHAnsi" w:hAnsiTheme="majorHAnsi" w:cs="Times New Roman"/>
          <w:sz w:val="22"/>
          <w:szCs w:val="22"/>
        </w:rPr>
      </w:pPr>
      <w:r w:rsidRPr="00B67F75">
        <w:rPr>
          <w:rFonts w:asciiTheme="majorHAnsi" w:hAnsiTheme="majorHAnsi" w:cs="Times New Roman"/>
          <w:sz w:val="22"/>
          <w:szCs w:val="22"/>
        </w:rPr>
        <w:tab/>
      </w:r>
      <w:r w:rsidR="00BA7661" w:rsidRPr="00B67F75">
        <w:rPr>
          <w:rFonts w:asciiTheme="majorHAnsi" w:hAnsiTheme="majorHAnsi" w:cs="Times New Roman"/>
          <w:sz w:val="22"/>
          <w:szCs w:val="22"/>
        </w:rPr>
        <w:t xml:space="preserve">Westminster Press, 1936.  Conservative, </w:t>
      </w:r>
      <w:r w:rsidR="003C57D7">
        <w:rPr>
          <w:rFonts w:asciiTheme="majorHAnsi" w:hAnsiTheme="majorHAnsi" w:cs="Times New Roman"/>
          <w:sz w:val="22"/>
          <w:szCs w:val="22"/>
        </w:rPr>
        <w:t>R</w:t>
      </w:r>
      <w:r w:rsidRPr="00B67F75">
        <w:rPr>
          <w:rFonts w:asciiTheme="majorHAnsi" w:hAnsiTheme="majorHAnsi" w:cs="Times New Roman"/>
          <w:sz w:val="22"/>
          <w:szCs w:val="22"/>
        </w:rPr>
        <w:t xml:space="preserve">eformed, </w:t>
      </w:r>
      <w:r w:rsidR="003C57D7">
        <w:rPr>
          <w:rFonts w:asciiTheme="majorHAnsi" w:hAnsiTheme="majorHAnsi" w:cs="Times New Roman"/>
          <w:sz w:val="22"/>
          <w:szCs w:val="22"/>
        </w:rPr>
        <w:t xml:space="preserve">a </w:t>
      </w:r>
      <w:r w:rsidRPr="00B67F75">
        <w:rPr>
          <w:rFonts w:asciiTheme="majorHAnsi" w:hAnsiTheme="majorHAnsi" w:cs="Times New Roman"/>
          <w:sz w:val="22"/>
          <w:szCs w:val="22"/>
        </w:rPr>
        <w:t>classic.</w:t>
      </w:r>
    </w:p>
    <w:p w:rsidR="00FF00DB" w:rsidRDefault="00FF00DB" w:rsidP="00BA7661">
      <w:pPr>
        <w:rPr>
          <w:rFonts w:asciiTheme="majorHAnsi" w:hAnsiTheme="majorHAnsi" w:cs="Times New Roman"/>
          <w:sz w:val="22"/>
          <w:szCs w:val="22"/>
        </w:rPr>
      </w:pPr>
    </w:p>
    <w:p w:rsidR="00504D60" w:rsidRPr="00B67F75" w:rsidRDefault="00504D60" w:rsidP="00BA7661">
      <w:pPr>
        <w:rPr>
          <w:rFonts w:asciiTheme="majorHAnsi" w:hAnsiTheme="majorHAnsi" w:cs="Times New Roman"/>
          <w:sz w:val="22"/>
          <w:szCs w:val="22"/>
        </w:rPr>
      </w:pPr>
      <w:r w:rsidRPr="00B67F75">
        <w:rPr>
          <w:rFonts w:asciiTheme="majorHAnsi" w:hAnsiTheme="majorHAnsi" w:cs="Times New Roman"/>
          <w:sz w:val="22"/>
          <w:szCs w:val="22"/>
        </w:rPr>
        <w:t xml:space="preserve">Frame, </w:t>
      </w:r>
      <w:r w:rsidR="00BA7661" w:rsidRPr="00B67F75">
        <w:rPr>
          <w:rFonts w:asciiTheme="majorHAnsi" w:hAnsiTheme="majorHAnsi" w:cs="Times New Roman"/>
          <w:sz w:val="22"/>
          <w:szCs w:val="22"/>
        </w:rPr>
        <w:t xml:space="preserve">John M. </w:t>
      </w:r>
      <w:r w:rsidR="00BA7661" w:rsidRPr="00B67F75">
        <w:rPr>
          <w:rFonts w:asciiTheme="majorHAnsi" w:hAnsiTheme="majorHAnsi" w:cs="Times New Roman"/>
          <w:i/>
          <w:sz w:val="22"/>
          <w:szCs w:val="22"/>
        </w:rPr>
        <w:t>The Doctrine of God: A Theology of Lordship</w:t>
      </w:r>
      <w:r w:rsidRPr="00B67F75">
        <w:rPr>
          <w:rFonts w:asciiTheme="majorHAnsi" w:hAnsiTheme="majorHAnsi" w:cs="Times New Roman"/>
          <w:sz w:val="22"/>
          <w:szCs w:val="22"/>
        </w:rPr>
        <w:t>.</w:t>
      </w:r>
      <w:r w:rsidR="00BA7661" w:rsidRPr="00B67F75">
        <w:rPr>
          <w:rFonts w:asciiTheme="majorHAnsi" w:hAnsiTheme="majorHAnsi" w:cs="Times New Roman"/>
          <w:sz w:val="22"/>
          <w:szCs w:val="22"/>
        </w:rPr>
        <w:t xml:space="preserve"> Phillipsburg, N.J.:  P&amp;R Publishing, 2002.  </w:t>
      </w:r>
    </w:p>
    <w:p w:rsidR="00BA7661" w:rsidRPr="00B67F75" w:rsidRDefault="00BA7661" w:rsidP="00504D60">
      <w:pPr>
        <w:ind w:left="720"/>
        <w:rPr>
          <w:rFonts w:asciiTheme="majorHAnsi" w:hAnsiTheme="majorHAnsi" w:cs="Times New Roman"/>
          <w:sz w:val="22"/>
          <w:szCs w:val="22"/>
        </w:rPr>
      </w:pPr>
      <w:r w:rsidRPr="00B67F75">
        <w:rPr>
          <w:rFonts w:asciiTheme="majorHAnsi" w:hAnsiTheme="majorHAnsi" w:cs="Times New Roman"/>
          <w:sz w:val="22"/>
          <w:szCs w:val="22"/>
        </w:rPr>
        <w:t>Reformed</w:t>
      </w:r>
      <w:r w:rsidR="001451C7" w:rsidRPr="00B67F75">
        <w:rPr>
          <w:rFonts w:asciiTheme="majorHAnsi" w:hAnsiTheme="majorHAnsi" w:cs="Times New Roman"/>
          <w:sz w:val="22"/>
          <w:szCs w:val="22"/>
        </w:rPr>
        <w:t>,</w:t>
      </w:r>
      <w:r w:rsidRPr="00B67F75">
        <w:rPr>
          <w:rFonts w:asciiTheme="majorHAnsi" w:hAnsiTheme="majorHAnsi" w:cs="Times New Roman"/>
          <w:sz w:val="22"/>
          <w:szCs w:val="22"/>
        </w:rPr>
        <w:t xml:space="preserve"> conservative covenant perspective.  </w:t>
      </w:r>
      <w:r w:rsidR="001451C7" w:rsidRPr="00B67F75">
        <w:rPr>
          <w:rFonts w:asciiTheme="majorHAnsi" w:hAnsiTheme="majorHAnsi" w:cs="Times New Roman"/>
          <w:sz w:val="22"/>
          <w:szCs w:val="22"/>
        </w:rPr>
        <w:t>I</w:t>
      </w:r>
      <w:r w:rsidRPr="00B67F75">
        <w:rPr>
          <w:rFonts w:asciiTheme="majorHAnsi" w:hAnsiTheme="majorHAnsi" w:cs="Times New Roman"/>
          <w:sz w:val="22"/>
          <w:szCs w:val="22"/>
        </w:rPr>
        <w:t>nteracts with philosophy of religion</w:t>
      </w:r>
      <w:r w:rsidR="001451C7" w:rsidRPr="00B67F75">
        <w:rPr>
          <w:rFonts w:asciiTheme="majorHAnsi" w:hAnsiTheme="majorHAnsi" w:cs="Times New Roman"/>
          <w:sz w:val="22"/>
          <w:szCs w:val="22"/>
        </w:rPr>
        <w:t>.</w:t>
      </w:r>
    </w:p>
    <w:p w:rsidR="00BA7661" w:rsidRPr="00B67F75" w:rsidRDefault="00BA7661" w:rsidP="00BA7661">
      <w:pPr>
        <w:rPr>
          <w:rFonts w:asciiTheme="majorHAnsi" w:hAnsiTheme="majorHAnsi" w:cs="Times New Roman"/>
          <w:sz w:val="22"/>
          <w:szCs w:val="22"/>
        </w:rPr>
      </w:pPr>
    </w:p>
    <w:p w:rsidR="007157E8" w:rsidRDefault="00504D60" w:rsidP="00BA7661">
      <w:pPr>
        <w:rPr>
          <w:rFonts w:asciiTheme="majorHAnsi" w:hAnsiTheme="majorHAnsi" w:cs="Times New Roman"/>
          <w:sz w:val="22"/>
          <w:szCs w:val="22"/>
        </w:rPr>
      </w:pPr>
      <w:r w:rsidRPr="00B67F75">
        <w:rPr>
          <w:rFonts w:asciiTheme="majorHAnsi" w:hAnsiTheme="majorHAnsi" w:cs="Times New Roman"/>
          <w:sz w:val="22"/>
          <w:szCs w:val="22"/>
        </w:rPr>
        <w:t xml:space="preserve">Grudem, Wayne. </w:t>
      </w:r>
      <w:r w:rsidR="00BA7661" w:rsidRPr="00B67F75">
        <w:rPr>
          <w:rFonts w:asciiTheme="majorHAnsi" w:hAnsiTheme="majorHAnsi" w:cs="Times New Roman"/>
          <w:i/>
          <w:sz w:val="22"/>
          <w:szCs w:val="22"/>
        </w:rPr>
        <w:t>Systematic Theology: An Introduction to Biblical Doctrine</w:t>
      </w:r>
      <w:r w:rsidRPr="00B67F75">
        <w:rPr>
          <w:rFonts w:asciiTheme="majorHAnsi" w:hAnsiTheme="majorHAnsi" w:cs="Times New Roman"/>
          <w:sz w:val="22"/>
          <w:szCs w:val="22"/>
        </w:rPr>
        <w:t xml:space="preserve">. </w:t>
      </w:r>
      <w:r w:rsidR="00BA7661" w:rsidRPr="00B67F75">
        <w:rPr>
          <w:rFonts w:asciiTheme="majorHAnsi" w:hAnsiTheme="majorHAnsi" w:cs="Times New Roman"/>
          <w:sz w:val="22"/>
          <w:szCs w:val="22"/>
        </w:rPr>
        <w:t xml:space="preserve">Grand Rapids:  </w:t>
      </w:r>
    </w:p>
    <w:p w:rsidR="00BA7661" w:rsidRPr="00B67F75" w:rsidRDefault="007157E8" w:rsidP="00BA7661">
      <w:pPr>
        <w:rPr>
          <w:rFonts w:asciiTheme="majorHAnsi" w:hAnsiTheme="majorHAnsi" w:cs="Times New Roman"/>
          <w:sz w:val="22"/>
          <w:szCs w:val="22"/>
        </w:rPr>
      </w:pPr>
      <w:r>
        <w:rPr>
          <w:rFonts w:asciiTheme="majorHAnsi" w:hAnsiTheme="majorHAnsi" w:cs="Times New Roman"/>
          <w:sz w:val="22"/>
          <w:szCs w:val="22"/>
        </w:rPr>
        <w:tab/>
      </w:r>
      <w:r w:rsidR="00BA7661" w:rsidRPr="00B67F75">
        <w:rPr>
          <w:rFonts w:asciiTheme="majorHAnsi" w:hAnsiTheme="majorHAnsi" w:cs="Times New Roman"/>
          <w:sz w:val="22"/>
          <w:szCs w:val="22"/>
        </w:rPr>
        <w:t>Zondervan, 1994.  Conservative, Arminian, Charismatic.</w:t>
      </w:r>
    </w:p>
    <w:p w:rsidR="007157E8" w:rsidRDefault="00BA7661" w:rsidP="00BA7661">
      <w:pPr>
        <w:rPr>
          <w:rFonts w:asciiTheme="majorHAnsi" w:hAnsiTheme="majorHAnsi" w:cs="Times New Roman"/>
          <w:sz w:val="22"/>
          <w:szCs w:val="22"/>
        </w:rPr>
      </w:pPr>
      <w:r w:rsidRPr="00B67F75">
        <w:rPr>
          <w:rFonts w:asciiTheme="majorHAnsi" w:hAnsiTheme="majorHAnsi" w:cs="Times New Roman"/>
          <w:sz w:val="22"/>
          <w:szCs w:val="22"/>
        </w:rPr>
        <w:lastRenderedPageBreak/>
        <w:t xml:space="preserve">Enns, Paul P. </w:t>
      </w:r>
      <w:r w:rsidRPr="00B67F75">
        <w:rPr>
          <w:rFonts w:asciiTheme="majorHAnsi" w:hAnsiTheme="majorHAnsi" w:cs="Times New Roman"/>
          <w:i/>
          <w:sz w:val="22"/>
          <w:szCs w:val="22"/>
        </w:rPr>
        <w:t>The Moody Handbook of Theology</w:t>
      </w:r>
      <w:r w:rsidRPr="00B67F75">
        <w:rPr>
          <w:rFonts w:asciiTheme="majorHAnsi" w:hAnsiTheme="majorHAnsi" w:cs="Times New Roman"/>
          <w:sz w:val="22"/>
          <w:szCs w:val="22"/>
        </w:rPr>
        <w:t xml:space="preserve">. Chicago: Moody, 1989. Conservative, </w:t>
      </w:r>
    </w:p>
    <w:p w:rsidR="00BA7661" w:rsidRPr="00B67F75" w:rsidRDefault="007157E8" w:rsidP="00BA7661">
      <w:pPr>
        <w:rPr>
          <w:rFonts w:asciiTheme="majorHAnsi" w:hAnsiTheme="majorHAnsi" w:cs="Times New Roman"/>
          <w:sz w:val="22"/>
          <w:szCs w:val="22"/>
        </w:rPr>
      </w:pPr>
      <w:r>
        <w:rPr>
          <w:rFonts w:asciiTheme="majorHAnsi" w:hAnsiTheme="majorHAnsi" w:cs="Times New Roman"/>
          <w:sz w:val="22"/>
          <w:szCs w:val="22"/>
        </w:rPr>
        <w:tab/>
      </w:r>
      <w:r w:rsidR="00BA7661" w:rsidRPr="00B67F75">
        <w:rPr>
          <w:rFonts w:asciiTheme="majorHAnsi" w:hAnsiTheme="majorHAnsi" w:cs="Times New Roman"/>
          <w:sz w:val="22"/>
          <w:szCs w:val="22"/>
        </w:rPr>
        <w:t>Dispensational, Moderate Calvinist, Premillennial.</w:t>
      </w:r>
    </w:p>
    <w:p w:rsidR="00BA7661" w:rsidRPr="00B67F75" w:rsidRDefault="00BA7661" w:rsidP="00BA7661">
      <w:pPr>
        <w:rPr>
          <w:rFonts w:asciiTheme="majorHAnsi" w:hAnsiTheme="majorHAnsi" w:cs="Times New Roman"/>
          <w:sz w:val="22"/>
          <w:szCs w:val="22"/>
        </w:rPr>
      </w:pPr>
    </w:p>
    <w:p w:rsidR="00504D60" w:rsidRPr="00B67F75" w:rsidRDefault="00504D60" w:rsidP="00BA7661">
      <w:pPr>
        <w:rPr>
          <w:rFonts w:asciiTheme="majorHAnsi" w:hAnsiTheme="majorHAnsi" w:cs="Times New Roman"/>
          <w:sz w:val="22"/>
          <w:szCs w:val="22"/>
        </w:rPr>
      </w:pPr>
      <w:r w:rsidRPr="00B67F75">
        <w:rPr>
          <w:rFonts w:asciiTheme="majorHAnsi" w:hAnsiTheme="majorHAnsi" w:cs="Times New Roman"/>
          <w:sz w:val="22"/>
          <w:szCs w:val="22"/>
        </w:rPr>
        <w:t xml:space="preserve">Erickson, Millard. </w:t>
      </w:r>
      <w:r w:rsidR="00BA7661" w:rsidRPr="00B67F75">
        <w:rPr>
          <w:rFonts w:asciiTheme="majorHAnsi" w:hAnsiTheme="majorHAnsi" w:cs="Times New Roman"/>
          <w:i/>
          <w:sz w:val="22"/>
          <w:szCs w:val="22"/>
        </w:rPr>
        <w:t>Christian Theology</w:t>
      </w:r>
      <w:r w:rsidR="00BA7661" w:rsidRPr="00B67F75">
        <w:rPr>
          <w:rFonts w:asciiTheme="majorHAnsi" w:hAnsiTheme="majorHAnsi" w:cs="Times New Roman"/>
          <w:sz w:val="22"/>
          <w:szCs w:val="22"/>
        </w:rPr>
        <w:t>. Grand Rapids: Baker, 1983.  Conservative, non</w:t>
      </w:r>
      <w:r w:rsidRPr="00B67F75">
        <w:rPr>
          <w:rFonts w:asciiTheme="majorHAnsi" w:hAnsiTheme="majorHAnsi" w:cs="Times New Roman"/>
          <w:sz w:val="22"/>
          <w:szCs w:val="22"/>
        </w:rPr>
        <w:t>-</w:t>
      </w:r>
      <w:r w:rsidR="00BA7661" w:rsidRPr="00B67F75">
        <w:rPr>
          <w:rFonts w:asciiTheme="majorHAnsi" w:hAnsiTheme="majorHAnsi" w:cs="Times New Roman"/>
          <w:sz w:val="22"/>
          <w:szCs w:val="22"/>
        </w:rPr>
        <w:t xml:space="preserve">dispensational, </w:t>
      </w:r>
    </w:p>
    <w:p w:rsidR="00BA7661" w:rsidRPr="00B67F75" w:rsidRDefault="00504D60" w:rsidP="00BA7661">
      <w:pPr>
        <w:rPr>
          <w:rFonts w:asciiTheme="majorHAnsi" w:hAnsiTheme="majorHAnsi" w:cs="Times New Roman"/>
          <w:sz w:val="22"/>
          <w:szCs w:val="22"/>
        </w:rPr>
      </w:pPr>
      <w:r w:rsidRPr="00B67F75">
        <w:rPr>
          <w:rFonts w:asciiTheme="majorHAnsi" w:hAnsiTheme="majorHAnsi" w:cs="Times New Roman"/>
          <w:sz w:val="22"/>
          <w:szCs w:val="22"/>
        </w:rPr>
        <w:tab/>
      </w:r>
      <w:r w:rsidR="00BA7661" w:rsidRPr="00B67F75">
        <w:rPr>
          <w:rFonts w:asciiTheme="majorHAnsi" w:hAnsiTheme="majorHAnsi" w:cs="Times New Roman"/>
          <w:sz w:val="22"/>
          <w:szCs w:val="22"/>
        </w:rPr>
        <w:t>premillennial.</w:t>
      </w:r>
    </w:p>
    <w:p w:rsidR="00BA7661" w:rsidRPr="00B67F75" w:rsidRDefault="00BA7661" w:rsidP="00BA7661">
      <w:pPr>
        <w:rPr>
          <w:rFonts w:asciiTheme="majorHAnsi" w:hAnsiTheme="majorHAnsi" w:cs="Times New Roman"/>
          <w:sz w:val="22"/>
          <w:szCs w:val="22"/>
        </w:rPr>
      </w:pPr>
    </w:p>
    <w:p w:rsidR="007157E8"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Hodge, Charles. </w:t>
      </w:r>
      <w:r w:rsidRPr="00B67F75">
        <w:rPr>
          <w:rFonts w:asciiTheme="majorHAnsi" w:hAnsiTheme="majorHAnsi" w:cs="Times New Roman"/>
          <w:i/>
          <w:sz w:val="22"/>
          <w:szCs w:val="22"/>
        </w:rPr>
        <w:t>Systematic Theology</w:t>
      </w:r>
      <w:r w:rsidRPr="00B67F75">
        <w:rPr>
          <w:rFonts w:asciiTheme="majorHAnsi" w:hAnsiTheme="majorHAnsi" w:cs="Times New Roman"/>
          <w:sz w:val="22"/>
          <w:szCs w:val="22"/>
        </w:rPr>
        <w:t xml:space="preserve">. 3 vols. New York: Scribners, 1877.  Eerdmans offers a reprint, </w:t>
      </w:r>
    </w:p>
    <w:p w:rsidR="00BA7661" w:rsidRPr="00B67F75" w:rsidRDefault="007157E8" w:rsidP="00BA7661">
      <w:pPr>
        <w:rPr>
          <w:rFonts w:asciiTheme="majorHAnsi" w:hAnsiTheme="majorHAnsi" w:cs="Times New Roman"/>
          <w:sz w:val="22"/>
          <w:szCs w:val="22"/>
        </w:rPr>
      </w:pPr>
      <w:r>
        <w:rPr>
          <w:rFonts w:asciiTheme="majorHAnsi" w:hAnsiTheme="majorHAnsi" w:cs="Times New Roman"/>
          <w:sz w:val="22"/>
          <w:szCs w:val="22"/>
        </w:rPr>
        <w:tab/>
      </w:r>
      <w:r w:rsidR="00BA7661" w:rsidRPr="00B67F75">
        <w:rPr>
          <w:rFonts w:asciiTheme="majorHAnsi" w:hAnsiTheme="majorHAnsi" w:cs="Times New Roman"/>
          <w:sz w:val="22"/>
          <w:szCs w:val="22"/>
        </w:rPr>
        <w:t>3 vols.  Reformed, Postmillennial, Conservative.</w:t>
      </w:r>
    </w:p>
    <w:p w:rsidR="00BA7661" w:rsidRPr="00B67F75" w:rsidRDefault="00BA7661" w:rsidP="00BA7661">
      <w:pPr>
        <w:rPr>
          <w:rFonts w:asciiTheme="majorHAnsi" w:hAnsiTheme="majorHAnsi" w:cs="Times New Roman"/>
          <w:sz w:val="22"/>
          <w:szCs w:val="22"/>
        </w:rPr>
      </w:pP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Horton, Michael. T</w:t>
      </w:r>
      <w:r w:rsidRPr="00B67F75">
        <w:rPr>
          <w:rFonts w:asciiTheme="majorHAnsi" w:hAnsiTheme="majorHAnsi" w:cs="Times New Roman"/>
          <w:i/>
          <w:sz w:val="22"/>
          <w:szCs w:val="22"/>
        </w:rPr>
        <w:t>he Christian Faith: A Systematic Theology for Pilgrims on the Way</w:t>
      </w:r>
      <w:r w:rsidRPr="00B67F75">
        <w:rPr>
          <w:rFonts w:asciiTheme="majorHAnsi" w:hAnsiTheme="majorHAnsi" w:cs="Times New Roman"/>
          <w:sz w:val="22"/>
          <w:szCs w:val="22"/>
        </w:rPr>
        <w:t xml:space="preserve">. Grand Rapids: </w:t>
      </w: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ab/>
        <w:t xml:space="preserve">Zondervan, 2011. Postmodern </w:t>
      </w:r>
      <w:r w:rsidR="00CB09FF" w:rsidRPr="00B67F75">
        <w:rPr>
          <w:rFonts w:asciiTheme="majorHAnsi" w:hAnsiTheme="majorHAnsi" w:cs="Times New Roman"/>
          <w:sz w:val="22"/>
          <w:szCs w:val="22"/>
        </w:rPr>
        <w:t>and interdenominational i</w:t>
      </w:r>
      <w:r w:rsidRPr="00B67F75">
        <w:rPr>
          <w:rFonts w:asciiTheme="majorHAnsi" w:hAnsiTheme="majorHAnsi" w:cs="Times New Roman"/>
          <w:sz w:val="22"/>
          <w:szCs w:val="22"/>
        </w:rPr>
        <w:t>nteraction</w:t>
      </w:r>
      <w:r w:rsidR="00CB09FF" w:rsidRPr="00B67F75">
        <w:rPr>
          <w:rFonts w:asciiTheme="majorHAnsi" w:hAnsiTheme="majorHAnsi" w:cs="Times New Roman"/>
          <w:sz w:val="22"/>
          <w:szCs w:val="22"/>
        </w:rPr>
        <w:t>s</w:t>
      </w:r>
    </w:p>
    <w:p w:rsidR="0005753E" w:rsidRPr="00B67F75" w:rsidRDefault="0005753E" w:rsidP="00BA7661">
      <w:pPr>
        <w:rPr>
          <w:rFonts w:asciiTheme="majorHAnsi" w:hAnsiTheme="majorHAnsi" w:cs="Times New Roman"/>
          <w:sz w:val="22"/>
          <w:szCs w:val="22"/>
        </w:rPr>
      </w:pP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 xml:space="preserve">McGrath, Alister E. </w:t>
      </w:r>
      <w:r w:rsidRPr="00B67F75">
        <w:rPr>
          <w:rFonts w:asciiTheme="majorHAnsi" w:hAnsiTheme="majorHAnsi" w:cs="Times New Roman"/>
          <w:i/>
          <w:sz w:val="22"/>
          <w:szCs w:val="22"/>
        </w:rPr>
        <w:t>Christian Theology: An Introduction</w:t>
      </w:r>
      <w:r w:rsidRPr="00B67F75">
        <w:rPr>
          <w:rFonts w:asciiTheme="majorHAnsi" w:hAnsiTheme="majorHAnsi" w:cs="Times New Roman"/>
          <w:sz w:val="22"/>
          <w:szCs w:val="22"/>
        </w:rPr>
        <w:t>. Wiley-Blackwell; 5</w:t>
      </w:r>
      <w:r w:rsidRPr="00B67F75">
        <w:rPr>
          <w:rFonts w:asciiTheme="majorHAnsi" w:hAnsiTheme="majorHAnsi" w:cs="Times New Roman"/>
          <w:sz w:val="22"/>
          <w:szCs w:val="22"/>
          <w:vertAlign w:val="superscript"/>
        </w:rPr>
        <w:t>th</w:t>
      </w:r>
      <w:r w:rsidRPr="00B67F75">
        <w:rPr>
          <w:rFonts w:asciiTheme="majorHAnsi" w:hAnsiTheme="majorHAnsi" w:cs="Times New Roman"/>
          <w:sz w:val="22"/>
          <w:szCs w:val="22"/>
        </w:rPr>
        <w:t xml:space="preserve"> ed., 2010. British, </w:t>
      </w: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ab/>
        <w:t>evangelical, interacts with philosophy.</w:t>
      </w:r>
    </w:p>
    <w:p w:rsidR="0005753E" w:rsidRPr="00B67F75" w:rsidRDefault="0005753E" w:rsidP="00BA7661">
      <w:pPr>
        <w:rPr>
          <w:rFonts w:asciiTheme="majorHAnsi" w:hAnsiTheme="majorHAnsi" w:cs="Times New Roman"/>
          <w:sz w:val="22"/>
          <w:szCs w:val="22"/>
        </w:rPr>
      </w:pPr>
    </w:p>
    <w:p w:rsidR="007157E8" w:rsidRDefault="00E61C5D" w:rsidP="007157E8">
      <w:pPr>
        <w:rPr>
          <w:rFonts w:asciiTheme="majorHAnsi" w:hAnsiTheme="majorHAnsi" w:cs="Times New Roman"/>
          <w:sz w:val="22"/>
          <w:szCs w:val="22"/>
        </w:rPr>
      </w:pPr>
      <w:r w:rsidRPr="00B67F75">
        <w:rPr>
          <w:rFonts w:asciiTheme="majorHAnsi" w:hAnsiTheme="majorHAnsi" w:cs="Times New Roman"/>
          <w:sz w:val="22"/>
          <w:szCs w:val="22"/>
        </w:rPr>
        <w:t xml:space="preserve">Pannenberg, Wolfhart. </w:t>
      </w:r>
      <w:r w:rsidRPr="00B67F75">
        <w:rPr>
          <w:rFonts w:asciiTheme="majorHAnsi" w:hAnsiTheme="majorHAnsi" w:cs="Times New Roman"/>
          <w:i/>
          <w:sz w:val="22"/>
          <w:szCs w:val="22"/>
        </w:rPr>
        <w:t>An Introduction to Systematic Theology</w:t>
      </w:r>
      <w:r w:rsidRPr="00B67F75">
        <w:rPr>
          <w:rFonts w:asciiTheme="majorHAnsi" w:hAnsiTheme="majorHAnsi" w:cs="Times New Roman"/>
          <w:sz w:val="22"/>
          <w:szCs w:val="22"/>
        </w:rPr>
        <w:t xml:space="preserve">. Grand Rapids: Eerdmans, 1991. </w:t>
      </w:r>
    </w:p>
    <w:p w:rsidR="00E61C5D" w:rsidRPr="00B67F75" w:rsidRDefault="00E61C5D" w:rsidP="007157E8">
      <w:pPr>
        <w:ind w:left="720"/>
        <w:rPr>
          <w:rFonts w:asciiTheme="majorHAnsi" w:hAnsiTheme="majorHAnsi" w:cs="Times New Roman"/>
          <w:sz w:val="22"/>
          <w:szCs w:val="22"/>
        </w:rPr>
      </w:pPr>
      <w:r w:rsidRPr="00B67F75">
        <w:rPr>
          <w:rFonts w:asciiTheme="majorHAnsi" w:hAnsiTheme="majorHAnsi" w:cs="Times New Roman"/>
          <w:sz w:val="22"/>
          <w:szCs w:val="22"/>
        </w:rPr>
        <w:t>Succinct</w:t>
      </w:r>
      <w:r w:rsidR="007157E8">
        <w:rPr>
          <w:rFonts w:asciiTheme="majorHAnsi" w:hAnsiTheme="majorHAnsi" w:cs="Times New Roman"/>
          <w:sz w:val="22"/>
          <w:szCs w:val="22"/>
        </w:rPr>
        <w:t xml:space="preserve"> </w:t>
      </w:r>
      <w:r w:rsidRPr="00B67F75">
        <w:rPr>
          <w:rFonts w:asciiTheme="majorHAnsi" w:hAnsiTheme="majorHAnsi" w:cs="Times New Roman"/>
          <w:sz w:val="22"/>
          <w:szCs w:val="22"/>
        </w:rPr>
        <w:t xml:space="preserve">introduction to Pannenberg’s massive 3-volume systematics (if you care to </w:t>
      </w:r>
      <w:r w:rsidR="001451C7" w:rsidRPr="00B67F75">
        <w:rPr>
          <w:rFonts w:asciiTheme="majorHAnsi" w:hAnsiTheme="majorHAnsi" w:cs="Times New Roman"/>
          <w:sz w:val="22"/>
          <w:szCs w:val="22"/>
        </w:rPr>
        <w:t xml:space="preserve">read </w:t>
      </w:r>
      <w:r w:rsidRPr="00B67F75">
        <w:rPr>
          <w:rFonts w:asciiTheme="majorHAnsi" w:hAnsiTheme="majorHAnsi" w:cs="Times New Roman"/>
          <w:sz w:val="22"/>
          <w:szCs w:val="22"/>
        </w:rPr>
        <w:t>those</w:t>
      </w:r>
      <w:r w:rsidR="001451C7" w:rsidRPr="00B67F75">
        <w:rPr>
          <w:rFonts w:asciiTheme="majorHAnsi" w:hAnsiTheme="majorHAnsi" w:cs="Times New Roman"/>
          <w:sz w:val="22"/>
          <w:szCs w:val="22"/>
        </w:rPr>
        <w:t>, too</w:t>
      </w:r>
      <w:r w:rsidRPr="00B67F75">
        <w:rPr>
          <w:rFonts w:asciiTheme="majorHAnsi" w:hAnsiTheme="majorHAnsi" w:cs="Times New Roman"/>
          <w:sz w:val="22"/>
          <w:szCs w:val="22"/>
        </w:rPr>
        <w:t>!).</w:t>
      </w:r>
    </w:p>
    <w:p w:rsidR="00E61C5D" w:rsidRPr="00B67F75" w:rsidRDefault="00E61C5D" w:rsidP="00BA7661">
      <w:pPr>
        <w:rPr>
          <w:rFonts w:asciiTheme="majorHAnsi" w:hAnsiTheme="majorHAnsi" w:cs="Times New Roman"/>
          <w:sz w:val="22"/>
          <w:szCs w:val="22"/>
        </w:rPr>
      </w:pPr>
    </w:p>
    <w:p w:rsidR="003E48B9" w:rsidRDefault="00BA7661" w:rsidP="00BA7661">
      <w:pPr>
        <w:rPr>
          <w:rFonts w:asciiTheme="majorHAnsi" w:hAnsiTheme="majorHAnsi" w:cs="Times New Roman"/>
          <w:sz w:val="22"/>
          <w:szCs w:val="22"/>
        </w:rPr>
      </w:pPr>
      <w:r w:rsidRPr="00B67F75">
        <w:rPr>
          <w:rFonts w:asciiTheme="majorHAnsi" w:hAnsiTheme="majorHAnsi" w:cs="Times New Roman"/>
          <w:sz w:val="22"/>
          <w:szCs w:val="22"/>
        </w:rPr>
        <w:t xml:space="preserve">Reymond, Robert L. </w:t>
      </w:r>
      <w:r w:rsidRPr="00B67F75">
        <w:rPr>
          <w:rFonts w:asciiTheme="majorHAnsi" w:hAnsiTheme="majorHAnsi" w:cs="Times New Roman"/>
          <w:i/>
          <w:sz w:val="22"/>
          <w:szCs w:val="22"/>
        </w:rPr>
        <w:t>A New Systematic Theology of the Christian Faith</w:t>
      </w:r>
      <w:r w:rsidRPr="00B67F75">
        <w:rPr>
          <w:rFonts w:asciiTheme="majorHAnsi" w:hAnsiTheme="majorHAnsi" w:cs="Times New Roman"/>
          <w:sz w:val="22"/>
          <w:szCs w:val="22"/>
        </w:rPr>
        <w:t xml:space="preserve">. Nashville: Thomas Nelson, </w:t>
      </w:r>
    </w:p>
    <w:p w:rsidR="00BA7661" w:rsidRPr="00B67F75" w:rsidRDefault="003E48B9" w:rsidP="00BA7661">
      <w:pPr>
        <w:rPr>
          <w:rFonts w:asciiTheme="majorHAnsi" w:hAnsiTheme="majorHAnsi" w:cs="Times New Roman"/>
          <w:sz w:val="22"/>
          <w:szCs w:val="22"/>
        </w:rPr>
      </w:pPr>
      <w:r>
        <w:rPr>
          <w:rFonts w:asciiTheme="majorHAnsi" w:hAnsiTheme="majorHAnsi" w:cs="Times New Roman"/>
          <w:sz w:val="22"/>
          <w:szCs w:val="22"/>
        </w:rPr>
        <w:tab/>
      </w:r>
      <w:r w:rsidR="00BA7661" w:rsidRPr="00B67F75">
        <w:rPr>
          <w:rFonts w:asciiTheme="majorHAnsi" w:hAnsiTheme="majorHAnsi" w:cs="Times New Roman"/>
          <w:sz w:val="22"/>
          <w:szCs w:val="22"/>
        </w:rPr>
        <w:t>1998.</w:t>
      </w:r>
    </w:p>
    <w:p w:rsidR="00BA7661" w:rsidRPr="00B67F75" w:rsidRDefault="00BA7661" w:rsidP="00BA7661">
      <w:pPr>
        <w:rPr>
          <w:rFonts w:asciiTheme="majorHAnsi" w:hAnsiTheme="majorHAnsi" w:cs="Times New Roman"/>
          <w:sz w:val="22"/>
          <w:szCs w:val="22"/>
        </w:rPr>
      </w:pP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 xml:space="preserve">Stiver, Dan. </w:t>
      </w:r>
      <w:r w:rsidRPr="00B67F75">
        <w:rPr>
          <w:rFonts w:asciiTheme="majorHAnsi" w:hAnsiTheme="majorHAnsi" w:cs="Times New Roman"/>
          <w:i/>
          <w:sz w:val="22"/>
          <w:szCs w:val="22"/>
        </w:rPr>
        <w:t>Life Together in the Way of Jesus Christ: An Introduction to Christian Theology</w:t>
      </w:r>
      <w:r w:rsidRPr="00B67F75">
        <w:rPr>
          <w:rFonts w:asciiTheme="majorHAnsi" w:hAnsiTheme="majorHAnsi" w:cs="Times New Roman"/>
          <w:sz w:val="22"/>
          <w:szCs w:val="22"/>
        </w:rPr>
        <w:t xml:space="preserve">. Waco: </w:t>
      </w:r>
    </w:p>
    <w:p w:rsidR="0005753E" w:rsidRPr="00B67F75" w:rsidRDefault="0005753E" w:rsidP="00BA7661">
      <w:pPr>
        <w:rPr>
          <w:rFonts w:asciiTheme="majorHAnsi" w:hAnsiTheme="majorHAnsi" w:cs="Times New Roman"/>
          <w:sz w:val="22"/>
          <w:szCs w:val="22"/>
        </w:rPr>
      </w:pPr>
      <w:r w:rsidRPr="00B67F75">
        <w:rPr>
          <w:rFonts w:asciiTheme="majorHAnsi" w:hAnsiTheme="majorHAnsi" w:cs="Times New Roman"/>
          <w:sz w:val="22"/>
          <w:szCs w:val="22"/>
        </w:rPr>
        <w:tab/>
        <w:t>Baylor University Press, 2008.  A modern Baptist perspective</w:t>
      </w:r>
    </w:p>
    <w:p w:rsidR="0005753E" w:rsidRPr="00B67F75" w:rsidRDefault="0005753E" w:rsidP="00BA7661">
      <w:pPr>
        <w:rPr>
          <w:rFonts w:asciiTheme="majorHAnsi" w:hAnsiTheme="majorHAnsi" w:cs="Times New Roman"/>
          <w:sz w:val="22"/>
          <w:szCs w:val="22"/>
        </w:rPr>
      </w:pPr>
    </w:p>
    <w:p w:rsidR="008C6CCA" w:rsidRPr="00B67F75" w:rsidRDefault="008C6CCA" w:rsidP="009B673B">
      <w:pPr>
        <w:rPr>
          <w:rFonts w:asciiTheme="majorHAnsi" w:hAnsiTheme="majorHAnsi" w:cs="Times New Roman"/>
          <w:b/>
          <w:sz w:val="22"/>
          <w:szCs w:val="22"/>
        </w:rPr>
      </w:pPr>
    </w:p>
    <w:p w:rsidR="00D67176" w:rsidRPr="00B67F75" w:rsidRDefault="00D67176" w:rsidP="00B734CA">
      <w:pPr>
        <w:rPr>
          <w:rFonts w:asciiTheme="majorHAnsi" w:eastAsia="Times New Roman" w:hAnsiTheme="majorHAnsi" w:cs="Times New Roman"/>
          <w:sz w:val="22"/>
          <w:szCs w:val="22"/>
        </w:rPr>
      </w:pPr>
    </w:p>
    <w:p w:rsidR="00F313F4" w:rsidRPr="00B67F75" w:rsidRDefault="00A2458C" w:rsidP="00B734CA">
      <w:pPr>
        <w:rPr>
          <w:rFonts w:asciiTheme="majorHAnsi" w:eastAsia="Times New Roman" w:hAnsiTheme="majorHAnsi" w:cs="Times New Roman"/>
          <w:sz w:val="22"/>
          <w:szCs w:val="22"/>
        </w:rPr>
      </w:pPr>
      <w:r w:rsidRPr="00B67F75">
        <w:rPr>
          <w:rFonts w:asciiTheme="majorHAnsi" w:hAnsiTheme="majorHAnsi" w:cs="Times New Roman"/>
          <w:b/>
          <w:noProof/>
          <w:sz w:val="22"/>
          <w:szCs w:val="22"/>
        </w:rPr>
        <mc:AlternateContent>
          <mc:Choice Requires="wps">
            <w:drawing>
              <wp:anchor distT="0" distB="0" distL="114300" distR="114300" simplePos="0" relativeHeight="251662336" behindDoc="0" locked="0" layoutInCell="0" allowOverlap="1" wp14:anchorId="60F6AAA5" wp14:editId="71FD753F">
                <wp:simplePos x="0" y="0"/>
                <wp:positionH relativeFrom="margin">
                  <wp:posOffset>795020</wp:posOffset>
                </wp:positionH>
                <wp:positionV relativeFrom="margin">
                  <wp:posOffset>4609465</wp:posOffset>
                </wp:positionV>
                <wp:extent cx="4537075" cy="968375"/>
                <wp:effectExtent l="76200" t="38100" r="73025" b="98425"/>
                <wp:wrapSquare wrapText="bothSides"/>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968375"/>
                        </a:xfrm>
                        <a:prstGeom prst="bracketPair">
                          <a:avLst>
                            <a:gd name="adj" fmla="val 8051"/>
                          </a:avLst>
                        </a:prstGeom>
                        <a:ln>
                          <a:headEnd/>
                          <a:tailEnd/>
                        </a:ln>
                      </wps:spPr>
                      <wps:style>
                        <a:lnRef idx="3">
                          <a:schemeClr val="dk1"/>
                        </a:lnRef>
                        <a:fillRef idx="0">
                          <a:schemeClr val="dk1"/>
                        </a:fillRef>
                        <a:effectRef idx="2">
                          <a:schemeClr val="dk1"/>
                        </a:effectRef>
                        <a:fontRef idx="minor">
                          <a:schemeClr val="tx1"/>
                        </a:fontRef>
                      </wps:style>
                      <wps:txbx>
                        <w:txbxContent>
                          <w:p w:rsidR="001B1DF8" w:rsidRDefault="001B1DF8" w:rsidP="008C6CCA">
                            <w:pPr>
                              <w:rPr>
                                <w:rFonts w:ascii="Candara" w:hAnsi="Candara"/>
                                <w:iCs/>
                                <w:sz w:val="20"/>
                                <w:szCs w:val="18"/>
                              </w:rPr>
                            </w:pPr>
                            <w:r w:rsidRPr="0008696D">
                              <w:rPr>
                                <w:rFonts w:ascii="Candara" w:hAnsi="Candara"/>
                                <w:iCs/>
                                <w:sz w:val="20"/>
                                <w:szCs w:val="18"/>
                              </w:rPr>
                              <w:t xml:space="preserve">There is great difference between the wisdom of an enlightened and devout man and the learning of a well-read and brilliant scholar, for the knowledge which flows down from divine sources is much nobler than that laboriously acquired by human industry. </w:t>
                            </w:r>
                          </w:p>
                          <w:p w:rsidR="001B1DF8" w:rsidRPr="00640E2F" w:rsidRDefault="001B1DF8" w:rsidP="0008696D">
                            <w:pPr>
                              <w:jc w:val="right"/>
                              <w:rPr>
                                <w:rFonts w:ascii="Candara" w:hAnsi="Candara"/>
                                <w:i/>
                                <w:iCs/>
                                <w:color w:val="7F7F7F"/>
                                <w:sz w:val="20"/>
                              </w:rPr>
                            </w:pPr>
                            <w:r w:rsidRPr="003748D2">
                              <w:rPr>
                                <w:rFonts w:ascii="Candara" w:hAnsi="Candara"/>
                                <w:iCs/>
                                <w:sz w:val="20"/>
                                <w:szCs w:val="18"/>
                              </w:rPr>
                              <w:t>--</w:t>
                            </w:r>
                            <w:r w:rsidRPr="0008696D">
                              <w:rPr>
                                <w:rFonts w:ascii="Candara" w:hAnsi="Candara"/>
                                <w:iCs/>
                                <w:sz w:val="20"/>
                                <w:szCs w:val="18"/>
                              </w:rPr>
                              <w:t xml:space="preserve">Thomas á Kempis, </w:t>
                            </w:r>
                            <w:r w:rsidRPr="0008696D">
                              <w:rPr>
                                <w:rFonts w:ascii="Candara" w:hAnsi="Candara"/>
                                <w:i/>
                                <w:iCs/>
                                <w:sz w:val="20"/>
                                <w:szCs w:val="18"/>
                              </w:rPr>
                              <w:t>The Imitation of Christ</w:t>
                            </w:r>
                            <w:r w:rsidRPr="0008696D">
                              <w:rPr>
                                <w:rFonts w:ascii="Candara" w:hAnsi="Candara"/>
                                <w:iCs/>
                                <w:sz w:val="20"/>
                                <w:szCs w:val="18"/>
                              </w:rPr>
                              <w:t>, 3:31</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6AA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62.6pt;margin-top:362.95pt;width:357.25pt;height:7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" o:allowincell="f" adj="1739" strokecolor="black [3200]" strokeweight="3pt">
                <v:shadow on="t" color="black" opacity="22937f" origin=",.5" offset="0,.63889mm"/>
                <v:textbox inset="3.6pt,,3.6pt">
                  <w:txbxContent>
                    <w:p w:rsidR="001B1DF8" w:rsidRDefault="001B1DF8" w:rsidP="008C6CCA">
                      <w:pPr>
                        <w:rPr>
                          <w:rFonts w:ascii="Candara" w:hAnsi="Candara"/>
                          <w:iCs/>
                          <w:sz w:val="20"/>
                          <w:szCs w:val="18"/>
                        </w:rPr>
                      </w:pPr>
                      <w:r w:rsidRPr="0008696D">
                        <w:rPr>
                          <w:rFonts w:ascii="Candara" w:hAnsi="Candara"/>
                          <w:iCs/>
                          <w:sz w:val="20"/>
                          <w:szCs w:val="18"/>
                        </w:rPr>
                        <w:t xml:space="preserve">There is great difference between the wisdom of an enlightened and devout man and the learning of a well-read and brilliant scholar, for the knowledge which flows down from divine sources is much nobler than that laboriously acquired by human industry. </w:t>
                      </w:r>
                    </w:p>
                    <w:p w:rsidR="001B1DF8" w:rsidRPr="00640E2F" w:rsidRDefault="001B1DF8" w:rsidP="0008696D">
                      <w:pPr>
                        <w:jc w:val="right"/>
                        <w:rPr>
                          <w:rFonts w:ascii="Candara" w:hAnsi="Candara"/>
                          <w:i/>
                          <w:iCs/>
                          <w:color w:val="7F7F7F"/>
                          <w:sz w:val="20"/>
                        </w:rPr>
                      </w:pPr>
                      <w:r w:rsidRPr="003748D2">
                        <w:rPr>
                          <w:rFonts w:ascii="Candara" w:hAnsi="Candara"/>
                          <w:iCs/>
                          <w:sz w:val="20"/>
                          <w:szCs w:val="18"/>
                        </w:rPr>
                        <w:t>--</w:t>
                      </w:r>
                      <w:r w:rsidRPr="0008696D">
                        <w:rPr>
                          <w:rFonts w:ascii="Candara" w:hAnsi="Candara"/>
                          <w:iCs/>
                          <w:sz w:val="20"/>
                          <w:szCs w:val="18"/>
                        </w:rPr>
                        <w:t xml:space="preserve">Thomas á Kempis, </w:t>
                      </w:r>
                      <w:r w:rsidRPr="0008696D">
                        <w:rPr>
                          <w:rFonts w:ascii="Candara" w:hAnsi="Candara"/>
                          <w:i/>
                          <w:iCs/>
                          <w:sz w:val="20"/>
                          <w:szCs w:val="18"/>
                        </w:rPr>
                        <w:t>The Imitation of Christ</w:t>
                      </w:r>
                      <w:r w:rsidRPr="0008696D">
                        <w:rPr>
                          <w:rFonts w:ascii="Candara" w:hAnsi="Candara"/>
                          <w:iCs/>
                          <w:sz w:val="20"/>
                          <w:szCs w:val="18"/>
                        </w:rPr>
                        <w:t>, 3:31</w:t>
                      </w:r>
                    </w:p>
                  </w:txbxContent>
                </v:textbox>
                <w10:wrap type="square" anchorx="margin" anchory="margin"/>
              </v:shape>
            </w:pict>
          </mc:Fallback>
        </mc:AlternateContent>
      </w:r>
      <w:r w:rsidR="00E61C5D" w:rsidRPr="00B67F75">
        <w:rPr>
          <w:rFonts w:asciiTheme="majorHAnsi" w:hAnsiTheme="majorHAnsi"/>
          <w:b/>
          <w:noProof/>
          <w:sz w:val="22"/>
          <w:szCs w:val="22"/>
        </w:rPr>
        <mc:AlternateContent>
          <mc:Choice Requires="wps">
            <w:drawing>
              <wp:anchor distT="0" distB="0" distL="114300" distR="114300" simplePos="0" relativeHeight="251664384" behindDoc="0" locked="0" layoutInCell="1" allowOverlap="1" wp14:anchorId="0B6A4DF9" wp14:editId="083DF931">
                <wp:simplePos x="0" y="0"/>
                <wp:positionH relativeFrom="column">
                  <wp:posOffset>4890770</wp:posOffset>
                </wp:positionH>
                <wp:positionV relativeFrom="paragraph">
                  <wp:posOffset>1919605</wp:posOffset>
                </wp:positionV>
                <wp:extent cx="1073785" cy="349250"/>
                <wp:effectExtent l="19050" t="19050" r="31115" b="5080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49250"/>
                        </a:xfrm>
                        <a:prstGeom prst="flowChartAlternateProcess">
                          <a:avLst/>
                        </a:prstGeom>
                        <a:solidFill>
                          <a:schemeClr val="tx2">
                            <a:lumMod val="20000"/>
                            <a:lumOff val="80000"/>
                          </a:schemeClr>
                        </a:solidFill>
                        <a:ln w="38100">
                          <a:solidFill>
                            <a:srgbClr val="F2F2F2"/>
                          </a:solidFill>
                          <a:miter lim="800000"/>
                          <a:headEnd/>
                          <a:tailEnd/>
                        </a:ln>
                        <a:effectLst>
                          <a:outerShdw dist="28398" dir="3806097" algn="ctr" rotWithShape="0">
                            <a:srgbClr val="7F7F7F">
                              <a:alpha val="50000"/>
                            </a:srgbClr>
                          </a:outerShdw>
                        </a:effectLst>
                      </wps:spPr>
                      <wps:txbx>
                        <w:txbxContent>
                          <w:p w:rsidR="001B1DF8" w:rsidRPr="006E5821" w:rsidRDefault="001B1DF8" w:rsidP="00E24A26">
                            <w:pPr>
                              <w:jc w:val="center"/>
                              <w:rPr>
                                <w:rFonts w:ascii="Bradley Hand ITC" w:hAnsi="Bradley Hand ITC" w:cs="Times New Roman"/>
                                <w:b/>
                                <w:color w:val="E5B8B7" w:themeColor="accent2" w:themeTint="66"/>
                                <w:sz w:val="28"/>
                                <w14:textOutline w14:w="11112" w14:cap="flat" w14:cmpd="sng" w14:algn="ctr">
                                  <w14:solidFill>
                                    <w14:schemeClr w14:val="accent2"/>
                                  </w14:solidFill>
                                  <w14:prstDash w14:val="solid"/>
                                  <w14:round/>
                                </w14:textOutline>
                              </w:rPr>
                            </w:pPr>
                            <w:r w:rsidRPr="006E5821">
                              <w:rPr>
                                <w:rFonts w:ascii="Bradley Hand ITC" w:hAnsi="Bradley Hand ITC" w:cs="Times New Roman"/>
                                <w:b/>
                                <w:color w:val="E5B8B7" w:themeColor="accent2" w:themeTint="66"/>
                                <w:sz w:val="28"/>
                                <w14:textOutline w14:w="11112" w14:cap="flat" w14:cmpd="sng" w14:algn="ctr">
                                  <w14:solidFill>
                                    <w14:schemeClr w14:val="accent2"/>
                                  </w14:solidFill>
                                  <w14:prstDash w14:val="solid"/>
                                  <w14:round/>
                                </w14:textOutline>
                              </w:rPr>
                              <w:t>The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A4D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385.1pt;margin-top:151.15pt;width:84.5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" fillcolor="#c6d9f1 [671]" strokecolor="#f2f2f2" strokeweight="3pt">
                <v:shadow on="t" color="#7f7f7f" opacity=".5" offset="1pt"/>
                <v:textbox>
                  <w:txbxContent>
                    <w:p w:rsidR="001B1DF8" w:rsidRPr="006E5821" w:rsidRDefault="001B1DF8" w:rsidP="00E24A26">
                      <w:pPr>
                        <w:jc w:val="center"/>
                        <w:rPr>
                          <w:rFonts w:ascii="Bradley Hand ITC" w:hAnsi="Bradley Hand ITC" w:cs="Times New Roman"/>
                          <w:b/>
                          <w:color w:val="E5B8B7" w:themeColor="accent2" w:themeTint="66"/>
                          <w:sz w:val="28"/>
                          <w14:textOutline w14:w="11112" w14:cap="flat" w14:cmpd="sng" w14:algn="ctr">
                            <w14:solidFill>
                              <w14:schemeClr w14:val="accent2"/>
                            </w14:solidFill>
                            <w14:prstDash w14:val="solid"/>
                            <w14:round/>
                          </w14:textOutline>
                        </w:rPr>
                      </w:pPr>
                      <w:r w:rsidRPr="006E5821">
                        <w:rPr>
                          <w:rFonts w:ascii="Bradley Hand ITC" w:hAnsi="Bradley Hand ITC" w:cs="Times New Roman"/>
                          <w:b/>
                          <w:color w:val="E5B8B7" w:themeColor="accent2" w:themeTint="66"/>
                          <w:sz w:val="28"/>
                          <w14:textOutline w14:w="11112" w14:cap="flat" w14:cmpd="sng" w14:algn="ctr">
                            <w14:solidFill>
                              <w14:schemeClr w14:val="accent2"/>
                            </w14:solidFill>
                            <w14:prstDash w14:val="solid"/>
                            <w14:round/>
                          </w14:textOutline>
                        </w:rPr>
                        <w:t>The End</w:t>
                      </w:r>
                    </w:p>
                  </w:txbxContent>
                </v:textbox>
              </v:shape>
            </w:pict>
          </mc:Fallback>
        </mc:AlternateContent>
      </w:r>
    </w:p>
    <w:sectPr w:rsidR="00F313F4" w:rsidRPr="00B67F75" w:rsidSect="003E5A5F">
      <w:headerReference w:type="default" r:id="rId32"/>
      <w:footerReference w:type="default" r:id="rId33"/>
      <w:pgSz w:w="12240" w:h="15840"/>
      <w:pgMar w:top="1170" w:right="1440" w:bottom="1440" w:left="1440" w:header="720" w:footer="10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B8" w:rsidRDefault="000B7FB8" w:rsidP="00894B0A">
      <w:r>
        <w:separator/>
      </w:r>
    </w:p>
  </w:endnote>
  <w:endnote w:type="continuationSeparator" w:id="0">
    <w:p w:rsidR="000B7FB8" w:rsidRDefault="000B7FB8" w:rsidP="008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F8" w:rsidRPr="00894B0A" w:rsidRDefault="001B1DF8">
    <w:pPr>
      <w:pStyle w:val="Footer"/>
      <w:rPr>
        <w:rFonts w:ascii="Times New Roman" w:hAnsi="Times New Roman" w:cs="Times New Roman"/>
        <w:sz w:val="20"/>
      </w:rPr>
    </w:pPr>
    <w:r w:rsidRPr="00894B0A">
      <w:rPr>
        <w:rFonts w:ascii="Times New Roman" w:hAnsi="Times New Roman" w:cs="Times New Roman"/>
        <w:sz w:val="20"/>
      </w:rPr>
      <w:t xml:space="preserve">RLGN </w:t>
    </w:r>
    <w:r>
      <w:rPr>
        <w:rFonts w:ascii="Times New Roman" w:hAnsi="Times New Roman" w:cs="Times New Roman"/>
        <w:sz w:val="20"/>
      </w:rPr>
      <w:t>4302</w:t>
    </w:r>
    <w:r w:rsidRPr="00894B0A">
      <w:rPr>
        <w:rFonts w:ascii="Times New Roman" w:hAnsi="Times New Roman" w:cs="Times New Roman"/>
        <w:sz w:val="20"/>
      </w:rPr>
      <w:t xml:space="preserve"> VC01</w:t>
    </w:r>
    <w:r>
      <w:rPr>
        <w:rFonts w:ascii="Times New Roman" w:hAnsi="Times New Roman" w:cs="Times New Roman"/>
        <w:sz w:val="20"/>
      </w:rPr>
      <w:tab/>
    </w:r>
    <w:r>
      <w:rPr>
        <w:rFonts w:ascii="Times New Roman" w:hAnsi="Times New Roman" w:cs="Times New Roman"/>
        <w:sz w:val="20"/>
      </w:rPr>
      <w:tab/>
      <w:t>Fall 201</w:t>
    </w:r>
    <w:r w:rsidR="00E813E9">
      <w:rPr>
        <w:rFonts w:ascii="Times New Roman" w:hAnsi="Times New Roman" w:cs="Times New Roman"/>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B8" w:rsidRDefault="000B7FB8" w:rsidP="00894B0A">
      <w:r>
        <w:separator/>
      </w:r>
    </w:p>
  </w:footnote>
  <w:footnote w:type="continuationSeparator" w:id="0">
    <w:p w:rsidR="000B7FB8" w:rsidRDefault="000B7FB8" w:rsidP="008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318336367"/>
      <w:docPartObj>
        <w:docPartGallery w:val="Page Numbers (Top of Page)"/>
        <w:docPartUnique/>
      </w:docPartObj>
    </w:sdtPr>
    <w:sdtEndPr/>
    <w:sdtContent>
      <w:p w:rsidR="001B1DF8" w:rsidRPr="00F655F4" w:rsidRDefault="001B1DF8">
        <w:pPr>
          <w:pStyle w:val="Header"/>
          <w:jc w:val="right"/>
          <w:rPr>
            <w:rFonts w:ascii="Times New Roman" w:hAnsi="Times New Roman" w:cs="Times New Roman"/>
            <w:sz w:val="20"/>
          </w:rPr>
        </w:pPr>
        <w:r w:rsidRPr="00F655F4">
          <w:rPr>
            <w:rFonts w:ascii="Times New Roman" w:hAnsi="Times New Roman" w:cs="Times New Roman"/>
            <w:sz w:val="20"/>
          </w:rPr>
          <w:t xml:space="preserve">Page </w:t>
        </w:r>
        <w:r w:rsidRPr="00F655F4">
          <w:rPr>
            <w:rFonts w:ascii="Times New Roman" w:hAnsi="Times New Roman" w:cs="Times New Roman"/>
            <w:b/>
            <w:bCs/>
            <w:sz w:val="20"/>
            <w:szCs w:val="24"/>
          </w:rPr>
          <w:fldChar w:fldCharType="begin"/>
        </w:r>
        <w:r w:rsidRPr="00F655F4">
          <w:rPr>
            <w:rFonts w:ascii="Times New Roman" w:hAnsi="Times New Roman" w:cs="Times New Roman"/>
            <w:b/>
            <w:bCs/>
            <w:sz w:val="20"/>
          </w:rPr>
          <w:instrText xml:space="preserve"> PAGE </w:instrText>
        </w:r>
        <w:r w:rsidRPr="00F655F4">
          <w:rPr>
            <w:rFonts w:ascii="Times New Roman" w:hAnsi="Times New Roman" w:cs="Times New Roman"/>
            <w:b/>
            <w:bCs/>
            <w:sz w:val="20"/>
            <w:szCs w:val="24"/>
          </w:rPr>
          <w:fldChar w:fldCharType="separate"/>
        </w:r>
        <w:r w:rsidR="00D30CE1">
          <w:rPr>
            <w:rFonts w:ascii="Times New Roman" w:hAnsi="Times New Roman" w:cs="Times New Roman"/>
            <w:b/>
            <w:bCs/>
            <w:noProof/>
            <w:sz w:val="20"/>
          </w:rPr>
          <w:t>10</w:t>
        </w:r>
        <w:r w:rsidRPr="00F655F4">
          <w:rPr>
            <w:rFonts w:ascii="Times New Roman" w:hAnsi="Times New Roman" w:cs="Times New Roman"/>
            <w:b/>
            <w:bCs/>
            <w:sz w:val="20"/>
            <w:szCs w:val="24"/>
          </w:rPr>
          <w:fldChar w:fldCharType="end"/>
        </w:r>
        <w:r w:rsidRPr="00F655F4">
          <w:rPr>
            <w:rFonts w:ascii="Times New Roman" w:hAnsi="Times New Roman" w:cs="Times New Roman"/>
            <w:sz w:val="20"/>
          </w:rPr>
          <w:t xml:space="preserve"> of </w:t>
        </w:r>
        <w:r w:rsidRPr="00F655F4">
          <w:rPr>
            <w:rFonts w:ascii="Times New Roman" w:hAnsi="Times New Roman" w:cs="Times New Roman"/>
            <w:b/>
            <w:bCs/>
            <w:sz w:val="20"/>
            <w:szCs w:val="24"/>
          </w:rPr>
          <w:fldChar w:fldCharType="begin"/>
        </w:r>
        <w:r w:rsidRPr="00F655F4">
          <w:rPr>
            <w:rFonts w:ascii="Times New Roman" w:hAnsi="Times New Roman" w:cs="Times New Roman"/>
            <w:b/>
            <w:bCs/>
            <w:sz w:val="20"/>
          </w:rPr>
          <w:instrText xml:space="preserve"> NUMPAGES  </w:instrText>
        </w:r>
        <w:r w:rsidRPr="00F655F4">
          <w:rPr>
            <w:rFonts w:ascii="Times New Roman" w:hAnsi="Times New Roman" w:cs="Times New Roman"/>
            <w:b/>
            <w:bCs/>
            <w:sz w:val="20"/>
            <w:szCs w:val="24"/>
          </w:rPr>
          <w:fldChar w:fldCharType="separate"/>
        </w:r>
        <w:r w:rsidR="00D30CE1">
          <w:rPr>
            <w:rFonts w:ascii="Times New Roman" w:hAnsi="Times New Roman" w:cs="Times New Roman"/>
            <w:b/>
            <w:bCs/>
            <w:noProof/>
            <w:sz w:val="20"/>
          </w:rPr>
          <w:t>10</w:t>
        </w:r>
        <w:r w:rsidRPr="00F655F4">
          <w:rPr>
            <w:rFonts w:ascii="Times New Roman" w:hAnsi="Times New Roman" w:cs="Times New Roman"/>
            <w:b/>
            <w:bCs/>
            <w:sz w:val="20"/>
            <w:szCs w:val="24"/>
          </w:rPr>
          <w:fldChar w:fldCharType="end"/>
        </w:r>
      </w:p>
    </w:sdtContent>
  </w:sdt>
  <w:p w:rsidR="001B1DF8" w:rsidRDefault="001B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688"/>
    <w:multiLevelType w:val="hybridMultilevel"/>
    <w:tmpl w:val="35AA2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1563E"/>
    <w:multiLevelType w:val="hybridMultilevel"/>
    <w:tmpl w:val="C2222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132DB"/>
    <w:multiLevelType w:val="hybridMultilevel"/>
    <w:tmpl w:val="1AAE06B2"/>
    <w:lvl w:ilvl="0" w:tplc="04090001">
      <w:start w:val="1"/>
      <w:numFmt w:val="bullet"/>
      <w:lvlText w:val=""/>
      <w:lvlJc w:val="left"/>
      <w:pPr>
        <w:ind w:left="2160" w:hanging="360"/>
      </w:pPr>
      <w:rPr>
        <w:rFonts w:ascii="Symbol" w:hAnsi="Symbol" w:hint="default"/>
      </w:rPr>
    </w:lvl>
    <w:lvl w:ilvl="1" w:tplc="4970CD5E">
      <w:start w:val="1"/>
      <w:numFmt w:val="bullet"/>
      <w:lvlText w:val=""/>
      <w:lvlJc w:val="left"/>
      <w:pPr>
        <w:ind w:left="2880" w:hanging="360"/>
      </w:pPr>
      <w:rPr>
        <w:rFonts w:ascii="Wingdings" w:hAnsi="Wingdings" w:hint="default"/>
        <w:sz w:val="24"/>
        <w:szCs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B23C84"/>
    <w:multiLevelType w:val="hybridMultilevel"/>
    <w:tmpl w:val="87F8CA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A2F0B"/>
    <w:multiLevelType w:val="hybridMultilevel"/>
    <w:tmpl w:val="C5D28FF8"/>
    <w:lvl w:ilvl="0" w:tplc="D78CD1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71F2"/>
    <w:multiLevelType w:val="hybridMultilevel"/>
    <w:tmpl w:val="67D6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705612"/>
    <w:multiLevelType w:val="hybridMultilevel"/>
    <w:tmpl w:val="A19EC3BE"/>
    <w:lvl w:ilvl="0" w:tplc="04090005">
      <w:start w:val="1"/>
      <w:numFmt w:val="bullet"/>
      <w:lvlText w:val=""/>
      <w:lvlJc w:val="left"/>
      <w:pPr>
        <w:tabs>
          <w:tab w:val="num" w:pos="1080"/>
        </w:tabs>
        <w:ind w:left="1080" w:hanging="360"/>
      </w:pPr>
      <w:rPr>
        <w:rFonts w:ascii="Wingdings" w:hAnsi="Wingdings" w:hint="default"/>
      </w:rPr>
    </w:lvl>
    <w:lvl w:ilvl="1" w:tplc="1B7849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4A4483"/>
    <w:multiLevelType w:val="hybridMultilevel"/>
    <w:tmpl w:val="4F3A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EE7302"/>
    <w:multiLevelType w:val="hybridMultilevel"/>
    <w:tmpl w:val="3B8A6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58575B"/>
    <w:multiLevelType w:val="hybridMultilevel"/>
    <w:tmpl w:val="EEB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C6BF7"/>
    <w:multiLevelType w:val="hybridMultilevel"/>
    <w:tmpl w:val="5148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66CB2"/>
    <w:multiLevelType w:val="hybridMultilevel"/>
    <w:tmpl w:val="CDCEF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71743"/>
    <w:multiLevelType w:val="hybridMultilevel"/>
    <w:tmpl w:val="01569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7470"/>
    <w:multiLevelType w:val="hybridMultilevel"/>
    <w:tmpl w:val="75A6DE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AB271AA"/>
    <w:multiLevelType w:val="hybridMultilevel"/>
    <w:tmpl w:val="BB1EEF56"/>
    <w:lvl w:ilvl="0" w:tplc="04090001">
      <w:start w:val="1"/>
      <w:numFmt w:val="bullet"/>
      <w:lvlText w:val=""/>
      <w:lvlJc w:val="left"/>
      <w:pPr>
        <w:tabs>
          <w:tab w:val="num" w:pos="1080"/>
        </w:tabs>
        <w:ind w:left="1080" w:hanging="360"/>
      </w:pPr>
      <w:rPr>
        <w:rFonts w:ascii="Symbol" w:hAnsi="Symbol" w:hint="default"/>
      </w:rPr>
    </w:lvl>
    <w:lvl w:ilvl="1" w:tplc="1B7849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66F56"/>
    <w:multiLevelType w:val="hybridMultilevel"/>
    <w:tmpl w:val="053E7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C14CE"/>
    <w:multiLevelType w:val="hybridMultilevel"/>
    <w:tmpl w:val="C628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33CAC"/>
    <w:multiLevelType w:val="hybridMultilevel"/>
    <w:tmpl w:val="335823FE"/>
    <w:lvl w:ilvl="0" w:tplc="0409000F">
      <w:start w:val="1"/>
      <w:numFmt w:val="decimal"/>
      <w:lvlText w:val="%1."/>
      <w:lvlJc w:val="left"/>
      <w:pPr>
        <w:ind w:left="810" w:hanging="360"/>
      </w:pPr>
      <w:rPr>
        <w:rFonts w:hint="default"/>
        <w:b/>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1"/>
  </w:num>
  <w:num w:numId="3">
    <w:abstractNumId w:val="16"/>
  </w:num>
  <w:num w:numId="4">
    <w:abstractNumId w:val="17"/>
  </w:num>
  <w:num w:numId="5">
    <w:abstractNumId w:val="9"/>
  </w:num>
  <w:num w:numId="6">
    <w:abstractNumId w:val="2"/>
  </w:num>
  <w:num w:numId="7">
    <w:abstractNumId w:val="6"/>
  </w:num>
  <w:num w:numId="8">
    <w:abstractNumId w:val="14"/>
  </w:num>
  <w:num w:numId="9">
    <w:abstractNumId w:val="13"/>
  </w:num>
  <w:num w:numId="10">
    <w:abstractNumId w:val="7"/>
  </w:num>
  <w:num w:numId="11">
    <w:abstractNumId w:val="3"/>
  </w:num>
  <w:num w:numId="12">
    <w:abstractNumId w:val="8"/>
  </w:num>
  <w:num w:numId="13">
    <w:abstractNumId w:val="12"/>
  </w:num>
  <w:num w:numId="14">
    <w:abstractNumId w:val="11"/>
  </w:num>
  <w:num w:numId="15">
    <w:abstractNumId w:val="10"/>
  </w:num>
  <w:num w:numId="16">
    <w:abstractNumId w:val="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48"/>
    <w:rsid w:val="00012256"/>
    <w:rsid w:val="00043248"/>
    <w:rsid w:val="00043BA1"/>
    <w:rsid w:val="00046148"/>
    <w:rsid w:val="0005753E"/>
    <w:rsid w:val="00062479"/>
    <w:rsid w:val="0008696D"/>
    <w:rsid w:val="000A17D8"/>
    <w:rsid w:val="000B2B00"/>
    <w:rsid w:val="000B7FB8"/>
    <w:rsid w:val="000C067A"/>
    <w:rsid w:val="000F2784"/>
    <w:rsid w:val="0012611C"/>
    <w:rsid w:val="001321FE"/>
    <w:rsid w:val="001451C7"/>
    <w:rsid w:val="001639A7"/>
    <w:rsid w:val="00174E52"/>
    <w:rsid w:val="001761CA"/>
    <w:rsid w:val="00187366"/>
    <w:rsid w:val="00187419"/>
    <w:rsid w:val="0019357C"/>
    <w:rsid w:val="001A4B77"/>
    <w:rsid w:val="001B1DF8"/>
    <w:rsid w:val="001B73DC"/>
    <w:rsid w:val="001C535B"/>
    <w:rsid w:val="001F5248"/>
    <w:rsid w:val="00207F73"/>
    <w:rsid w:val="00216E57"/>
    <w:rsid w:val="0023462F"/>
    <w:rsid w:val="00234E97"/>
    <w:rsid w:val="00240344"/>
    <w:rsid w:val="00241868"/>
    <w:rsid w:val="00245B07"/>
    <w:rsid w:val="0025419A"/>
    <w:rsid w:val="00291013"/>
    <w:rsid w:val="002911BE"/>
    <w:rsid w:val="002A2BE2"/>
    <w:rsid w:val="002B10D6"/>
    <w:rsid w:val="002B18ED"/>
    <w:rsid w:val="002C1F18"/>
    <w:rsid w:val="002C1F83"/>
    <w:rsid w:val="002C4CB3"/>
    <w:rsid w:val="002D2557"/>
    <w:rsid w:val="002D6BD5"/>
    <w:rsid w:val="002D6D88"/>
    <w:rsid w:val="00300F7A"/>
    <w:rsid w:val="00304006"/>
    <w:rsid w:val="00305FF5"/>
    <w:rsid w:val="00307B9F"/>
    <w:rsid w:val="003162BC"/>
    <w:rsid w:val="003748D2"/>
    <w:rsid w:val="003A7B80"/>
    <w:rsid w:val="003C57D7"/>
    <w:rsid w:val="003C69C2"/>
    <w:rsid w:val="003D6844"/>
    <w:rsid w:val="003E48B9"/>
    <w:rsid w:val="003E5A5F"/>
    <w:rsid w:val="00407536"/>
    <w:rsid w:val="00434F77"/>
    <w:rsid w:val="004352EC"/>
    <w:rsid w:val="004418BB"/>
    <w:rsid w:val="004466D3"/>
    <w:rsid w:val="0046115E"/>
    <w:rsid w:val="00473706"/>
    <w:rsid w:val="004B2954"/>
    <w:rsid w:val="004E06A6"/>
    <w:rsid w:val="00504D60"/>
    <w:rsid w:val="005108C6"/>
    <w:rsid w:val="00515741"/>
    <w:rsid w:val="005369A6"/>
    <w:rsid w:val="00575519"/>
    <w:rsid w:val="005E611F"/>
    <w:rsid w:val="005F08F8"/>
    <w:rsid w:val="005F2744"/>
    <w:rsid w:val="005F5B3B"/>
    <w:rsid w:val="00625018"/>
    <w:rsid w:val="00636B14"/>
    <w:rsid w:val="006550D0"/>
    <w:rsid w:val="0067785C"/>
    <w:rsid w:val="00695248"/>
    <w:rsid w:val="00696654"/>
    <w:rsid w:val="006B441B"/>
    <w:rsid w:val="006C077B"/>
    <w:rsid w:val="006C2F3A"/>
    <w:rsid w:val="006D414D"/>
    <w:rsid w:val="006E1B44"/>
    <w:rsid w:val="006E5821"/>
    <w:rsid w:val="006F11B6"/>
    <w:rsid w:val="00705409"/>
    <w:rsid w:val="007157E8"/>
    <w:rsid w:val="0072463F"/>
    <w:rsid w:val="007348C2"/>
    <w:rsid w:val="00736368"/>
    <w:rsid w:val="0073647D"/>
    <w:rsid w:val="0075048D"/>
    <w:rsid w:val="00767EEC"/>
    <w:rsid w:val="00787943"/>
    <w:rsid w:val="00793007"/>
    <w:rsid w:val="007A7B04"/>
    <w:rsid w:val="007B661F"/>
    <w:rsid w:val="007C51BD"/>
    <w:rsid w:val="007F1DC0"/>
    <w:rsid w:val="008006C7"/>
    <w:rsid w:val="00805B8B"/>
    <w:rsid w:val="0080620D"/>
    <w:rsid w:val="00807C98"/>
    <w:rsid w:val="00817491"/>
    <w:rsid w:val="00823004"/>
    <w:rsid w:val="0082501F"/>
    <w:rsid w:val="00855402"/>
    <w:rsid w:val="0086201D"/>
    <w:rsid w:val="00874286"/>
    <w:rsid w:val="00877A1A"/>
    <w:rsid w:val="00892BE5"/>
    <w:rsid w:val="00894B0A"/>
    <w:rsid w:val="008B24F0"/>
    <w:rsid w:val="008B59D5"/>
    <w:rsid w:val="008C4855"/>
    <w:rsid w:val="008C6CCA"/>
    <w:rsid w:val="008D4F92"/>
    <w:rsid w:val="008F141D"/>
    <w:rsid w:val="00925227"/>
    <w:rsid w:val="0095155D"/>
    <w:rsid w:val="00972DF4"/>
    <w:rsid w:val="009753B6"/>
    <w:rsid w:val="00992DFA"/>
    <w:rsid w:val="009A2069"/>
    <w:rsid w:val="009B673B"/>
    <w:rsid w:val="00A0205F"/>
    <w:rsid w:val="00A11DFB"/>
    <w:rsid w:val="00A2458C"/>
    <w:rsid w:val="00A47F14"/>
    <w:rsid w:val="00A52958"/>
    <w:rsid w:val="00A979DD"/>
    <w:rsid w:val="00AA25F9"/>
    <w:rsid w:val="00AB2A37"/>
    <w:rsid w:val="00AB4540"/>
    <w:rsid w:val="00AC789B"/>
    <w:rsid w:val="00AD3F3E"/>
    <w:rsid w:val="00AD6C46"/>
    <w:rsid w:val="00B06B63"/>
    <w:rsid w:val="00B45345"/>
    <w:rsid w:val="00B519FB"/>
    <w:rsid w:val="00B56A45"/>
    <w:rsid w:val="00B57929"/>
    <w:rsid w:val="00B67F75"/>
    <w:rsid w:val="00B734CA"/>
    <w:rsid w:val="00B75D54"/>
    <w:rsid w:val="00BA7661"/>
    <w:rsid w:val="00BB5EF2"/>
    <w:rsid w:val="00BC5A6A"/>
    <w:rsid w:val="00BE046A"/>
    <w:rsid w:val="00BE13FC"/>
    <w:rsid w:val="00BE645E"/>
    <w:rsid w:val="00BF0F61"/>
    <w:rsid w:val="00BF1288"/>
    <w:rsid w:val="00C06329"/>
    <w:rsid w:val="00C15695"/>
    <w:rsid w:val="00C17C20"/>
    <w:rsid w:val="00C269CF"/>
    <w:rsid w:val="00C35FF5"/>
    <w:rsid w:val="00C36D0D"/>
    <w:rsid w:val="00C4714E"/>
    <w:rsid w:val="00C51AC4"/>
    <w:rsid w:val="00C6772D"/>
    <w:rsid w:val="00C97D9E"/>
    <w:rsid w:val="00CA1AC9"/>
    <w:rsid w:val="00CA71B1"/>
    <w:rsid w:val="00CB09FF"/>
    <w:rsid w:val="00CB26A0"/>
    <w:rsid w:val="00CB3815"/>
    <w:rsid w:val="00CE6B4D"/>
    <w:rsid w:val="00CF78B6"/>
    <w:rsid w:val="00D22726"/>
    <w:rsid w:val="00D30CE1"/>
    <w:rsid w:val="00D328A9"/>
    <w:rsid w:val="00D44D9A"/>
    <w:rsid w:val="00D53D91"/>
    <w:rsid w:val="00D5508A"/>
    <w:rsid w:val="00D64A7B"/>
    <w:rsid w:val="00D67176"/>
    <w:rsid w:val="00DC1383"/>
    <w:rsid w:val="00DE39B5"/>
    <w:rsid w:val="00DE4C24"/>
    <w:rsid w:val="00E03CA5"/>
    <w:rsid w:val="00E10242"/>
    <w:rsid w:val="00E15E2D"/>
    <w:rsid w:val="00E21C47"/>
    <w:rsid w:val="00E2287E"/>
    <w:rsid w:val="00E24A26"/>
    <w:rsid w:val="00E54FB6"/>
    <w:rsid w:val="00E61C5D"/>
    <w:rsid w:val="00E67E15"/>
    <w:rsid w:val="00E80EF3"/>
    <w:rsid w:val="00E813E9"/>
    <w:rsid w:val="00E905C6"/>
    <w:rsid w:val="00EA16A5"/>
    <w:rsid w:val="00EB58BD"/>
    <w:rsid w:val="00EC30E5"/>
    <w:rsid w:val="00EE671A"/>
    <w:rsid w:val="00EF25A8"/>
    <w:rsid w:val="00F00A32"/>
    <w:rsid w:val="00F05A17"/>
    <w:rsid w:val="00F0713D"/>
    <w:rsid w:val="00F12D5C"/>
    <w:rsid w:val="00F272B3"/>
    <w:rsid w:val="00F313F4"/>
    <w:rsid w:val="00F32FFD"/>
    <w:rsid w:val="00F655F4"/>
    <w:rsid w:val="00F77D28"/>
    <w:rsid w:val="00F80D30"/>
    <w:rsid w:val="00F8236E"/>
    <w:rsid w:val="00FA061C"/>
    <w:rsid w:val="00FA5B24"/>
    <w:rsid w:val="00FD191E"/>
    <w:rsid w:val="00FD3C33"/>
    <w:rsid w:val="00FE7031"/>
    <w:rsid w:val="00FF00DB"/>
    <w:rsid w:val="00F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F290"/>
  <w15:docId w15:val="{CDE5D691-11B4-4143-BE7E-2C2C6FF4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48"/>
    <w:rPr>
      <w:rFonts w:ascii="Tahoma" w:hAnsi="Tahoma" w:cs="Tahoma"/>
      <w:sz w:val="16"/>
      <w:szCs w:val="16"/>
    </w:rPr>
  </w:style>
  <w:style w:type="character" w:customStyle="1" w:styleId="BalloonTextChar">
    <w:name w:val="Balloon Text Char"/>
    <w:basedOn w:val="DefaultParagraphFont"/>
    <w:link w:val="BalloonText"/>
    <w:uiPriority w:val="99"/>
    <w:semiHidden/>
    <w:rsid w:val="001F5248"/>
    <w:rPr>
      <w:rFonts w:ascii="Tahoma" w:hAnsi="Tahoma" w:cs="Tahoma"/>
      <w:sz w:val="16"/>
      <w:szCs w:val="16"/>
    </w:rPr>
  </w:style>
  <w:style w:type="paragraph" w:styleId="ListParagraph">
    <w:name w:val="List Paragraph"/>
    <w:basedOn w:val="Normal"/>
    <w:uiPriority w:val="34"/>
    <w:qFormat/>
    <w:rsid w:val="00894B0A"/>
    <w:pPr>
      <w:ind w:left="720"/>
      <w:contextualSpacing/>
    </w:pPr>
  </w:style>
  <w:style w:type="paragraph" w:styleId="Header">
    <w:name w:val="header"/>
    <w:basedOn w:val="Normal"/>
    <w:link w:val="HeaderChar"/>
    <w:uiPriority w:val="99"/>
    <w:unhideWhenUsed/>
    <w:rsid w:val="00894B0A"/>
    <w:pPr>
      <w:tabs>
        <w:tab w:val="center" w:pos="4680"/>
        <w:tab w:val="right" w:pos="9360"/>
      </w:tabs>
    </w:pPr>
  </w:style>
  <w:style w:type="character" w:customStyle="1" w:styleId="HeaderChar">
    <w:name w:val="Header Char"/>
    <w:basedOn w:val="DefaultParagraphFont"/>
    <w:link w:val="Header"/>
    <w:uiPriority w:val="99"/>
    <w:rsid w:val="00894B0A"/>
  </w:style>
  <w:style w:type="paragraph" w:styleId="Footer">
    <w:name w:val="footer"/>
    <w:basedOn w:val="Normal"/>
    <w:link w:val="FooterChar"/>
    <w:uiPriority w:val="99"/>
    <w:unhideWhenUsed/>
    <w:rsid w:val="00894B0A"/>
    <w:pPr>
      <w:tabs>
        <w:tab w:val="center" w:pos="4680"/>
        <w:tab w:val="right" w:pos="9360"/>
      </w:tabs>
    </w:pPr>
  </w:style>
  <w:style w:type="character" w:customStyle="1" w:styleId="FooterChar">
    <w:name w:val="Footer Char"/>
    <w:basedOn w:val="DefaultParagraphFont"/>
    <w:link w:val="Footer"/>
    <w:uiPriority w:val="99"/>
    <w:rsid w:val="00894B0A"/>
  </w:style>
  <w:style w:type="paragraph" w:styleId="BodyText2">
    <w:name w:val="Body Text 2"/>
    <w:basedOn w:val="Normal"/>
    <w:link w:val="BodyText2Char"/>
    <w:uiPriority w:val="99"/>
    <w:rsid w:val="000A17D8"/>
    <w:rPr>
      <w:rFonts w:ascii="Tahoma" w:eastAsia="Times New Roman" w:hAnsi="Tahoma" w:cs="Times New Roman"/>
      <w:sz w:val="22"/>
      <w:szCs w:val="24"/>
    </w:rPr>
  </w:style>
  <w:style w:type="character" w:customStyle="1" w:styleId="BodyText2Char">
    <w:name w:val="Body Text 2 Char"/>
    <w:basedOn w:val="DefaultParagraphFont"/>
    <w:link w:val="BodyText2"/>
    <w:uiPriority w:val="99"/>
    <w:rsid w:val="000A17D8"/>
    <w:rPr>
      <w:rFonts w:ascii="Tahoma" w:eastAsia="Times New Roman" w:hAnsi="Tahoma" w:cs="Times New Roman"/>
      <w:sz w:val="22"/>
      <w:szCs w:val="24"/>
    </w:rPr>
  </w:style>
  <w:style w:type="table" w:styleId="TableGrid">
    <w:name w:val="Table Grid"/>
    <w:basedOn w:val="TableNormal"/>
    <w:uiPriority w:val="59"/>
    <w:rsid w:val="000A17D8"/>
    <w:rPr>
      <w:rFonts w:ascii="Times New Roman" w:eastAsia="Times New Roman" w:hAnsi="Times New Roman" w:cs="Times New Roman"/>
      <w:snapToGrid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E4C24"/>
    <w:pPr>
      <w:spacing w:after="120"/>
      <w:ind w:left="360"/>
    </w:pPr>
    <w:rPr>
      <w:rFonts w:ascii="Times New Roman" w:eastAsia="Times New Roman" w:hAnsi="Times New Roman" w:cs="Arial"/>
      <w:b/>
      <w:sz w:val="16"/>
      <w:szCs w:val="16"/>
    </w:rPr>
  </w:style>
  <w:style w:type="character" w:customStyle="1" w:styleId="BodyTextIndent3Char">
    <w:name w:val="Body Text Indent 3 Char"/>
    <w:basedOn w:val="DefaultParagraphFont"/>
    <w:link w:val="BodyTextIndent3"/>
    <w:rsid w:val="00DE4C24"/>
    <w:rPr>
      <w:rFonts w:ascii="Times New Roman" w:eastAsia="Times New Roman" w:hAnsi="Times New Roman" w:cs="Arial"/>
      <w:b/>
      <w:sz w:val="16"/>
      <w:szCs w:val="16"/>
    </w:rPr>
  </w:style>
  <w:style w:type="character" w:styleId="Strong">
    <w:name w:val="Strong"/>
    <w:qFormat/>
    <w:rsid w:val="00DE4C24"/>
    <w:rPr>
      <w:b/>
      <w:bCs/>
    </w:rPr>
  </w:style>
  <w:style w:type="character" w:styleId="Hyperlink">
    <w:name w:val="Hyperlink"/>
    <w:rsid w:val="009B673B"/>
    <w:rPr>
      <w:color w:val="0000FF"/>
      <w:u w:val="single"/>
    </w:rPr>
  </w:style>
  <w:style w:type="paragraph" w:styleId="BodyTextIndent">
    <w:name w:val="Body Text Indent"/>
    <w:basedOn w:val="Normal"/>
    <w:link w:val="BodyTextIndentChar"/>
    <w:rsid w:val="009B673B"/>
    <w:pPr>
      <w:spacing w:after="120"/>
      <w:ind w:left="360"/>
    </w:pPr>
    <w:rPr>
      <w:rFonts w:ascii="Times New Roman" w:eastAsia="Times New Roman" w:hAnsi="Times New Roman" w:cs="Arial"/>
      <w:b/>
      <w:sz w:val="28"/>
      <w:szCs w:val="24"/>
    </w:rPr>
  </w:style>
  <w:style w:type="character" w:customStyle="1" w:styleId="BodyTextIndentChar">
    <w:name w:val="Body Text Indent Char"/>
    <w:basedOn w:val="DefaultParagraphFont"/>
    <w:link w:val="BodyTextIndent"/>
    <w:rsid w:val="009B673B"/>
    <w:rPr>
      <w:rFonts w:ascii="Times New Roman" w:eastAsia="Times New Roman" w:hAnsi="Times New Roman" w:cs="Arial"/>
      <w:b/>
      <w:sz w:val="28"/>
      <w:szCs w:val="24"/>
    </w:rPr>
  </w:style>
  <w:style w:type="paragraph" w:customStyle="1" w:styleId="Default">
    <w:name w:val="Default"/>
    <w:rsid w:val="009B673B"/>
    <w:pPr>
      <w:autoSpaceDE w:val="0"/>
      <w:autoSpaceDN w:val="0"/>
      <w:adjustRightInd w:val="0"/>
    </w:pPr>
    <w:rPr>
      <w:rFonts w:ascii="Cambria" w:eastAsia="Times New Roman" w:hAnsi="Cambria" w:cs="Cambria"/>
      <w:color w:val="000000"/>
      <w:szCs w:val="24"/>
    </w:rPr>
  </w:style>
  <w:style w:type="character" w:styleId="FollowedHyperlink">
    <w:name w:val="FollowedHyperlink"/>
    <w:basedOn w:val="DefaultParagraphFont"/>
    <w:uiPriority w:val="99"/>
    <w:semiHidden/>
    <w:unhideWhenUsed/>
    <w:rsid w:val="004418BB"/>
    <w:rPr>
      <w:color w:val="800080" w:themeColor="followedHyperlink"/>
      <w:u w:val="single"/>
    </w:rPr>
  </w:style>
  <w:style w:type="table" w:styleId="PlainTable2">
    <w:name w:val="Plain Table 2"/>
    <w:basedOn w:val="TableNormal"/>
    <w:uiPriority w:val="42"/>
    <w:rsid w:val="003040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03C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CB38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5F08F8"/>
    <w:rPr>
      <w:color w:val="808080"/>
      <w:shd w:val="clear" w:color="auto" w:fill="E6E6E6"/>
    </w:rPr>
  </w:style>
  <w:style w:type="character" w:styleId="HTMLCite">
    <w:name w:val="HTML Cite"/>
    <w:basedOn w:val="DefaultParagraphFont"/>
    <w:uiPriority w:val="99"/>
    <w:semiHidden/>
    <w:unhideWhenUsed/>
    <w:rsid w:val="00BE1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catalog.wbu.edu/search_advanced.php?cur_cat_oid=7&amp;search_database=Search&amp;search_db=Search&amp;cpage=1&amp;ecpage=1&amp;ppage=1&amp;spage=1&amp;tpage=1&amp;location=3&amp;filter%5Bkeyword%5D=Christian+Theology" TargetMode="External"/><Relationship Id="rId18" Type="http://schemas.openxmlformats.org/officeDocument/2006/relationships/image" Target="media/image4.gif"/><Relationship Id="rId26" Type="http://schemas.openxmlformats.org/officeDocument/2006/relationships/hyperlink" Target="https://tinyurl.com/yby7bgr6" TargetMode="External"/><Relationship Id="rId3" Type="http://schemas.openxmlformats.org/officeDocument/2006/relationships/settings" Target="settings.xml"/><Relationship Id="rId21" Type="http://schemas.openxmlformats.org/officeDocument/2006/relationships/hyperlink" Target="http://www.wbu.edu/academics/academic_resources/wayland_learning_resource_center_library/tutorials/tutorials.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atalog.wbu.edu/search_advanced.php?cur_cat_oid=7&amp;search_database=Search&amp;search_db=Search&amp;cpage=1&amp;ecpage=1&amp;ppage=1&amp;spage=1&amp;tpage=1&amp;location=3&amp;filter%5Bkeyword%5D=Christian+Theology" TargetMode="External"/><Relationship Id="rId17" Type="http://schemas.openxmlformats.org/officeDocument/2006/relationships/hyperlink" Target="http://www.wbu.edu/academics/academic_resources/wayland_learning_resource_center_library/find/articles.html" TargetMode="External"/><Relationship Id="rId25" Type="http://schemas.openxmlformats.org/officeDocument/2006/relationships/hyperlink" Target="http://timmybrister.com/2006/05/bibliography-the-providence-of-go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search_advanced.php?cur_cat_oid=7&amp;search_database=Search&amp;search_db=Search&amp;cpage=1&amp;ecpage=1&amp;ppage=1&amp;spage=1&amp;tpage=1&amp;location=3&amp;filter%5Bkeyword%5D=Christian+Theology" TargetMode="External"/><Relationship Id="rId24" Type="http://schemas.openxmlformats.org/officeDocument/2006/relationships/hyperlink" Target="http://www.ccel.org/ccel/calvin/institut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bu.edu/academics/academic_resources/wayland_learning_resource_center_library/find/books.html" TargetMode="External"/><Relationship Id="rId23" Type="http://schemas.openxmlformats.org/officeDocument/2006/relationships/hyperlink" Target="http://www.ccel.org/ccel/schaff/npnf102.html" TargetMode="External"/><Relationship Id="rId28" Type="http://schemas.openxmlformats.org/officeDocument/2006/relationships/hyperlink" Target="http://www.crivoice.org/exegesisformat.html" TargetMode="External"/><Relationship Id="rId10" Type="http://schemas.openxmlformats.org/officeDocument/2006/relationships/hyperlink" Target="http://catalog.wbu.edu/search_advanced.php?cur_cat_oid=7&amp;search_database=Search&amp;search_db=Search&amp;cpage=1&amp;ecpage=1&amp;ppage=1&amp;spage=1&amp;tpage=1&amp;location=3&amp;filter%5Bkeyword%5D=Christian+Theology" TargetMode="External"/><Relationship Id="rId19" Type="http://schemas.openxmlformats.org/officeDocument/2006/relationships/hyperlink" Target="http://www.wbu.edu/academics/academic_resources/wayland_learning_resource_center_library/forms/ask.asp" TargetMode="External"/><Relationship Id="rId31" Type="http://schemas.openxmlformats.org/officeDocument/2006/relationships/hyperlink" Target="http://www.wbu.edu/academics/online_programs/proctor/proctorrequest.htm" TargetMode="External"/><Relationship Id="rId4" Type="http://schemas.openxmlformats.org/officeDocument/2006/relationships/webSettings" Target="webSettings.xml"/><Relationship Id="rId9" Type="http://schemas.openxmlformats.org/officeDocument/2006/relationships/hyperlink" Target="mailto:hcamas2004@yahoo.com" TargetMode="External"/><Relationship Id="rId14" Type="http://schemas.openxmlformats.org/officeDocument/2006/relationships/image" Target="media/image2.png"/><Relationship Id="rId22" Type="http://schemas.openxmlformats.org/officeDocument/2006/relationships/image" Target="media/image6.gif"/><Relationship Id="rId27" Type="http://schemas.openxmlformats.org/officeDocument/2006/relationships/hyperlink" Target="http://www.bartleby.com/141/" TargetMode="External"/><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10</Pages>
  <Words>3556</Words>
  <Characters>18658</Characters>
  <Application>Microsoft Office Word</Application>
  <DocSecurity>0</DocSecurity>
  <Lines>491</Lines>
  <Paragraphs>218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Owner</cp:lastModifiedBy>
  <cp:revision>70</cp:revision>
  <cp:lastPrinted>2015-10-08T20:00:00Z</cp:lastPrinted>
  <dcterms:created xsi:type="dcterms:W3CDTF">2016-07-13T16:31:00Z</dcterms:created>
  <dcterms:modified xsi:type="dcterms:W3CDTF">2018-08-19T18:34:00Z</dcterms:modified>
</cp:coreProperties>
</file>