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833ED7" w:rsidRDefault="00E03717" w:rsidP="00B11D9F">
      <w:pPr>
        <w:pStyle w:val="Title"/>
        <w:jc w:val="center"/>
        <w:rPr>
          <w:rFonts w:asciiTheme="minorHAnsi" w:hAnsiTheme="minorHAnsi"/>
          <w:sz w:val="32"/>
          <w:szCs w:val="32"/>
        </w:rPr>
      </w:pPr>
      <w:r w:rsidRPr="00833ED7">
        <w:rPr>
          <w:rFonts w:asciiTheme="minorHAnsi" w:hAnsiTheme="minorHAnsi"/>
          <w:sz w:val="32"/>
          <w:szCs w:val="32"/>
        </w:rPr>
        <w:t>Academic Achievement</w:t>
      </w:r>
    </w:p>
    <w:p w:rsidR="00322CF7" w:rsidRPr="00322CF7" w:rsidRDefault="00322CF7" w:rsidP="00322CF7">
      <w:pPr>
        <w:spacing w:after="0"/>
        <w:outlineLvl w:val="0"/>
        <w:rPr>
          <w:b/>
          <w:sz w:val="24"/>
          <w:szCs w:val="24"/>
        </w:rPr>
      </w:pPr>
    </w:p>
    <w:p w:rsidR="00322CF7" w:rsidRPr="0039670C" w:rsidRDefault="00322CF7" w:rsidP="00B11D9F">
      <w:pPr>
        <w:rPr>
          <w:b/>
          <w:sz w:val="24"/>
          <w:szCs w:val="24"/>
        </w:rPr>
      </w:pPr>
      <w:r w:rsidRPr="0039670C">
        <w:rPr>
          <w:b/>
          <w:sz w:val="24"/>
          <w:szCs w:val="24"/>
        </w:rPr>
        <w:t>UNIVERSITY MISSION STATEMENT</w:t>
      </w:r>
    </w:p>
    <w:p w:rsidR="00322CF7" w:rsidRPr="00833ED7" w:rsidRDefault="00DE1187" w:rsidP="00B11D9F">
      <w:pPr>
        <w:rPr>
          <w:rFonts w:ascii="Calibri" w:hAnsi="Calibri"/>
          <w:sz w:val="24"/>
          <w:szCs w:val="24"/>
        </w:rPr>
      </w:pPr>
      <w:r w:rsidRPr="00833ED7">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w:t>
      </w:r>
      <w:r w:rsidRPr="00B11D9F">
        <w:rPr>
          <w:rStyle w:val="Heading1Char"/>
        </w:rPr>
        <w:t>NUMBER</w:t>
      </w:r>
      <w:r w:rsidRPr="00322CF7">
        <w:rPr>
          <w:b/>
          <w:sz w:val="24"/>
          <w:szCs w:val="24"/>
        </w:rPr>
        <w:t xml:space="preserve"> &amp; NAME: </w:t>
      </w:r>
    </w:p>
    <w:p w:rsidR="00322CF7" w:rsidRPr="00322CF7" w:rsidRDefault="009A3FAC" w:rsidP="00322CF7">
      <w:pPr>
        <w:rPr>
          <w:sz w:val="24"/>
          <w:szCs w:val="24"/>
        </w:rPr>
      </w:pPr>
      <w:r>
        <w:rPr>
          <w:sz w:val="24"/>
          <w:szCs w:val="24"/>
        </w:rPr>
        <w:t>ACAC032</w:t>
      </w:r>
      <w:r w:rsidR="00EC7F62">
        <w:rPr>
          <w:sz w:val="24"/>
          <w:szCs w:val="24"/>
        </w:rPr>
        <w:t>0</w:t>
      </w:r>
      <w:r>
        <w:rPr>
          <w:sz w:val="24"/>
          <w:szCs w:val="24"/>
        </w:rPr>
        <w:t xml:space="preserve"> PL02</w:t>
      </w:r>
      <w:r w:rsidR="0076261D">
        <w:rPr>
          <w:sz w:val="24"/>
          <w:szCs w:val="24"/>
        </w:rPr>
        <w:t xml:space="preserve"> and PL03</w:t>
      </w:r>
      <w:r>
        <w:rPr>
          <w:sz w:val="24"/>
          <w:szCs w:val="24"/>
        </w:rPr>
        <w:t xml:space="preserve"> </w:t>
      </w:r>
      <w:r w:rsidR="00EC7F62">
        <w:rPr>
          <w:sz w:val="24"/>
          <w:szCs w:val="24"/>
        </w:rPr>
        <w:t>Study Skills</w:t>
      </w:r>
    </w:p>
    <w:p w:rsidR="00322CF7" w:rsidRPr="00B11D9F" w:rsidRDefault="00322CF7" w:rsidP="005872B1">
      <w:pPr>
        <w:pStyle w:val="Heading2"/>
      </w:pPr>
      <w:r w:rsidRPr="005872B1">
        <w:t>TERM</w:t>
      </w:r>
      <w:r w:rsidRPr="00B11D9F">
        <w:t xml:space="preserve">: </w:t>
      </w:r>
    </w:p>
    <w:p w:rsidR="00322CF7" w:rsidRPr="00322CF7" w:rsidRDefault="000F3D7C" w:rsidP="00322CF7">
      <w:pPr>
        <w:rPr>
          <w:sz w:val="24"/>
          <w:szCs w:val="24"/>
        </w:rPr>
      </w:pPr>
      <w:r>
        <w:rPr>
          <w:sz w:val="24"/>
          <w:szCs w:val="24"/>
        </w:rPr>
        <w:t>Spring 2019</w:t>
      </w:r>
    </w:p>
    <w:p w:rsidR="00322CF7" w:rsidRPr="00322CF7" w:rsidRDefault="00322CF7" w:rsidP="005872B1">
      <w:pPr>
        <w:pStyle w:val="Heading2"/>
      </w:pPr>
      <w:r w:rsidRPr="00322CF7">
        <w:t xml:space="preserve">INSTRUCTOR: </w:t>
      </w:r>
    </w:p>
    <w:p w:rsidR="00E03717" w:rsidRPr="00833ED7" w:rsidRDefault="009A3FAC" w:rsidP="00E03717">
      <w:pPr>
        <w:spacing w:after="0"/>
        <w:rPr>
          <w:sz w:val="24"/>
          <w:szCs w:val="24"/>
        </w:rPr>
      </w:pPr>
      <w:r>
        <w:rPr>
          <w:sz w:val="24"/>
          <w:szCs w:val="24"/>
        </w:rPr>
        <w:t>Sherrie King</w:t>
      </w:r>
    </w:p>
    <w:p w:rsidR="00E03717" w:rsidRPr="00833ED7" w:rsidRDefault="009A3FAC" w:rsidP="00E03717">
      <w:pPr>
        <w:spacing w:after="0"/>
        <w:rPr>
          <w:sz w:val="24"/>
          <w:szCs w:val="24"/>
        </w:rPr>
      </w:pPr>
      <w:r>
        <w:rPr>
          <w:sz w:val="24"/>
          <w:szCs w:val="24"/>
        </w:rPr>
        <w:t xml:space="preserve">Director &amp; </w:t>
      </w:r>
      <w:r w:rsidR="00E03717" w:rsidRPr="00833ED7">
        <w:rPr>
          <w:sz w:val="24"/>
          <w:szCs w:val="24"/>
        </w:rPr>
        <w:t>Assistant Professor</w:t>
      </w:r>
    </w:p>
    <w:p w:rsidR="00322CF7" w:rsidRPr="00833ED7" w:rsidRDefault="00E03717" w:rsidP="00E03717">
      <w:pPr>
        <w:spacing w:after="0"/>
        <w:rPr>
          <w:sz w:val="24"/>
          <w:szCs w:val="24"/>
        </w:rPr>
      </w:pPr>
      <w:r w:rsidRPr="00833ED7">
        <w:rPr>
          <w:sz w:val="24"/>
          <w:szCs w:val="24"/>
        </w:rPr>
        <w:t>Academic Achievement</w:t>
      </w:r>
    </w:p>
    <w:p w:rsidR="00E03717" w:rsidRPr="00322CF7" w:rsidRDefault="00E03717" w:rsidP="00E03717">
      <w:pPr>
        <w:spacing w:after="0"/>
        <w:rPr>
          <w:sz w:val="24"/>
          <w:szCs w:val="24"/>
        </w:rPr>
      </w:pPr>
    </w:p>
    <w:p w:rsidR="00322CF7" w:rsidRPr="00322CF7" w:rsidRDefault="00322CF7" w:rsidP="005872B1">
      <w:pPr>
        <w:pStyle w:val="Heading2"/>
      </w:pPr>
      <w:r w:rsidRPr="00322CF7">
        <w:t>CONTACT INFORMATION:</w:t>
      </w:r>
    </w:p>
    <w:p w:rsidR="00322CF7" w:rsidRPr="00833ED7" w:rsidRDefault="00322CF7" w:rsidP="00E03717">
      <w:pPr>
        <w:spacing w:after="0"/>
        <w:rPr>
          <w:sz w:val="24"/>
          <w:szCs w:val="24"/>
        </w:rPr>
      </w:pPr>
      <w:r w:rsidRPr="00833ED7">
        <w:rPr>
          <w:sz w:val="24"/>
          <w:szCs w:val="24"/>
        </w:rPr>
        <w:t xml:space="preserve">Office phone: </w:t>
      </w:r>
      <w:r w:rsidR="00E03717" w:rsidRPr="00833ED7">
        <w:rPr>
          <w:rFonts w:ascii="Calibri" w:hAnsi="Calibri"/>
          <w:b/>
          <w:bCs/>
          <w:sz w:val="24"/>
          <w:szCs w:val="24"/>
        </w:rPr>
        <w:t>806-291-105</w:t>
      </w:r>
      <w:r w:rsidR="009A3FAC">
        <w:rPr>
          <w:rFonts w:ascii="Calibri" w:hAnsi="Calibri"/>
          <w:b/>
          <w:bCs/>
          <w:sz w:val="24"/>
          <w:szCs w:val="24"/>
        </w:rPr>
        <w:t>2</w:t>
      </w:r>
    </w:p>
    <w:p w:rsidR="00322CF7" w:rsidRPr="00833ED7" w:rsidRDefault="00322CF7" w:rsidP="00E03717">
      <w:pPr>
        <w:spacing w:after="0"/>
        <w:rPr>
          <w:sz w:val="24"/>
          <w:szCs w:val="24"/>
        </w:rPr>
      </w:pPr>
      <w:r w:rsidRPr="00833ED7">
        <w:rPr>
          <w:sz w:val="24"/>
          <w:szCs w:val="24"/>
        </w:rPr>
        <w:t xml:space="preserve">WBU Email: </w:t>
      </w:r>
      <w:hyperlink r:id="rId6" w:history="1">
        <w:r w:rsidR="009A3FAC" w:rsidRPr="00880463">
          <w:rPr>
            <w:rStyle w:val="Hyperlink"/>
            <w:rFonts w:ascii="Calibri" w:hAnsi="Calibri"/>
            <w:b/>
            <w:bCs/>
            <w:sz w:val="24"/>
            <w:szCs w:val="24"/>
          </w:rPr>
          <w:t>kings@wbu.edu</w:t>
        </w:r>
      </w:hyperlink>
    </w:p>
    <w:p w:rsidR="00322CF7" w:rsidRPr="00833ED7" w:rsidRDefault="00E03717" w:rsidP="00E03717">
      <w:pPr>
        <w:spacing w:after="0"/>
        <w:rPr>
          <w:sz w:val="24"/>
          <w:szCs w:val="24"/>
        </w:rPr>
      </w:pPr>
      <w:r w:rsidRPr="00833ED7">
        <w:rPr>
          <w:sz w:val="24"/>
          <w:szCs w:val="24"/>
        </w:rPr>
        <w:t xml:space="preserve">Cell phone: </w:t>
      </w:r>
      <w:r w:rsidRPr="00833ED7">
        <w:rPr>
          <w:rFonts w:ascii="Calibri" w:hAnsi="Calibri"/>
          <w:b/>
          <w:bCs/>
          <w:sz w:val="24"/>
          <w:szCs w:val="24"/>
        </w:rPr>
        <w:t>806-</w:t>
      </w:r>
      <w:r w:rsidR="009A3FAC">
        <w:rPr>
          <w:rFonts w:ascii="Calibri" w:hAnsi="Calibri"/>
          <w:b/>
          <w:bCs/>
          <w:sz w:val="24"/>
          <w:szCs w:val="24"/>
        </w:rPr>
        <w:t>292-2132</w:t>
      </w:r>
    </w:p>
    <w:p w:rsidR="00322CF7" w:rsidRPr="00322CF7" w:rsidRDefault="00322CF7" w:rsidP="00322CF7">
      <w:pPr>
        <w:rPr>
          <w:sz w:val="24"/>
          <w:szCs w:val="24"/>
        </w:rPr>
      </w:pPr>
    </w:p>
    <w:p w:rsidR="006B4CC9" w:rsidRDefault="00322CF7" w:rsidP="006B4CC9">
      <w:pPr>
        <w:pStyle w:val="Heading2"/>
      </w:pPr>
      <w:r w:rsidRPr="00322CF7">
        <w:t>OFF</w:t>
      </w:r>
      <w:r w:rsidR="006B4CC9">
        <w:t>ICE HOURS, BUILDING &amp; LOCATION:</w:t>
      </w:r>
    </w:p>
    <w:p w:rsidR="006B4CC9" w:rsidRPr="006B4CC9" w:rsidRDefault="009A3FAC" w:rsidP="006B4CC9">
      <w:r>
        <w:t>VHEC 105</w:t>
      </w:r>
      <w:r w:rsidR="006B4CC9">
        <w:t xml:space="preserve"> – available times TBA</w:t>
      </w:r>
    </w:p>
    <w:p w:rsidR="00322CF7" w:rsidRPr="00322CF7" w:rsidRDefault="00322CF7" w:rsidP="005872B1">
      <w:pPr>
        <w:pStyle w:val="Heading2"/>
      </w:pPr>
      <w:r w:rsidRPr="00322CF7">
        <w:t>COURSE MEETING TIME &amp; LOCATION:</w:t>
      </w:r>
    </w:p>
    <w:p w:rsidR="002B5F23" w:rsidRDefault="0076261D" w:rsidP="00322CF7">
      <w:pPr>
        <w:rPr>
          <w:sz w:val="24"/>
          <w:szCs w:val="24"/>
        </w:rPr>
      </w:pPr>
      <w:r>
        <w:rPr>
          <w:sz w:val="24"/>
          <w:szCs w:val="24"/>
        </w:rPr>
        <w:t>PL02:  MF 11:00 – 12:15 VHEC 102</w:t>
      </w:r>
    </w:p>
    <w:p w:rsidR="0076261D" w:rsidRPr="00322CF7" w:rsidRDefault="0076261D" w:rsidP="00322CF7">
      <w:pPr>
        <w:rPr>
          <w:sz w:val="24"/>
          <w:szCs w:val="24"/>
        </w:rPr>
      </w:pPr>
      <w:r>
        <w:rPr>
          <w:sz w:val="24"/>
          <w:szCs w:val="24"/>
        </w:rPr>
        <w:t>PL03:  TR 9:25 – 10:40 VHEC 102</w:t>
      </w:r>
    </w:p>
    <w:p w:rsidR="00322CF7" w:rsidRDefault="00322CF7" w:rsidP="005872B1">
      <w:pPr>
        <w:pStyle w:val="Heading2"/>
      </w:pPr>
      <w:r w:rsidRPr="00322CF7">
        <w:t xml:space="preserve">CATALOG DESCRIPTION: </w:t>
      </w:r>
    </w:p>
    <w:p w:rsidR="00207746" w:rsidRPr="00EB6596" w:rsidRDefault="00EC7F62" w:rsidP="00207746">
      <w:pPr>
        <w:rPr>
          <w:rFonts w:cstheme="minorHAnsi"/>
          <w:sz w:val="24"/>
          <w:szCs w:val="24"/>
        </w:rPr>
      </w:pPr>
      <w:r>
        <w:rPr>
          <w:rFonts w:cstheme="minorHAnsi"/>
          <w:sz w:val="24"/>
          <w:szCs w:val="24"/>
        </w:rPr>
        <w:t>The course is designed to assist students in developing practical study skills techniques that will enhance their academic success in college.  The course stresses study and listening skills, learning styles, time management, decision making, goal setting, and the student-teacher connection.  It will require oral presentations, using the university catalog, and research projects and a tour of the library.  This course is required of all students who must enroll in at least two Academic Achievement courses.</w:t>
      </w:r>
    </w:p>
    <w:p w:rsidR="00322CF7" w:rsidRDefault="00322CF7" w:rsidP="005872B1">
      <w:pPr>
        <w:pStyle w:val="Heading2"/>
      </w:pPr>
      <w:r w:rsidRPr="00322CF7">
        <w:lastRenderedPageBreak/>
        <w:t>PREREQUISITE:</w:t>
      </w:r>
    </w:p>
    <w:p w:rsidR="00322CF7" w:rsidRPr="00833ED7" w:rsidRDefault="00E03717" w:rsidP="00322CF7">
      <w:pPr>
        <w:rPr>
          <w:sz w:val="24"/>
          <w:szCs w:val="24"/>
        </w:rPr>
      </w:pPr>
      <w:r w:rsidRPr="00833ED7">
        <w:rPr>
          <w:sz w:val="24"/>
          <w:szCs w:val="24"/>
        </w:rPr>
        <w:t>none</w:t>
      </w:r>
    </w:p>
    <w:p w:rsidR="00322CF7" w:rsidRPr="00322CF7" w:rsidRDefault="00322CF7" w:rsidP="005872B1">
      <w:pPr>
        <w:pStyle w:val="Heading2"/>
      </w:pPr>
      <w:r w:rsidRPr="00322CF7">
        <w:t xml:space="preserve">REQUIRED </w:t>
      </w:r>
      <w:r w:rsidRPr="005872B1">
        <w:t>TEXTBOOK</w:t>
      </w:r>
      <w:r w:rsidRPr="00322CF7">
        <w:t xml:space="preserve"> AND RESOURCE MATERIAL: </w:t>
      </w:r>
    </w:p>
    <w:p w:rsidR="00EB7B4A" w:rsidRDefault="00646D47" w:rsidP="00EB7B4A">
      <w:pPr>
        <w:pStyle w:val="Heading2"/>
        <w:rPr>
          <w:rFonts w:ascii="Calibri" w:eastAsiaTheme="minorHAnsi" w:hAnsi="Calibri" w:cstheme="minorBidi"/>
          <w:b w:val="0"/>
          <w:color w:val="auto"/>
        </w:rPr>
      </w:pPr>
      <w:r>
        <w:rPr>
          <w:rFonts w:ascii="Calibri" w:eastAsiaTheme="minorHAnsi" w:hAnsi="Calibri" w:cstheme="minorBidi"/>
          <w:b w:val="0"/>
          <w:color w:val="auto"/>
        </w:rPr>
        <w:t xml:space="preserve">Keys to Effective Learning Habits for College and Career Success, Carol Carter and Sarah </w:t>
      </w:r>
      <w:proofErr w:type="spellStart"/>
      <w:r>
        <w:rPr>
          <w:rFonts w:ascii="Calibri" w:eastAsiaTheme="minorHAnsi" w:hAnsi="Calibri" w:cstheme="minorBidi"/>
          <w:b w:val="0"/>
          <w:color w:val="auto"/>
        </w:rPr>
        <w:t>Kravits</w:t>
      </w:r>
      <w:proofErr w:type="spellEnd"/>
      <w:r>
        <w:rPr>
          <w:rFonts w:ascii="Calibri" w:eastAsiaTheme="minorHAnsi" w:hAnsi="Calibri" w:cstheme="minorBidi"/>
          <w:b w:val="0"/>
          <w:color w:val="auto"/>
        </w:rPr>
        <w:t>, 7</w:t>
      </w:r>
      <w:r w:rsidRPr="00646D47">
        <w:rPr>
          <w:rFonts w:ascii="Calibri" w:eastAsiaTheme="minorHAnsi" w:hAnsi="Calibri" w:cstheme="minorBidi"/>
          <w:b w:val="0"/>
          <w:color w:val="auto"/>
          <w:vertAlign w:val="superscript"/>
        </w:rPr>
        <w:t>th</w:t>
      </w:r>
      <w:r>
        <w:rPr>
          <w:rFonts w:ascii="Calibri" w:eastAsiaTheme="minorHAnsi" w:hAnsi="Calibri" w:cstheme="minorBidi"/>
          <w:b w:val="0"/>
          <w:color w:val="auto"/>
        </w:rPr>
        <w:t xml:space="preserve"> edition, 2017, Pearson, ISBN978-0-13-447311-6.  This will be available through </w:t>
      </w:r>
      <w:proofErr w:type="spellStart"/>
      <w:r>
        <w:rPr>
          <w:rFonts w:ascii="Calibri" w:eastAsiaTheme="minorHAnsi" w:hAnsi="Calibri" w:cstheme="minorBidi"/>
          <w:b w:val="0"/>
          <w:color w:val="auto"/>
        </w:rPr>
        <w:t>VitalSource</w:t>
      </w:r>
      <w:proofErr w:type="spellEnd"/>
      <w:r>
        <w:rPr>
          <w:rFonts w:ascii="Calibri" w:eastAsiaTheme="minorHAnsi" w:hAnsi="Calibri" w:cstheme="minorBidi"/>
          <w:b w:val="0"/>
          <w:color w:val="auto"/>
        </w:rPr>
        <w:t xml:space="preserve"> </w:t>
      </w:r>
      <w:proofErr w:type="spellStart"/>
      <w:r>
        <w:rPr>
          <w:rFonts w:ascii="Calibri" w:eastAsiaTheme="minorHAnsi" w:hAnsi="Calibri" w:cstheme="minorBidi"/>
          <w:b w:val="0"/>
          <w:color w:val="auto"/>
        </w:rPr>
        <w:t>etextbook</w:t>
      </w:r>
      <w:proofErr w:type="spellEnd"/>
      <w:r>
        <w:rPr>
          <w:rFonts w:ascii="Calibri" w:eastAsiaTheme="minorHAnsi" w:hAnsi="Calibri" w:cstheme="minorBidi"/>
          <w:b w:val="0"/>
          <w:color w:val="auto"/>
        </w:rPr>
        <w:t>.</w:t>
      </w:r>
    </w:p>
    <w:p w:rsidR="00EF2369" w:rsidRPr="00EF2369" w:rsidRDefault="00EF2369" w:rsidP="00EF2369"/>
    <w:p w:rsidR="00EB7B4A" w:rsidRP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In addition to these two resources, you will need the following:</w:t>
      </w:r>
    </w:p>
    <w:p w:rsidR="00EB7B4A" w:rsidRP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w:t>
      </w:r>
      <w:r w:rsidRPr="00EB7B4A">
        <w:rPr>
          <w:rFonts w:ascii="Calibri" w:eastAsiaTheme="minorHAnsi" w:hAnsi="Calibri" w:cstheme="minorBidi"/>
          <w:b w:val="0"/>
          <w:color w:val="auto"/>
        </w:rPr>
        <w:tab/>
        <w:t xml:space="preserve">Access to a fully functioning computer with a functioning word processor. </w:t>
      </w:r>
    </w:p>
    <w:p w:rsidR="00EB7B4A" w:rsidRDefault="00EB7B4A" w:rsidP="00EB7B4A">
      <w:pPr>
        <w:pStyle w:val="Heading2"/>
        <w:rPr>
          <w:rFonts w:ascii="Calibri" w:eastAsiaTheme="minorHAnsi" w:hAnsi="Calibri" w:cstheme="minorBidi"/>
          <w:b w:val="0"/>
          <w:color w:val="auto"/>
        </w:rPr>
      </w:pPr>
      <w:r w:rsidRPr="00EB7B4A">
        <w:rPr>
          <w:rFonts w:ascii="Calibri" w:eastAsiaTheme="minorHAnsi" w:hAnsi="Calibri" w:cstheme="minorBidi"/>
          <w:b w:val="0"/>
          <w:color w:val="auto"/>
        </w:rPr>
        <w:t>•</w:t>
      </w:r>
      <w:r w:rsidR="00EB6596">
        <w:rPr>
          <w:rFonts w:ascii="Calibri" w:eastAsiaTheme="minorHAnsi" w:hAnsi="Calibri" w:cstheme="minorBidi"/>
          <w:b w:val="0"/>
          <w:color w:val="auto"/>
        </w:rPr>
        <w:tab/>
        <w:t>A WORKING WBU EMAIL ADDRESS!!!</w:t>
      </w:r>
      <w:r w:rsidRPr="00EB7B4A">
        <w:rPr>
          <w:rFonts w:ascii="Calibri" w:eastAsiaTheme="minorHAnsi" w:hAnsi="Calibri" w:cstheme="minorBidi"/>
          <w:b w:val="0"/>
          <w:color w:val="auto"/>
        </w:rPr>
        <w:t xml:space="preserve"> </w:t>
      </w:r>
    </w:p>
    <w:p w:rsidR="00EB7B4A" w:rsidRPr="00EB7B4A" w:rsidRDefault="00EB7B4A" w:rsidP="00EB7B4A"/>
    <w:p w:rsidR="005872B1" w:rsidRDefault="005872B1" w:rsidP="00EB7B4A">
      <w:pPr>
        <w:pStyle w:val="Heading2"/>
        <w:rPr>
          <w:spacing w:val="42"/>
        </w:rPr>
      </w:pPr>
      <w:r w:rsidRPr="005872B1">
        <w:rPr>
          <w:rStyle w:val="Heading2Char"/>
          <w:b/>
        </w:rPr>
        <w:t>COURSE WEBSITE</w:t>
      </w:r>
      <w:r w:rsidRPr="005F605B">
        <w:t xml:space="preserve">: </w:t>
      </w:r>
      <w:r w:rsidRPr="005F605B">
        <w:rPr>
          <w:spacing w:val="42"/>
        </w:rPr>
        <w:t xml:space="preserve"> </w:t>
      </w:r>
    </w:p>
    <w:p w:rsidR="00322CF7" w:rsidRDefault="005872B1" w:rsidP="005872B1">
      <w:pPr>
        <w:rPr>
          <w:rFonts w:ascii="Calibri" w:hAnsi="Calibri"/>
          <w:sz w:val="24"/>
          <w:szCs w:val="24"/>
        </w:rPr>
      </w:pPr>
      <w:r w:rsidRPr="005F605B">
        <w:rPr>
          <w:rFonts w:eastAsia="Times New Roman" w:cs="Times New Roman"/>
          <w:sz w:val="24"/>
          <w:szCs w:val="24"/>
        </w:rPr>
        <w:t>A course</w:t>
      </w:r>
      <w:r w:rsidRPr="005F605B">
        <w:rPr>
          <w:rFonts w:eastAsia="Times New Roman" w:cs="Times New Roman"/>
          <w:spacing w:val="2"/>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z w:val="24"/>
          <w:szCs w:val="24"/>
        </w:rPr>
        <w:t>has been</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ablished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pacing w:val="-1"/>
          <w:sz w:val="24"/>
          <w:szCs w:val="24"/>
        </w:rPr>
        <w:t>W</w:t>
      </w:r>
      <w:r w:rsidRPr="005F605B">
        <w:rPr>
          <w:rFonts w:eastAsia="Times New Roman" w:cs="Times New Roman"/>
          <w:sz w:val="24"/>
          <w:szCs w:val="24"/>
        </w:rPr>
        <w:t>B</w:t>
      </w:r>
      <w:r w:rsidRPr="005F605B">
        <w:rPr>
          <w:rFonts w:eastAsia="Times New Roman" w:cs="Times New Roman"/>
          <w:spacing w:val="-1"/>
          <w:sz w:val="24"/>
          <w:szCs w:val="24"/>
        </w:rPr>
        <w:t>U</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Blackboard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v</w:t>
      </w:r>
      <w:r w:rsidRPr="005F605B">
        <w:rPr>
          <w:rFonts w:eastAsia="Times New Roman" w:cs="Times New Roman"/>
          <w:spacing w:val="-1"/>
          <w:sz w:val="24"/>
          <w:szCs w:val="24"/>
        </w:rPr>
        <w:t>e</w:t>
      </w:r>
      <w:r w:rsidRPr="005F605B">
        <w:rPr>
          <w:rFonts w:eastAsia="Times New Roman" w:cs="Times New Roman"/>
          <w:sz w:val="24"/>
          <w:szCs w:val="24"/>
        </w:rPr>
        <w:t>r.</w:t>
      </w:r>
      <w:r w:rsidRPr="005F605B">
        <w:rPr>
          <w:rFonts w:eastAsia="Times New Roman" w:cs="Times New Roman"/>
          <w:spacing w:val="1"/>
          <w:sz w:val="24"/>
          <w:szCs w:val="24"/>
        </w:rPr>
        <w:t xml:space="preserve"> </w:t>
      </w:r>
      <w:r w:rsidRPr="005F605B">
        <w:rPr>
          <w:rFonts w:eastAsia="Times New Roman" w:cs="Times New Roman"/>
          <w:sz w:val="24"/>
          <w:szCs w:val="24"/>
        </w:rPr>
        <w:t>Each stud</w:t>
      </w:r>
      <w:r w:rsidRPr="005F605B">
        <w:rPr>
          <w:rFonts w:eastAsia="Times New Roman" w:cs="Times New Roman"/>
          <w:spacing w:val="1"/>
          <w:sz w:val="24"/>
          <w:szCs w:val="24"/>
        </w:rPr>
        <w:t>e</w:t>
      </w:r>
      <w:r w:rsidRPr="005F605B">
        <w:rPr>
          <w:rFonts w:eastAsia="Times New Roman" w:cs="Times New Roman"/>
          <w:sz w:val="24"/>
          <w:szCs w:val="24"/>
        </w:rPr>
        <w:t>nt</w:t>
      </w:r>
      <w:r w:rsidRPr="005F605B">
        <w:rPr>
          <w:rFonts w:eastAsia="Times New Roman" w:cs="Times New Roman"/>
          <w:spacing w:val="1"/>
          <w:sz w:val="24"/>
          <w:szCs w:val="24"/>
        </w:rPr>
        <w:t xml:space="preserve"> </w:t>
      </w:r>
      <w:r w:rsidRPr="005F605B">
        <w:rPr>
          <w:rFonts w:eastAsia="Times New Roman" w:cs="Times New Roman"/>
          <w:sz w:val="24"/>
          <w:szCs w:val="24"/>
        </w:rPr>
        <w:t>is</w:t>
      </w:r>
      <w:r w:rsidRPr="005F605B">
        <w:rPr>
          <w:rFonts w:eastAsia="Times New Roman" w:cs="Times New Roman"/>
          <w:spacing w:val="1"/>
          <w:sz w:val="24"/>
          <w:szCs w:val="24"/>
        </w:rPr>
        <w:t xml:space="preserve"> </w:t>
      </w:r>
      <w:r w:rsidRPr="005F605B">
        <w:rPr>
          <w:rFonts w:eastAsia="Times New Roman" w:cs="Times New Roman"/>
          <w:spacing w:val="-2"/>
          <w:sz w:val="24"/>
          <w:szCs w:val="24"/>
        </w:rPr>
        <w:t>R</w:t>
      </w:r>
      <w:r w:rsidRPr="005F605B">
        <w:rPr>
          <w:rFonts w:eastAsia="Times New Roman" w:cs="Times New Roman"/>
          <w:sz w:val="24"/>
          <w:szCs w:val="24"/>
        </w:rPr>
        <w:t>EQ</w:t>
      </w:r>
      <w:r w:rsidRPr="005F605B">
        <w:rPr>
          <w:rFonts w:eastAsia="Times New Roman" w:cs="Times New Roman"/>
          <w:spacing w:val="-1"/>
          <w:sz w:val="24"/>
          <w:szCs w:val="24"/>
        </w:rPr>
        <w:t>U</w:t>
      </w:r>
      <w:r w:rsidRPr="005F605B">
        <w:rPr>
          <w:rFonts w:eastAsia="Times New Roman" w:cs="Times New Roman"/>
          <w:sz w:val="24"/>
          <w:szCs w:val="24"/>
        </w:rPr>
        <w:t>IR</w:t>
      </w:r>
      <w:r w:rsidRPr="005F605B">
        <w:rPr>
          <w:rFonts w:eastAsia="Times New Roman" w:cs="Times New Roman"/>
          <w:spacing w:val="1"/>
          <w:sz w:val="24"/>
          <w:szCs w:val="24"/>
        </w:rPr>
        <w:t>E</w:t>
      </w:r>
      <w:r w:rsidRPr="005F605B">
        <w:rPr>
          <w:rFonts w:eastAsia="Times New Roman" w:cs="Times New Roman"/>
          <w:sz w:val="24"/>
          <w:szCs w:val="24"/>
        </w:rPr>
        <w:t xml:space="preserve">D </w:t>
      </w:r>
      <w:r w:rsidRPr="005F605B">
        <w:rPr>
          <w:rFonts w:eastAsia="Times New Roman" w:cs="Times New Roman"/>
          <w:spacing w:val="1"/>
          <w:sz w:val="24"/>
          <w:szCs w:val="24"/>
        </w:rPr>
        <w:t>t</w:t>
      </w:r>
      <w:r w:rsidRPr="005F605B">
        <w:rPr>
          <w:rFonts w:eastAsia="Times New Roman" w:cs="Times New Roman"/>
          <w:sz w:val="24"/>
          <w:szCs w:val="24"/>
        </w:rPr>
        <w:t>o es</w:t>
      </w:r>
      <w:r w:rsidRPr="005F605B">
        <w:rPr>
          <w:rFonts w:eastAsia="Times New Roman" w:cs="Times New Roman"/>
          <w:spacing w:val="1"/>
          <w:sz w:val="24"/>
          <w:szCs w:val="24"/>
        </w:rPr>
        <w:t>t</w:t>
      </w:r>
      <w:r w:rsidRPr="005F605B">
        <w:rPr>
          <w:rFonts w:eastAsia="Times New Roman" w:cs="Times New Roman"/>
          <w:sz w:val="24"/>
          <w:szCs w:val="24"/>
        </w:rPr>
        <w:t>ablish an ac</w:t>
      </w:r>
      <w:r w:rsidRPr="005F605B">
        <w:rPr>
          <w:rFonts w:eastAsia="Times New Roman" w:cs="Times New Roman"/>
          <w:spacing w:val="1"/>
          <w:sz w:val="24"/>
          <w:szCs w:val="24"/>
        </w:rPr>
        <w:t>t</w:t>
      </w:r>
      <w:r w:rsidRPr="005F605B">
        <w:rPr>
          <w:rFonts w:eastAsia="Times New Roman" w:cs="Times New Roman"/>
          <w:sz w:val="24"/>
          <w:szCs w:val="24"/>
        </w:rPr>
        <w:t>ive</w:t>
      </w:r>
      <w:r w:rsidRPr="005F605B">
        <w:rPr>
          <w:rFonts w:eastAsia="Times New Roman" w:cs="Times New Roman"/>
          <w:spacing w:val="1"/>
          <w:sz w:val="24"/>
          <w:szCs w:val="24"/>
        </w:rPr>
        <w:t xml:space="preserve"> </w:t>
      </w:r>
      <w:r w:rsidRPr="005F605B">
        <w:rPr>
          <w:rFonts w:eastAsia="Times New Roman" w:cs="Times New Roman"/>
          <w:sz w:val="24"/>
          <w:szCs w:val="24"/>
        </w:rPr>
        <w:t>account for th</w:t>
      </w:r>
      <w:r w:rsidRPr="005F605B">
        <w:rPr>
          <w:rFonts w:eastAsia="Times New Roman" w:cs="Times New Roman"/>
          <w:spacing w:val="1"/>
          <w:sz w:val="24"/>
          <w:szCs w:val="24"/>
        </w:rPr>
        <w:t>i</w:t>
      </w:r>
      <w:r w:rsidRPr="005F605B">
        <w:rPr>
          <w:rFonts w:eastAsia="Times New Roman" w:cs="Times New Roman"/>
          <w:sz w:val="24"/>
          <w:szCs w:val="24"/>
        </w:rPr>
        <w:t>s</w:t>
      </w:r>
      <w:r w:rsidRPr="005F605B">
        <w:rPr>
          <w:rFonts w:eastAsia="Times New Roman" w:cs="Times New Roman"/>
          <w:spacing w:val="5"/>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 and to</w:t>
      </w:r>
      <w:r w:rsidRPr="005F605B">
        <w:rPr>
          <w:rFonts w:eastAsia="Times New Roman" w:cs="Times New Roman"/>
          <w:spacing w:val="1"/>
          <w:sz w:val="24"/>
          <w:szCs w:val="24"/>
        </w:rPr>
        <w:t xml:space="preserve"> </w:t>
      </w:r>
      <w:r w:rsidRPr="005F605B">
        <w:rPr>
          <w:rFonts w:eastAsia="Times New Roman" w:cs="Times New Roman"/>
          <w:sz w:val="24"/>
          <w:szCs w:val="24"/>
        </w:rPr>
        <w:t>log</w:t>
      </w:r>
      <w:r w:rsidRPr="005F605B">
        <w:rPr>
          <w:rFonts w:eastAsia="Times New Roman" w:cs="Times New Roman"/>
          <w:spacing w:val="1"/>
          <w:sz w:val="24"/>
          <w:szCs w:val="24"/>
        </w:rPr>
        <w:t xml:space="preserve"> </w:t>
      </w:r>
      <w:r w:rsidRPr="005F605B">
        <w:rPr>
          <w:rFonts w:eastAsia="Times New Roman" w:cs="Times New Roman"/>
          <w:sz w:val="24"/>
          <w:szCs w:val="24"/>
        </w:rPr>
        <w:t>on to</w:t>
      </w:r>
      <w:r w:rsidRPr="005F605B">
        <w:rPr>
          <w:rFonts w:eastAsia="Times New Roman" w:cs="Times New Roman"/>
          <w:spacing w:val="1"/>
          <w:sz w:val="24"/>
          <w:szCs w:val="24"/>
        </w:rPr>
        <w:t xml:space="preserve"> </w:t>
      </w:r>
      <w:r w:rsidRPr="005F605B">
        <w:rPr>
          <w:rFonts w:eastAsia="Times New Roman" w:cs="Times New Roman"/>
          <w:sz w:val="24"/>
          <w:szCs w:val="24"/>
        </w:rPr>
        <w:t>BB regularly</w:t>
      </w:r>
      <w:r w:rsidRPr="005F605B">
        <w:rPr>
          <w:rFonts w:eastAsia="Times New Roman" w:cs="Times New Roman"/>
          <w:spacing w:val="1"/>
          <w:sz w:val="24"/>
          <w:szCs w:val="24"/>
        </w:rPr>
        <w:t xml:space="preserve"> </w:t>
      </w:r>
      <w:r w:rsidRPr="005F605B">
        <w:rPr>
          <w:rFonts w:eastAsia="Times New Roman" w:cs="Times New Roman"/>
          <w:sz w:val="24"/>
          <w:szCs w:val="24"/>
        </w:rPr>
        <w:t xml:space="preserve">for </w:t>
      </w:r>
      <w:r w:rsidR="008D1394">
        <w:rPr>
          <w:rFonts w:eastAsia="Times New Roman" w:cs="Times New Roman"/>
          <w:sz w:val="24"/>
          <w:szCs w:val="24"/>
        </w:rPr>
        <w:t xml:space="preserve">posted announcements and supplementary course materials as indicated by the professor. </w:t>
      </w:r>
      <w:r>
        <w:rPr>
          <w:rFonts w:ascii="Calibri" w:hAnsi="Calibri"/>
          <w:sz w:val="24"/>
          <w:szCs w:val="24"/>
        </w:rPr>
        <w:t xml:space="preserve">Students are also required to have access to a computer with Microsoft Word processing capability.  </w:t>
      </w:r>
    </w:p>
    <w:p w:rsidR="005872B1" w:rsidRDefault="005872B1" w:rsidP="005872B1">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rsidR="005872B1" w:rsidRPr="005F605B" w:rsidRDefault="005872B1" w:rsidP="00653DB3">
      <w:pPr>
        <w:spacing w:after="0" w:line="239" w:lineRule="auto"/>
        <w:ind w:right="378"/>
        <w:jc w:val="both"/>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008D1394">
        <w:rPr>
          <w:rFonts w:eastAsia="Times New Roman" w:cs="Times New Roman"/>
          <w:spacing w:val="1"/>
          <w:sz w:val="24"/>
          <w:szCs w:val="24"/>
        </w:rPr>
        <w:t xml:space="preserve">electronic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5872B1" w:rsidRPr="00322CF7" w:rsidRDefault="005872B1" w:rsidP="005872B1">
      <w:pPr>
        <w:rPr>
          <w:sz w:val="24"/>
          <w:szCs w:val="24"/>
        </w:rPr>
      </w:pPr>
    </w:p>
    <w:p w:rsidR="00322CF7" w:rsidRDefault="00322CF7" w:rsidP="005872B1">
      <w:pPr>
        <w:pStyle w:val="Heading2"/>
      </w:pPr>
      <w:r w:rsidRPr="00322CF7">
        <w:t>COURSE OUTCOMES AND COMPETENCIES:</w:t>
      </w:r>
    </w:p>
    <w:p w:rsidR="00EB6596" w:rsidRPr="00EB6596" w:rsidRDefault="00EB6596" w:rsidP="00EB6596">
      <w:pPr>
        <w:rPr>
          <w:rFonts w:cstheme="minorHAnsi"/>
          <w:sz w:val="24"/>
          <w:szCs w:val="24"/>
        </w:rPr>
      </w:pPr>
      <w:r w:rsidRPr="00EB6596">
        <w:rPr>
          <w:rFonts w:cstheme="minorHAnsi"/>
          <w:sz w:val="24"/>
          <w:szCs w:val="24"/>
        </w:rPr>
        <w:t xml:space="preserve">Upon completion of this course, students actively engaged in learning will – </w:t>
      </w:r>
    </w:p>
    <w:p w:rsidR="00EB6596" w:rsidRDefault="00C3178F" w:rsidP="00EB6596">
      <w:pPr>
        <w:pStyle w:val="NoSpacing"/>
        <w:numPr>
          <w:ilvl w:val="0"/>
          <w:numId w:val="22"/>
        </w:numPr>
        <w:rPr>
          <w:rFonts w:asciiTheme="minorHAnsi" w:hAnsiTheme="minorHAnsi" w:cstheme="minorHAnsi"/>
          <w:sz w:val="24"/>
          <w:szCs w:val="24"/>
        </w:rPr>
      </w:pPr>
      <w:r>
        <w:rPr>
          <w:rFonts w:asciiTheme="minorHAnsi" w:hAnsiTheme="minorHAnsi" w:cstheme="minorHAnsi"/>
          <w:sz w:val="24"/>
          <w:szCs w:val="24"/>
        </w:rPr>
        <w:t>Demonstrate effective listening and notetaking skills</w:t>
      </w:r>
    </w:p>
    <w:p w:rsidR="00C3178F" w:rsidRDefault="00C3178F" w:rsidP="00EB6596">
      <w:pPr>
        <w:pStyle w:val="NoSpacing"/>
        <w:numPr>
          <w:ilvl w:val="0"/>
          <w:numId w:val="22"/>
        </w:numPr>
        <w:rPr>
          <w:rFonts w:asciiTheme="minorHAnsi" w:hAnsiTheme="minorHAnsi" w:cstheme="minorHAnsi"/>
          <w:sz w:val="24"/>
          <w:szCs w:val="24"/>
        </w:rPr>
      </w:pPr>
      <w:r>
        <w:rPr>
          <w:rFonts w:asciiTheme="minorHAnsi" w:hAnsiTheme="minorHAnsi" w:cstheme="minorHAnsi"/>
          <w:sz w:val="24"/>
          <w:szCs w:val="24"/>
        </w:rPr>
        <w:t>Utilize informed decision making and goal setting</w:t>
      </w:r>
    </w:p>
    <w:p w:rsidR="00C3178F" w:rsidRDefault="00C3178F" w:rsidP="00EB6596">
      <w:pPr>
        <w:pStyle w:val="NoSpacing"/>
        <w:numPr>
          <w:ilvl w:val="0"/>
          <w:numId w:val="22"/>
        </w:numPr>
        <w:rPr>
          <w:rFonts w:asciiTheme="minorHAnsi" w:hAnsiTheme="minorHAnsi" w:cstheme="minorHAnsi"/>
          <w:sz w:val="24"/>
          <w:szCs w:val="24"/>
        </w:rPr>
      </w:pPr>
      <w:r>
        <w:rPr>
          <w:rFonts w:asciiTheme="minorHAnsi" w:hAnsiTheme="minorHAnsi" w:cstheme="minorHAnsi"/>
          <w:sz w:val="24"/>
          <w:szCs w:val="24"/>
        </w:rPr>
        <w:t>Exhibit public speaking skills with less anxiety</w:t>
      </w:r>
    </w:p>
    <w:p w:rsidR="00C3178F" w:rsidRDefault="00C3178F" w:rsidP="00EB6596">
      <w:pPr>
        <w:pStyle w:val="NoSpacing"/>
        <w:numPr>
          <w:ilvl w:val="0"/>
          <w:numId w:val="22"/>
        </w:numPr>
        <w:rPr>
          <w:rFonts w:asciiTheme="minorHAnsi" w:hAnsiTheme="minorHAnsi" w:cstheme="minorHAnsi"/>
          <w:sz w:val="24"/>
          <w:szCs w:val="24"/>
        </w:rPr>
      </w:pPr>
      <w:r>
        <w:rPr>
          <w:rFonts w:asciiTheme="minorHAnsi" w:hAnsiTheme="minorHAnsi" w:cstheme="minorHAnsi"/>
          <w:sz w:val="24"/>
          <w:szCs w:val="24"/>
        </w:rPr>
        <w:t>Utilize the University catalog</w:t>
      </w:r>
    </w:p>
    <w:p w:rsidR="00C3178F" w:rsidRDefault="00C3178F" w:rsidP="00EB6596">
      <w:pPr>
        <w:pStyle w:val="NoSpacing"/>
        <w:numPr>
          <w:ilvl w:val="0"/>
          <w:numId w:val="22"/>
        </w:numPr>
        <w:rPr>
          <w:rFonts w:asciiTheme="minorHAnsi" w:hAnsiTheme="minorHAnsi" w:cstheme="minorHAnsi"/>
          <w:sz w:val="24"/>
          <w:szCs w:val="24"/>
        </w:rPr>
      </w:pPr>
      <w:r>
        <w:rPr>
          <w:rFonts w:asciiTheme="minorHAnsi" w:hAnsiTheme="minorHAnsi" w:cstheme="minorHAnsi"/>
          <w:sz w:val="24"/>
          <w:szCs w:val="24"/>
        </w:rPr>
        <w:t>Be familiar with the LRC</w:t>
      </w:r>
    </w:p>
    <w:p w:rsidR="00C3178F" w:rsidRDefault="00C3178F" w:rsidP="00EB6596">
      <w:pPr>
        <w:pStyle w:val="NoSpacing"/>
        <w:numPr>
          <w:ilvl w:val="0"/>
          <w:numId w:val="22"/>
        </w:numPr>
        <w:rPr>
          <w:rFonts w:asciiTheme="minorHAnsi" w:hAnsiTheme="minorHAnsi" w:cstheme="minorHAnsi"/>
          <w:sz w:val="24"/>
          <w:szCs w:val="24"/>
        </w:rPr>
      </w:pPr>
      <w:r>
        <w:rPr>
          <w:rFonts w:asciiTheme="minorHAnsi" w:hAnsiTheme="minorHAnsi" w:cstheme="minorHAnsi"/>
          <w:sz w:val="24"/>
          <w:szCs w:val="24"/>
        </w:rPr>
        <w:t>Demonstrate critical thinking and problem-solving skills</w:t>
      </w:r>
    </w:p>
    <w:p w:rsidR="00C3178F" w:rsidRDefault="00C3178F" w:rsidP="00EB6596">
      <w:pPr>
        <w:pStyle w:val="NoSpacing"/>
        <w:numPr>
          <w:ilvl w:val="0"/>
          <w:numId w:val="22"/>
        </w:numPr>
        <w:rPr>
          <w:rFonts w:asciiTheme="minorHAnsi" w:hAnsiTheme="minorHAnsi" w:cstheme="minorHAnsi"/>
          <w:sz w:val="24"/>
          <w:szCs w:val="24"/>
        </w:rPr>
      </w:pPr>
      <w:r>
        <w:rPr>
          <w:rFonts w:asciiTheme="minorHAnsi" w:hAnsiTheme="minorHAnsi" w:cstheme="minorHAnsi"/>
          <w:sz w:val="24"/>
          <w:szCs w:val="24"/>
        </w:rPr>
        <w:t>Utilize time management skills</w:t>
      </w:r>
    </w:p>
    <w:p w:rsidR="00C3178F" w:rsidRPr="00EB6596" w:rsidRDefault="00C3178F" w:rsidP="00C3178F">
      <w:pPr>
        <w:pStyle w:val="NoSpacing"/>
        <w:ind w:left="720"/>
        <w:rPr>
          <w:rFonts w:asciiTheme="minorHAnsi" w:hAnsiTheme="minorHAnsi" w:cstheme="minorHAnsi"/>
          <w:sz w:val="24"/>
          <w:szCs w:val="24"/>
        </w:rPr>
      </w:pPr>
    </w:p>
    <w:p w:rsidR="00322CF7" w:rsidRDefault="00322CF7" w:rsidP="005872B1">
      <w:pPr>
        <w:pStyle w:val="Heading2"/>
      </w:pPr>
      <w:r w:rsidRPr="00322CF7">
        <w:t>ATTENDANCE REQUIREMENTS:</w:t>
      </w:r>
    </w:p>
    <w:p w:rsidR="007F2ACD" w:rsidRPr="007F2ACD" w:rsidRDefault="007F2ACD" w:rsidP="007F2ACD">
      <w:pPr>
        <w:rPr>
          <w:rFonts w:cstheme="minorHAnsi"/>
          <w:sz w:val="24"/>
          <w:szCs w:val="24"/>
        </w:rPr>
      </w:pPr>
      <w:r w:rsidRPr="007F2ACD">
        <w:rPr>
          <w:rFonts w:cstheme="minorHAnsi"/>
          <w:sz w:val="24"/>
          <w:szCs w:val="24"/>
        </w:rPr>
        <w:t xml:space="preserve">The university expects students to make class attendance a priority. Faculty members provide students a copy of attendance requirements. These are provided on the first day of class. The dean of the school must approve part-time and adjunct faculty class attendance requirements prior to syllabi distribution. </w:t>
      </w:r>
    </w:p>
    <w:p w:rsidR="007F2ACD" w:rsidRPr="007F2ACD" w:rsidRDefault="007F2ACD" w:rsidP="007F2ACD">
      <w:pPr>
        <w:rPr>
          <w:rFonts w:cstheme="minorHAnsi"/>
          <w:sz w:val="24"/>
          <w:szCs w:val="24"/>
        </w:rPr>
      </w:pPr>
    </w:p>
    <w:p w:rsidR="007F2ACD" w:rsidRPr="007F2ACD" w:rsidRDefault="007F2ACD" w:rsidP="007F2ACD">
      <w:pPr>
        <w:rPr>
          <w:rFonts w:cstheme="minorHAnsi"/>
          <w:sz w:val="24"/>
          <w:szCs w:val="24"/>
        </w:rPr>
      </w:pPr>
      <w:r w:rsidRPr="007F2ACD">
        <w:rPr>
          <w:rFonts w:cstheme="minorHAnsi"/>
          <w:sz w:val="24"/>
          <w:szCs w:val="24"/>
        </w:rPr>
        <w:lastRenderedPageBreak/>
        <w:t>1.</w:t>
      </w:r>
      <w:r w:rsidRPr="007F2ACD">
        <w:rPr>
          <w:rFonts w:cstheme="minorHAnsi"/>
          <w:sz w:val="24"/>
          <w:szCs w:val="24"/>
        </w:rPr>
        <w:tab/>
        <w:t xml:space="preserve"> Students should arrive to class on time.  Three times arriving late will equal one absence, or three times leaving class early will equal one absence.  </w:t>
      </w:r>
    </w:p>
    <w:p w:rsidR="007F2ACD" w:rsidRPr="007F2ACD" w:rsidRDefault="007F2ACD" w:rsidP="007F2ACD">
      <w:pPr>
        <w:rPr>
          <w:rFonts w:cstheme="minorHAnsi"/>
          <w:sz w:val="24"/>
          <w:szCs w:val="24"/>
        </w:rPr>
      </w:pPr>
      <w:r w:rsidRPr="007F2ACD">
        <w:rPr>
          <w:rFonts w:cstheme="minorHAnsi"/>
          <w:sz w:val="24"/>
          <w:szCs w:val="24"/>
        </w:rPr>
        <w:t>2.</w:t>
      </w:r>
      <w:r w:rsidRPr="007F2ACD">
        <w:rPr>
          <w:rFonts w:cstheme="minorHAnsi"/>
          <w:sz w:val="24"/>
          <w:szCs w:val="24"/>
        </w:rPr>
        <w:tab/>
        <w:t>Students must bring books, paper, pens or pencils, highlighters and other supplies required for the course.  If students arrive to class without proper supplies, they will be asked to leave, and awarded an absence for the day.</w:t>
      </w:r>
    </w:p>
    <w:p w:rsidR="007F2ACD" w:rsidRPr="007F2ACD" w:rsidRDefault="007F2ACD" w:rsidP="007F2ACD">
      <w:pPr>
        <w:rPr>
          <w:rFonts w:cstheme="minorHAnsi"/>
          <w:sz w:val="24"/>
          <w:szCs w:val="24"/>
        </w:rPr>
      </w:pPr>
      <w:r w:rsidRPr="007F2ACD">
        <w:rPr>
          <w:rFonts w:cstheme="minorHAnsi"/>
          <w:sz w:val="24"/>
          <w:szCs w:val="24"/>
        </w:rPr>
        <w:t>3.</w:t>
      </w:r>
      <w:r w:rsidRPr="007F2ACD">
        <w:rPr>
          <w:rFonts w:cstheme="minorHAnsi"/>
          <w:sz w:val="24"/>
          <w:szCs w:val="24"/>
        </w:rPr>
        <w:tab/>
        <w:t xml:space="preserve">University sponsored/required trips and activities will be considered excused, but it is the student’s responsibility to make appropriate arrangements to complete and turn in assignments and acquire any materials distributed during the class meeting.  </w:t>
      </w:r>
    </w:p>
    <w:p w:rsidR="007F2ACD" w:rsidRDefault="007F2ACD" w:rsidP="007F2ACD">
      <w:pPr>
        <w:rPr>
          <w:rFonts w:cstheme="minorHAnsi"/>
          <w:sz w:val="24"/>
          <w:szCs w:val="24"/>
        </w:rPr>
      </w:pPr>
      <w:r w:rsidRPr="007F2ACD">
        <w:rPr>
          <w:rFonts w:cstheme="minorHAnsi"/>
          <w:sz w:val="24"/>
          <w:szCs w:val="24"/>
        </w:rPr>
        <w:t>4.</w:t>
      </w:r>
      <w:r w:rsidRPr="007F2ACD">
        <w:rPr>
          <w:rFonts w:cstheme="minorHAnsi"/>
          <w:sz w:val="24"/>
          <w:szCs w:val="24"/>
        </w:rPr>
        <w:tab/>
      </w:r>
      <w:r w:rsidR="006E4CBC">
        <w:rPr>
          <w:rFonts w:cstheme="minorHAnsi"/>
          <w:sz w:val="24"/>
          <w:szCs w:val="24"/>
        </w:rPr>
        <w:t>Sleeping and the u</w:t>
      </w:r>
      <w:r w:rsidRPr="007F2ACD">
        <w:rPr>
          <w:rFonts w:cstheme="minorHAnsi"/>
          <w:sz w:val="24"/>
          <w:szCs w:val="24"/>
        </w:rPr>
        <w:t>se of cell phones</w:t>
      </w:r>
      <w:r w:rsidR="006E4CBC">
        <w:rPr>
          <w:rFonts w:cstheme="minorHAnsi"/>
          <w:sz w:val="24"/>
          <w:szCs w:val="24"/>
        </w:rPr>
        <w:t xml:space="preserve">, headphones, or other electronic devices </w:t>
      </w:r>
      <w:r w:rsidRPr="007F2ACD">
        <w:rPr>
          <w:rFonts w:cstheme="minorHAnsi"/>
          <w:sz w:val="24"/>
          <w:szCs w:val="24"/>
        </w:rPr>
        <w:t xml:space="preserve">will not be permitted.  Students </w:t>
      </w:r>
      <w:r w:rsidR="006E4CBC">
        <w:rPr>
          <w:rFonts w:cstheme="minorHAnsi"/>
          <w:sz w:val="24"/>
          <w:szCs w:val="24"/>
        </w:rPr>
        <w:t xml:space="preserve">participating in any of these behaviors </w:t>
      </w:r>
      <w:r w:rsidRPr="007F2ACD">
        <w:rPr>
          <w:rFonts w:cstheme="minorHAnsi"/>
          <w:sz w:val="24"/>
          <w:szCs w:val="24"/>
        </w:rPr>
        <w:t>in class without the instructor’s permission will be asked to leave, and awarded an absence for the day.</w:t>
      </w:r>
    </w:p>
    <w:p w:rsidR="00C34812" w:rsidRPr="00376444" w:rsidRDefault="00C34812" w:rsidP="00C34812">
      <w:pPr>
        <w:rPr>
          <w:sz w:val="24"/>
          <w:szCs w:val="24"/>
        </w:rPr>
      </w:pPr>
      <w:r>
        <w:rPr>
          <w:rFonts w:cstheme="minorHAnsi"/>
          <w:sz w:val="24"/>
          <w:szCs w:val="24"/>
        </w:rPr>
        <w:t>5.</w:t>
      </w:r>
      <w:r w:rsidRPr="00C34812">
        <w:t xml:space="preserve"> </w:t>
      </w:r>
      <w:r>
        <w:tab/>
      </w:r>
      <w:r w:rsidRPr="00376444">
        <w:rPr>
          <w:sz w:val="24"/>
          <w:szCs w:val="24"/>
        </w:rPr>
        <w:t>All cell phones must be placed in a designated area at the beginning of class and will not be permitted for use until the class session ends. The instructor will inform students where to place these devices during the first week of the semester. At the end of each class session, students will be permitted to pick up their phones. Any student not wishing to abide by this rule, will need to drop the class.</w:t>
      </w:r>
    </w:p>
    <w:p w:rsidR="007F2ACD" w:rsidRPr="009A3FAC" w:rsidRDefault="007F2ACD" w:rsidP="007F2ACD">
      <w:pPr>
        <w:rPr>
          <w:rFonts w:cstheme="minorHAnsi"/>
          <w:b/>
          <w:sz w:val="24"/>
          <w:szCs w:val="24"/>
        </w:rPr>
      </w:pPr>
      <w:r w:rsidRPr="009A3FAC">
        <w:rPr>
          <w:rFonts w:cstheme="minorHAnsi"/>
          <w:b/>
          <w:sz w:val="24"/>
          <w:szCs w:val="24"/>
        </w:rPr>
        <w:t>Option 1: Two Days per week courses</w:t>
      </w:r>
    </w:p>
    <w:p w:rsidR="007F2ACD" w:rsidRPr="007F2ACD" w:rsidRDefault="007F2ACD" w:rsidP="007F2ACD">
      <w:pPr>
        <w:rPr>
          <w:rFonts w:cstheme="minorHAnsi"/>
          <w:sz w:val="24"/>
          <w:szCs w:val="24"/>
        </w:rPr>
      </w:pPr>
      <w:r w:rsidRPr="007F2ACD">
        <w:rPr>
          <w:rFonts w:cstheme="minorHAnsi"/>
          <w:sz w:val="24"/>
          <w:szCs w:val="24"/>
        </w:rPr>
        <w:t>5 absences:</w:t>
      </w:r>
      <w:r w:rsidRPr="007F2ACD">
        <w:rPr>
          <w:rFonts w:cstheme="minorHAnsi"/>
          <w:sz w:val="24"/>
          <w:szCs w:val="24"/>
        </w:rPr>
        <w:tab/>
      </w:r>
      <w:r w:rsidRPr="007F2ACD">
        <w:rPr>
          <w:rFonts w:cstheme="minorHAnsi"/>
          <w:sz w:val="24"/>
          <w:szCs w:val="24"/>
        </w:rPr>
        <w:tab/>
      </w:r>
      <w:r w:rsidRPr="007F2ACD">
        <w:rPr>
          <w:rFonts w:cstheme="minorHAnsi"/>
          <w:sz w:val="24"/>
          <w:szCs w:val="24"/>
        </w:rPr>
        <w:tab/>
      </w:r>
      <w:r w:rsidRPr="007F2ACD">
        <w:rPr>
          <w:rFonts w:cstheme="minorHAnsi"/>
          <w:sz w:val="24"/>
          <w:szCs w:val="24"/>
        </w:rPr>
        <w:tab/>
        <w:t xml:space="preserve">Warning </w:t>
      </w:r>
    </w:p>
    <w:p w:rsidR="007F2ACD" w:rsidRPr="007F2ACD" w:rsidRDefault="007F2ACD" w:rsidP="007F2ACD">
      <w:pPr>
        <w:rPr>
          <w:rFonts w:cstheme="minorHAnsi"/>
          <w:sz w:val="24"/>
          <w:szCs w:val="24"/>
        </w:rPr>
      </w:pPr>
      <w:r w:rsidRPr="007F2ACD">
        <w:rPr>
          <w:rFonts w:cstheme="minorHAnsi"/>
          <w:sz w:val="24"/>
          <w:szCs w:val="24"/>
        </w:rPr>
        <w:t>6 absences:</w:t>
      </w:r>
      <w:r w:rsidRPr="007F2ACD">
        <w:rPr>
          <w:rFonts w:cstheme="minorHAnsi"/>
          <w:sz w:val="24"/>
          <w:szCs w:val="24"/>
        </w:rPr>
        <w:tab/>
      </w:r>
      <w:r w:rsidRPr="007F2ACD">
        <w:rPr>
          <w:rFonts w:cstheme="minorHAnsi"/>
          <w:sz w:val="24"/>
          <w:szCs w:val="24"/>
        </w:rPr>
        <w:tab/>
      </w:r>
      <w:r w:rsidRPr="007F2ACD">
        <w:rPr>
          <w:rFonts w:cstheme="minorHAnsi"/>
          <w:sz w:val="24"/>
          <w:szCs w:val="24"/>
        </w:rPr>
        <w:tab/>
      </w:r>
      <w:r w:rsidRPr="007F2ACD">
        <w:rPr>
          <w:rFonts w:cstheme="minorHAnsi"/>
          <w:sz w:val="24"/>
          <w:szCs w:val="24"/>
        </w:rPr>
        <w:tab/>
        <w:t>F in course, effective immediately</w:t>
      </w:r>
    </w:p>
    <w:p w:rsidR="007F2ACD" w:rsidRPr="007F2ACD" w:rsidRDefault="007F2ACD" w:rsidP="007F2ACD">
      <w:pPr>
        <w:rPr>
          <w:rFonts w:cstheme="minorHAnsi"/>
          <w:sz w:val="24"/>
          <w:szCs w:val="24"/>
        </w:rPr>
      </w:pPr>
    </w:p>
    <w:p w:rsidR="007F2ACD" w:rsidRPr="009A3FAC" w:rsidRDefault="007F2ACD" w:rsidP="007F2ACD">
      <w:pPr>
        <w:rPr>
          <w:rFonts w:cstheme="minorHAnsi"/>
          <w:b/>
          <w:sz w:val="24"/>
          <w:szCs w:val="24"/>
        </w:rPr>
      </w:pPr>
      <w:r w:rsidRPr="009A3FAC">
        <w:rPr>
          <w:rFonts w:cstheme="minorHAnsi"/>
          <w:b/>
          <w:sz w:val="24"/>
          <w:szCs w:val="24"/>
        </w:rPr>
        <w:t>Option 2:  Three Days Per week courses</w:t>
      </w:r>
    </w:p>
    <w:p w:rsidR="007F2ACD" w:rsidRPr="007F2ACD" w:rsidRDefault="007F2ACD" w:rsidP="007F2ACD">
      <w:pPr>
        <w:rPr>
          <w:rFonts w:cstheme="minorHAnsi"/>
          <w:sz w:val="24"/>
          <w:szCs w:val="24"/>
        </w:rPr>
      </w:pPr>
      <w:r w:rsidRPr="007F2ACD">
        <w:rPr>
          <w:rFonts w:cstheme="minorHAnsi"/>
          <w:sz w:val="24"/>
          <w:szCs w:val="24"/>
        </w:rPr>
        <w:t>6 absences:</w:t>
      </w:r>
      <w:r w:rsidRPr="007F2ACD">
        <w:rPr>
          <w:rFonts w:cstheme="minorHAnsi"/>
          <w:sz w:val="24"/>
          <w:szCs w:val="24"/>
        </w:rPr>
        <w:tab/>
      </w:r>
      <w:r w:rsidRPr="007F2ACD">
        <w:rPr>
          <w:rFonts w:cstheme="minorHAnsi"/>
          <w:sz w:val="24"/>
          <w:szCs w:val="24"/>
        </w:rPr>
        <w:tab/>
      </w:r>
      <w:r w:rsidRPr="007F2ACD">
        <w:rPr>
          <w:rFonts w:cstheme="minorHAnsi"/>
          <w:sz w:val="24"/>
          <w:szCs w:val="24"/>
        </w:rPr>
        <w:tab/>
      </w:r>
      <w:r w:rsidRPr="007F2ACD">
        <w:rPr>
          <w:rFonts w:cstheme="minorHAnsi"/>
          <w:sz w:val="24"/>
          <w:szCs w:val="24"/>
        </w:rPr>
        <w:tab/>
        <w:t>Warning</w:t>
      </w:r>
    </w:p>
    <w:p w:rsidR="007F2ACD" w:rsidRPr="007F2ACD" w:rsidRDefault="007F2ACD" w:rsidP="007F2ACD">
      <w:pPr>
        <w:rPr>
          <w:rFonts w:cstheme="minorHAnsi"/>
          <w:sz w:val="24"/>
          <w:szCs w:val="24"/>
        </w:rPr>
      </w:pPr>
      <w:r w:rsidRPr="007F2ACD">
        <w:rPr>
          <w:rFonts w:cstheme="minorHAnsi"/>
          <w:sz w:val="24"/>
          <w:szCs w:val="24"/>
        </w:rPr>
        <w:t>7 absences:</w:t>
      </w:r>
      <w:r w:rsidRPr="007F2ACD">
        <w:rPr>
          <w:rFonts w:cstheme="minorHAnsi"/>
          <w:sz w:val="24"/>
          <w:szCs w:val="24"/>
        </w:rPr>
        <w:tab/>
      </w:r>
      <w:r w:rsidRPr="007F2ACD">
        <w:rPr>
          <w:rFonts w:cstheme="minorHAnsi"/>
          <w:sz w:val="24"/>
          <w:szCs w:val="24"/>
        </w:rPr>
        <w:tab/>
      </w:r>
      <w:r w:rsidRPr="007F2ACD">
        <w:rPr>
          <w:rFonts w:cstheme="minorHAnsi"/>
          <w:sz w:val="24"/>
          <w:szCs w:val="24"/>
        </w:rPr>
        <w:tab/>
      </w:r>
      <w:r w:rsidRPr="007F2ACD">
        <w:rPr>
          <w:rFonts w:cstheme="minorHAnsi"/>
          <w:sz w:val="24"/>
          <w:szCs w:val="24"/>
        </w:rPr>
        <w:tab/>
        <w:t>F in course, effective immediately</w:t>
      </w:r>
    </w:p>
    <w:p w:rsidR="007F2ACD" w:rsidRPr="007F2ACD" w:rsidRDefault="007F2ACD" w:rsidP="007F2ACD">
      <w:pPr>
        <w:rPr>
          <w:rFonts w:cstheme="minorHAnsi"/>
          <w:sz w:val="24"/>
          <w:szCs w:val="24"/>
        </w:rPr>
      </w:pPr>
    </w:p>
    <w:p w:rsidR="007F2ACD" w:rsidRPr="009A3FAC" w:rsidRDefault="007F2ACD" w:rsidP="007F2ACD">
      <w:pPr>
        <w:rPr>
          <w:rFonts w:cstheme="minorHAnsi"/>
          <w:b/>
          <w:sz w:val="24"/>
          <w:szCs w:val="24"/>
        </w:rPr>
      </w:pPr>
      <w:r w:rsidRPr="009A3FAC">
        <w:rPr>
          <w:rFonts w:cstheme="minorHAnsi"/>
          <w:b/>
          <w:sz w:val="24"/>
          <w:szCs w:val="24"/>
        </w:rPr>
        <w:t>Option 3:  One night per evening courses</w:t>
      </w:r>
    </w:p>
    <w:p w:rsidR="007F2ACD" w:rsidRPr="007F2ACD" w:rsidRDefault="007F2ACD" w:rsidP="007F2ACD">
      <w:pPr>
        <w:rPr>
          <w:rFonts w:cstheme="minorHAnsi"/>
          <w:sz w:val="24"/>
          <w:szCs w:val="24"/>
        </w:rPr>
      </w:pPr>
      <w:r w:rsidRPr="007F2ACD">
        <w:rPr>
          <w:rFonts w:cstheme="minorHAnsi"/>
          <w:sz w:val="24"/>
          <w:szCs w:val="24"/>
        </w:rPr>
        <w:t>2 absences:</w:t>
      </w:r>
      <w:r w:rsidRPr="007F2ACD">
        <w:rPr>
          <w:rFonts w:cstheme="minorHAnsi"/>
          <w:sz w:val="24"/>
          <w:szCs w:val="24"/>
        </w:rPr>
        <w:tab/>
      </w:r>
      <w:r w:rsidRPr="007F2ACD">
        <w:rPr>
          <w:rFonts w:cstheme="minorHAnsi"/>
          <w:sz w:val="24"/>
          <w:szCs w:val="24"/>
        </w:rPr>
        <w:tab/>
      </w:r>
      <w:r w:rsidRPr="007F2ACD">
        <w:rPr>
          <w:rFonts w:cstheme="minorHAnsi"/>
          <w:sz w:val="24"/>
          <w:szCs w:val="24"/>
        </w:rPr>
        <w:tab/>
      </w:r>
      <w:r w:rsidRPr="007F2ACD">
        <w:rPr>
          <w:rFonts w:cstheme="minorHAnsi"/>
          <w:sz w:val="24"/>
          <w:szCs w:val="24"/>
        </w:rPr>
        <w:tab/>
        <w:t>Warning</w:t>
      </w:r>
    </w:p>
    <w:p w:rsidR="007F2ACD" w:rsidRPr="007F2ACD" w:rsidRDefault="007F2ACD" w:rsidP="007F2ACD">
      <w:pPr>
        <w:rPr>
          <w:rFonts w:cstheme="minorHAnsi"/>
          <w:sz w:val="24"/>
          <w:szCs w:val="24"/>
        </w:rPr>
      </w:pPr>
      <w:r w:rsidRPr="007F2ACD">
        <w:rPr>
          <w:rFonts w:cstheme="minorHAnsi"/>
          <w:sz w:val="24"/>
          <w:szCs w:val="24"/>
        </w:rPr>
        <w:t>3 absences:</w:t>
      </w:r>
      <w:r w:rsidRPr="007F2ACD">
        <w:rPr>
          <w:rFonts w:cstheme="minorHAnsi"/>
          <w:sz w:val="24"/>
          <w:szCs w:val="24"/>
        </w:rPr>
        <w:tab/>
      </w:r>
      <w:r w:rsidRPr="007F2ACD">
        <w:rPr>
          <w:rFonts w:cstheme="minorHAnsi"/>
          <w:sz w:val="24"/>
          <w:szCs w:val="24"/>
        </w:rPr>
        <w:tab/>
      </w:r>
      <w:r w:rsidRPr="007F2ACD">
        <w:rPr>
          <w:rFonts w:cstheme="minorHAnsi"/>
          <w:sz w:val="24"/>
          <w:szCs w:val="24"/>
        </w:rPr>
        <w:tab/>
      </w:r>
      <w:r w:rsidRPr="007F2ACD">
        <w:rPr>
          <w:rFonts w:cstheme="minorHAnsi"/>
          <w:sz w:val="24"/>
          <w:szCs w:val="24"/>
        </w:rPr>
        <w:tab/>
        <w:t>F in course, effective immediately</w:t>
      </w:r>
    </w:p>
    <w:p w:rsidR="00322CF7" w:rsidRPr="00322CF7" w:rsidRDefault="00322CF7" w:rsidP="005872B1">
      <w:pPr>
        <w:pStyle w:val="Heading2"/>
      </w:pPr>
      <w:r w:rsidRPr="00322CF7">
        <w:lastRenderedPageBreak/>
        <w:t>STATEMENT ON PLAGIARISM &amp; ACADEMIC DISHONESTY:</w:t>
      </w:r>
    </w:p>
    <w:p w:rsidR="00B849D4" w:rsidRPr="00B849D4" w:rsidRDefault="00B849D4" w:rsidP="005872B1">
      <w:pPr>
        <w:pStyle w:val="Heading2"/>
        <w:rPr>
          <w:rFonts w:cstheme="minorHAnsi"/>
          <w:b w:val="0"/>
          <w:color w:val="auto"/>
        </w:rPr>
      </w:pPr>
      <w:r w:rsidRPr="00B849D4">
        <w:rPr>
          <w:rFonts w:cstheme="minorHAnsi"/>
          <w:b w:val="0"/>
          <w:color w:val="auto"/>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 Cheating in this class at any time will result in an immediate grade of F </w:t>
      </w:r>
      <w:r w:rsidRPr="00B849D4">
        <w:rPr>
          <w:rFonts w:cstheme="minorHAnsi"/>
          <w:b w:val="0"/>
          <w:color w:val="auto"/>
          <w:u w:val="single"/>
        </w:rPr>
        <w:t>for</w:t>
      </w:r>
      <w:r w:rsidRPr="00B849D4">
        <w:rPr>
          <w:rFonts w:cstheme="minorHAnsi"/>
          <w:b w:val="0"/>
          <w:color w:val="auto"/>
        </w:rPr>
        <w:t xml:space="preserve"> </w:t>
      </w:r>
      <w:r w:rsidRPr="00B849D4">
        <w:rPr>
          <w:rFonts w:cstheme="minorHAnsi"/>
          <w:b w:val="0"/>
          <w:color w:val="auto"/>
          <w:u w:val="single"/>
        </w:rPr>
        <w:t>the</w:t>
      </w:r>
      <w:r w:rsidRPr="00B849D4">
        <w:rPr>
          <w:rFonts w:cstheme="minorHAnsi"/>
          <w:b w:val="0"/>
          <w:color w:val="auto"/>
        </w:rPr>
        <w:t xml:space="preserve"> </w:t>
      </w:r>
      <w:r w:rsidRPr="00B849D4">
        <w:rPr>
          <w:rFonts w:cstheme="minorHAnsi"/>
          <w:b w:val="0"/>
          <w:color w:val="auto"/>
          <w:u w:val="single"/>
        </w:rPr>
        <w:t>class</w:t>
      </w:r>
      <w:r w:rsidRPr="00B849D4">
        <w:rPr>
          <w:rFonts w:cstheme="minorHAnsi"/>
          <w:b w:val="0"/>
          <w:color w:val="auto"/>
        </w:rPr>
        <w:t>.</w:t>
      </w:r>
    </w:p>
    <w:p w:rsidR="00B849D4" w:rsidRDefault="00B849D4" w:rsidP="005872B1">
      <w:pPr>
        <w:pStyle w:val="Heading2"/>
        <w:rPr>
          <w:rFonts w:cstheme="minorHAnsi"/>
        </w:rPr>
      </w:pPr>
    </w:p>
    <w:p w:rsidR="00322CF7" w:rsidRDefault="00322CF7" w:rsidP="005872B1">
      <w:pPr>
        <w:pStyle w:val="Heading2"/>
      </w:pPr>
      <w:r w:rsidRPr="00322CF7">
        <w:t>DISABILITY STATEMENT:</w:t>
      </w:r>
    </w:p>
    <w:p w:rsidR="001121DC" w:rsidRDefault="001121DC" w:rsidP="001121DC">
      <w:pPr>
        <w:rPr>
          <w:rFonts w:cstheme="minorHAnsi"/>
          <w:bCs/>
          <w:sz w:val="24"/>
          <w:szCs w:val="24"/>
        </w:rPr>
      </w:pPr>
      <w:r w:rsidRPr="001121DC">
        <w:rPr>
          <w:rFonts w:cstheme="minorHAnsi"/>
          <w:bCs/>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(Theresa Moore) serves as the coordinator of students with a disability and should be contacted concerning accommodation requests at (806) 291-3765.  Documentation of a disability must accompany any request for accommodations.</w:t>
      </w:r>
    </w:p>
    <w:p w:rsidR="001121DC" w:rsidRPr="001121DC" w:rsidRDefault="001121DC" w:rsidP="001121DC">
      <w:pPr>
        <w:rPr>
          <w:rFonts w:cstheme="minorHAnsi"/>
          <w:sz w:val="24"/>
          <w:szCs w:val="24"/>
        </w:rPr>
      </w:pPr>
    </w:p>
    <w:p w:rsidR="00322CF7" w:rsidRDefault="00322CF7" w:rsidP="005872B1">
      <w:pPr>
        <w:pStyle w:val="Heading2"/>
      </w:pPr>
      <w:r w:rsidRPr="00322CF7">
        <w:t>COURSE REQUIREMENTS and GRADING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5385"/>
      </w:tblGrid>
      <w:tr w:rsidR="001121DC" w:rsidRPr="001121DC" w:rsidTr="001121DC">
        <w:tc>
          <w:tcPr>
            <w:tcW w:w="3965" w:type="dxa"/>
          </w:tcPr>
          <w:p w:rsidR="001121DC" w:rsidRPr="001121DC" w:rsidRDefault="001121DC" w:rsidP="0063301D">
            <w:pPr>
              <w:rPr>
                <w:rFonts w:cstheme="minorHAnsi"/>
                <w:sz w:val="24"/>
                <w:szCs w:val="24"/>
              </w:rPr>
            </w:pPr>
          </w:p>
          <w:p w:rsidR="001121DC" w:rsidRPr="001121DC" w:rsidRDefault="001121DC" w:rsidP="0063301D">
            <w:pPr>
              <w:rPr>
                <w:rFonts w:cstheme="minorHAnsi"/>
                <w:sz w:val="24"/>
                <w:szCs w:val="24"/>
              </w:rPr>
            </w:pPr>
            <w:r w:rsidRPr="001121DC">
              <w:rPr>
                <w:rFonts w:cstheme="minorHAnsi"/>
                <w:sz w:val="24"/>
                <w:szCs w:val="24"/>
              </w:rPr>
              <w:t>A</w:t>
            </w:r>
            <w:r w:rsidRPr="001121DC">
              <w:rPr>
                <w:rFonts w:cstheme="minorHAnsi"/>
                <w:sz w:val="24"/>
                <w:szCs w:val="24"/>
              </w:rPr>
              <w:tab/>
              <w:t>90-100</w:t>
            </w:r>
            <w:r w:rsidRPr="001121DC">
              <w:rPr>
                <w:rFonts w:cstheme="minorHAnsi"/>
                <w:sz w:val="24"/>
                <w:szCs w:val="24"/>
              </w:rPr>
              <w:tab/>
            </w:r>
            <w:r w:rsidRPr="001121DC">
              <w:rPr>
                <w:rFonts w:cstheme="minorHAnsi"/>
                <w:sz w:val="24"/>
                <w:szCs w:val="24"/>
              </w:rPr>
              <w:tab/>
              <w:t>Cr         Credit</w:t>
            </w:r>
          </w:p>
          <w:p w:rsidR="001121DC" w:rsidRPr="001121DC" w:rsidRDefault="001121DC" w:rsidP="0063301D">
            <w:pPr>
              <w:rPr>
                <w:rFonts w:cstheme="minorHAnsi"/>
                <w:sz w:val="24"/>
                <w:szCs w:val="24"/>
              </w:rPr>
            </w:pPr>
            <w:r w:rsidRPr="001121DC">
              <w:rPr>
                <w:rFonts w:cstheme="minorHAnsi"/>
                <w:sz w:val="24"/>
                <w:szCs w:val="24"/>
              </w:rPr>
              <w:t>B</w:t>
            </w:r>
            <w:r w:rsidRPr="001121DC">
              <w:rPr>
                <w:rFonts w:cstheme="minorHAnsi"/>
                <w:sz w:val="24"/>
                <w:szCs w:val="24"/>
              </w:rPr>
              <w:tab/>
              <w:t>80-89</w:t>
            </w:r>
            <w:r w:rsidRPr="001121DC">
              <w:rPr>
                <w:rFonts w:cstheme="minorHAnsi"/>
                <w:sz w:val="24"/>
                <w:szCs w:val="24"/>
              </w:rPr>
              <w:tab/>
            </w:r>
            <w:r w:rsidRPr="001121DC">
              <w:rPr>
                <w:rFonts w:cstheme="minorHAnsi"/>
                <w:sz w:val="24"/>
                <w:szCs w:val="24"/>
              </w:rPr>
              <w:tab/>
              <w:t>NCR     No Credit</w:t>
            </w:r>
          </w:p>
          <w:p w:rsidR="001121DC" w:rsidRPr="001121DC" w:rsidRDefault="001121DC" w:rsidP="0063301D">
            <w:pPr>
              <w:rPr>
                <w:rFonts w:cstheme="minorHAnsi"/>
                <w:sz w:val="24"/>
                <w:szCs w:val="24"/>
              </w:rPr>
            </w:pPr>
            <w:r w:rsidRPr="001121DC">
              <w:rPr>
                <w:rFonts w:cstheme="minorHAnsi"/>
                <w:sz w:val="24"/>
                <w:szCs w:val="24"/>
              </w:rPr>
              <w:t>C</w:t>
            </w:r>
            <w:r w:rsidRPr="001121DC">
              <w:rPr>
                <w:rFonts w:cstheme="minorHAnsi"/>
                <w:sz w:val="24"/>
                <w:szCs w:val="24"/>
              </w:rPr>
              <w:tab/>
              <w:t>70-79</w:t>
            </w:r>
            <w:r w:rsidRPr="001121DC">
              <w:rPr>
                <w:rFonts w:cstheme="minorHAnsi"/>
                <w:sz w:val="24"/>
                <w:szCs w:val="24"/>
              </w:rPr>
              <w:tab/>
            </w:r>
            <w:r w:rsidRPr="001121DC">
              <w:rPr>
                <w:rFonts w:cstheme="minorHAnsi"/>
                <w:sz w:val="24"/>
                <w:szCs w:val="24"/>
              </w:rPr>
              <w:tab/>
              <w:t>I            Incomplete*</w:t>
            </w:r>
          </w:p>
          <w:p w:rsidR="001121DC" w:rsidRPr="001121DC" w:rsidRDefault="001121DC" w:rsidP="0063301D">
            <w:pPr>
              <w:rPr>
                <w:rFonts w:cstheme="minorHAnsi"/>
                <w:sz w:val="24"/>
                <w:szCs w:val="24"/>
              </w:rPr>
            </w:pPr>
            <w:r w:rsidRPr="001121DC">
              <w:rPr>
                <w:rFonts w:cstheme="minorHAnsi"/>
                <w:sz w:val="24"/>
                <w:szCs w:val="24"/>
              </w:rPr>
              <w:t>D</w:t>
            </w:r>
            <w:r w:rsidRPr="001121DC">
              <w:rPr>
                <w:rFonts w:cstheme="minorHAnsi"/>
                <w:sz w:val="24"/>
                <w:szCs w:val="24"/>
              </w:rPr>
              <w:tab/>
              <w:t>60-69</w:t>
            </w:r>
            <w:r w:rsidRPr="001121DC">
              <w:rPr>
                <w:rFonts w:cstheme="minorHAnsi"/>
                <w:sz w:val="24"/>
                <w:szCs w:val="24"/>
              </w:rPr>
              <w:tab/>
            </w:r>
            <w:r w:rsidRPr="001121DC">
              <w:rPr>
                <w:rFonts w:cstheme="minorHAnsi"/>
                <w:sz w:val="24"/>
                <w:szCs w:val="24"/>
              </w:rPr>
              <w:tab/>
              <w:t>W          Withdrawal</w:t>
            </w:r>
          </w:p>
          <w:p w:rsidR="001121DC" w:rsidRPr="001121DC" w:rsidRDefault="001121DC" w:rsidP="0063301D">
            <w:pPr>
              <w:rPr>
                <w:rFonts w:cstheme="minorHAnsi"/>
                <w:sz w:val="24"/>
                <w:szCs w:val="24"/>
              </w:rPr>
            </w:pPr>
            <w:r w:rsidRPr="001121DC">
              <w:rPr>
                <w:rFonts w:cstheme="minorHAnsi"/>
                <w:sz w:val="24"/>
                <w:szCs w:val="24"/>
              </w:rPr>
              <w:t>F</w:t>
            </w:r>
            <w:r w:rsidRPr="001121DC">
              <w:rPr>
                <w:rFonts w:cstheme="minorHAnsi"/>
                <w:sz w:val="24"/>
                <w:szCs w:val="24"/>
              </w:rPr>
              <w:tab/>
              <w:t>below 60</w:t>
            </w:r>
            <w:r w:rsidRPr="001121DC">
              <w:rPr>
                <w:rFonts w:cstheme="minorHAnsi"/>
                <w:sz w:val="24"/>
                <w:szCs w:val="24"/>
              </w:rPr>
              <w:tab/>
            </w:r>
          </w:p>
          <w:p w:rsidR="001121DC" w:rsidRPr="001121DC" w:rsidRDefault="001121DC" w:rsidP="0063301D">
            <w:pPr>
              <w:rPr>
                <w:rFonts w:cstheme="minorHAnsi"/>
                <w:sz w:val="24"/>
                <w:szCs w:val="24"/>
              </w:rPr>
            </w:pPr>
          </w:p>
          <w:p w:rsidR="001121DC" w:rsidRPr="001121DC" w:rsidRDefault="001121DC" w:rsidP="0063301D">
            <w:pPr>
              <w:rPr>
                <w:rFonts w:cstheme="minorHAnsi"/>
                <w:sz w:val="24"/>
                <w:szCs w:val="24"/>
              </w:rPr>
            </w:pPr>
            <w:proofErr w:type="gramStart"/>
            <w:r w:rsidRPr="001121DC">
              <w:rPr>
                <w:rFonts w:cstheme="minorHAnsi"/>
                <w:sz w:val="24"/>
                <w:szCs w:val="24"/>
              </w:rPr>
              <w:t>WP  Withdrew</w:t>
            </w:r>
            <w:proofErr w:type="gramEnd"/>
            <w:r w:rsidRPr="001121DC">
              <w:rPr>
                <w:rFonts w:cstheme="minorHAnsi"/>
                <w:sz w:val="24"/>
                <w:szCs w:val="24"/>
              </w:rPr>
              <w:t xml:space="preserve"> Passing</w:t>
            </w:r>
          </w:p>
          <w:p w:rsidR="001121DC" w:rsidRPr="001121DC" w:rsidRDefault="001121DC" w:rsidP="0063301D">
            <w:pPr>
              <w:rPr>
                <w:rFonts w:cstheme="minorHAnsi"/>
                <w:sz w:val="24"/>
                <w:szCs w:val="24"/>
              </w:rPr>
            </w:pPr>
            <w:r w:rsidRPr="001121DC">
              <w:rPr>
                <w:rFonts w:cstheme="minorHAnsi"/>
                <w:sz w:val="24"/>
                <w:szCs w:val="24"/>
              </w:rPr>
              <w:lastRenderedPageBreak/>
              <w:t>WF   Withdrew Failing                                                                   X     No grade given</w:t>
            </w:r>
          </w:p>
          <w:p w:rsidR="001121DC" w:rsidRPr="001121DC" w:rsidRDefault="001121DC" w:rsidP="0063301D">
            <w:pPr>
              <w:rPr>
                <w:rFonts w:cstheme="minorHAnsi"/>
                <w:bCs/>
                <w:sz w:val="24"/>
                <w:szCs w:val="24"/>
              </w:rPr>
            </w:pPr>
            <w:r w:rsidRPr="001121DC">
              <w:rPr>
                <w:rFonts w:cstheme="minorHAnsi"/>
                <w:sz w:val="24"/>
                <w:szCs w:val="24"/>
              </w:rPr>
              <w:t>IP    In Progress</w:t>
            </w:r>
          </w:p>
        </w:tc>
        <w:tc>
          <w:tcPr>
            <w:tcW w:w="5385" w:type="dxa"/>
          </w:tcPr>
          <w:p w:rsidR="001121DC" w:rsidRPr="001121DC" w:rsidRDefault="001121DC" w:rsidP="0063301D">
            <w:pPr>
              <w:rPr>
                <w:rFonts w:cstheme="minorHAnsi"/>
                <w:sz w:val="24"/>
                <w:szCs w:val="24"/>
              </w:rPr>
            </w:pPr>
            <w:r w:rsidRPr="001121DC">
              <w:rPr>
                <w:rFonts w:cstheme="minorHAnsi"/>
                <w:sz w:val="24"/>
                <w:szCs w:val="24"/>
              </w:rPr>
              <w:lastRenderedPageBreak/>
              <w:t>A grade of “CR” indicates that credit in semester hours was granted but no grade or grade points were recorded.</w:t>
            </w:r>
          </w:p>
          <w:p w:rsidR="001121DC" w:rsidRPr="001121DC" w:rsidRDefault="001121DC" w:rsidP="0063301D">
            <w:pPr>
              <w:rPr>
                <w:rFonts w:cstheme="minorHAnsi"/>
                <w:sz w:val="24"/>
                <w:szCs w:val="24"/>
              </w:rPr>
            </w:pPr>
            <w:r w:rsidRPr="001121DC">
              <w:rPr>
                <w:rFonts w:cstheme="minorHAnsi"/>
                <w:bCs/>
                <w:sz w:val="24"/>
                <w:szCs w:val="24"/>
              </w:rPr>
              <w:t>*</w:t>
            </w:r>
            <w:r w:rsidRPr="001121DC">
              <w:rPr>
                <w:rFonts w:cstheme="minorHAnsi"/>
                <w:sz w:val="24"/>
                <w:szCs w:val="24"/>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1121DC">
              <w:rPr>
                <w:rFonts w:cstheme="minorHAnsi"/>
                <w:bCs/>
                <w:sz w:val="24"/>
                <w:szCs w:val="24"/>
                <w:u w:val="single"/>
              </w:rPr>
              <w:t>I</w:t>
            </w:r>
            <w:r w:rsidRPr="001121DC">
              <w:rPr>
                <w:rFonts w:cstheme="minorHAnsi"/>
                <w:sz w:val="24"/>
                <w:szCs w:val="24"/>
              </w:rPr>
              <w:t xml:space="preserve"> is converted to the grade of </w:t>
            </w:r>
            <w:r w:rsidRPr="001121DC">
              <w:rPr>
                <w:rFonts w:cstheme="minorHAnsi"/>
                <w:bCs/>
                <w:sz w:val="24"/>
                <w:szCs w:val="24"/>
                <w:u w:val="single"/>
              </w:rPr>
              <w:t>F</w:t>
            </w:r>
            <w:r w:rsidRPr="001121DC">
              <w:rPr>
                <w:rFonts w:cstheme="minorHAnsi"/>
                <w:sz w:val="24"/>
                <w:szCs w:val="24"/>
              </w:rPr>
              <w:t>.  An incomplete notation cannot remain on the student’s permanent record and must be replaced by the qualitative grade (A-F) by the date specified in the official University calendar of the next regular term.</w:t>
            </w:r>
          </w:p>
        </w:tc>
      </w:tr>
    </w:tbl>
    <w:p w:rsidR="001121DC" w:rsidRPr="001121DC" w:rsidRDefault="001121DC" w:rsidP="001121DC">
      <w:pPr>
        <w:rPr>
          <w:rFonts w:cstheme="minorHAnsi"/>
          <w:caps/>
          <w:sz w:val="24"/>
          <w:szCs w:val="24"/>
        </w:rPr>
      </w:pPr>
    </w:p>
    <w:p w:rsidR="001121DC" w:rsidRPr="001121DC" w:rsidRDefault="001121DC" w:rsidP="001121DC">
      <w:pPr>
        <w:rPr>
          <w:rFonts w:cstheme="minorHAnsi"/>
          <w:bCs/>
          <w:sz w:val="24"/>
          <w:szCs w:val="24"/>
        </w:rPr>
      </w:pPr>
      <w:r w:rsidRPr="00D97F28">
        <w:rPr>
          <w:rFonts w:cstheme="minorHAnsi"/>
          <w:b/>
          <w:caps/>
          <w:sz w:val="24"/>
          <w:szCs w:val="24"/>
        </w:rPr>
        <w:t>Course grading criteria</w:t>
      </w:r>
      <w:r w:rsidRPr="001121DC">
        <w:rPr>
          <w:rFonts w:cstheme="minorHAnsi"/>
          <w:caps/>
          <w:sz w:val="24"/>
          <w:szCs w:val="24"/>
        </w:rPr>
        <w:t xml:space="preserve">: </w:t>
      </w:r>
      <w:r w:rsidRPr="001121DC">
        <w:rPr>
          <w:rFonts w:cstheme="minorHAnsi"/>
          <w:sz w:val="24"/>
          <w:szCs w:val="24"/>
        </w:rPr>
        <w:t xml:space="preserve">All assignments are due as noted </w:t>
      </w:r>
      <w:r>
        <w:rPr>
          <w:rFonts w:cstheme="minorHAnsi"/>
          <w:sz w:val="24"/>
          <w:szCs w:val="24"/>
        </w:rPr>
        <w:t>by the professor</w:t>
      </w:r>
      <w:r w:rsidRPr="001121DC">
        <w:rPr>
          <w:rFonts w:cstheme="minorHAnsi"/>
          <w:sz w:val="24"/>
          <w:szCs w:val="24"/>
        </w:rPr>
        <w:t>. All assigned work must be word processed</w:t>
      </w:r>
      <w:r>
        <w:rPr>
          <w:rFonts w:cstheme="minorHAnsi"/>
          <w:sz w:val="24"/>
          <w:szCs w:val="24"/>
        </w:rPr>
        <w:t xml:space="preserve"> unless otherwise directed by the professor</w:t>
      </w:r>
      <w:r w:rsidRPr="001121DC">
        <w:rPr>
          <w:rFonts w:cstheme="minorHAnsi"/>
          <w:sz w:val="24"/>
          <w:szCs w:val="24"/>
        </w:rPr>
        <w:t xml:space="preserve">. Assignments not completed on time will reflect a lowered grade of 10% deduction </w:t>
      </w:r>
      <w:r w:rsidRPr="001121DC">
        <w:rPr>
          <w:rFonts w:cstheme="minorHAnsi"/>
          <w:sz w:val="24"/>
          <w:szCs w:val="24"/>
          <w:u w:val="single"/>
        </w:rPr>
        <w:t>per day</w:t>
      </w:r>
      <w:r w:rsidRPr="001121DC">
        <w:rPr>
          <w:rFonts w:cstheme="minorHAnsi"/>
          <w:sz w:val="24"/>
          <w:szCs w:val="24"/>
        </w:rPr>
        <w:t xml:space="preserve"> minimum. Late work will not be accepted after 7 calendar days.</w:t>
      </w:r>
    </w:p>
    <w:p w:rsidR="001121DC" w:rsidRPr="001121DC" w:rsidRDefault="001121DC" w:rsidP="001121DC">
      <w:pPr>
        <w:rPr>
          <w:rFonts w:cstheme="minorHAnsi"/>
          <w:caps/>
          <w:sz w:val="24"/>
          <w:szCs w:val="24"/>
        </w:rPr>
      </w:pPr>
    </w:p>
    <w:p w:rsidR="00EB6596" w:rsidRDefault="00EB6596" w:rsidP="00EB6596">
      <w:pPr>
        <w:jc w:val="center"/>
        <w:rPr>
          <w:rFonts w:cstheme="minorHAnsi"/>
          <w:caps/>
          <w:sz w:val="24"/>
          <w:szCs w:val="24"/>
        </w:rPr>
      </w:pPr>
      <w:r w:rsidRPr="00EB6596">
        <w:rPr>
          <w:rFonts w:cstheme="minorHAnsi"/>
          <w:caps/>
          <w:sz w:val="24"/>
          <w:szCs w:val="24"/>
        </w:rPr>
        <w:t>final grade for course will be based on the following</w:t>
      </w:r>
    </w:p>
    <w:p w:rsidR="009A3FAC" w:rsidRDefault="00951B50" w:rsidP="00951B50">
      <w:pPr>
        <w:pStyle w:val="NoSpacing"/>
      </w:pPr>
      <w:r>
        <w:t>Attendance and Class Participation</w:t>
      </w:r>
      <w:r>
        <w:tab/>
      </w:r>
      <w:r>
        <w:tab/>
      </w:r>
      <w:r>
        <w:tab/>
        <w:t>Required</w:t>
      </w:r>
    </w:p>
    <w:p w:rsidR="00951B50" w:rsidRDefault="00C3178F" w:rsidP="00951B50">
      <w:pPr>
        <w:pStyle w:val="NoSpacing"/>
      </w:pPr>
      <w:r>
        <w:t>Written Assignments</w:t>
      </w:r>
      <w:r>
        <w:tab/>
      </w:r>
      <w:r>
        <w:tab/>
      </w:r>
      <w:r>
        <w:tab/>
      </w:r>
      <w:r>
        <w:tab/>
      </w:r>
      <w:r>
        <w:tab/>
        <w:t>40%</w:t>
      </w:r>
    </w:p>
    <w:p w:rsidR="00C3178F" w:rsidRDefault="00C3178F" w:rsidP="00C3178F">
      <w:pPr>
        <w:pStyle w:val="NoSpacing"/>
        <w:numPr>
          <w:ilvl w:val="0"/>
          <w:numId w:val="23"/>
        </w:numPr>
      </w:pPr>
      <w:r>
        <w:t>Chapter Homework Assignments</w:t>
      </w:r>
    </w:p>
    <w:p w:rsidR="00C3178F" w:rsidRDefault="00C3178F" w:rsidP="00C3178F">
      <w:pPr>
        <w:pStyle w:val="NoSpacing"/>
        <w:numPr>
          <w:ilvl w:val="0"/>
          <w:numId w:val="23"/>
        </w:numPr>
      </w:pPr>
      <w:r>
        <w:t>Chapter Quizzes and Pop Quizzes</w:t>
      </w:r>
    </w:p>
    <w:p w:rsidR="00C3178F" w:rsidRDefault="00C3178F" w:rsidP="00C3178F">
      <w:pPr>
        <w:pStyle w:val="NoSpacing"/>
        <w:numPr>
          <w:ilvl w:val="0"/>
          <w:numId w:val="23"/>
        </w:numPr>
      </w:pPr>
      <w:r>
        <w:t>Backyard Missions Response Paper</w:t>
      </w:r>
    </w:p>
    <w:p w:rsidR="00C3178F" w:rsidRDefault="00C3178F" w:rsidP="00C3178F">
      <w:pPr>
        <w:pStyle w:val="NoSpacing"/>
        <w:numPr>
          <w:ilvl w:val="0"/>
          <w:numId w:val="23"/>
        </w:numPr>
      </w:pPr>
      <w:r>
        <w:t>Cultural Event Paper</w:t>
      </w:r>
    </w:p>
    <w:p w:rsidR="00C3178F" w:rsidRDefault="00C3178F" w:rsidP="00C3178F">
      <w:pPr>
        <w:pStyle w:val="NoSpacing"/>
        <w:numPr>
          <w:ilvl w:val="0"/>
          <w:numId w:val="23"/>
        </w:numPr>
      </w:pPr>
      <w:r>
        <w:t>Scavenger Hung Slides</w:t>
      </w:r>
    </w:p>
    <w:p w:rsidR="00C3178F" w:rsidRDefault="00C3178F" w:rsidP="00C3178F">
      <w:pPr>
        <w:pStyle w:val="NoSpacing"/>
      </w:pPr>
      <w:r>
        <w:t>Presentations</w:t>
      </w:r>
      <w:r>
        <w:tab/>
      </w:r>
      <w:r>
        <w:tab/>
      </w:r>
      <w:r>
        <w:tab/>
      </w:r>
      <w:r>
        <w:tab/>
      </w:r>
      <w:r>
        <w:tab/>
      </w:r>
      <w:r>
        <w:tab/>
        <w:t>20%</w:t>
      </w:r>
    </w:p>
    <w:p w:rsidR="00C3178F" w:rsidRDefault="00C3178F" w:rsidP="00C3178F">
      <w:pPr>
        <w:pStyle w:val="NoSpacing"/>
        <w:numPr>
          <w:ilvl w:val="0"/>
          <w:numId w:val="24"/>
        </w:numPr>
      </w:pPr>
      <w:r>
        <w:t>Chapter Homework Assignments</w:t>
      </w:r>
    </w:p>
    <w:p w:rsidR="00C3178F" w:rsidRDefault="00C3178F" w:rsidP="00C3178F">
      <w:pPr>
        <w:pStyle w:val="NoSpacing"/>
        <w:numPr>
          <w:ilvl w:val="0"/>
          <w:numId w:val="24"/>
        </w:numPr>
      </w:pPr>
      <w:r>
        <w:t>Backyard Missions Response</w:t>
      </w:r>
    </w:p>
    <w:p w:rsidR="00C3178F" w:rsidRDefault="00C3178F" w:rsidP="00C3178F">
      <w:pPr>
        <w:pStyle w:val="NoSpacing"/>
        <w:numPr>
          <w:ilvl w:val="0"/>
          <w:numId w:val="24"/>
        </w:numPr>
      </w:pPr>
      <w:r>
        <w:t>Cultural Event Response</w:t>
      </w:r>
    </w:p>
    <w:p w:rsidR="00C3178F" w:rsidRDefault="00C3178F" w:rsidP="00C3178F">
      <w:pPr>
        <w:pStyle w:val="NoSpacing"/>
        <w:numPr>
          <w:ilvl w:val="0"/>
          <w:numId w:val="24"/>
        </w:numPr>
      </w:pPr>
      <w:r>
        <w:t>Scavenger Hunt Group Presentation</w:t>
      </w:r>
    </w:p>
    <w:p w:rsidR="00C3178F" w:rsidRDefault="00C3178F" w:rsidP="00C3178F">
      <w:pPr>
        <w:pStyle w:val="NoSpacing"/>
      </w:pPr>
      <w:r>
        <w:t>Mid-term Exam</w:t>
      </w:r>
      <w:r>
        <w:tab/>
      </w:r>
      <w:r>
        <w:tab/>
      </w:r>
      <w:r>
        <w:tab/>
      </w:r>
      <w:r>
        <w:tab/>
      </w:r>
      <w:r>
        <w:tab/>
      </w:r>
      <w:r>
        <w:tab/>
        <w:t>20%</w:t>
      </w:r>
    </w:p>
    <w:p w:rsidR="00C3178F" w:rsidRDefault="00C3178F" w:rsidP="00C3178F">
      <w:pPr>
        <w:pStyle w:val="NoSpacing"/>
      </w:pPr>
      <w:r>
        <w:t>Final Exam</w:t>
      </w:r>
      <w:r>
        <w:tab/>
      </w:r>
      <w:r>
        <w:tab/>
      </w:r>
      <w:r>
        <w:tab/>
      </w:r>
      <w:r>
        <w:tab/>
      </w:r>
      <w:r>
        <w:tab/>
      </w:r>
      <w:r>
        <w:tab/>
        <w:t>20%</w:t>
      </w:r>
    </w:p>
    <w:p w:rsidR="001121DC" w:rsidRPr="001121DC" w:rsidRDefault="001121DC" w:rsidP="001121DC">
      <w:pPr>
        <w:ind w:left="720"/>
        <w:rPr>
          <w:rFonts w:cstheme="minorHAnsi"/>
          <w:caps/>
          <w:sz w:val="24"/>
          <w:szCs w:val="24"/>
        </w:rPr>
      </w:pPr>
    </w:p>
    <w:p w:rsidR="001121DC" w:rsidRPr="001121DC" w:rsidRDefault="001121DC" w:rsidP="001121DC">
      <w:pPr>
        <w:rPr>
          <w:rFonts w:cstheme="minorHAnsi"/>
          <w:sz w:val="24"/>
          <w:szCs w:val="24"/>
        </w:rPr>
      </w:pPr>
      <w:r w:rsidRPr="001121DC">
        <w:rPr>
          <w:rFonts w:cstheme="minorHAns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w:t>
      </w:r>
      <w:r w:rsidR="009A3FAC" w:rsidRPr="001121DC">
        <w:rPr>
          <w:rFonts w:cstheme="minorHAnsi"/>
          <w:sz w:val="24"/>
          <w:szCs w:val="24"/>
        </w:rPr>
        <w:t>not be made for advanced placement examinations or</w:t>
      </w:r>
      <w:r w:rsidRPr="001121DC">
        <w:rPr>
          <w:rFonts w:cstheme="minorHAnsi"/>
          <w:sz w:val="24"/>
          <w:szCs w:val="24"/>
        </w:rPr>
        <w:t xml:space="preserve"> </w:t>
      </w:r>
      <w:r w:rsidR="009A3FAC" w:rsidRPr="001121DC">
        <w:rPr>
          <w:rFonts w:cstheme="minorHAnsi"/>
          <w:sz w:val="24"/>
          <w:szCs w:val="24"/>
        </w:rPr>
        <w:t>course bypass</w:t>
      </w:r>
      <w:r w:rsidRPr="001121DC">
        <w:rPr>
          <w:rFonts w:cstheme="minorHAnsi"/>
          <w:sz w:val="24"/>
          <w:szCs w:val="24"/>
        </w:rPr>
        <w:t xml:space="preserve">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EB6596" w:rsidRDefault="00EB6596" w:rsidP="001121DC">
      <w:pPr>
        <w:rPr>
          <w:rFonts w:cstheme="minorHAnsi"/>
          <w:color w:val="2E74B5" w:themeColor="accent1" w:themeShade="BF"/>
          <w:sz w:val="24"/>
          <w:szCs w:val="24"/>
        </w:rPr>
      </w:pPr>
    </w:p>
    <w:p w:rsidR="00FB5B3B" w:rsidRDefault="00FB5B3B" w:rsidP="001121DC">
      <w:pPr>
        <w:rPr>
          <w:rFonts w:cstheme="minorHAnsi"/>
          <w:color w:val="2E74B5" w:themeColor="accent1" w:themeShade="BF"/>
          <w:sz w:val="24"/>
          <w:szCs w:val="24"/>
        </w:rPr>
      </w:pPr>
    </w:p>
    <w:p w:rsidR="00FB5B3B" w:rsidRDefault="00FB5B3B" w:rsidP="001121DC">
      <w:pPr>
        <w:rPr>
          <w:rFonts w:cstheme="minorHAnsi"/>
          <w:color w:val="2E74B5" w:themeColor="accent1" w:themeShade="BF"/>
          <w:sz w:val="24"/>
          <w:szCs w:val="24"/>
        </w:rPr>
      </w:pPr>
    </w:p>
    <w:p w:rsidR="001121DC" w:rsidRPr="001121DC" w:rsidRDefault="001121DC" w:rsidP="001121DC">
      <w:pPr>
        <w:rPr>
          <w:rFonts w:cstheme="minorHAnsi"/>
          <w:color w:val="2E74B5" w:themeColor="accent1" w:themeShade="BF"/>
          <w:sz w:val="24"/>
          <w:szCs w:val="24"/>
        </w:rPr>
      </w:pPr>
      <w:r w:rsidRPr="001121DC">
        <w:rPr>
          <w:rFonts w:cstheme="minorHAnsi"/>
          <w:color w:val="2E74B5" w:themeColor="accent1" w:themeShade="BF"/>
          <w:sz w:val="24"/>
          <w:szCs w:val="24"/>
        </w:rPr>
        <w:lastRenderedPageBreak/>
        <w:t>GENERAL RULES FOR THE CLASSROOM:</w:t>
      </w:r>
    </w:p>
    <w:p w:rsidR="001121DC" w:rsidRPr="001121DC" w:rsidRDefault="001121DC" w:rsidP="001121DC">
      <w:pPr>
        <w:numPr>
          <w:ilvl w:val="0"/>
          <w:numId w:val="20"/>
        </w:numPr>
        <w:spacing w:after="0" w:line="240" w:lineRule="auto"/>
        <w:jc w:val="both"/>
        <w:rPr>
          <w:rFonts w:cstheme="minorHAnsi"/>
          <w:sz w:val="24"/>
          <w:szCs w:val="24"/>
        </w:rPr>
      </w:pPr>
      <w:r w:rsidRPr="001121DC">
        <w:rPr>
          <w:rFonts w:cstheme="minorHAnsi"/>
          <w:sz w:val="24"/>
          <w:szCs w:val="24"/>
        </w:rPr>
        <w:t>All questions are important questions. There is no “dumb” question except a question that is not asked. Ask your questions!</w:t>
      </w:r>
    </w:p>
    <w:p w:rsidR="001121DC" w:rsidRPr="001121DC" w:rsidRDefault="001121DC" w:rsidP="001121DC">
      <w:pPr>
        <w:numPr>
          <w:ilvl w:val="0"/>
          <w:numId w:val="20"/>
        </w:numPr>
        <w:spacing w:after="0" w:line="240" w:lineRule="auto"/>
        <w:jc w:val="both"/>
        <w:rPr>
          <w:rFonts w:cstheme="minorHAnsi"/>
          <w:sz w:val="24"/>
          <w:szCs w:val="24"/>
        </w:rPr>
      </w:pPr>
      <w:r w:rsidRPr="001121DC">
        <w:rPr>
          <w:rFonts w:cstheme="minorHAnsi"/>
          <w:sz w:val="24"/>
          <w:szCs w:val="24"/>
        </w:rPr>
        <w:t>Each student will respect other students and their comments or questions.</w:t>
      </w:r>
    </w:p>
    <w:p w:rsidR="001121DC" w:rsidRPr="001121DC" w:rsidRDefault="001121DC" w:rsidP="001121DC">
      <w:pPr>
        <w:numPr>
          <w:ilvl w:val="0"/>
          <w:numId w:val="20"/>
        </w:numPr>
        <w:spacing w:after="0" w:line="240" w:lineRule="auto"/>
        <w:jc w:val="both"/>
        <w:rPr>
          <w:rFonts w:cstheme="minorHAnsi"/>
          <w:sz w:val="24"/>
          <w:szCs w:val="24"/>
        </w:rPr>
      </w:pPr>
      <w:r w:rsidRPr="001121DC">
        <w:rPr>
          <w:rFonts w:cstheme="minorHAnsi"/>
          <w:sz w:val="24"/>
          <w:szCs w:val="24"/>
        </w:rPr>
        <w:t>Each student will respect the instructor. While the instructor is talking, students will not carry on conversations in class. If this condition exists, the student may be sent away from class.</w:t>
      </w:r>
    </w:p>
    <w:p w:rsidR="001121DC" w:rsidRPr="001121DC" w:rsidRDefault="001121DC" w:rsidP="001121DC">
      <w:pPr>
        <w:numPr>
          <w:ilvl w:val="0"/>
          <w:numId w:val="20"/>
        </w:numPr>
        <w:spacing w:after="0" w:line="240" w:lineRule="auto"/>
        <w:jc w:val="both"/>
        <w:rPr>
          <w:rFonts w:cstheme="minorHAnsi"/>
          <w:sz w:val="24"/>
          <w:szCs w:val="24"/>
        </w:rPr>
      </w:pPr>
      <w:r w:rsidRPr="001121DC">
        <w:rPr>
          <w:rFonts w:cstheme="minorHAnsi"/>
          <w:sz w:val="24"/>
          <w:szCs w:val="24"/>
        </w:rPr>
        <w:t>If you are going to be absent, please let the instructor know in advance, if at all possible.</w:t>
      </w:r>
    </w:p>
    <w:p w:rsidR="001121DC" w:rsidRPr="001121DC" w:rsidRDefault="001121DC" w:rsidP="001121DC">
      <w:pPr>
        <w:numPr>
          <w:ilvl w:val="0"/>
          <w:numId w:val="20"/>
        </w:numPr>
        <w:spacing w:after="0" w:line="240" w:lineRule="auto"/>
        <w:jc w:val="both"/>
        <w:rPr>
          <w:rFonts w:cstheme="minorHAnsi"/>
          <w:sz w:val="24"/>
          <w:szCs w:val="24"/>
        </w:rPr>
      </w:pPr>
      <w:r w:rsidRPr="001121DC">
        <w:rPr>
          <w:rFonts w:cstheme="minorHAnsi"/>
          <w:sz w:val="24"/>
          <w:szCs w:val="24"/>
        </w:rPr>
        <w:t>All cell phones, texting devices, and beepers must be out of sight and turned off or on vibrate in class unless permission to leave them on is granted by the instructor.</w:t>
      </w:r>
    </w:p>
    <w:p w:rsidR="001121DC" w:rsidRPr="001121DC" w:rsidRDefault="001121DC" w:rsidP="001121DC">
      <w:pPr>
        <w:numPr>
          <w:ilvl w:val="0"/>
          <w:numId w:val="20"/>
        </w:numPr>
        <w:spacing w:after="0" w:line="240" w:lineRule="auto"/>
        <w:jc w:val="both"/>
        <w:rPr>
          <w:rFonts w:cstheme="minorHAnsi"/>
          <w:sz w:val="24"/>
          <w:szCs w:val="24"/>
        </w:rPr>
      </w:pPr>
      <w:r w:rsidRPr="001121DC">
        <w:rPr>
          <w:rFonts w:cstheme="minorHAnsi"/>
          <w:sz w:val="24"/>
          <w:szCs w:val="24"/>
        </w:rPr>
        <w:t>Students, please do not leave the class and return. This disturbs your fellow classmates and the instructor. If you must leave in case of an emergency, please do not return to the class but see me after class.</w:t>
      </w:r>
    </w:p>
    <w:p w:rsidR="001121DC" w:rsidRPr="001121DC" w:rsidRDefault="001121DC" w:rsidP="001121DC">
      <w:pPr>
        <w:numPr>
          <w:ilvl w:val="0"/>
          <w:numId w:val="20"/>
        </w:numPr>
        <w:spacing w:after="0" w:line="240" w:lineRule="auto"/>
        <w:jc w:val="both"/>
        <w:rPr>
          <w:rFonts w:cstheme="minorHAnsi"/>
          <w:sz w:val="24"/>
          <w:szCs w:val="24"/>
        </w:rPr>
      </w:pPr>
      <w:r w:rsidRPr="001121DC">
        <w:rPr>
          <w:rFonts w:cstheme="minorHAnsi"/>
          <w:sz w:val="24"/>
          <w:szCs w:val="24"/>
        </w:rPr>
        <w:t>Cheating and plagiarism will not be tolerated. Any student who cheats or plagiarizes will be dismissed from the class and receive an “F” for the semester.</w:t>
      </w:r>
    </w:p>
    <w:p w:rsidR="00FE495C" w:rsidRPr="001121DC" w:rsidRDefault="00FE495C" w:rsidP="00FE495C">
      <w:pPr>
        <w:rPr>
          <w:rFonts w:cstheme="minorHAnsi"/>
          <w:sz w:val="24"/>
          <w:szCs w:val="24"/>
        </w:rPr>
      </w:pPr>
    </w:p>
    <w:p w:rsidR="005E3F2C" w:rsidRPr="001121DC" w:rsidRDefault="00705F66" w:rsidP="005E3F2C">
      <w:pPr>
        <w:rPr>
          <w:b/>
          <w:bCs/>
          <w:sz w:val="24"/>
          <w:szCs w:val="24"/>
        </w:rPr>
      </w:pPr>
      <w:r w:rsidRPr="001121DC">
        <w:rPr>
          <w:rFonts w:cstheme="minorHAnsi"/>
          <w:b/>
          <w:bCs/>
          <w:sz w:val="24"/>
          <w:szCs w:val="24"/>
        </w:rPr>
        <w:t xml:space="preserve">Please note that your grade will be weighted, meaning that some grades count more than others.  You will not come out with the correct grade for this course by averaging up your grade by giving equal values to each assignment. To clarify, some assignments are more important than others.  </w:t>
      </w:r>
    </w:p>
    <w:p w:rsidR="00322CF7" w:rsidRDefault="001121DC" w:rsidP="005872B1">
      <w:pPr>
        <w:pStyle w:val="Heading2"/>
      </w:pPr>
      <w:r>
        <w:t xml:space="preserve">COURSE SCHEDULE </w:t>
      </w:r>
    </w:p>
    <w:p w:rsidR="00147359" w:rsidRPr="00147359" w:rsidRDefault="00147359" w:rsidP="001F1447">
      <w:pPr>
        <w:pStyle w:val="NoSpacing"/>
      </w:pPr>
      <w:r w:rsidRPr="00147359">
        <w:t>This schedule is subject to change</w:t>
      </w:r>
    </w:p>
    <w:p w:rsidR="00147359" w:rsidRPr="00147359" w:rsidRDefault="00147359" w:rsidP="001F1447">
      <w:pPr>
        <w:pStyle w:val="NoSpacing"/>
        <w:rPr>
          <w:u w:val="single"/>
        </w:rPr>
      </w:pPr>
      <w:r w:rsidRPr="00147359">
        <w:rPr>
          <w:u w:val="single"/>
        </w:rPr>
        <w:t xml:space="preserve">Week One: </w:t>
      </w:r>
      <w:r w:rsidR="00EB592F">
        <w:rPr>
          <w:u w:val="single"/>
        </w:rPr>
        <w:t>Aug 21-23</w:t>
      </w:r>
    </w:p>
    <w:p w:rsidR="00147359" w:rsidRPr="00147359" w:rsidRDefault="00147359" w:rsidP="001F1447">
      <w:pPr>
        <w:pStyle w:val="NoSpacing"/>
      </w:pPr>
      <w:r w:rsidRPr="00147359">
        <w:tab/>
        <w:t>Course Introduction</w:t>
      </w:r>
    </w:p>
    <w:p w:rsidR="00147359" w:rsidRDefault="00147359" w:rsidP="001F1447">
      <w:pPr>
        <w:pStyle w:val="NoSpacing"/>
      </w:pPr>
      <w:r w:rsidRPr="00147359">
        <w:tab/>
        <w:t>Syllabus</w:t>
      </w:r>
    </w:p>
    <w:p w:rsidR="00586F1F" w:rsidRPr="00147359" w:rsidRDefault="00586F1F" w:rsidP="001F1447">
      <w:pPr>
        <w:pStyle w:val="NoSpacing"/>
      </w:pPr>
      <w:r>
        <w:tab/>
      </w:r>
      <w:r w:rsidR="001F1447">
        <w:t>Ice Breaker</w:t>
      </w:r>
    </w:p>
    <w:p w:rsidR="001F1447" w:rsidRDefault="00DC2F6E" w:rsidP="001F1447">
      <w:pPr>
        <w:pStyle w:val="NoSpacing"/>
      </w:pPr>
      <w:r>
        <w:tab/>
        <w:t xml:space="preserve">Begin Chapter 1 </w:t>
      </w:r>
    </w:p>
    <w:p w:rsidR="00147359" w:rsidRDefault="00147359" w:rsidP="001F1447">
      <w:pPr>
        <w:pStyle w:val="NoSpacing"/>
        <w:rPr>
          <w:u w:val="single"/>
        </w:rPr>
      </w:pPr>
      <w:r w:rsidRPr="001F1447">
        <w:rPr>
          <w:u w:val="single"/>
        </w:rPr>
        <w:t xml:space="preserve">Week Two: </w:t>
      </w:r>
      <w:r w:rsidR="00EB592F">
        <w:rPr>
          <w:u w:val="single"/>
        </w:rPr>
        <w:t>Aug 26-30</w:t>
      </w:r>
    </w:p>
    <w:p w:rsidR="001F1447" w:rsidRPr="00147359" w:rsidRDefault="00DC2F6E" w:rsidP="001F1447">
      <w:pPr>
        <w:pStyle w:val="NoSpacing"/>
      </w:pPr>
      <w:r>
        <w:t>Continue Chapter 1</w:t>
      </w:r>
      <w:r w:rsidR="00FB5B3B">
        <w:t xml:space="preserve"> Welcome to Your College Experience</w:t>
      </w:r>
    </w:p>
    <w:p w:rsidR="00586F1F" w:rsidRDefault="00586F1F" w:rsidP="001F1447">
      <w:pPr>
        <w:pStyle w:val="NoSpacing"/>
      </w:pPr>
    </w:p>
    <w:p w:rsidR="00147359" w:rsidRDefault="00147359" w:rsidP="001F1447">
      <w:pPr>
        <w:pStyle w:val="NoSpacing"/>
        <w:rPr>
          <w:u w:val="single"/>
        </w:rPr>
      </w:pPr>
      <w:r w:rsidRPr="001F1447">
        <w:rPr>
          <w:u w:val="single"/>
        </w:rPr>
        <w:t xml:space="preserve">Week Three: </w:t>
      </w:r>
      <w:r w:rsidR="00EB592F">
        <w:rPr>
          <w:u w:val="single"/>
        </w:rPr>
        <w:t>Sept 2-6</w:t>
      </w:r>
    </w:p>
    <w:p w:rsidR="00EB592F" w:rsidRPr="00EB592F" w:rsidRDefault="00EB592F" w:rsidP="001F1447">
      <w:pPr>
        <w:pStyle w:val="NoSpacing"/>
        <w:rPr>
          <w:b/>
        </w:rPr>
      </w:pPr>
      <w:r w:rsidRPr="00EB592F">
        <w:rPr>
          <w:b/>
        </w:rPr>
        <w:t>Monday, September 2 – Labor Day – No Class</w:t>
      </w:r>
    </w:p>
    <w:p w:rsidR="00DC2F6E" w:rsidRDefault="00DC2F6E" w:rsidP="001F1447">
      <w:pPr>
        <w:pStyle w:val="NoSpacing"/>
      </w:pPr>
      <w:r>
        <w:t xml:space="preserve">Chapter </w:t>
      </w:r>
      <w:r w:rsidR="00EB592F">
        <w:t>2</w:t>
      </w:r>
    </w:p>
    <w:p w:rsidR="00A53E72" w:rsidRDefault="00A53E72" w:rsidP="001F1447">
      <w:pPr>
        <w:pStyle w:val="NoSpacing"/>
      </w:pPr>
      <w:r>
        <w:t>Scavenger Hunt and Presentations</w:t>
      </w:r>
    </w:p>
    <w:p w:rsidR="00586F1F" w:rsidRDefault="00147359" w:rsidP="001F1447">
      <w:pPr>
        <w:pStyle w:val="NoSpacing"/>
      </w:pPr>
      <w:r w:rsidRPr="00147359">
        <w:tab/>
      </w:r>
    </w:p>
    <w:p w:rsidR="00147359" w:rsidRPr="001F1447" w:rsidRDefault="00147359" w:rsidP="001F1447">
      <w:pPr>
        <w:pStyle w:val="NoSpacing"/>
        <w:rPr>
          <w:u w:val="single"/>
        </w:rPr>
      </w:pPr>
      <w:r w:rsidRPr="001F1447">
        <w:rPr>
          <w:u w:val="single"/>
        </w:rPr>
        <w:t xml:space="preserve">Week Four: </w:t>
      </w:r>
      <w:r w:rsidR="005957AB">
        <w:rPr>
          <w:u w:val="single"/>
        </w:rPr>
        <w:t>Sept 9-13</w:t>
      </w:r>
    </w:p>
    <w:p w:rsidR="00DC2F6E" w:rsidRDefault="00DC2F6E" w:rsidP="001F1447">
      <w:pPr>
        <w:pStyle w:val="NoSpacing"/>
      </w:pPr>
      <w:r>
        <w:t xml:space="preserve">Chapter </w:t>
      </w:r>
      <w:r w:rsidR="005957AB">
        <w:t>3</w:t>
      </w:r>
    </w:p>
    <w:p w:rsidR="005957AB" w:rsidRDefault="00545045" w:rsidP="001F1447">
      <w:pPr>
        <w:pStyle w:val="NoSpacing"/>
      </w:pPr>
      <w:r>
        <w:t xml:space="preserve">History of </w:t>
      </w:r>
      <w:r w:rsidR="006155A7">
        <w:t>WBU (Dr. Estelle Owen</w:t>
      </w:r>
      <w:r w:rsidR="005957AB">
        <w:t>)</w:t>
      </w:r>
    </w:p>
    <w:p w:rsidR="00147359" w:rsidRPr="00147359" w:rsidRDefault="00147359" w:rsidP="001F1447">
      <w:pPr>
        <w:pStyle w:val="NoSpacing"/>
      </w:pPr>
      <w:r w:rsidRPr="00147359">
        <w:tab/>
      </w:r>
    </w:p>
    <w:p w:rsidR="00147359" w:rsidRPr="001F1447" w:rsidRDefault="00147359" w:rsidP="001F1447">
      <w:pPr>
        <w:pStyle w:val="NoSpacing"/>
        <w:rPr>
          <w:u w:val="single"/>
        </w:rPr>
      </w:pPr>
      <w:r w:rsidRPr="001F1447">
        <w:rPr>
          <w:u w:val="single"/>
        </w:rPr>
        <w:t xml:space="preserve">Week Five: </w:t>
      </w:r>
      <w:r w:rsidR="005957AB">
        <w:rPr>
          <w:u w:val="single"/>
        </w:rPr>
        <w:t>Sept 16-20</w:t>
      </w:r>
    </w:p>
    <w:p w:rsidR="001F1447" w:rsidRDefault="005957AB" w:rsidP="001F1447">
      <w:pPr>
        <w:pStyle w:val="NoSpacing"/>
      </w:pPr>
      <w:r>
        <w:t>Chapter 4</w:t>
      </w:r>
    </w:p>
    <w:p w:rsidR="00A53E72" w:rsidRDefault="00A53E72" w:rsidP="001F1447">
      <w:pPr>
        <w:pStyle w:val="NoSpacing"/>
      </w:pPr>
      <w:r>
        <w:t>Rainbow Room Visit/Work</w:t>
      </w:r>
    </w:p>
    <w:p w:rsidR="00A53E72" w:rsidRPr="00147359" w:rsidRDefault="00A53E72" w:rsidP="001F1447">
      <w:pPr>
        <w:pStyle w:val="NoSpacing"/>
      </w:pPr>
    </w:p>
    <w:p w:rsidR="00147359" w:rsidRPr="001F1447" w:rsidRDefault="00147359" w:rsidP="001F1447">
      <w:pPr>
        <w:pStyle w:val="NoSpacing"/>
        <w:rPr>
          <w:u w:val="single"/>
        </w:rPr>
      </w:pPr>
      <w:r w:rsidRPr="001F1447">
        <w:rPr>
          <w:u w:val="single"/>
        </w:rPr>
        <w:lastRenderedPageBreak/>
        <w:t xml:space="preserve">Week Six: </w:t>
      </w:r>
      <w:r w:rsidR="005957AB">
        <w:rPr>
          <w:u w:val="single"/>
        </w:rPr>
        <w:t>Sept 23-27</w:t>
      </w:r>
    </w:p>
    <w:p w:rsidR="007C13D0" w:rsidRPr="00147359" w:rsidRDefault="00A53E72" w:rsidP="001F1447">
      <w:pPr>
        <w:pStyle w:val="NoSpacing"/>
      </w:pPr>
      <w:r>
        <w:t>Rainbow Room Paper and Presentation</w:t>
      </w:r>
      <w:r w:rsidR="00147359" w:rsidRPr="00147359">
        <w:tab/>
      </w:r>
    </w:p>
    <w:p w:rsidR="00147359" w:rsidRPr="00147359" w:rsidRDefault="00147359" w:rsidP="001F1447">
      <w:pPr>
        <w:pStyle w:val="NoSpacing"/>
      </w:pPr>
    </w:p>
    <w:p w:rsidR="00147359" w:rsidRPr="001F1447" w:rsidRDefault="00147359" w:rsidP="001F1447">
      <w:pPr>
        <w:pStyle w:val="NoSpacing"/>
        <w:rPr>
          <w:u w:val="single"/>
        </w:rPr>
      </w:pPr>
      <w:r w:rsidRPr="001F1447">
        <w:rPr>
          <w:u w:val="single"/>
        </w:rPr>
        <w:t xml:space="preserve">Week Seven: </w:t>
      </w:r>
      <w:r w:rsidR="005957AB">
        <w:rPr>
          <w:u w:val="single"/>
        </w:rPr>
        <w:t>Sept 30 – Oct 4</w:t>
      </w:r>
    </w:p>
    <w:p w:rsidR="005957AB" w:rsidRDefault="005957AB" w:rsidP="001F1447">
      <w:pPr>
        <w:pStyle w:val="NoSpacing"/>
      </w:pPr>
      <w:r>
        <w:t>Chapter 5</w:t>
      </w:r>
    </w:p>
    <w:p w:rsidR="005957AB" w:rsidRDefault="005957AB" w:rsidP="005957AB">
      <w:pPr>
        <w:pStyle w:val="NoSpacing"/>
      </w:pPr>
      <w:r>
        <w:t>Cultural Event</w:t>
      </w:r>
    </w:p>
    <w:p w:rsidR="00147359" w:rsidRPr="007C13D0" w:rsidRDefault="00147359" w:rsidP="001F1447">
      <w:pPr>
        <w:pStyle w:val="NoSpacing"/>
      </w:pPr>
      <w:r w:rsidRPr="007C13D0">
        <w:tab/>
      </w:r>
    </w:p>
    <w:p w:rsidR="00147359" w:rsidRPr="001F1447" w:rsidRDefault="00147359" w:rsidP="001F1447">
      <w:pPr>
        <w:pStyle w:val="NoSpacing"/>
        <w:rPr>
          <w:u w:val="single"/>
        </w:rPr>
      </w:pPr>
      <w:r w:rsidRPr="001F1447">
        <w:rPr>
          <w:u w:val="single"/>
        </w:rPr>
        <w:t xml:space="preserve">Week Eight: </w:t>
      </w:r>
      <w:r w:rsidR="005957AB">
        <w:rPr>
          <w:u w:val="single"/>
        </w:rPr>
        <w:t>Oct 7-11</w:t>
      </w:r>
    </w:p>
    <w:p w:rsidR="00147359" w:rsidRDefault="00A53E72" w:rsidP="001F1447">
      <w:pPr>
        <w:pStyle w:val="NoSpacing"/>
      </w:pPr>
      <w:r>
        <w:t xml:space="preserve">Midterm </w:t>
      </w:r>
      <w:r w:rsidR="005957AB">
        <w:t>Exam</w:t>
      </w:r>
      <w:r w:rsidR="00147359" w:rsidRPr="007C13D0">
        <w:tab/>
      </w:r>
      <w:r w:rsidR="00147359" w:rsidRPr="007C13D0">
        <w:tab/>
      </w:r>
    </w:p>
    <w:p w:rsidR="00A53E72" w:rsidRDefault="00A53E72" w:rsidP="001F1447">
      <w:pPr>
        <w:pStyle w:val="NoSpacing"/>
      </w:pPr>
    </w:p>
    <w:p w:rsidR="00147359" w:rsidRPr="00B465A8" w:rsidRDefault="000F3D7C" w:rsidP="001F1447">
      <w:pPr>
        <w:pStyle w:val="NoSpacing"/>
        <w:rPr>
          <w:u w:val="single"/>
        </w:rPr>
      </w:pPr>
      <w:r>
        <w:rPr>
          <w:u w:val="single"/>
        </w:rPr>
        <w:t xml:space="preserve">Week Nine:  </w:t>
      </w:r>
      <w:r w:rsidR="00805880">
        <w:rPr>
          <w:u w:val="single"/>
        </w:rPr>
        <w:t>Oct 14-18</w:t>
      </w:r>
    </w:p>
    <w:p w:rsidR="008A2AD1" w:rsidRDefault="008117AD" w:rsidP="001F1447">
      <w:pPr>
        <w:pStyle w:val="NoSpacing"/>
      </w:pPr>
      <w:r>
        <w:t>Registrar and Financial Aid</w:t>
      </w:r>
    </w:p>
    <w:p w:rsidR="00805880" w:rsidRDefault="00805880" w:rsidP="001F1447">
      <w:pPr>
        <w:pStyle w:val="NoSpacing"/>
        <w:rPr>
          <w:b/>
        </w:rPr>
      </w:pPr>
      <w:r w:rsidRPr="00805880">
        <w:rPr>
          <w:b/>
        </w:rPr>
        <w:t>Fall Break, Oct 17 and 18 No Class</w:t>
      </w:r>
    </w:p>
    <w:p w:rsidR="00805880" w:rsidRPr="00805880" w:rsidRDefault="00805880" w:rsidP="001F1447">
      <w:pPr>
        <w:pStyle w:val="NoSpacing"/>
        <w:rPr>
          <w:b/>
        </w:rPr>
      </w:pPr>
      <w:r>
        <w:rPr>
          <w:b/>
        </w:rPr>
        <w:t>Midterm Deficiencies Due Oct 18</w:t>
      </w:r>
    </w:p>
    <w:p w:rsidR="00206A58" w:rsidRPr="007C13D0" w:rsidRDefault="00586F1F" w:rsidP="001F1447">
      <w:pPr>
        <w:pStyle w:val="NoSpacing"/>
      </w:pPr>
      <w:r>
        <w:tab/>
      </w:r>
    </w:p>
    <w:p w:rsidR="00673988" w:rsidRPr="00696C67" w:rsidRDefault="00147359" w:rsidP="001F1447">
      <w:pPr>
        <w:pStyle w:val="NoSpacing"/>
        <w:rPr>
          <w:u w:val="single"/>
        </w:rPr>
      </w:pPr>
      <w:r w:rsidRPr="00696C67">
        <w:rPr>
          <w:u w:val="single"/>
        </w:rPr>
        <w:t xml:space="preserve">Week Ten: </w:t>
      </w:r>
      <w:r w:rsidR="008117AD">
        <w:rPr>
          <w:u w:val="single"/>
        </w:rPr>
        <w:t>Oct 21 - 25</w:t>
      </w:r>
    </w:p>
    <w:p w:rsidR="00206A58" w:rsidRDefault="00A53E72" w:rsidP="001F1447">
      <w:pPr>
        <w:pStyle w:val="NoSpacing"/>
      </w:pPr>
      <w:r>
        <w:t>Work on Schedules</w:t>
      </w:r>
    </w:p>
    <w:p w:rsidR="00F57431" w:rsidRPr="007C13D0" w:rsidRDefault="00F57431" w:rsidP="001F1447">
      <w:pPr>
        <w:pStyle w:val="NoSpacing"/>
      </w:pPr>
    </w:p>
    <w:p w:rsidR="00147359" w:rsidRPr="00696C67" w:rsidRDefault="00147359" w:rsidP="001F1447">
      <w:pPr>
        <w:pStyle w:val="NoSpacing"/>
        <w:rPr>
          <w:u w:val="single"/>
        </w:rPr>
      </w:pPr>
      <w:r w:rsidRPr="00696C67">
        <w:rPr>
          <w:u w:val="single"/>
        </w:rPr>
        <w:t xml:space="preserve">Week Eleven: </w:t>
      </w:r>
      <w:r w:rsidR="008117AD">
        <w:rPr>
          <w:u w:val="single"/>
        </w:rPr>
        <w:t>Oct 28-Nov 1</w:t>
      </w:r>
    </w:p>
    <w:p w:rsidR="00A53E72" w:rsidRPr="008117AD" w:rsidRDefault="00A53E72" w:rsidP="001F1447">
      <w:pPr>
        <w:pStyle w:val="NoSpacing"/>
        <w:rPr>
          <w:b/>
        </w:rPr>
      </w:pPr>
      <w:r w:rsidRPr="008117AD">
        <w:rPr>
          <w:b/>
        </w:rPr>
        <w:t xml:space="preserve">Registration for </w:t>
      </w:r>
      <w:r w:rsidR="008117AD" w:rsidRPr="008117AD">
        <w:rPr>
          <w:b/>
        </w:rPr>
        <w:t>Spring 2020</w:t>
      </w:r>
      <w:r w:rsidRPr="008117AD">
        <w:rPr>
          <w:b/>
        </w:rPr>
        <w:t xml:space="preserve"> Classes</w:t>
      </w:r>
    </w:p>
    <w:p w:rsidR="00147359" w:rsidRPr="007C13D0" w:rsidRDefault="00147359" w:rsidP="001F1447">
      <w:pPr>
        <w:pStyle w:val="NoSpacing"/>
      </w:pPr>
      <w:r w:rsidRPr="007C13D0">
        <w:tab/>
      </w:r>
    </w:p>
    <w:p w:rsidR="00147359" w:rsidRPr="00696C67" w:rsidRDefault="00147359" w:rsidP="001F1447">
      <w:pPr>
        <w:pStyle w:val="NoSpacing"/>
        <w:rPr>
          <w:u w:val="single"/>
        </w:rPr>
      </w:pPr>
      <w:r w:rsidRPr="00696C67">
        <w:rPr>
          <w:u w:val="single"/>
        </w:rPr>
        <w:t xml:space="preserve">Week Twelve: </w:t>
      </w:r>
      <w:r w:rsidR="008117AD">
        <w:rPr>
          <w:u w:val="single"/>
        </w:rPr>
        <w:t>Nov 4-8</w:t>
      </w:r>
    </w:p>
    <w:p w:rsidR="00147359" w:rsidRDefault="00F57431" w:rsidP="001F1447">
      <w:pPr>
        <w:pStyle w:val="NoSpacing"/>
      </w:pPr>
      <w:r>
        <w:t xml:space="preserve">Chapter </w:t>
      </w:r>
      <w:r w:rsidR="008117AD">
        <w:t>6</w:t>
      </w:r>
      <w:r>
        <w:t xml:space="preserve"> </w:t>
      </w:r>
    </w:p>
    <w:p w:rsidR="0053456F" w:rsidRPr="007C13D0" w:rsidRDefault="0053456F" w:rsidP="001F1447">
      <w:pPr>
        <w:pStyle w:val="NoSpacing"/>
      </w:pPr>
      <w:r>
        <w:t>Library Tour</w:t>
      </w:r>
    </w:p>
    <w:p w:rsidR="00147359" w:rsidRPr="007C13D0" w:rsidRDefault="00147359" w:rsidP="001F1447">
      <w:pPr>
        <w:pStyle w:val="NoSpacing"/>
      </w:pPr>
      <w:r w:rsidRPr="007C13D0">
        <w:tab/>
      </w:r>
    </w:p>
    <w:p w:rsidR="00147359" w:rsidRPr="00696C67" w:rsidRDefault="00147359" w:rsidP="001F1447">
      <w:pPr>
        <w:pStyle w:val="NoSpacing"/>
        <w:rPr>
          <w:u w:val="single"/>
        </w:rPr>
      </w:pPr>
      <w:r w:rsidRPr="00696C67">
        <w:rPr>
          <w:u w:val="single"/>
        </w:rPr>
        <w:t xml:space="preserve">Week Thirteen: </w:t>
      </w:r>
      <w:r w:rsidR="008117AD">
        <w:rPr>
          <w:u w:val="single"/>
        </w:rPr>
        <w:t>Nov 11-15</w:t>
      </w:r>
    </w:p>
    <w:p w:rsidR="00696C67" w:rsidRPr="007C13D0" w:rsidRDefault="00F57431" w:rsidP="001F1447">
      <w:pPr>
        <w:pStyle w:val="NoSpacing"/>
      </w:pPr>
      <w:r>
        <w:t xml:space="preserve">Chapter </w:t>
      </w:r>
      <w:r w:rsidR="008117AD">
        <w:t>7</w:t>
      </w:r>
    </w:p>
    <w:p w:rsidR="00147359" w:rsidRPr="007C13D0" w:rsidRDefault="00147359" w:rsidP="001F1447">
      <w:pPr>
        <w:pStyle w:val="NoSpacing"/>
      </w:pPr>
    </w:p>
    <w:p w:rsidR="00147359" w:rsidRPr="00696C67" w:rsidRDefault="00147359" w:rsidP="001F1447">
      <w:pPr>
        <w:pStyle w:val="NoSpacing"/>
        <w:rPr>
          <w:u w:val="single"/>
        </w:rPr>
      </w:pPr>
      <w:r w:rsidRPr="00696C67">
        <w:rPr>
          <w:u w:val="single"/>
        </w:rPr>
        <w:t xml:space="preserve">Week Fourteen: </w:t>
      </w:r>
      <w:r w:rsidR="008117AD">
        <w:rPr>
          <w:u w:val="single"/>
        </w:rPr>
        <w:t>Nov 18-22</w:t>
      </w:r>
    </w:p>
    <w:p w:rsidR="00B60BEE" w:rsidRDefault="008117AD" w:rsidP="001F1447">
      <w:pPr>
        <w:pStyle w:val="NoSpacing"/>
      </w:pPr>
      <w:r>
        <w:t>Chapter 8</w:t>
      </w:r>
    </w:p>
    <w:p w:rsidR="009D0931" w:rsidRDefault="009D0931" w:rsidP="001F1447">
      <w:pPr>
        <w:pStyle w:val="NoSpacing"/>
      </w:pPr>
    </w:p>
    <w:p w:rsidR="00147359" w:rsidRPr="00696C67" w:rsidRDefault="00147359" w:rsidP="001F1447">
      <w:pPr>
        <w:pStyle w:val="NoSpacing"/>
        <w:rPr>
          <w:u w:val="single"/>
        </w:rPr>
      </w:pPr>
      <w:r w:rsidRPr="00696C67">
        <w:rPr>
          <w:u w:val="single"/>
        </w:rPr>
        <w:t xml:space="preserve">Week Fifteen: </w:t>
      </w:r>
      <w:r w:rsidR="008117AD">
        <w:rPr>
          <w:u w:val="single"/>
        </w:rPr>
        <w:t>Nov 25-29</w:t>
      </w:r>
    </w:p>
    <w:p w:rsidR="00B60BEE" w:rsidRDefault="00F57431" w:rsidP="001F1447">
      <w:pPr>
        <w:pStyle w:val="NoSpacing"/>
      </w:pPr>
      <w:r>
        <w:t xml:space="preserve">Chapter 9 </w:t>
      </w:r>
    </w:p>
    <w:p w:rsidR="008117AD" w:rsidRDefault="008117AD" w:rsidP="001F1447">
      <w:pPr>
        <w:pStyle w:val="NoSpacing"/>
        <w:rPr>
          <w:b/>
        </w:rPr>
      </w:pPr>
      <w:r w:rsidRPr="008117AD">
        <w:rPr>
          <w:b/>
        </w:rPr>
        <w:t>Thanksgiving Break Nov 27-29 No Class</w:t>
      </w:r>
    </w:p>
    <w:p w:rsidR="008117AD" w:rsidRDefault="008117AD" w:rsidP="001F1447">
      <w:pPr>
        <w:pStyle w:val="NoSpacing"/>
        <w:rPr>
          <w:b/>
        </w:rPr>
      </w:pPr>
    </w:p>
    <w:p w:rsidR="008117AD" w:rsidRDefault="008117AD" w:rsidP="001F1447">
      <w:pPr>
        <w:pStyle w:val="NoSpacing"/>
        <w:rPr>
          <w:u w:val="single"/>
        </w:rPr>
      </w:pPr>
      <w:r w:rsidRPr="008117AD">
        <w:rPr>
          <w:u w:val="single"/>
        </w:rPr>
        <w:t>Week Sixteen:  Dec 2-6</w:t>
      </w:r>
    </w:p>
    <w:p w:rsidR="008117AD" w:rsidRPr="008117AD" w:rsidRDefault="008117AD" w:rsidP="001F1447">
      <w:pPr>
        <w:pStyle w:val="NoSpacing"/>
      </w:pPr>
      <w:r>
        <w:t>Chapters 10 and 11</w:t>
      </w:r>
    </w:p>
    <w:p w:rsidR="00EC72EA" w:rsidRDefault="00EC72EA" w:rsidP="001F1447">
      <w:pPr>
        <w:pStyle w:val="NoSpacing"/>
      </w:pPr>
    </w:p>
    <w:p w:rsidR="00CC4721" w:rsidRPr="00CC4721" w:rsidRDefault="00CC4721" w:rsidP="001F1447">
      <w:pPr>
        <w:pStyle w:val="NoSpacing"/>
        <w:rPr>
          <w:b/>
        </w:rPr>
      </w:pPr>
      <w:r w:rsidRPr="00CC4721">
        <w:rPr>
          <w:b/>
        </w:rPr>
        <w:t>Final Exams:</w:t>
      </w:r>
    </w:p>
    <w:p w:rsidR="00CC4721" w:rsidRPr="00CC4721" w:rsidRDefault="00CC4721" w:rsidP="001F1447">
      <w:pPr>
        <w:pStyle w:val="NoSpacing"/>
        <w:rPr>
          <w:b/>
        </w:rPr>
      </w:pPr>
      <w:r w:rsidRPr="00CC4721">
        <w:rPr>
          <w:b/>
        </w:rPr>
        <w:t>PL02</w:t>
      </w:r>
      <w:r w:rsidRPr="00CC4721">
        <w:rPr>
          <w:b/>
        </w:rPr>
        <w:tab/>
        <w:t>Monday, December 9 at 10:15 am</w:t>
      </w:r>
    </w:p>
    <w:p w:rsidR="00CC4721" w:rsidRPr="00CC4721" w:rsidRDefault="00CC4721" w:rsidP="001F1447">
      <w:pPr>
        <w:pStyle w:val="NoSpacing"/>
        <w:rPr>
          <w:b/>
        </w:rPr>
      </w:pPr>
      <w:r w:rsidRPr="00CC4721">
        <w:rPr>
          <w:b/>
        </w:rPr>
        <w:t xml:space="preserve">PL03 </w:t>
      </w:r>
      <w:r w:rsidRPr="00CC4721">
        <w:rPr>
          <w:b/>
        </w:rPr>
        <w:tab/>
        <w:t>Thursday, December 12 at 10:15 am</w:t>
      </w:r>
      <w:bookmarkStart w:id="0" w:name="_GoBack"/>
      <w:bookmarkEnd w:id="0"/>
    </w:p>
    <w:p w:rsidR="00B60BEE" w:rsidRDefault="00B60BEE" w:rsidP="001F1447">
      <w:pPr>
        <w:pStyle w:val="NoSpacing"/>
      </w:pPr>
    </w:p>
    <w:p w:rsidR="00147359" w:rsidRPr="00147359" w:rsidRDefault="00147359" w:rsidP="00147359">
      <w:pPr>
        <w:jc w:val="both"/>
        <w:rPr>
          <w:rFonts w:cstheme="minorHAnsi"/>
          <w:sz w:val="24"/>
          <w:szCs w:val="24"/>
        </w:rPr>
      </w:pPr>
      <w:r w:rsidRPr="00147359">
        <w:rPr>
          <w:rFonts w:cstheme="minorHAnsi"/>
          <w:sz w:val="24"/>
          <w:szCs w:val="24"/>
        </w:rPr>
        <w:t xml:space="preserve">*Final Examinations will </w:t>
      </w:r>
      <w:r w:rsidRPr="00147359">
        <w:rPr>
          <w:rFonts w:cstheme="minorHAnsi"/>
          <w:sz w:val="24"/>
          <w:szCs w:val="24"/>
          <w:u w:val="single"/>
        </w:rPr>
        <w:t>not</w:t>
      </w:r>
      <w:r w:rsidRPr="00147359">
        <w:rPr>
          <w:rFonts w:cstheme="minorHAnsi"/>
          <w:sz w:val="24"/>
          <w:szCs w:val="24"/>
        </w:rPr>
        <w:t xml:space="preserve"> be given in advance of the scheduled hours.  Students should make transportation arrangements which will allow them to meet the examination schedule.</w:t>
      </w:r>
    </w:p>
    <w:p w:rsidR="006B7776" w:rsidRDefault="00FE495C" w:rsidP="00696C67">
      <w:pPr>
        <w:rPr>
          <w:rFonts w:cstheme="minorHAnsi"/>
          <w:sz w:val="24"/>
          <w:szCs w:val="24"/>
        </w:rPr>
      </w:pPr>
      <w:r w:rsidRPr="00696C67">
        <w:rPr>
          <w:rFonts w:cstheme="minorHAnsi"/>
          <w:sz w:val="24"/>
          <w:szCs w:val="24"/>
        </w:rPr>
        <w:lastRenderedPageBreak/>
        <w:t>Please note that you are responsible for all of the information li</w:t>
      </w:r>
      <w:r w:rsidR="00696C67" w:rsidRPr="00696C67">
        <w:rPr>
          <w:rFonts w:cstheme="minorHAnsi"/>
          <w:sz w:val="24"/>
          <w:szCs w:val="24"/>
        </w:rPr>
        <w:t xml:space="preserve">sted in this syllabus. </w:t>
      </w:r>
      <w:r w:rsidR="00472AAB" w:rsidRPr="00696C67">
        <w:rPr>
          <w:rFonts w:cstheme="minorHAnsi"/>
          <w:sz w:val="24"/>
          <w:szCs w:val="24"/>
        </w:rPr>
        <w:t>Students will</w:t>
      </w:r>
      <w:r w:rsidRPr="00696C67">
        <w:rPr>
          <w:rFonts w:cstheme="minorHAnsi"/>
          <w:sz w:val="24"/>
          <w:szCs w:val="24"/>
        </w:rPr>
        <w:t xml:space="preserve"> be held liable for failure to meet requirements stated within the syllabus. It is not the responsibility of the professor to remind the student of information contained in the syllabus.</w:t>
      </w:r>
    </w:p>
    <w:p w:rsidR="00472AAB" w:rsidRPr="00696C67" w:rsidRDefault="00472AAB" w:rsidP="00696C67">
      <w:pPr>
        <w:rPr>
          <w:rFonts w:cstheme="minorHAnsi"/>
          <w:sz w:val="24"/>
          <w:szCs w:val="24"/>
        </w:rPr>
      </w:pPr>
    </w:p>
    <w:sectPr w:rsidR="00472AAB" w:rsidRPr="00696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BF4"/>
    <w:multiLevelType w:val="hybridMultilevel"/>
    <w:tmpl w:val="5ACCC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D73D4"/>
    <w:multiLevelType w:val="hybridMultilevel"/>
    <w:tmpl w:val="BFAE1D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733A2B"/>
    <w:multiLevelType w:val="hybridMultilevel"/>
    <w:tmpl w:val="F7AE6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C3AA4"/>
    <w:multiLevelType w:val="hybridMultilevel"/>
    <w:tmpl w:val="9C6A290E"/>
    <w:lvl w:ilvl="0" w:tplc="0409000F">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15:restartNumberingAfterBreak="0">
    <w:nsid w:val="0CC637BB"/>
    <w:multiLevelType w:val="hybridMultilevel"/>
    <w:tmpl w:val="6432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C7A5A"/>
    <w:multiLevelType w:val="hybridMultilevel"/>
    <w:tmpl w:val="6236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01C2C"/>
    <w:multiLevelType w:val="hybridMultilevel"/>
    <w:tmpl w:val="241499B0"/>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D1643"/>
    <w:multiLevelType w:val="hybridMultilevel"/>
    <w:tmpl w:val="6A34CC02"/>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15:restartNumberingAfterBreak="0">
    <w:nsid w:val="24202642"/>
    <w:multiLevelType w:val="hybridMultilevel"/>
    <w:tmpl w:val="C35C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F1376"/>
    <w:multiLevelType w:val="hybridMultilevel"/>
    <w:tmpl w:val="BD46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44C71"/>
    <w:multiLevelType w:val="hybridMultilevel"/>
    <w:tmpl w:val="9BE2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83BF9"/>
    <w:multiLevelType w:val="hybridMultilevel"/>
    <w:tmpl w:val="0C00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F3320B"/>
    <w:multiLevelType w:val="hybridMultilevel"/>
    <w:tmpl w:val="1F9C0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C5B1C"/>
    <w:multiLevelType w:val="hybridMultilevel"/>
    <w:tmpl w:val="E8D4A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D0017C"/>
    <w:multiLevelType w:val="hybridMultilevel"/>
    <w:tmpl w:val="4CD4C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ABF1F66"/>
    <w:multiLevelType w:val="hybridMultilevel"/>
    <w:tmpl w:val="81925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A0453A"/>
    <w:multiLevelType w:val="hybridMultilevel"/>
    <w:tmpl w:val="1206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6DA65A56"/>
    <w:multiLevelType w:val="hybridMultilevel"/>
    <w:tmpl w:val="C3485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4"/>
  </w:num>
  <w:num w:numId="3">
    <w:abstractNumId w:val="21"/>
  </w:num>
  <w:num w:numId="4">
    <w:abstractNumId w:val="15"/>
  </w:num>
  <w:num w:numId="5">
    <w:abstractNumId w:val="1"/>
  </w:num>
  <w:num w:numId="6">
    <w:abstractNumId w:val="13"/>
  </w:num>
  <w:num w:numId="7">
    <w:abstractNumId w:val="23"/>
  </w:num>
  <w:num w:numId="8">
    <w:abstractNumId w:val="18"/>
  </w:num>
  <w:num w:numId="9">
    <w:abstractNumId w:val="20"/>
  </w:num>
  <w:num w:numId="10">
    <w:abstractNumId w:val="19"/>
  </w:num>
  <w:num w:numId="11">
    <w:abstractNumId w:val="22"/>
  </w:num>
  <w:num w:numId="12">
    <w:abstractNumId w:val="5"/>
  </w:num>
  <w:num w:numId="13">
    <w:abstractNumId w:val="9"/>
  </w:num>
  <w:num w:numId="14">
    <w:abstractNumId w:val="0"/>
  </w:num>
  <w:num w:numId="15">
    <w:abstractNumId w:val="17"/>
  </w:num>
  <w:num w:numId="16">
    <w:abstractNumId w:val="16"/>
  </w:num>
  <w:num w:numId="17">
    <w:abstractNumId w:val="4"/>
  </w:num>
  <w:num w:numId="18">
    <w:abstractNumId w:val="10"/>
  </w:num>
  <w:num w:numId="19">
    <w:abstractNumId w:val="6"/>
  </w:num>
  <w:num w:numId="20">
    <w:abstractNumId w:val="11"/>
  </w:num>
  <w:num w:numId="21">
    <w:abstractNumId w:val="12"/>
  </w:num>
  <w:num w:numId="22">
    <w:abstractNumId w:val="2"/>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02044"/>
    <w:rsid w:val="00051440"/>
    <w:rsid w:val="000E39F0"/>
    <w:rsid w:val="000F3D7C"/>
    <w:rsid w:val="000F42B2"/>
    <w:rsid w:val="001121DC"/>
    <w:rsid w:val="00147359"/>
    <w:rsid w:val="001A3626"/>
    <w:rsid w:val="001C18D3"/>
    <w:rsid w:val="001C4D9D"/>
    <w:rsid w:val="001F1447"/>
    <w:rsid w:val="002036D6"/>
    <w:rsid w:val="00206A58"/>
    <w:rsid w:val="00207746"/>
    <w:rsid w:val="0024449D"/>
    <w:rsid w:val="002828A2"/>
    <w:rsid w:val="002B5F23"/>
    <w:rsid w:val="00322CF7"/>
    <w:rsid w:val="00363686"/>
    <w:rsid w:val="00376444"/>
    <w:rsid w:val="0039670C"/>
    <w:rsid w:val="003A560B"/>
    <w:rsid w:val="004247F9"/>
    <w:rsid w:val="00472AAB"/>
    <w:rsid w:val="004738FE"/>
    <w:rsid w:val="00475141"/>
    <w:rsid w:val="004B2CBF"/>
    <w:rsid w:val="0053456F"/>
    <w:rsid w:val="00545045"/>
    <w:rsid w:val="00553C8B"/>
    <w:rsid w:val="00586F1F"/>
    <w:rsid w:val="005872B1"/>
    <w:rsid w:val="005957AB"/>
    <w:rsid w:val="005C0268"/>
    <w:rsid w:val="005C5928"/>
    <w:rsid w:val="005E3F2C"/>
    <w:rsid w:val="006155A7"/>
    <w:rsid w:val="00646D47"/>
    <w:rsid w:val="00653DB3"/>
    <w:rsid w:val="00673988"/>
    <w:rsid w:val="00696C67"/>
    <w:rsid w:val="006B4CC9"/>
    <w:rsid w:val="006C7981"/>
    <w:rsid w:val="006E4CBC"/>
    <w:rsid w:val="00705F66"/>
    <w:rsid w:val="00720FCF"/>
    <w:rsid w:val="0076261D"/>
    <w:rsid w:val="007C13D0"/>
    <w:rsid w:val="007E5E7D"/>
    <w:rsid w:val="007E7083"/>
    <w:rsid w:val="007F2ACD"/>
    <w:rsid w:val="007F2DA0"/>
    <w:rsid w:val="007F6F1D"/>
    <w:rsid w:val="00805880"/>
    <w:rsid w:val="008117AD"/>
    <w:rsid w:val="00833ED7"/>
    <w:rsid w:val="008A2AD1"/>
    <w:rsid w:val="008D1394"/>
    <w:rsid w:val="00930EF1"/>
    <w:rsid w:val="0094070A"/>
    <w:rsid w:val="0094266D"/>
    <w:rsid w:val="00951B50"/>
    <w:rsid w:val="009A3FAC"/>
    <w:rsid w:val="009D0931"/>
    <w:rsid w:val="00A22D51"/>
    <w:rsid w:val="00A53E72"/>
    <w:rsid w:val="00AA654A"/>
    <w:rsid w:val="00B11D9F"/>
    <w:rsid w:val="00B14A7F"/>
    <w:rsid w:val="00B465A8"/>
    <w:rsid w:val="00B60BEE"/>
    <w:rsid w:val="00B63D12"/>
    <w:rsid w:val="00B849D4"/>
    <w:rsid w:val="00B85906"/>
    <w:rsid w:val="00B9657E"/>
    <w:rsid w:val="00C3178F"/>
    <w:rsid w:val="00C34812"/>
    <w:rsid w:val="00C95C9E"/>
    <w:rsid w:val="00CC4721"/>
    <w:rsid w:val="00CD6B22"/>
    <w:rsid w:val="00D248E8"/>
    <w:rsid w:val="00D463DA"/>
    <w:rsid w:val="00D676ED"/>
    <w:rsid w:val="00D97F28"/>
    <w:rsid w:val="00DC2F6E"/>
    <w:rsid w:val="00DE1187"/>
    <w:rsid w:val="00E03717"/>
    <w:rsid w:val="00E34A90"/>
    <w:rsid w:val="00EB592F"/>
    <w:rsid w:val="00EB6596"/>
    <w:rsid w:val="00EB7B4A"/>
    <w:rsid w:val="00EC72EA"/>
    <w:rsid w:val="00EC7F62"/>
    <w:rsid w:val="00EF2369"/>
    <w:rsid w:val="00F43C2B"/>
    <w:rsid w:val="00F57431"/>
    <w:rsid w:val="00FA53BA"/>
    <w:rsid w:val="00FB5B3B"/>
    <w:rsid w:val="00FB74A0"/>
    <w:rsid w:val="00FE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B2C5"/>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872B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B11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E03717"/>
    <w:rPr>
      <w:color w:val="0000FF"/>
      <w:u w:val="single"/>
    </w:rPr>
  </w:style>
  <w:style w:type="paragraph" w:styleId="Title">
    <w:name w:val="Title"/>
    <w:basedOn w:val="Normal"/>
    <w:next w:val="Normal"/>
    <w:link w:val="TitleChar"/>
    <w:uiPriority w:val="10"/>
    <w:qFormat/>
    <w:rsid w:val="00B11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D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72B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B11D9F"/>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B11D9F"/>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B11D9F"/>
    <w:rPr>
      <w:rFonts w:ascii="Times New Roman" w:eastAsia="Times New Roman" w:hAnsi="Times New Roman" w:cs="Times New Roman"/>
      <w:b/>
      <w:bCs/>
      <w:sz w:val="24"/>
      <w:szCs w:val="20"/>
    </w:rPr>
  </w:style>
  <w:style w:type="paragraph" w:customStyle="1" w:styleId="p10">
    <w:name w:val="p10"/>
    <w:basedOn w:val="Normal"/>
    <w:rsid w:val="005E3F2C"/>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11">
    <w:name w:val="p11"/>
    <w:basedOn w:val="Normal"/>
    <w:rsid w:val="005E3F2C"/>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5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C9E"/>
    <w:rPr>
      <w:rFonts w:ascii="Segoe UI" w:hAnsi="Segoe UI" w:cs="Segoe UI"/>
      <w:sz w:val="18"/>
      <w:szCs w:val="18"/>
    </w:rPr>
  </w:style>
  <w:style w:type="paragraph" w:styleId="ListParagraph">
    <w:name w:val="List Paragraph"/>
    <w:basedOn w:val="Normal"/>
    <w:uiPriority w:val="34"/>
    <w:qFormat/>
    <w:rsid w:val="002828A2"/>
    <w:pPr>
      <w:ind w:left="720"/>
      <w:contextualSpacing/>
    </w:pPr>
  </w:style>
  <w:style w:type="paragraph" w:styleId="NoSpacing">
    <w:name w:val="No Spacing"/>
    <w:uiPriority w:val="1"/>
    <w:qFormat/>
    <w:rsid w:val="00EB6596"/>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3A560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A5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13026">
      <w:bodyDiv w:val="1"/>
      <w:marLeft w:val="0"/>
      <w:marRight w:val="0"/>
      <w:marTop w:val="0"/>
      <w:marBottom w:val="0"/>
      <w:divBdr>
        <w:top w:val="none" w:sz="0" w:space="0" w:color="auto"/>
        <w:left w:val="none" w:sz="0" w:space="0" w:color="auto"/>
        <w:bottom w:val="none" w:sz="0" w:space="0" w:color="auto"/>
        <w:right w:val="none" w:sz="0" w:space="0" w:color="auto"/>
      </w:divBdr>
    </w:div>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76083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s@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Sherrie King</cp:lastModifiedBy>
  <cp:revision>7</cp:revision>
  <cp:lastPrinted>2018-08-16T19:27:00Z</cp:lastPrinted>
  <dcterms:created xsi:type="dcterms:W3CDTF">2019-07-12T15:28:00Z</dcterms:created>
  <dcterms:modified xsi:type="dcterms:W3CDTF">2019-07-12T15:45:00Z</dcterms:modified>
</cp:coreProperties>
</file>