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Pr="00322CF7" w:rsidRDefault="00416E8E" w:rsidP="00322CF7">
      <w:pPr>
        <w:rPr>
          <w:sz w:val="24"/>
          <w:szCs w:val="24"/>
        </w:rPr>
      </w:pPr>
      <w:r>
        <w:rPr>
          <w:sz w:val="24"/>
          <w:szCs w:val="24"/>
        </w:rPr>
        <w:t>Fall</w:t>
      </w:r>
      <w:r w:rsidR="008E5D5E">
        <w:rPr>
          <w:sz w:val="24"/>
          <w:szCs w:val="24"/>
        </w:rPr>
        <w:t>, 2019</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w:t>
      </w:r>
      <w:r w:rsidR="001411B1">
        <w:rPr>
          <w:rFonts w:ascii="Calibri" w:hAnsi="Calibri"/>
          <w:sz w:val="24"/>
          <w:szCs w:val="24"/>
        </w:rPr>
        <w:t>through Vital Source</w:t>
      </w:r>
      <w:bookmarkStart w:id="0" w:name="_GoBack"/>
      <w:bookmarkEnd w:id="0"/>
      <w:r>
        <w:rPr>
          <w:rFonts w:ascii="Calibri" w:hAnsi="Calibri"/>
          <w:sz w:val="24"/>
          <w:szCs w:val="24"/>
        </w:rPr>
        <w:t>– this will be loaded into blackboard for you</w:t>
      </w:r>
      <w:r w:rsidR="002D42BC">
        <w:rPr>
          <w:rFonts w:ascii="Calibri" w:hAnsi="Calibri"/>
          <w:sz w:val="24"/>
          <w:szCs w:val="24"/>
        </w:rPr>
        <w:t>.  More information will be available in blackboard.</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Pr="00322CF7">
        <w:rPr>
          <w:sz w:val="24"/>
          <w:szCs w:val="24"/>
        </w:rPr>
        <w:lastRenderedPageBreak/>
        <w:t>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r w:rsidR="00A85063">
        <w:rPr>
          <w:rFonts w:ascii="Calibri" w:hAnsi="Calibri"/>
          <w:bCs/>
          <w:sz w:val="24"/>
          <w:szCs w:val="24"/>
        </w:rPr>
        <w:t>If you do not complete reading lab, you will not pass the course.</w:t>
      </w:r>
      <w:r w:rsidRPr="002563E5">
        <w:rPr>
          <w:rFonts w:ascii="Calibri" w:hAnsi="Calibri"/>
          <w:bCs/>
          <w:sz w:val="24"/>
          <w:szCs w:val="24"/>
        </w:rPr>
        <w:t xml:space="preserv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Accuplacer/Final Exam:  You will be required to go through the proctor process in Blackboard for this final exam.  You will be allowed 3 attempts, and the highest score will be taken.  You will also be allowed to use </w:t>
      </w:r>
      <w:r w:rsidR="00F017B4">
        <w:rPr>
          <w:rFonts w:ascii="Calibri" w:hAnsi="Calibri"/>
          <w:bCs/>
          <w:sz w:val="24"/>
          <w:szCs w:val="24"/>
        </w:rPr>
        <w:t>a hard copy dictionary</w:t>
      </w:r>
      <w:r w:rsidRPr="002563E5">
        <w:rPr>
          <w:rFonts w:ascii="Calibri" w:hAnsi="Calibri"/>
          <w:bCs/>
          <w:sz w:val="24"/>
          <w:szCs w:val="24"/>
        </w:rPr>
        <w:t xml:space="preserve">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A minimum score of </w:t>
      </w:r>
      <w:r w:rsidR="00F017B4">
        <w:rPr>
          <w:rFonts w:ascii="Calibri" w:hAnsi="Calibri"/>
          <w:bCs/>
          <w:sz w:val="24"/>
          <w:szCs w:val="24"/>
        </w:rPr>
        <w:t>244</w:t>
      </w:r>
      <w:r w:rsidRPr="002563E5">
        <w:rPr>
          <w:rFonts w:ascii="Calibri" w:hAnsi="Calibri"/>
          <w:bCs/>
          <w:sz w:val="24"/>
          <w:szCs w:val="24"/>
        </w:rPr>
        <w:t xml:space="preserve">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5E3F2C" w:rsidRDefault="00F017B4" w:rsidP="005E3F2C">
      <w:pPr>
        <w:spacing w:after="0"/>
        <w:ind w:left="1710"/>
        <w:rPr>
          <w:rFonts w:ascii="Calibri" w:hAnsi="Calibri"/>
          <w:bCs/>
          <w:sz w:val="24"/>
          <w:szCs w:val="24"/>
        </w:rPr>
      </w:pPr>
      <w:r>
        <w:rPr>
          <w:rFonts w:ascii="Calibri" w:hAnsi="Calibri"/>
          <w:bCs/>
          <w:sz w:val="24"/>
          <w:szCs w:val="24"/>
        </w:rPr>
        <w:t>200 – 220</w:t>
      </w:r>
      <w:r>
        <w:rPr>
          <w:rFonts w:ascii="Calibri" w:hAnsi="Calibri"/>
          <w:bCs/>
          <w:sz w:val="24"/>
          <w:szCs w:val="24"/>
        </w:rPr>
        <w:tab/>
      </w:r>
      <w:r>
        <w:rPr>
          <w:rFonts w:ascii="Calibri" w:hAnsi="Calibri"/>
          <w:bCs/>
          <w:sz w:val="24"/>
          <w:szCs w:val="24"/>
        </w:rPr>
        <w:tab/>
        <w:t>0</w:t>
      </w:r>
    </w:p>
    <w:p w:rsidR="00F017B4" w:rsidRDefault="00F017B4" w:rsidP="005E3F2C">
      <w:pPr>
        <w:spacing w:after="0"/>
        <w:ind w:left="1710"/>
        <w:rPr>
          <w:rFonts w:ascii="Calibri" w:hAnsi="Calibri"/>
          <w:bCs/>
          <w:sz w:val="24"/>
          <w:szCs w:val="24"/>
        </w:rPr>
      </w:pPr>
      <w:r>
        <w:rPr>
          <w:rFonts w:ascii="Calibri" w:hAnsi="Calibri"/>
          <w:bCs/>
          <w:sz w:val="24"/>
          <w:szCs w:val="24"/>
        </w:rPr>
        <w:t>221 – 226</w:t>
      </w:r>
      <w:r>
        <w:rPr>
          <w:rFonts w:ascii="Calibri" w:hAnsi="Calibri"/>
          <w:bCs/>
          <w:sz w:val="24"/>
          <w:szCs w:val="24"/>
        </w:rPr>
        <w:tab/>
      </w:r>
      <w:r>
        <w:rPr>
          <w:rFonts w:ascii="Calibri" w:hAnsi="Calibri"/>
          <w:bCs/>
          <w:sz w:val="24"/>
          <w:szCs w:val="24"/>
        </w:rPr>
        <w:tab/>
        <w:t>35</w:t>
      </w:r>
    </w:p>
    <w:p w:rsidR="00F017B4" w:rsidRDefault="00F017B4" w:rsidP="005E3F2C">
      <w:pPr>
        <w:spacing w:after="0"/>
        <w:ind w:left="1710"/>
        <w:rPr>
          <w:rFonts w:ascii="Calibri" w:hAnsi="Calibri"/>
          <w:bCs/>
          <w:sz w:val="24"/>
          <w:szCs w:val="24"/>
        </w:rPr>
      </w:pPr>
      <w:r>
        <w:rPr>
          <w:rFonts w:ascii="Calibri" w:hAnsi="Calibri"/>
          <w:bCs/>
          <w:sz w:val="24"/>
          <w:szCs w:val="24"/>
        </w:rPr>
        <w:t>227 – 232</w:t>
      </w:r>
      <w:r>
        <w:rPr>
          <w:rFonts w:ascii="Calibri" w:hAnsi="Calibri"/>
          <w:bCs/>
          <w:sz w:val="24"/>
          <w:szCs w:val="24"/>
        </w:rPr>
        <w:tab/>
      </w:r>
      <w:r>
        <w:rPr>
          <w:rFonts w:ascii="Calibri" w:hAnsi="Calibri"/>
          <w:bCs/>
          <w:sz w:val="24"/>
          <w:szCs w:val="24"/>
        </w:rPr>
        <w:tab/>
        <w:t>45</w:t>
      </w:r>
    </w:p>
    <w:p w:rsidR="00F017B4" w:rsidRDefault="00F017B4" w:rsidP="005E3F2C">
      <w:pPr>
        <w:spacing w:after="0"/>
        <w:ind w:left="1710"/>
        <w:rPr>
          <w:rFonts w:ascii="Calibri" w:hAnsi="Calibri"/>
          <w:bCs/>
          <w:sz w:val="24"/>
          <w:szCs w:val="24"/>
        </w:rPr>
      </w:pPr>
      <w:r>
        <w:rPr>
          <w:rFonts w:ascii="Calibri" w:hAnsi="Calibri"/>
          <w:bCs/>
          <w:sz w:val="24"/>
          <w:szCs w:val="24"/>
        </w:rPr>
        <w:t>233 – 237</w:t>
      </w:r>
      <w:r>
        <w:rPr>
          <w:rFonts w:ascii="Calibri" w:hAnsi="Calibri"/>
          <w:bCs/>
          <w:sz w:val="24"/>
          <w:szCs w:val="24"/>
        </w:rPr>
        <w:tab/>
      </w:r>
      <w:r>
        <w:rPr>
          <w:rFonts w:ascii="Calibri" w:hAnsi="Calibri"/>
          <w:bCs/>
          <w:sz w:val="24"/>
          <w:szCs w:val="24"/>
        </w:rPr>
        <w:tab/>
        <w:t>55</w:t>
      </w:r>
    </w:p>
    <w:p w:rsidR="00F017B4" w:rsidRDefault="00F017B4" w:rsidP="005E3F2C">
      <w:pPr>
        <w:spacing w:after="0"/>
        <w:ind w:left="1710"/>
        <w:rPr>
          <w:rFonts w:ascii="Calibri" w:hAnsi="Calibri"/>
          <w:bCs/>
          <w:sz w:val="24"/>
          <w:szCs w:val="24"/>
        </w:rPr>
      </w:pPr>
      <w:r>
        <w:rPr>
          <w:rFonts w:ascii="Calibri" w:hAnsi="Calibri"/>
          <w:bCs/>
          <w:sz w:val="24"/>
          <w:szCs w:val="24"/>
        </w:rPr>
        <w:t>238 – 243</w:t>
      </w:r>
      <w:r>
        <w:rPr>
          <w:rFonts w:ascii="Calibri" w:hAnsi="Calibri"/>
          <w:bCs/>
          <w:sz w:val="24"/>
          <w:szCs w:val="24"/>
        </w:rPr>
        <w:tab/>
      </w:r>
      <w:r>
        <w:rPr>
          <w:rFonts w:ascii="Calibri" w:hAnsi="Calibri"/>
          <w:bCs/>
          <w:sz w:val="24"/>
          <w:szCs w:val="24"/>
        </w:rPr>
        <w:tab/>
      </w:r>
      <w:r w:rsidR="00AB2518">
        <w:rPr>
          <w:rFonts w:ascii="Calibri" w:hAnsi="Calibri"/>
          <w:bCs/>
          <w:sz w:val="24"/>
          <w:szCs w:val="24"/>
        </w:rPr>
        <w:t>65</w:t>
      </w:r>
    </w:p>
    <w:p w:rsidR="00AB2518" w:rsidRDefault="00AB2518" w:rsidP="005E3F2C">
      <w:pPr>
        <w:spacing w:after="0"/>
        <w:ind w:left="1710"/>
        <w:rPr>
          <w:rFonts w:ascii="Calibri" w:hAnsi="Calibri"/>
          <w:bCs/>
          <w:sz w:val="24"/>
          <w:szCs w:val="24"/>
        </w:rPr>
      </w:pPr>
      <w:r>
        <w:rPr>
          <w:rFonts w:ascii="Calibri" w:hAnsi="Calibri"/>
          <w:bCs/>
          <w:sz w:val="24"/>
          <w:szCs w:val="24"/>
        </w:rPr>
        <w:t>244 – 250</w:t>
      </w:r>
      <w:r>
        <w:rPr>
          <w:rFonts w:ascii="Calibri" w:hAnsi="Calibri"/>
          <w:bCs/>
          <w:sz w:val="24"/>
          <w:szCs w:val="24"/>
        </w:rPr>
        <w:tab/>
      </w:r>
      <w:r>
        <w:rPr>
          <w:rFonts w:ascii="Calibri" w:hAnsi="Calibri"/>
          <w:bCs/>
          <w:sz w:val="24"/>
          <w:szCs w:val="24"/>
        </w:rPr>
        <w:tab/>
        <w:t>75</w:t>
      </w:r>
    </w:p>
    <w:p w:rsidR="00AB2518" w:rsidRDefault="00AB2518" w:rsidP="005E3F2C">
      <w:pPr>
        <w:spacing w:after="0"/>
        <w:ind w:left="1710"/>
        <w:rPr>
          <w:rFonts w:ascii="Calibri" w:hAnsi="Calibri"/>
          <w:bCs/>
          <w:sz w:val="24"/>
          <w:szCs w:val="24"/>
        </w:rPr>
      </w:pPr>
      <w:r>
        <w:rPr>
          <w:rFonts w:ascii="Calibri" w:hAnsi="Calibri"/>
          <w:bCs/>
          <w:sz w:val="24"/>
          <w:szCs w:val="24"/>
        </w:rPr>
        <w:t>251 – 256</w:t>
      </w:r>
      <w:r>
        <w:rPr>
          <w:rFonts w:ascii="Calibri" w:hAnsi="Calibri"/>
          <w:bCs/>
          <w:sz w:val="24"/>
          <w:szCs w:val="24"/>
        </w:rPr>
        <w:tab/>
      </w:r>
      <w:r>
        <w:rPr>
          <w:rFonts w:ascii="Calibri" w:hAnsi="Calibri"/>
          <w:bCs/>
          <w:sz w:val="24"/>
          <w:szCs w:val="24"/>
        </w:rPr>
        <w:tab/>
        <w:t>85</w:t>
      </w:r>
    </w:p>
    <w:p w:rsidR="00AB2518" w:rsidRDefault="00AB2518" w:rsidP="005E3F2C">
      <w:pPr>
        <w:spacing w:after="0"/>
        <w:ind w:left="1710"/>
        <w:rPr>
          <w:rFonts w:ascii="Calibri" w:hAnsi="Calibri"/>
          <w:bCs/>
          <w:sz w:val="24"/>
          <w:szCs w:val="24"/>
        </w:rPr>
      </w:pPr>
      <w:r>
        <w:rPr>
          <w:rFonts w:ascii="Calibri" w:hAnsi="Calibri"/>
          <w:bCs/>
          <w:sz w:val="24"/>
          <w:szCs w:val="24"/>
        </w:rPr>
        <w:t>257 – 262</w:t>
      </w:r>
      <w:r>
        <w:rPr>
          <w:rFonts w:ascii="Calibri" w:hAnsi="Calibri"/>
          <w:bCs/>
          <w:sz w:val="24"/>
          <w:szCs w:val="24"/>
        </w:rPr>
        <w:tab/>
      </w:r>
      <w:r>
        <w:rPr>
          <w:rFonts w:ascii="Calibri" w:hAnsi="Calibri"/>
          <w:bCs/>
          <w:sz w:val="24"/>
          <w:szCs w:val="24"/>
        </w:rPr>
        <w:tab/>
        <w:t>95</w:t>
      </w:r>
    </w:p>
    <w:p w:rsidR="00AB2518" w:rsidRDefault="00AB2518" w:rsidP="005E3F2C">
      <w:pPr>
        <w:spacing w:after="0"/>
        <w:ind w:left="1710"/>
        <w:rPr>
          <w:rFonts w:ascii="Calibri" w:hAnsi="Calibri"/>
          <w:bCs/>
          <w:sz w:val="24"/>
          <w:szCs w:val="24"/>
        </w:rPr>
      </w:pPr>
      <w:r>
        <w:rPr>
          <w:rFonts w:ascii="Calibri" w:hAnsi="Calibri"/>
          <w:bCs/>
          <w:sz w:val="24"/>
          <w:szCs w:val="24"/>
        </w:rPr>
        <w:t>263 and above</w:t>
      </w:r>
      <w:r>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lastRenderedPageBreak/>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199"/>
        <w:gridCol w:w="5235"/>
        <w:gridCol w:w="291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Pr="005E3F2C" w:rsidRDefault="005E3F2C" w:rsidP="00E479FF">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Social Sciences:  “</w:t>
            </w:r>
            <w:r w:rsidR="00E479FF">
              <w:rPr>
                <w:rFonts w:ascii="Calibri" w:eastAsia="Times New Roman" w:hAnsi="Calibri" w:cs="Times New Roman"/>
                <w:sz w:val="24"/>
                <w:szCs w:val="24"/>
              </w:rPr>
              <w:t xml:space="preserve">Childfree by Choice” </w:t>
            </w:r>
            <w:proofErr w:type="spellStart"/>
            <w:r w:rsidR="00E479FF">
              <w:rPr>
                <w:rFonts w:ascii="Calibri" w:eastAsia="Times New Roman" w:hAnsi="Calibri" w:cs="Times New Roman"/>
                <w:sz w:val="24"/>
                <w:szCs w:val="24"/>
              </w:rPr>
              <w:t>pgs</w:t>
            </w:r>
            <w:proofErr w:type="spellEnd"/>
            <w:r w:rsidR="00E479FF">
              <w:rPr>
                <w:rFonts w:ascii="Calibri" w:eastAsia="Times New Roman" w:hAnsi="Calibri" w:cs="Times New Roman"/>
                <w:sz w:val="24"/>
                <w:szCs w:val="24"/>
              </w:rPr>
              <w:t xml:space="preserve"> 256-259</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r w:rsidR="008F1FC4">
              <w:rPr>
                <w:rFonts w:ascii="Calibri" w:eastAsia="Times New Roman" w:hAnsi="Calibri" w:cs="Times New Roman"/>
                <w:sz w:val="24"/>
                <w:szCs w:val="24"/>
              </w:rPr>
              <w:t>3.1 Active Reading</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Communication &amp; Speech:  “</w:t>
            </w:r>
            <w:r w:rsidR="00AB6885">
              <w:rPr>
                <w:rFonts w:ascii="Calibri" w:eastAsia="Times New Roman" w:hAnsi="Calibri" w:cs="Times New Roman"/>
                <w:sz w:val="24"/>
                <w:szCs w:val="24"/>
              </w:rPr>
              <w:t xml:space="preserve">Talking to Koko the Gorilla”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280-283</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 Vocabulary</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Arts/Humanities/Literature:  “</w:t>
            </w:r>
            <w:r w:rsidR="00AB6885">
              <w:rPr>
                <w:rFonts w:ascii="Calibri" w:eastAsia="Times New Roman" w:hAnsi="Calibri" w:cs="Times New Roman"/>
                <w:sz w:val="24"/>
                <w:szCs w:val="24"/>
              </w:rPr>
              <w:t xml:space="preserve">Little Brother”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332-334</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4</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3.3 Stated Main Idea</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Political Science/Government/History:  “When Theodore Roosevelt Saved Football”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349</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1 &amp; 2</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3.4 Implied Main Idea</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Business/Advertising/Economics</w:t>
            </w:r>
            <w:proofErr w:type="gramStart"/>
            <w:r w:rsidRPr="005E3F2C">
              <w:rPr>
                <w:rFonts w:ascii="Calibri" w:eastAsia="Times New Roman" w:hAnsi="Calibri" w:cs="Times New Roman"/>
                <w:sz w:val="24"/>
                <w:szCs w:val="24"/>
              </w:rPr>
              <w:t>:  “</w:t>
            </w:r>
            <w:proofErr w:type="gramEnd"/>
            <w:r w:rsidR="00AB6885">
              <w:rPr>
                <w:rFonts w:ascii="Calibri" w:eastAsia="Times New Roman" w:hAnsi="Calibri" w:cs="Times New Roman"/>
                <w:sz w:val="24"/>
                <w:szCs w:val="24"/>
              </w:rPr>
              <w:t>The Super Bowl:  The Mother of all Advertising Events—But is It Worth It?</w:t>
            </w:r>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r w:rsidR="00AB6885">
              <w:rPr>
                <w:rFonts w:ascii="Calibri" w:eastAsia="Times New Roman" w:hAnsi="Calibri" w:cs="Times New Roman"/>
                <w:sz w:val="24"/>
                <w:szCs w:val="24"/>
              </w:rPr>
              <w:t>s</w:t>
            </w:r>
            <w:proofErr w:type="spellEnd"/>
            <w:r w:rsidR="00AB6885">
              <w:rPr>
                <w:rFonts w:ascii="Calibri" w:eastAsia="Times New Roman" w:hAnsi="Calibri" w:cs="Times New Roman"/>
                <w:sz w:val="24"/>
                <w:szCs w:val="24"/>
              </w:rPr>
              <w:t xml:space="preserve"> 390-393</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3.5 Supporting Details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“Product Placement and </w:t>
            </w:r>
            <w:proofErr w:type="spellStart"/>
            <w:r w:rsidRPr="005E3F2C">
              <w:rPr>
                <w:rFonts w:ascii="Calibri" w:eastAsia="Times New Roman" w:hAnsi="Calibri" w:cs="Times New Roman"/>
                <w:sz w:val="24"/>
                <w:szCs w:val="24"/>
              </w:rPr>
              <w:t>Advergaming</w:t>
            </w:r>
            <w:proofErr w:type="spellEnd"/>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417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7</w:t>
            </w:r>
          </w:p>
        </w:tc>
        <w:tc>
          <w:tcPr>
            <w:tcW w:w="5976"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3.8 Nine Patterns of Organization</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Technology in Academic Disciplines:  “</w:t>
            </w:r>
            <w:r w:rsidR="00AB6885">
              <w:rPr>
                <w:rFonts w:ascii="Calibri" w:eastAsia="Times New Roman" w:hAnsi="Calibri" w:cs="Times New Roman"/>
                <w:sz w:val="24"/>
                <w:szCs w:val="24"/>
              </w:rPr>
              <w:t xml:space="preserve">DNA Fingerprinting:  Cracking Our Genetic “Barcode”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433-435</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3.18 Purpose &amp; Tone</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Health-Related Fields:  “</w:t>
            </w:r>
            <w:r w:rsidR="00AB6885">
              <w:rPr>
                <w:rFonts w:ascii="Calibri" w:eastAsia="Times New Roman" w:hAnsi="Calibri" w:cs="Times New Roman"/>
                <w:sz w:val="24"/>
                <w:szCs w:val="24"/>
              </w:rPr>
              <w:t xml:space="preserve">When Living Is a Fate Worse Than Death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479-481</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3 &amp; 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3.19 Inference</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Life Sciences</w:t>
            </w:r>
            <w:r w:rsidR="00AB6885" w:rsidRPr="005E3F2C">
              <w:rPr>
                <w:rFonts w:ascii="Calibri" w:eastAsia="Times New Roman" w:hAnsi="Calibri" w:cs="Times New Roman"/>
                <w:sz w:val="24"/>
                <w:szCs w:val="24"/>
              </w:rPr>
              <w:t>: “</w:t>
            </w:r>
            <w:r w:rsidR="00AB6885">
              <w:rPr>
                <w:rFonts w:ascii="Calibri" w:eastAsia="Times New Roman" w:hAnsi="Calibri" w:cs="Times New Roman"/>
                <w:sz w:val="24"/>
                <w:szCs w:val="24"/>
              </w:rPr>
              <w:t xml:space="preserve">Can Technology Help Us Put an End to Animal Experimentation?”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499-502</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3.20 Critical Thinking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Physical Sciences/Mathematics</w:t>
            </w:r>
            <w:proofErr w:type="gramStart"/>
            <w:r w:rsidRPr="005E3F2C">
              <w:rPr>
                <w:rFonts w:ascii="Calibri" w:eastAsia="Times New Roman" w:hAnsi="Calibri" w:cs="Times New Roman"/>
                <w:sz w:val="24"/>
                <w:szCs w:val="24"/>
              </w:rPr>
              <w:t xml:space="preserve">:  </w:t>
            </w:r>
            <w:r w:rsidR="00AB6885">
              <w:rPr>
                <w:rFonts w:ascii="Calibri" w:eastAsia="Times New Roman" w:hAnsi="Calibri" w:cs="Times New Roman"/>
                <w:sz w:val="24"/>
                <w:szCs w:val="24"/>
              </w:rPr>
              <w:t>“</w:t>
            </w:r>
            <w:proofErr w:type="gramEnd"/>
            <w:r w:rsidR="00AB6885">
              <w:rPr>
                <w:rFonts w:ascii="Calibri" w:eastAsia="Times New Roman" w:hAnsi="Calibri" w:cs="Times New Roman"/>
                <w:sz w:val="24"/>
                <w:szCs w:val="24"/>
              </w:rPr>
              <w:t xml:space="preserve">Hope It’s in Your Backyard!”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548-550</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5 &amp; 6</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6B231E">
              <w:rPr>
                <w:rFonts w:ascii="Calibri" w:eastAsia="Times New Roman" w:hAnsi="Calibri" w:cs="Times New Roman"/>
                <w:sz w:val="24"/>
                <w:szCs w:val="24"/>
              </w:rPr>
              <w:t xml:space="preserve"> 3.21 Reading Textbooks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Career Fields</w:t>
            </w:r>
            <w:proofErr w:type="gramStart"/>
            <w:r w:rsidRPr="005E3F2C">
              <w:rPr>
                <w:rFonts w:ascii="Calibri" w:eastAsia="Times New Roman" w:hAnsi="Calibri" w:cs="Times New Roman"/>
                <w:sz w:val="24"/>
                <w:szCs w:val="24"/>
              </w:rPr>
              <w:t>:  “</w:t>
            </w:r>
            <w:proofErr w:type="gramEnd"/>
            <w:r w:rsidR="00AB6885">
              <w:rPr>
                <w:rFonts w:ascii="Calibri" w:eastAsia="Times New Roman" w:hAnsi="Calibri" w:cs="Times New Roman"/>
                <w:sz w:val="24"/>
                <w:szCs w:val="24"/>
              </w:rPr>
              <w:t xml:space="preserve">Eco-tourism”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599-604</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1411B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1411B1"/>
    <w:rsid w:val="002036D6"/>
    <w:rsid w:val="002D42BC"/>
    <w:rsid w:val="00322CF7"/>
    <w:rsid w:val="0039670C"/>
    <w:rsid w:val="00416E8E"/>
    <w:rsid w:val="004247F9"/>
    <w:rsid w:val="004B2CBF"/>
    <w:rsid w:val="005872B1"/>
    <w:rsid w:val="005C5928"/>
    <w:rsid w:val="005E3F2C"/>
    <w:rsid w:val="00672975"/>
    <w:rsid w:val="006B231E"/>
    <w:rsid w:val="006C1C6D"/>
    <w:rsid w:val="006C7981"/>
    <w:rsid w:val="00720FCF"/>
    <w:rsid w:val="007E5E7D"/>
    <w:rsid w:val="007F2DA0"/>
    <w:rsid w:val="00870D74"/>
    <w:rsid w:val="008E5D5E"/>
    <w:rsid w:val="008F1FC4"/>
    <w:rsid w:val="00A85063"/>
    <w:rsid w:val="00AB2518"/>
    <w:rsid w:val="00AB6885"/>
    <w:rsid w:val="00B11D9F"/>
    <w:rsid w:val="00D463DA"/>
    <w:rsid w:val="00DE1187"/>
    <w:rsid w:val="00E03717"/>
    <w:rsid w:val="00E25F33"/>
    <w:rsid w:val="00E479FF"/>
    <w:rsid w:val="00F017B4"/>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096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3</cp:revision>
  <dcterms:created xsi:type="dcterms:W3CDTF">2019-07-12T16:07:00Z</dcterms:created>
  <dcterms:modified xsi:type="dcterms:W3CDTF">2019-07-12T16:08:00Z</dcterms:modified>
</cp:coreProperties>
</file>