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BBFA" w14:textId="77777777" w:rsidR="002F08AE" w:rsidRDefault="00FB25AF">
      <w:pPr>
        <w:jc w:val="center"/>
        <w:rPr>
          <w:rFonts w:ascii="Arial" w:hAnsi="Arial" w:cs="Arial"/>
          <w:b/>
          <w:bCs/>
          <w:sz w:val="24"/>
        </w:rPr>
      </w:pPr>
      <w:r>
        <w:rPr>
          <w:rFonts w:ascii="Arial" w:hAnsi="Arial" w:cs="Arial"/>
          <w:b/>
          <w:bCs/>
          <w:noProof/>
          <w:sz w:val="24"/>
        </w:rPr>
        <w:drawing>
          <wp:anchor distT="0" distB="0" distL="114300" distR="114300" simplePos="0" relativeHeight="251657728" behindDoc="1" locked="0" layoutInCell="1" allowOverlap="1" wp14:anchorId="551E3E84" wp14:editId="045132A9">
            <wp:simplePos x="0" y="0"/>
            <wp:positionH relativeFrom="column">
              <wp:posOffset>2451735</wp:posOffset>
            </wp:positionH>
            <wp:positionV relativeFrom="paragraph">
              <wp:posOffset>-111760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7" cstate="print"/>
                    <a:srcRect/>
                    <a:stretch>
                      <a:fillRect/>
                    </a:stretch>
                  </pic:blipFill>
                  <pic:spPr bwMode="auto">
                    <a:xfrm>
                      <a:off x="0" y="0"/>
                      <a:ext cx="1828800" cy="412115"/>
                    </a:xfrm>
                    <a:prstGeom prst="rect">
                      <a:avLst/>
                    </a:prstGeom>
                    <a:noFill/>
                    <a:ln w="9525">
                      <a:noFill/>
                      <a:miter lim="800000"/>
                      <a:headEnd/>
                      <a:tailEnd/>
                    </a:ln>
                  </pic:spPr>
                </pic:pic>
              </a:graphicData>
            </a:graphic>
          </wp:anchor>
        </w:drawing>
      </w:r>
    </w:p>
    <w:p w14:paraId="5EE63BFC" w14:textId="77777777" w:rsidR="002F08AE" w:rsidRDefault="002F08AE" w:rsidP="002F08AE">
      <w:pPr>
        <w:rPr>
          <w:rFonts w:ascii="Arial" w:hAnsi="Arial" w:cs="Arial"/>
          <w:b/>
          <w:bCs/>
          <w:sz w:val="24"/>
        </w:rPr>
      </w:pPr>
      <w:r>
        <w:rPr>
          <w:rFonts w:ascii="Arial" w:hAnsi="Arial" w:cs="Arial"/>
          <w:b/>
          <w:bCs/>
          <w:sz w:val="24"/>
        </w:rPr>
        <w:t xml:space="preserve">                                               </w:t>
      </w:r>
    </w:p>
    <w:p w14:paraId="41982E67" w14:textId="77777777" w:rsidR="007F6592" w:rsidRDefault="007F6592" w:rsidP="002F08AE">
      <w:pPr>
        <w:jc w:val="center"/>
        <w:rPr>
          <w:rFonts w:asciiTheme="majorHAnsi" w:hAnsiTheme="majorHAnsi" w:cstheme="minorHAnsi"/>
          <w:b/>
          <w:bCs/>
          <w:sz w:val="22"/>
          <w:szCs w:val="22"/>
        </w:rPr>
      </w:pPr>
    </w:p>
    <w:p w14:paraId="063908ED" w14:textId="77777777" w:rsidR="00B645BD" w:rsidRPr="00084D91" w:rsidRDefault="00AF5E5C" w:rsidP="002F08AE">
      <w:pPr>
        <w:jc w:val="center"/>
        <w:rPr>
          <w:rFonts w:asciiTheme="majorHAnsi" w:hAnsiTheme="majorHAnsi" w:cstheme="minorHAnsi"/>
          <w:b/>
          <w:bCs/>
          <w:caps/>
          <w:sz w:val="22"/>
          <w:szCs w:val="22"/>
        </w:rPr>
      </w:pPr>
      <w:r w:rsidRPr="00084D91">
        <w:rPr>
          <w:rFonts w:asciiTheme="majorHAnsi" w:hAnsiTheme="majorHAnsi" w:cstheme="minorHAnsi"/>
          <w:b/>
          <w:bCs/>
          <w:sz w:val="22"/>
          <w:szCs w:val="22"/>
        </w:rPr>
        <w:t>SCHOOL</w:t>
      </w:r>
      <w:r w:rsidR="00D17E2E" w:rsidRPr="00084D91">
        <w:rPr>
          <w:rFonts w:asciiTheme="majorHAnsi" w:hAnsiTheme="majorHAnsi" w:cstheme="minorHAnsi"/>
          <w:b/>
          <w:bCs/>
          <w:sz w:val="22"/>
          <w:szCs w:val="22"/>
        </w:rPr>
        <w:t xml:space="preserve"> OF </w:t>
      </w:r>
      <w:r w:rsidR="00D17E2E" w:rsidRPr="00084D91">
        <w:rPr>
          <w:rFonts w:asciiTheme="majorHAnsi" w:hAnsiTheme="majorHAnsi" w:cstheme="minorHAnsi"/>
          <w:b/>
          <w:bCs/>
          <w:caps/>
          <w:sz w:val="22"/>
          <w:szCs w:val="22"/>
        </w:rPr>
        <w:t>Education</w:t>
      </w:r>
    </w:p>
    <w:p w14:paraId="551827F7" w14:textId="77777777" w:rsidR="00D17E2E" w:rsidRPr="00084D91" w:rsidRDefault="00AD36F3">
      <w:pPr>
        <w:jc w:val="center"/>
        <w:rPr>
          <w:rFonts w:asciiTheme="majorHAnsi" w:hAnsiTheme="majorHAnsi" w:cstheme="minorHAnsi"/>
          <w:b/>
          <w:bCs/>
          <w:sz w:val="22"/>
          <w:szCs w:val="22"/>
        </w:rPr>
      </w:pPr>
      <w:r w:rsidRPr="00084D91">
        <w:rPr>
          <w:rFonts w:asciiTheme="majorHAnsi" w:hAnsiTheme="majorHAnsi" w:cstheme="minorHAnsi"/>
          <w:b/>
          <w:bCs/>
          <w:caps/>
          <w:sz w:val="22"/>
          <w:szCs w:val="22"/>
        </w:rPr>
        <w:t xml:space="preserve">VIRTUAL </w:t>
      </w:r>
      <w:r w:rsidR="00D17E2E" w:rsidRPr="00084D91">
        <w:rPr>
          <w:rFonts w:asciiTheme="majorHAnsi" w:hAnsiTheme="majorHAnsi" w:cstheme="minorHAnsi"/>
          <w:b/>
          <w:bCs/>
          <w:caps/>
          <w:sz w:val="22"/>
          <w:szCs w:val="22"/>
        </w:rPr>
        <w:t xml:space="preserve">Campus </w:t>
      </w:r>
    </w:p>
    <w:p w14:paraId="1AC20D98" w14:textId="77777777" w:rsidR="00B645BD" w:rsidRPr="004C12A1" w:rsidRDefault="00B645BD">
      <w:pPr>
        <w:pStyle w:val="BodyText"/>
        <w:rPr>
          <w:rFonts w:asciiTheme="minorHAnsi" w:hAnsiTheme="minorHAnsi" w:cstheme="minorHAnsi"/>
        </w:rPr>
      </w:pPr>
    </w:p>
    <w:p w14:paraId="2190320C" w14:textId="77777777" w:rsidR="00B645BD" w:rsidRPr="00084D91" w:rsidRDefault="00584744" w:rsidP="00923A8C">
      <w:pPr>
        <w:pStyle w:val="BodyText"/>
        <w:pBdr>
          <w:top w:val="single" w:sz="4" w:space="1" w:color="auto"/>
          <w:left w:val="single" w:sz="4" w:space="4" w:color="auto"/>
          <w:bottom w:val="single" w:sz="4" w:space="1" w:color="auto"/>
          <w:right w:val="single" w:sz="4" w:space="7" w:color="auto"/>
        </w:pBdr>
        <w:jc w:val="left"/>
        <w:rPr>
          <w:rFonts w:asciiTheme="majorHAnsi" w:hAnsiTheme="majorHAnsi" w:cstheme="minorHAnsi"/>
          <w:sz w:val="24"/>
        </w:rPr>
      </w:pPr>
      <w:r w:rsidRPr="00084D91">
        <w:rPr>
          <w:rFonts w:asciiTheme="majorHAnsi" w:hAnsiTheme="majorHAnsi" w:cstheme="minorHAnsi"/>
          <w:sz w:val="24"/>
        </w:rPr>
        <w:t>Mission:  Wayland Baptist University exists to educate students in an academically challenging</w:t>
      </w:r>
      <w:r w:rsidR="002424EA" w:rsidRPr="00084D91">
        <w:rPr>
          <w:rFonts w:asciiTheme="majorHAnsi" w:hAnsiTheme="majorHAnsi" w:cstheme="minorHAnsi"/>
          <w:sz w:val="24"/>
        </w:rPr>
        <w:t>, learning focused</w:t>
      </w:r>
      <w:r w:rsidRPr="00084D91">
        <w:rPr>
          <w:rFonts w:asciiTheme="majorHAnsi" w:hAnsiTheme="majorHAnsi" w:cstheme="minorHAnsi"/>
          <w:sz w:val="24"/>
        </w:rPr>
        <w:t xml:space="preserve"> and distinctively Christian environment for professional success, lifelong learning and service to God and humankind.</w:t>
      </w:r>
    </w:p>
    <w:p w14:paraId="33DCC82F" w14:textId="77777777" w:rsidR="00B645BD" w:rsidRPr="004C12A1" w:rsidRDefault="00B645BD">
      <w:pPr>
        <w:pStyle w:val="Heading1"/>
        <w:ind w:left="720"/>
        <w:rPr>
          <w:rFonts w:asciiTheme="minorHAnsi" w:hAnsiTheme="minorHAnsi" w:cstheme="minorHAnsi"/>
        </w:rPr>
      </w:pPr>
    </w:p>
    <w:p w14:paraId="5188699D" w14:textId="0694B1F5" w:rsidR="00B645BD" w:rsidRPr="00084D91" w:rsidRDefault="00B645BD" w:rsidP="0000650A">
      <w:pPr>
        <w:pStyle w:val="Heading1"/>
        <w:rPr>
          <w:rFonts w:asciiTheme="majorHAnsi" w:hAnsiTheme="majorHAnsi" w:cs="Arial"/>
          <w:b/>
          <w:bCs/>
          <w:szCs w:val="24"/>
        </w:rPr>
      </w:pPr>
      <w:r w:rsidRPr="00084D91">
        <w:rPr>
          <w:rFonts w:asciiTheme="majorHAnsi" w:hAnsiTheme="majorHAnsi" w:cs="Arial"/>
          <w:b/>
          <w:bCs/>
          <w:szCs w:val="24"/>
        </w:rPr>
        <w:t>COURSE NUMBER AND TITLE</w:t>
      </w:r>
      <w:r w:rsidR="00D17E2E" w:rsidRPr="00084D91">
        <w:rPr>
          <w:rFonts w:asciiTheme="majorHAnsi" w:hAnsiTheme="majorHAnsi" w:cs="Arial"/>
          <w:b/>
          <w:bCs/>
          <w:szCs w:val="24"/>
        </w:rPr>
        <w:t>:</w:t>
      </w:r>
      <w:r w:rsidR="00F01F0E" w:rsidRPr="00084D91">
        <w:rPr>
          <w:rFonts w:asciiTheme="majorHAnsi" w:hAnsiTheme="majorHAnsi" w:cs="Arial"/>
          <w:b/>
          <w:bCs/>
          <w:szCs w:val="24"/>
        </w:rPr>
        <w:t xml:space="preserve"> </w:t>
      </w:r>
      <w:r w:rsidR="00F01F0E" w:rsidRPr="00084D91">
        <w:rPr>
          <w:rFonts w:asciiTheme="majorHAnsi" w:hAnsiTheme="majorHAnsi" w:cs="Arial"/>
          <w:szCs w:val="24"/>
        </w:rPr>
        <w:t xml:space="preserve">ECHD </w:t>
      </w:r>
      <w:r w:rsidR="00571415" w:rsidRPr="00084D91">
        <w:rPr>
          <w:rFonts w:asciiTheme="majorHAnsi" w:hAnsiTheme="majorHAnsi" w:cs="Arial"/>
          <w:szCs w:val="24"/>
        </w:rPr>
        <w:t>4319</w:t>
      </w:r>
      <w:r w:rsidR="00087298" w:rsidRPr="00084D91">
        <w:rPr>
          <w:rFonts w:asciiTheme="majorHAnsi" w:hAnsiTheme="majorHAnsi" w:cs="Arial"/>
          <w:szCs w:val="24"/>
        </w:rPr>
        <w:t xml:space="preserve"> Administration of Programs for Young Children</w:t>
      </w:r>
    </w:p>
    <w:p w14:paraId="79489EE6" w14:textId="3E2A8207" w:rsidR="0063731D" w:rsidRPr="00084D91" w:rsidRDefault="00B645BD" w:rsidP="0063731D">
      <w:pPr>
        <w:pStyle w:val="Heading1"/>
        <w:rPr>
          <w:rFonts w:asciiTheme="majorHAnsi" w:hAnsiTheme="majorHAnsi" w:cs="Arial"/>
          <w:b/>
          <w:bCs/>
          <w:szCs w:val="24"/>
        </w:rPr>
      </w:pPr>
      <w:r w:rsidRPr="00084D91">
        <w:rPr>
          <w:rFonts w:asciiTheme="majorHAnsi" w:hAnsiTheme="majorHAnsi" w:cs="Arial"/>
          <w:b/>
          <w:bCs/>
          <w:szCs w:val="24"/>
        </w:rPr>
        <w:t>TERM AND DATES</w:t>
      </w:r>
      <w:r w:rsidR="00D17E2E" w:rsidRPr="00084D91">
        <w:rPr>
          <w:rFonts w:asciiTheme="majorHAnsi" w:hAnsiTheme="majorHAnsi" w:cs="Arial"/>
          <w:b/>
          <w:bCs/>
          <w:szCs w:val="24"/>
        </w:rPr>
        <w:t>:</w:t>
      </w:r>
      <w:r w:rsidR="00342707" w:rsidRPr="00084D91">
        <w:rPr>
          <w:rFonts w:asciiTheme="majorHAnsi" w:hAnsiTheme="majorHAnsi" w:cs="Arial"/>
          <w:b/>
          <w:bCs/>
          <w:szCs w:val="24"/>
        </w:rPr>
        <w:t xml:space="preserve">  </w:t>
      </w:r>
      <w:r w:rsidR="007F6592" w:rsidRPr="0000650A">
        <w:rPr>
          <w:rFonts w:asciiTheme="majorHAnsi" w:hAnsiTheme="majorHAnsi" w:cs="Arial"/>
          <w:szCs w:val="24"/>
        </w:rPr>
        <w:t xml:space="preserve">August </w:t>
      </w:r>
      <w:r w:rsidR="0000650A" w:rsidRPr="0000650A">
        <w:rPr>
          <w:rFonts w:asciiTheme="majorHAnsi" w:hAnsiTheme="majorHAnsi" w:cs="Arial"/>
          <w:szCs w:val="24"/>
        </w:rPr>
        <w:t>19</w:t>
      </w:r>
      <w:r w:rsidR="007F6592" w:rsidRPr="0000650A">
        <w:rPr>
          <w:rFonts w:asciiTheme="majorHAnsi" w:hAnsiTheme="majorHAnsi" w:cs="Arial"/>
          <w:szCs w:val="24"/>
        </w:rPr>
        <w:t>- November</w:t>
      </w:r>
      <w:r w:rsidR="0094127A">
        <w:rPr>
          <w:rFonts w:asciiTheme="majorHAnsi" w:hAnsiTheme="majorHAnsi" w:cs="Arial"/>
          <w:szCs w:val="24"/>
        </w:rPr>
        <w:t xml:space="preserve"> </w:t>
      </w:r>
      <w:r w:rsidR="0000650A" w:rsidRPr="0000650A">
        <w:rPr>
          <w:rFonts w:asciiTheme="majorHAnsi" w:hAnsiTheme="majorHAnsi" w:cs="Arial"/>
          <w:szCs w:val="24"/>
        </w:rPr>
        <w:t>2</w:t>
      </w:r>
      <w:r w:rsidR="007F6592" w:rsidRPr="0000650A">
        <w:rPr>
          <w:rFonts w:asciiTheme="majorHAnsi" w:hAnsiTheme="majorHAnsi" w:cs="Arial"/>
          <w:szCs w:val="24"/>
        </w:rPr>
        <w:t>, 201</w:t>
      </w:r>
      <w:r w:rsidR="0000650A" w:rsidRPr="0000650A">
        <w:rPr>
          <w:rFonts w:asciiTheme="majorHAnsi" w:hAnsiTheme="majorHAnsi" w:cs="Arial"/>
          <w:szCs w:val="24"/>
        </w:rPr>
        <w:t>9</w:t>
      </w:r>
    </w:p>
    <w:p w14:paraId="7204C8D9" w14:textId="504971BA" w:rsidR="00342707" w:rsidRPr="00084D91" w:rsidRDefault="00A61930" w:rsidP="00342707">
      <w:pPr>
        <w:pStyle w:val="Heading1"/>
        <w:rPr>
          <w:rFonts w:asciiTheme="majorHAnsi" w:hAnsiTheme="majorHAnsi" w:cs="Arial"/>
          <w:b/>
          <w:bCs/>
          <w:szCs w:val="24"/>
        </w:rPr>
      </w:pPr>
      <w:r w:rsidRPr="00084D91">
        <w:rPr>
          <w:rFonts w:asciiTheme="majorHAnsi" w:hAnsiTheme="majorHAnsi" w:cs="Arial"/>
          <w:b/>
          <w:bCs/>
          <w:szCs w:val="24"/>
        </w:rPr>
        <w:t>Holidays:</w:t>
      </w:r>
      <w:r w:rsidR="0033435B">
        <w:rPr>
          <w:rFonts w:asciiTheme="majorHAnsi" w:hAnsiTheme="majorHAnsi" w:cs="Arial"/>
          <w:b/>
          <w:bCs/>
          <w:szCs w:val="24"/>
        </w:rPr>
        <w:t xml:space="preserve"> </w:t>
      </w:r>
      <w:r w:rsidR="00367AF2">
        <w:rPr>
          <w:rFonts w:asciiTheme="majorHAnsi" w:hAnsiTheme="majorHAnsi" w:cs="Arial"/>
          <w:b/>
          <w:bCs/>
          <w:szCs w:val="24"/>
        </w:rPr>
        <w:t xml:space="preserve">  </w:t>
      </w:r>
      <w:r w:rsidR="007F6592" w:rsidRPr="0000650A">
        <w:rPr>
          <w:rFonts w:asciiTheme="majorHAnsi" w:hAnsiTheme="majorHAnsi" w:cs="Arial"/>
          <w:szCs w:val="24"/>
        </w:rPr>
        <w:t xml:space="preserve">September </w:t>
      </w:r>
      <w:r w:rsidR="0000650A" w:rsidRPr="0000650A">
        <w:rPr>
          <w:rFonts w:asciiTheme="majorHAnsi" w:hAnsiTheme="majorHAnsi" w:cs="Arial"/>
          <w:szCs w:val="24"/>
        </w:rPr>
        <w:t>2</w:t>
      </w:r>
      <w:r w:rsidR="007F6592" w:rsidRPr="0000650A">
        <w:rPr>
          <w:rFonts w:asciiTheme="majorHAnsi" w:hAnsiTheme="majorHAnsi" w:cs="Arial"/>
          <w:szCs w:val="24"/>
        </w:rPr>
        <w:t>, 201</w:t>
      </w:r>
      <w:r w:rsidR="0000650A">
        <w:rPr>
          <w:rFonts w:asciiTheme="majorHAnsi" w:hAnsiTheme="majorHAnsi" w:cs="Arial"/>
          <w:szCs w:val="24"/>
        </w:rPr>
        <w:t>9</w:t>
      </w:r>
    </w:p>
    <w:p w14:paraId="244297B1" w14:textId="361D619B" w:rsidR="00B645BD" w:rsidRPr="00084D91" w:rsidRDefault="00342707">
      <w:pPr>
        <w:rPr>
          <w:rFonts w:asciiTheme="majorHAnsi" w:hAnsiTheme="majorHAnsi" w:cs="Arial"/>
          <w:sz w:val="24"/>
          <w:szCs w:val="24"/>
        </w:rPr>
      </w:pPr>
      <w:r w:rsidRPr="00084D91">
        <w:rPr>
          <w:rFonts w:asciiTheme="majorHAnsi" w:hAnsiTheme="majorHAnsi" w:cs="Arial"/>
          <w:sz w:val="24"/>
          <w:szCs w:val="24"/>
        </w:rPr>
        <w:t xml:space="preserve"> Online: </w:t>
      </w:r>
      <w:r w:rsidR="0033435B">
        <w:rPr>
          <w:rFonts w:asciiTheme="majorHAnsi" w:hAnsiTheme="majorHAnsi" w:cs="Arial"/>
          <w:sz w:val="24"/>
          <w:szCs w:val="24"/>
        </w:rPr>
        <w:t xml:space="preserve"> </w:t>
      </w:r>
      <w:hyperlink r:id="rId8" w:history="1">
        <w:r w:rsidR="00781743" w:rsidRPr="00D75DC1">
          <w:rPr>
            <w:rStyle w:val="Hyperlink"/>
            <w:rFonts w:asciiTheme="majorHAnsi" w:hAnsiTheme="majorHAnsi" w:cs="Arial"/>
            <w:sz w:val="24"/>
            <w:szCs w:val="24"/>
          </w:rPr>
          <w:t>https://wbu.blackboard.com</w:t>
        </w:r>
      </w:hyperlink>
    </w:p>
    <w:p w14:paraId="29C21A07" w14:textId="77777777" w:rsidR="00F01F0E" w:rsidRPr="00084D91" w:rsidRDefault="00D17E2E" w:rsidP="00F01F0E">
      <w:pPr>
        <w:pStyle w:val="Heading1"/>
        <w:rPr>
          <w:rFonts w:asciiTheme="majorHAnsi" w:hAnsiTheme="majorHAnsi" w:cs="Arial"/>
          <w:b/>
          <w:bCs/>
          <w:szCs w:val="24"/>
        </w:rPr>
      </w:pPr>
      <w:r w:rsidRPr="00084D91">
        <w:rPr>
          <w:rFonts w:asciiTheme="majorHAnsi" w:hAnsiTheme="majorHAnsi" w:cs="Arial"/>
          <w:b/>
          <w:bCs/>
          <w:szCs w:val="24"/>
        </w:rPr>
        <w:t>INSTRUCTOR’S NAME:</w:t>
      </w:r>
      <w:r w:rsidR="006A0CA9" w:rsidRPr="00084D91">
        <w:rPr>
          <w:rFonts w:asciiTheme="majorHAnsi" w:hAnsiTheme="majorHAnsi" w:cs="Arial"/>
          <w:b/>
          <w:bCs/>
          <w:szCs w:val="24"/>
        </w:rPr>
        <w:t xml:space="preserve"> </w:t>
      </w:r>
      <w:r w:rsidR="00AD36F3" w:rsidRPr="00084D91">
        <w:rPr>
          <w:rFonts w:asciiTheme="majorHAnsi" w:hAnsiTheme="majorHAnsi" w:cs="Arial"/>
          <w:b/>
          <w:bCs/>
          <w:szCs w:val="24"/>
        </w:rPr>
        <w:t xml:space="preserve">Suzanne </w:t>
      </w:r>
      <w:r w:rsidR="007F6592">
        <w:rPr>
          <w:rFonts w:asciiTheme="majorHAnsi" w:hAnsiTheme="majorHAnsi" w:cs="Arial"/>
          <w:b/>
          <w:bCs/>
          <w:szCs w:val="24"/>
        </w:rPr>
        <w:t>Kimball</w:t>
      </w:r>
      <w:r w:rsidR="000C275C" w:rsidRPr="00084D91">
        <w:rPr>
          <w:rFonts w:asciiTheme="majorHAnsi" w:hAnsiTheme="majorHAnsi" w:cs="Arial"/>
          <w:b/>
          <w:bCs/>
          <w:szCs w:val="24"/>
        </w:rPr>
        <w:t xml:space="preserve">  </w:t>
      </w:r>
    </w:p>
    <w:p w14:paraId="166D35EB" w14:textId="77777777" w:rsidR="006A0CA9" w:rsidRPr="00084D91" w:rsidRDefault="00D17E2E" w:rsidP="00F01F0E">
      <w:pPr>
        <w:pStyle w:val="Heading1"/>
        <w:rPr>
          <w:rFonts w:asciiTheme="majorHAnsi" w:hAnsiTheme="majorHAnsi" w:cs="Arial"/>
          <w:bCs/>
          <w:szCs w:val="24"/>
        </w:rPr>
      </w:pPr>
      <w:r w:rsidRPr="00084D91">
        <w:rPr>
          <w:rFonts w:asciiTheme="majorHAnsi" w:hAnsiTheme="majorHAnsi" w:cs="Arial"/>
          <w:b/>
          <w:bCs/>
          <w:szCs w:val="24"/>
        </w:rPr>
        <w:t xml:space="preserve">OFFICE </w:t>
      </w:r>
      <w:r w:rsidR="006A0CA9" w:rsidRPr="00084D91">
        <w:rPr>
          <w:rFonts w:asciiTheme="majorHAnsi" w:hAnsiTheme="majorHAnsi" w:cs="Arial"/>
          <w:b/>
          <w:bCs/>
          <w:szCs w:val="24"/>
        </w:rPr>
        <w:t>ADDRESS</w:t>
      </w:r>
      <w:r w:rsidRPr="00084D91">
        <w:rPr>
          <w:rFonts w:asciiTheme="majorHAnsi" w:hAnsiTheme="majorHAnsi" w:cs="Arial"/>
          <w:b/>
          <w:bCs/>
          <w:szCs w:val="24"/>
        </w:rPr>
        <w:t>:</w:t>
      </w:r>
      <w:r w:rsidR="006A0CA9" w:rsidRPr="00084D91">
        <w:rPr>
          <w:rFonts w:asciiTheme="majorHAnsi" w:hAnsiTheme="majorHAnsi" w:cs="Arial"/>
          <w:b/>
          <w:bCs/>
          <w:szCs w:val="24"/>
        </w:rPr>
        <w:t xml:space="preserve"> </w:t>
      </w:r>
      <w:r w:rsidR="00367AF2">
        <w:rPr>
          <w:rFonts w:asciiTheme="majorHAnsi" w:hAnsiTheme="majorHAnsi" w:cs="Arial"/>
          <w:b/>
          <w:bCs/>
          <w:szCs w:val="24"/>
        </w:rPr>
        <w:t xml:space="preserve">  </w:t>
      </w:r>
      <w:r w:rsidR="007F6592">
        <w:rPr>
          <w:rFonts w:asciiTheme="majorHAnsi" w:hAnsiTheme="majorHAnsi" w:cs="Arial"/>
          <w:b/>
          <w:bCs/>
          <w:szCs w:val="24"/>
        </w:rPr>
        <w:t>online</w:t>
      </w:r>
      <w:r w:rsidR="000C275C" w:rsidRPr="00084D91">
        <w:rPr>
          <w:rFonts w:asciiTheme="majorHAnsi" w:hAnsiTheme="majorHAnsi" w:cs="Arial"/>
          <w:b/>
          <w:bCs/>
          <w:szCs w:val="24"/>
        </w:rPr>
        <w:t xml:space="preserve">  </w:t>
      </w:r>
    </w:p>
    <w:p w14:paraId="76BA34C3" w14:textId="7FB42245" w:rsidR="00D17E2E" w:rsidRPr="00084D91" w:rsidRDefault="000C275C" w:rsidP="00F01F0E">
      <w:pPr>
        <w:pStyle w:val="Heading1"/>
        <w:rPr>
          <w:rFonts w:asciiTheme="majorHAnsi" w:hAnsiTheme="majorHAnsi" w:cs="Arial"/>
          <w:bCs/>
          <w:szCs w:val="24"/>
        </w:rPr>
      </w:pPr>
      <w:r w:rsidRPr="00084D91">
        <w:rPr>
          <w:rFonts w:asciiTheme="majorHAnsi" w:hAnsiTheme="majorHAnsi" w:cs="Arial"/>
          <w:b/>
          <w:bCs/>
          <w:szCs w:val="24"/>
        </w:rPr>
        <w:t>PHONE</w:t>
      </w:r>
      <w:r w:rsidR="0033435B">
        <w:rPr>
          <w:rFonts w:asciiTheme="majorHAnsi" w:hAnsiTheme="majorHAnsi" w:cs="Arial"/>
          <w:b/>
          <w:bCs/>
          <w:szCs w:val="24"/>
        </w:rPr>
        <w:t>:</w:t>
      </w:r>
      <w:r w:rsidR="00F00F12" w:rsidRPr="00084D91">
        <w:rPr>
          <w:rFonts w:asciiTheme="majorHAnsi" w:hAnsiTheme="majorHAnsi" w:cs="Arial"/>
          <w:bCs/>
          <w:szCs w:val="24"/>
        </w:rPr>
        <w:t xml:space="preserve">   </w:t>
      </w:r>
      <w:r w:rsidR="00A4048D" w:rsidRPr="00084D91">
        <w:rPr>
          <w:rFonts w:asciiTheme="majorHAnsi" w:hAnsiTheme="majorHAnsi" w:cs="Arial"/>
          <w:bCs/>
          <w:szCs w:val="24"/>
        </w:rPr>
        <w:t>(806) 729-</w:t>
      </w:r>
      <w:r w:rsidR="0033435B" w:rsidRPr="00084D91">
        <w:rPr>
          <w:rFonts w:asciiTheme="majorHAnsi" w:hAnsiTheme="majorHAnsi" w:cs="Arial"/>
          <w:bCs/>
          <w:szCs w:val="24"/>
        </w:rPr>
        <w:t xml:space="preserve">9259 </w:t>
      </w:r>
      <w:r w:rsidR="00F00F12" w:rsidRPr="00084D91">
        <w:rPr>
          <w:rFonts w:asciiTheme="majorHAnsi" w:hAnsiTheme="majorHAnsi" w:cs="Arial"/>
          <w:bCs/>
          <w:szCs w:val="24"/>
        </w:rPr>
        <w:t xml:space="preserve">                 </w:t>
      </w:r>
    </w:p>
    <w:p w14:paraId="37026851" w14:textId="635FC4E4" w:rsidR="00B645BD" w:rsidRPr="00084D91" w:rsidRDefault="00B645BD" w:rsidP="00F01F0E">
      <w:pPr>
        <w:pStyle w:val="Heading1"/>
        <w:tabs>
          <w:tab w:val="left" w:pos="2880"/>
        </w:tabs>
        <w:rPr>
          <w:rFonts w:asciiTheme="majorHAnsi" w:hAnsiTheme="majorHAnsi" w:cs="Arial"/>
          <w:b/>
          <w:bCs/>
          <w:szCs w:val="24"/>
        </w:rPr>
      </w:pPr>
      <w:r w:rsidRPr="00084D91">
        <w:rPr>
          <w:rFonts w:asciiTheme="majorHAnsi" w:hAnsiTheme="majorHAnsi" w:cs="Arial"/>
          <w:b/>
          <w:bCs/>
          <w:szCs w:val="24"/>
        </w:rPr>
        <w:t>E-MAIL ADDRESS</w:t>
      </w:r>
      <w:r w:rsidR="00D17E2E" w:rsidRPr="00084D91">
        <w:rPr>
          <w:rFonts w:asciiTheme="majorHAnsi" w:hAnsiTheme="majorHAnsi" w:cs="Arial"/>
          <w:b/>
          <w:bCs/>
          <w:szCs w:val="24"/>
        </w:rPr>
        <w:t>:</w:t>
      </w:r>
      <w:r w:rsidR="006A0CA9" w:rsidRPr="00084D91">
        <w:rPr>
          <w:rFonts w:asciiTheme="majorHAnsi" w:hAnsiTheme="majorHAnsi" w:cs="Arial"/>
          <w:b/>
          <w:bCs/>
          <w:szCs w:val="24"/>
        </w:rPr>
        <w:t xml:space="preserve"> </w:t>
      </w:r>
      <w:r w:rsidR="000C275C" w:rsidRPr="00084D91">
        <w:rPr>
          <w:rFonts w:asciiTheme="majorHAnsi" w:hAnsiTheme="majorHAnsi" w:cs="Arial"/>
          <w:b/>
          <w:bCs/>
          <w:szCs w:val="24"/>
        </w:rPr>
        <w:t xml:space="preserve">  </w:t>
      </w:r>
      <w:hyperlink r:id="rId9" w:history="1">
        <w:r w:rsidR="007F6592" w:rsidRPr="00807F7C">
          <w:rPr>
            <w:rStyle w:val="Hyperlink"/>
            <w:rFonts w:asciiTheme="majorHAnsi" w:hAnsiTheme="majorHAnsi" w:cs="Arial"/>
            <w:b/>
            <w:bCs/>
            <w:szCs w:val="24"/>
          </w:rPr>
          <w:t>suzanne.kimball@wayland.wbu.edu</w:t>
        </w:r>
      </w:hyperlink>
    </w:p>
    <w:p w14:paraId="7268C6D6" w14:textId="77777777" w:rsidR="006A0CA9" w:rsidRPr="0000650A" w:rsidRDefault="006A0CA9" w:rsidP="006A0CA9">
      <w:pPr>
        <w:pStyle w:val="Heading3"/>
        <w:rPr>
          <w:rFonts w:asciiTheme="majorHAnsi" w:hAnsiTheme="majorHAnsi" w:cs="Arial"/>
          <w:b w:val="0"/>
          <w:bCs w:val="0"/>
          <w:szCs w:val="24"/>
        </w:rPr>
      </w:pPr>
      <w:r w:rsidRPr="00084D91">
        <w:rPr>
          <w:rFonts w:asciiTheme="majorHAnsi" w:hAnsiTheme="majorHAnsi" w:cs="Arial"/>
          <w:szCs w:val="24"/>
        </w:rPr>
        <w:t xml:space="preserve">OFFICE HOURS: </w:t>
      </w:r>
      <w:r w:rsidR="00A4048D" w:rsidRPr="00084D91">
        <w:rPr>
          <w:rFonts w:asciiTheme="majorHAnsi" w:hAnsiTheme="majorHAnsi" w:cs="Arial"/>
          <w:szCs w:val="24"/>
        </w:rPr>
        <w:t xml:space="preserve"> </w:t>
      </w:r>
      <w:r w:rsidR="00A4048D" w:rsidRPr="0000650A">
        <w:rPr>
          <w:rFonts w:asciiTheme="majorHAnsi" w:hAnsiTheme="majorHAnsi" w:cs="Arial"/>
          <w:b w:val="0"/>
          <w:bCs w:val="0"/>
          <w:szCs w:val="24"/>
        </w:rPr>
        <w:t>Email response within 24 hours, usually less. You may leave messages</w:t>
      </w:r>
      <w:r w:rsidR="001A259B" w:rsidRPr="0000650A">
        <w:rPr>
          <w:rFonts w:asciiTheme="majorHAnsi" w:hAnsiTheme="majorHAnsi" w:cs="Arial"/>
          <w:b w:val="0"/>
          <w:bCs w:val="0"/>
          <w:szCs w:val="24"/>
        </w:rPr>
        <w:t>/texts</w:t>
      </w:r>
      <w:r w:rsidR="00A4048D" w:rsidRPr="0000650A">
        <w:rPr>
          <w:rFonts w:asciiTheme="majorHAnsi" w:hAnsiTheme="majorHAnsi" w:cs="Arial"/>
          <w:b w:val="0"/>
          <w:bCs w:val="0"/>
          <w:szCs w:val="24"/>
        </w:rPr>
        <w:t xml:space="preserve"> on my cell phone at any time.</w:t>
      </w:r>
    </w:p>
    <w:p w14:paraId="38A0F0A9" w14:textId="77777777" w:rsidR="00B645BD" w:rsidRPr="00084D91" w:rsidRDefault="00B645BD">
      <w:pPr>
        <w:pStyle w:val="Heading1"/>
        <w:rPr>
          <w:rFonts w:asciiTheme="majorHAnsi" w:hAnsiTheme="majorHAnsi" w:cs="Arial"/>
          <w:b/>
          <w:bCs/>
          <w:szCs w:val="24"/>
        </w:rPr>
      </w:pPr>
    </w:p>
    <w:p w14:paraId="113D530C" w14:textId="77777777" w:rsidR="004A76E3" w:rsidRPr="0078227B" w:rsidRDefault="00B645BD" w:rsidP="009C73E6">
      <w:pPr>
        <w:pStyle w:val="text"/>
        <w:shd w:val="clear" w:color="auto" w:fill="FFFFFF"/>
        <w:rPr>
          <w:rFonts w:asciiTheme="majorHAnsi" w:hAnsiTheme="majorHAnsi" w:cs="Arial"/>
          <w:b/>
          <w:color w:val="auto"/>
        </w:rPr>
      </w:pPr>
      <w:r w:rsidRPr="0078227B">
        <w:rPr>
          <w:rFonts w:asciiTheme="majorHAnsi" w:hAnsiTheme="majorHAnsi" w:cs="Arial"/>
          <w:b/>
          <w:bCs/>
          <w:color w:val="auto"/>
        </w:rPr>
        <w:t>CATALOG COURSE DESCRIPTION</w:t>
      </w:r>
      <w:r w:rsidR="00D17E2E" w:rsidRPr="0078227B">
        <w:rPr>
          <w:rFonts w:asciiTheme="majorHAnsi" w:hAnsiTheme="majorHAnsi" w:cs="Arial"/>
          <w:b/>
          <w:bCs/>
          <w:color w:val="auto"/>
        </w:rPr>
        <w:t>:</w:t>
      </w:r>
      <w:r w:rsidR="00F01F0E" w:rsidRPr="0078227B">
        <w:rPr>
          <w:rFonts w:asciiTheme="majorHAnsi" w:hAnsiTheme="majorHAnsi" w:cs="Arial"/>
          <w:b/>
          <w:color w:val="auto"/>
        </w:rPr>
        <w:t xml:space="preserve"> </w:t>
      </w:r>
      <w:r w:rsidR="001256DD" w:rsidRPr="0000650A">
        <w:rPr>
          <w:rFonts w:asciiTheme="majorHAnsi" w:hAnsiTheme="majorHAnsi" w:cs="Arial"/>
          <w:bCs/>
          <w:color w:val="auto"/>
        </w:rPr>
        <w:t xml:space="preserve">This course </w:t>
      </w:r>
      <w:r w:rsidR="004A76E3" w:rsidRPr="0000650A">
        <w:rPr>
          <w:rFonts w:asciiTheme="majorHAnsi" w:hAnsiTheme="majorHAnsi" w:cs="Arial"/>
          <w:bCs/>
          <w:color w:val="auto"/>
        </w:rPr>
        <w:t xml:space="preserve">serves as a clear guide for new and experienced directors and emphasizes the director’s responsibility for being a leader in both program and people maintenance. Presented are the business skills and knowledge that every director must </w:t>
      </w:r>
      <w:proofErr w:type="gramStart"/>
      <w:r w:rsidR="004A76E3" w:rsidRPr="0000650A">
        <w:rPr>
          <w:rFonts w:asciiTheme="majorHAnsi" w:hAnsiTheme="majorHAnsi" w:cs="Arial"/>
          <w:bCs/>
          <w:color w:val="auto"/>
        </w:rPr>
        <w:t>have:</w:t>
      </w:r>
      <w:proofErr w:type="gramEnd"/>
      <w:r w:rsidR="004A76E3" w:rsidRPr="0000650A">
        <w:rPr>
          <w:rFonts w:asciiTheme="majorHAnsi" w:hAnsiTheme="majorHAnsi" w:cs="Arial"/>
          <w:bCs/>
          <w:color w:val="auto"/>
        </w:rPr>
        <w:t xml:space="preserve"> funding; budgeting; selecting, training, and supervising staff; housing the program; purchasing equipment; and evaluating the program. </w:t>
      </w:r>
      <w:r w:rsidR="009C73E6" w:rsidRPr="0000650A">
        <w:rPr>
          <w:rFonts w:asciiTheme="majorHAnsi" w:hAnsiTheme="majorHAnsi" w:cs="Arial"/>
          <w:bCs/>
          <w:color w:val="auto"/>
        </w:rPr>
        <w:t>T</w:t>
      </w:r>
      <w:r w:rsidR="004A76E3" w:rsidRPr="0000650A">
        <w:rPr>
          <w:rFonts w:asciiTheme="majorHAnsi" w:hAnsiTheme="majorHAnsi" w:cs="Arial"/>
          <w:bCs/>
          <w:color w:val="auto"/>
        </w:rPr>
        <w:t xml:space="preserve">his </w:t>
      </w:r>
      <w:r w:rsidR="009C73E6" w:rsidRPr="0000650A">
        <w:rPr>
          <w:rFonts w:asciiTheme="majorHAnsi" w:hAnsiTheme="majorHAnsi" w:cs="Arial"/>
          <w:bCs/>
          <w:color w:val="auto"/>
        </w:rPr>
        <w:t xml:space="preserve">course </w:t>
      </w:r>
      <w:r w:rsidR="004A76E3" w:rsidRPr="0000650A">
        <w:rPr>
          <w:rFonts w:asciiTheme="majorHAnsi" w:hAnsiTheme="majorHAnsi" w:cs="Arial"/>
          <w:bCs/>
          <w:color w:val="auto"/>
        </w:rPr>
        <w:t xml:space="preserve">gives early childhood professionals the tools they need to implement an excellent program for young children and their families. </w:t>
      </w:r>
    </w:p>
    <w:p w14:paraId="78A7AA0E" w14:textId="77777777" w:rsidR="00A4048D" w:rsidRPr="00084D91" w:rsidRDefault="00A4048D" w:rsidP="009C73E6">
      <w:pPr>
        <w:pStyle w:val="text"/>
        <w:shd w:val="clear" w:color="auto" w:fill="FFFFFF"/>
        <w:rPr>
          <w:rFonts w:asciiTheme="majorHAnsi" w:hAnsiTheme="majorHAnsi" w:cs="Arial"/>
        </w:rPr>
      </w:pPr>
    </w:p>
    <w:p w14:paraId="5333CBDA" w14:textId="77777777" w:rsidR="00B645BD" w:rsidRPr="00084D91" w:rsidRDefault="00B645BD" w:rsidP="004A76E3">
      <w:pPr>
        <w:pStyle w:val="Heading1"/>
        <w:rPr>
          <w:rFonts w:asciiTheme="majorHAnsi" w:hAnsiTheme="majorHAnsi" w:cs="Arial"/>
          <w:szCs w:val="24"/>
        </w:rPr>
      </w:pPr>
      <w:r w:rsidRPr="00084D91">
        <w:rPr>
          <w:rFonts w:asciiTheme="majorHAnsi" w:hAnsiTheme="majorHAnsi" w:cs="Arial"/>
          <w:b/>
          <w:bCs/>
          <w:szCs w:val="24"/>
        </w:rPr>
        <w:t>REQUIRED RESOURCE MATERIALS</w:t>
      </w:r>
      <w:r w:rsidRPr="00084D91">
        <w:rPr>
          <w:rFonts w:asciiTheme="majorHAnsi" w:hAnsiTheme="majorHAnsi" w:cs="Arial"/>
          <w:szCs w:val="24"/>
        </w:rPr>
        <w:t xml:space="preserve">:  </w:t>
      </w:r>
    </w:p>
    <w:p w14:paraId="05205246" w14:textId="1BCA75F9" w:rsidR="00695B98" w:rsidRPr="00E00794" w:rsidRDefault="00B645BD" w:rsidP="00364480">
      <w:pPr>
        <w:numPr>
          <w:ilvl w:val="0"/>
          <w:numId w:val="4"/>
        </w:numPr>
        <w:rPr>
          <w:rFonts w:asciiTheme="majorHAnsi" w:hAnsiTheme="majorHAnsi" w:cs="Arial"/>
          <w:sz w:val="24"/>
          <w:szCs w:val="24"/>
        </w:rPr>
      </w:pPr>
      <w:r w:rsidRPr="00E00794">
        <w:rPr>
          <w:rFonts w:asciiTheme="majorHAnsi" w:hAnsiTheme="majorHAnsi" w:cs="Arial"/>
          <w:sz w:val="24"/>
          <w:szCs w:val="24"/>
        </w:rPr>
        <w:t>Student Textbook(s)</w:t>
      </w:r>
      <w:r w:rsidR="001256DD" w:rsidRPr="00E00794">
        <w:rPr>
          <w:rFonts w:asciiTheme="majorHAnsi" w:hAnsiTheme="majorHAnsi" w:cs="Arial"/>
          <w:sz w:val="24"/>
          <w:szCs w:val="24"/>
        </w:rPr>
        <w:t xml:space="preserve"> </w:t>
      </w:r>
      <w:r w:rsidR="00902778" w:rsidRPr="00E00794">
        <w:rPr>
          <w:rFonts w:asciiTheme="majorHAnsi" w:hAnsiTheme="majorHAnsi" w:cs="Arial"/>
          <w:sz w:val="24"/>
          <w:szCs w:val="24"/>
        </w:rPr>
        <w:t xml:space="preserve"> </w:t>
      </w:r>
      <w:proofErr w:type="spellStart"/>
      <w:r w:rsidR="00F97241" w:rsidRPr="00E00794">
        <w:rPr>
          <w:rFonts w:asciiTheme="majorHAnsi" w:hAnsiTheme="majorHAnsi" w:cs="Arial"/>
          <w:sz w:val="24"/>
          <w:szCs w:val="24"/>
        </w:rPr>
        <w:t>Sciarra</w:t>
      </w:r>
      <w:proofErr w:type="spellEnd"/>
      <w:r w:rsidR="00F97241" w:rsidRPr="00E00794">
        <w:rPr>
          <w:rFonts w:asciiTheme="majorHAnsi" w:hAnsiTheme="majorHAnsi" w:cs="Arial"/>
          <w:sz w:val="24"/>
          <w:szCs w:val="24"/>
        </w:rPr>
        <w:t xml:space="preserve">, D., </w:t>
      </w:r>
      <w:r w:rsidR="0094642A" w:rsidRPr="00E00794">
        <w:rPr>
          <w:rFonts w:asciiTheme="majorHAnsi" w:hAnsiTheme="majorHAnsi" w:cs="Arial"/>
          <w:sz w:val="24"/>
          <w:szCs w:val="24"/>
        </w:rPr>
        <w:t>Lynch, Ellen., Adams, Shauna,</w:t>
      </w:r>
      <w:r w:rsidR="0000650A">
        <w:rPr>
          <w:rFonts w:asciiTheme="majorHAnsi" w:hAnsiTheme="majorHAnsi" w:cs="Arial"/>
          <w:sz w:val="24"/>
          <w:szCs w:val="24"/>
        </w:rPr>
        <w:t xml:space="preserve"> </w:t>
      </w:r>
      <w:r w:rsidR="0094642A" w:rsidRPr="00E00794">
        <w:rPr>
          <w:rFonts w:asciiTheme="majorHAnsi" w:hAnsiTheme="majorHAnsi" w:cs="Arial"/>
          <w:sz w:val="24"/>
          <w:szCs w:val="24"/>
        </w:rPr>
        <w:t>Dorsey, Anne.</w:t>
      </w:r>
      <w:r w:rsidR="00F97241" w:rsidRPr="00E00794">
        <w:rPr>
          <w:rFonts w:asciiTheme="majorHAnsi" w:hAnsiTheme="majorHAnsi" w:cs="Arial"/>
          <w:sz w:val="24"/>
          <w:szCs w:val="24"/>
        </w:rPr>
        <w:t xml:space="preserve"> </w:t>
      </w:r>
      <w:r w:rsidR="009C73E6" w:rsidRPr="00E00794">
        <w:rPr>
          <w:rFonts w:asciiTheme="majorHAnsi" w:hAnsiTheme="majorHAnsi" w:cs="Arial"/>
          <w:sz w:val="24"/>
          <w:szCs w:val="24"/>
        </w:rPr>
        <w:t xml:space="preserve"> </w:t>
      </w:r>
      <w:r w:rsidR="009C73E6" w:rsidRPr="00E00794">
        <w:rPr>
          <w:rFonts w:asciiTheme="majorHAnsi" w:hAnsiTheme="majorHAnsi" w:cs="Arial"/>
          <w:i/>
          <w:iCs/>
          <w:sz w:val="24"/>
          <w:szCs w:val="24"/>
        </w:rPr>
        <w:t xml:space="preserve">Developing and administering a child care and education program </w:t>
      </w:r>
      <w:r w:rsidR="00E00794" w:rsidRPr="00E00794">
        <w:rPr>
          <w:rFonts w:asciiTheme="majorHAnsi" w:hAnsiTheme="majorHAnsi" w:cs="Arial"/>
          <w:i/>
          <w:iCs/>
          <w:sz w:val="24"/>
          <w:szCs w:val="24"/>
        </w:rPr>
        <w:t>.2016.</w:t>
      </w:r>
      <w:r w:rsidR="009C73E6" w:rsidRPr="00E00794">
        <w:rPr>
          <w:rFonts w:asciiTheme="majorHAnsi" w:hAnsiTheme="majorHAnsi" w:cs="Arial"/>
          <w:sz w:val="24"/>
          <w:szCs w:val="24"/>
        </w:rPr>
        <w:t>(</w:t>
      </w:r>
      <w:r w:rsidR="0094642A" w:rsidRPr="00E00794">
        <w:rPr>
          <w:rFonts w:asciiTheme="majorHAnsi" w:hAnsiTheme="majorHAnsi" w:cs="Arial"/>
          <w:sz w:val="24"/>
          <w:szCs w:val="24"/>
        </w:rPr>
        <w:t>9</w:t>
      </w:r>
      <w:r w:rsidR="009C73E6" w:rsidRPr="00E00794">
        <w:rPr>
          <w:rFonts w:asciiTheme="majorHAnsi" w:hAnsiTheme="majorHAnsi" w:cs="Arial"/>
          <w:sz w:val="24"/>
          <w:szCs w:val="24"/>
          <w:vertAlign w:val="superscript"/>
        </w:rPr>
        <w:t>th</w:t>
      </w:r>
      <w:r w:rsidR="009C73E6" w:rsidRPr="00E00794">
        <w:rPr>
          <w:rFonts w:asciiTheme="majorHAnsi" w:hAnsiTheme="majorHAnsi" w:cs="Arial"/>
          <w:sz w:val="24"/>
          <w:szCs w:val="24"/>
        </w:rPr>
        <w:t xml:space="preserve"> ed.).</w:t>
      </w:r>
      <w:r w:rsidR="00B13118" w:rsidRPr="00E00794">
        <w:rPr>
          <w:rFonts w:asciiTheme="majorHAnsi" w:hAnsiTheme="majorHAnsi" w:cs="Arial"/>
          <w:i/>
          <w:iCs/>
          <w:sz w:val="24"/>
          <w:szCs w:val="24"/>
        </w:rPr>
        <w:t xml:space="preserve"> </w:t>
      </w:r>
      <w:r w:rsidR="001079A5" w:rsidRPr="00E00794">
        <w:rPr>
          <w:rFonts w:asciiTheme="majorHAnsi" w:hAnsiTheme="majorHAnsi" w:cs="Arial"/>
          <w:sz w:val="24"/>
          <w:szCs w:val="24"/>
        </w:rPr>
        <w:t>Florence, KY: Cengage Learning.</w:t>
      </w:r>
    </w:p>
    <w:p w14:paraId="4401065F" w14:textId="77777777" w:rsidR="0094642A" w:rsidRDefault="00E00794" w:rsidP="0094642A">
      <w:pPr>
        <w:ind w:left="360"/>
        <w:rPr>
          <w:rFonts w:asciiTheme="majorHAnsi" w:hAnsiTheme="majorHAnsi" w:cs="Arial"/>
          <w:sz w:val="24"/>
          <w:szCs w:val="24"/>
        </w:rPr>
      </w:pPr>
      <w:r>
        <w:rPr>
          <w:rFonts w:asciiTheme="majorHAnsi" w:hAnsiTheme="majorHAnsi" w:cs="Arial"/>
          <w:sz w:val="24"/>
          <w:szCs w:val="24"/>
        </w:rPr>
        <w:t>IS</w:t>
      </w:r>
      <w:r w:rsidR="001631BA">
        <w:rPr>
          <w:rFonts w:asciiTheme="majorHAnsi" w:hAnsiTheme="majorHAnsi" w:cs="Arial"/>
          <w:sz w:val="24"/>
          <w:szCs w:val="24"/>
        </w:rPr>
        <w:t>BN</w:t>
      </w:r>
      <w:r>
        <w:rPr>
          <w:rFonts w:asciiTheme="majorHAnsi" w:hAnsiTheme="majorHAnsi" w:cs="Arial"/>
          <w:sz w:val="24"/>
          <w:szCs w:val="24"/>
        </w:rPr>
        <w:t>:</w:t>
      </w:r>
      <w:r w:rsidRPr="00E00794">
        <w:t xml:space="preserve"> </w:t>
      </w:r>
      <w:r w:rsidRPr="00E00794">
        <w:rPr>
          <w:rFonts w:asciiTheme="majorHAnsi" w:hAnsiTheme="majorHAnsi" w:cs="Arial"/>
          <w:sz w:val="24"/>
          <w:szCs w:val="24"/>
        </w:rPr>
        <w:t>9781305088085</w:t>
      </w:r>
    </w:p>
    <w:p w14:paraId="765E342A" w14:textId="77777777" w:rsidR="00B906A7" w:rsidRPr="00084D91" w:rsidRDefault="00B906A7" w:rsidP="00363A28">
      <w:pPr>
        <w:ind w:left="1080"/>
        <w:rPr>
          <w:rFonts w:asciiTheme="majorHAnsi" w:hAnsiTheme="majorHAnsi" w:cs="Arial"/>
          <w:sz w:val="24"/>
          <w:szCs w:val="24"/>
        </w:rPr>
      </w:pPr>
    </w:p>
    <w:p w14:paraId="17041E4E" w14:textId="77777777" w:rsidR="00BD484F" w:rsidRPr="00695B98" w:rsidRDefault="000015CB" w:rsidP="00695B98">
      <w:pPr>
        <w:numPr>
          <w:ilvl w:val="0"/>
          <w:numId w:val="4"/>
        </w:numPr>
        <w:rPr>
          <w:rFonts w:asciiTheme="majorHAnsi" w:hAnsiTheme="majorHAnsi" w:cs="Arial"/>
          <w:sz w:val="24"/>
          <w:szCs w:val="24"/>
        </w:rPr>
      </w:pPr>
      <w:r w:rsidRPr="00084D91">
        <w:rPr>
          <w:rFonts w:asciiTheme="majorHAnsi" w:hAnsiTheme="majorHAnsi" w:cs="Arial"/>
          <w:sz w:val="24"/>
          <w:szCs w:val="24"/>
        </w:rPr>
        <w:t>Access to WBU Learning Resources</w:t>
      </w:r>
      <w:r w:rsidR="001256DD" w:rsidRPr="00084D91">
        <w:rPr>
          <w:rFonts w:asciiTheme="majorHAnsi" w:hAnsiTheme="majorHAnsi" w:cs="Arial"/>
          <w:sz w:val="24"/>
          <w:szCs w:val="24"/>
        </w:rPr>
        <w:t xml:space="preserve"> </w:t>
      </w:r>
      <w:hyperlink r:id="rId10" w:history="1">
        <w:r w:rsidRPr="00084D91">
          <w:rPr>
            <w:rStyle w:val="Hyperlink"/>
            <w:rFonts w:asciiTheme="majorHAnsi" w:hAnsiTheme="majorHAnsi" w:cs="Arial"/>
            <w:sz w:val="24"/>
            <w:szCs w:val="24"/>
          </w:rPr>
          <w:t>www.wbu.edu/lrc</w:t>
        </w:r>
      </w:hyperlink>
    </w:p>
    <w:p w14:paraId="140B514F" w14:textId="77777777" w:rsidR="00BD484F" w:rsidRPr="00084D91" w:rsidRDefault="00BD484F" w:rsidP="00BD484F">
      <w:pPr>
        <w:ind w:left="1080"/>
        <w:rPr>
          <w:rFonts w:asciiTheme="majorHAnsi" w:hAnsiTheme="majorHAnsi" w:cs="Arial"/>
          <w:sz w:val="24"/>
          <w:szCs w:val="24"/>
        </w:rPr>
      </w:pPr>
    </w:p>
    <w:p w14:paraId="113AF54E" w14:textId="77777777" w:rsidR="00DD3121" w:rsidRPr="00084D91" w:rsidRDefault="00B645BD" w:rsidP="009344E1">
      <w:pPr>
        <w:rPr>
          <w:rFonts w:asciiTheme="majorHAnsi" w:hAnsiTheme="majorHAnsi" w:cs="Arial"/>
          <w:sz w:val="24"/>
          <w:szCs w:val="24"/>
        </w:rPr>
      </w:pPr>
      <w:r w:rsidRPr="00084D91">
        <w:rPr>
          <w:rFonts w:asciiTheme="majorHAnsi" w:hAnsiTheme="majorHAnsi" w:cs="Arial"/>
          <w:b/>
          <w:bCs/>
          <w:sz w:val="24"/>
          <w:szCs w:val="24"/>
        </w:rPr>
        <w:t>COURSE OUTLINE:</w:t>
      </w:r>
      <w:r w:rsidRPr="00084D91">
        <w:rPr>
          <w:rFonts w:asciiTheme="majorHAnsi" w:hAnsiTheme="majorHAnsi" w:cs="Arial"/>
          <w:sz w:val="24"/>
          <w:szCs w:val="24"/>
        </w:rPr>
        <w:t xml:space="preserve"> </w:t>
      </w:r>
    </w:p>
    <w:p w14:paraId="1DE16E41" w14:textId="3C93A103" w:rsidR="00072ADB" w:rsidRPr="001631BA" w:rsidRDefault="004A76E3" w:rsidP="004A76E3">
      <w:pPr>
        <w:pStyle w:val="text"/>
        <w:shd w:val="clear" w:color="auto" w:fill="FFFFFF"/>
        <w:rPr>
          <w:rFonts w:asciiTheme="majorHAnsi" w:hAnsiTheme="majorHAnsi" w:cs="Arial"/>
          <w:color w:val="auto"/>
        </w:rPr>
      </w:pPr>
      <w:r w:rsidRPr="001631BA">
        <w:rPr>
          <w:rFonts w:asciiTheme="majorHAnsi" w:hAnsiTheme="majorHAnsi" w:cs="Arial"/>
          <w:color w:val="auto"/>
        </w:rPr>
        <w:t xml:space="preserve">Chapter 1: The </w:t>
      </w:r>
      <w:r w:rsidR="00072ADB" w:rsidRPr="001631BA">
        <w:rPr>
          <w:rFonts w:asciiTheme="majorHAnsi" w:hAnsiTheme="majorHAnsi" w:cs="Arial"/>
          <w:color w:val="auto"/>
        </w:rPr>
        <w:t>Effective</w:t>
      </w:r>
      <w:r w:rsidRPr="001631BA">
        <w:rPr>
          <w:rFonts w:asciiTheme="majorHAnsi" w:hAnsiTheme="majorHAnsi" w:cs="Arial"/>
          <w:color w:val="auto"/>
        </w:rPr>
        <w:t xml:space="preserve"> Director.</w:t>
      </w:r>
      <w:r w:rsidRPr="001631BA">
        <w:rPr>
          <w:rFonts w:asciiTheme="majorHAnsi" w:hAnsiTheme="majorHAnsi" w:cs="Arial"/>
          <w:color w:val="auto"/>
        </w:rPr>
        <w:br/>
        <w:t xml:space="preserve">Chapter 2: </w:t>
      </w:r>
      <w:r w:rsidR="00072ADB" w:rsidRPr="001631BA">
        <w:rPr>
          <w:rFonts w:asciiTheme="majorHAnsi" w:hAnsiTheme="majorHAnsi" w:cs="Arial"/>
          <w:color w:val="auto"/>
        </w:rPr>
        <w:t>Addressing Community Need and Establishing a Program.</w:t>
      </w:r>
      <w:r w:rsidRPr="001631BA">
        <w:rPr>
          <w:rFonts w:asciiTheme="majorHAnsi" w:hAnsiTheme="majorHAnsi" w:cs="Arial"/>
          <w:color w:val="auto"/>
        </w:rPr>
        <w:br/>
        <w:t xml:space="preserve">Chapter 3: </w:t>
      </w:r>
      <w:r w:rsidR="00072ADB" w:rsidRPr="001631BA">
        <w:rPr>
          <w:rFonts w:asciiTheme="majorHAnsi" w:hAnsiTheme="majorHAnsi" w:cs="Arial"/>
          <w:color w:val="auto"/>
        </w:rPr>
        <w:t>Licensing and Certification.</w:t>
      </w:r>
      <w:r w:rsidRPr="001631BA">
        <w:rPr>
          <w:rFonts w:asciiTheme="majorHAnsi" w:hAnsiTheme="majorHAnsi" w:cs="Arial"/>
          <w:color w:val="auto"/>
        </w:rPr>
        <w:br/>
        <w:t>Chapter 4:</w:t>
      </w:r>
      <w:r w:rsidR="00072ADB" w:rsidRPr="001631BA">
        <w:rPr>
          <w:rFonts w:asciiTheme="majorHAnsi" w:hAnsiTheme="majorHAnsi" w:cs="Arial"/>
          <w:color w:val="auto"/>
        </w:rPr>
        <w:t xml:space="preserve"> Organizing Center Structure and Working with a Board.</w:t>
      </w:r>
      <w:r w:rsidRPr="001631BA">
        <w:rPr>
          <w:rFonts w:asciiTheme="majorHAnsi" w:hAnsiTheme="majorHAnsi" w:cs="Arial"/>
          <w:color w:val="auto"/>
        </w:rPr>
        <w:br/>
        <w:t xml:space="preserve">Chapter 5: </w:t>
      </w:r>
      <w:r w:rsidR="00072ADB" w:rsidRPr="001631BA">
        <w:rPr>
          <w:rFonts w:asciiTheme="majorHAnsi" w:hAnsiTheme="majorHAnsi" w:cs="Arial"/>
          <w:color w:val="auto"/>
        </w:rPr>
        <w:t>Handling Financial Matters.</w:t>
      </w:r>
      <w:r w:rsidRPr="001631BA">
        <w:rPr>
          <w:rFonts w:asciiTheme="majorHAnsi" w:hAnsiTheme="majorHAnsi" w:cs="Arial"/>
          <w:color w:val="auto"/>
        </w:rPr>
        <w:br/>
        <w:t xml:space="preserve">Chapter 6: </w:t>
      </w:r>
      <w:r w:rsidR="00072ADB" w:rsidRPr="001631BA">
        <w:rPr>
          <w:rFonts w:asciiTheme="majorHAnsi" w:hAnsiTheme="majorHAnsi" w:cs="Arial"/>
          <w:color w:val="auto"/>
        </w:rPr>
        <w:t>Funding the Program.</w:t>
      </w:r>
      <w:r w:rsidRPr="001631BA">
        <w:rPr>
          <w:rFonts w:asciiTheme="majorHAnsi" w:hAnsiTheme="majorHAnsi" w:cs="Arial"/>
          <w:color w:val="auto"/>
        </w:rPr>
        <w:br/>
        <w:t xml:space="preserve">Chapter 7: </w:t>
      </w:r>
      <w:r w:rsidR="00072ADB" w:rsidRPr="001631BA">
        <w:rPr>
          <w:rFonts w:asciiTheme="majorHAnsi" w:hAnsiTheme="majorHAnsi" w:cs="Arial"/>
          <w:color w:val="auto"/>
        </w:rPr>
        <w:t>Developing a Center Facility.</w:t>
      </w:r>
      <w:r w:rsidRPr="001631BA">
        <w:rPr>
          <w:rFonts w:asciiTheme="majorHAnsi" w:hAnsiTheme="majorHAnsi" w:cs="Arial"/>
          <w:color w:val="auto"/>
        </w:rPr>
        <w:br/>
        <w:t xml:space="preserve">Chapter 8: </w:t>
      </w:r>
      <w:r w:rsidR="00072ADB" w:rsidRPr="001631BA">
        <w:rPr>
          <w:rFonts w:asciiTheme="majorHAnsi" w:hAnsiTheme="majorHAnsi" w:cs="Arial"/>
          <w:color w:val="auto"/>
        </w:rPr>
        <w:t>Equipping the Center.</w:t>
      </w:r>
      <w:r w:rsidRPr="001631BA">
        <w:rPr>
          <w:rFonts w:asciiTheme="majorHAnsi" w:hAnsiTheme="majorHAnsi" w:cs="Arial"/>
          <w:color w:val="auto"/>
        </w:rPr>
        <w:br/>
        <w:t xml:space="preserve">Chapter 9: </w:t>
      </w:r>
      <w:r w:rsidR="00072ADB" w:rsidRPr="001631BA">
        <w:rPr>
          <w:rFonts w:asciiTheme="majorHAnsi" w:hAnsiTheme="majorHAnsi" w:cs="Arial"/>
          <w:color w:val="auto"/>
        </w:rPr>
        <w:t>Staffing the Center.</w:t>
      </w:r>
      <w:r w:rsidRPr="001631BA">
        <w:rPr>
          <w:rFonts w:asciiTheme="majorHAnsi" w:hAnsiTheme="majorHAnsi" w:cs="Arial"/>
          <w:color w:val="auto"/>
        </w:rPr>
        <w:br/>
        <w:t xml:space="preserve">Chapter 10: </w:t>
      </w:r>
      <w:r w:rsidR="00072ADB" w:rsidRPr="001631BA">
        <w:rPr>
          <w:rFonts w:asciiTheme="majorHAnsi" w:hAnsiTheme="majorHAnsi" w:cs="Arial"/>
          <w:color w:val="auto"/>
        </w:rPr>
        <w:t>Recruiting Children</w:t>
      </w:r>
    </w:p>
    <w:p w14:paraId="6C4F80F0" w14:textId="77777777" w:rsidR="004A76E3" w:rsidRPr="001631BA" w:rsidRDefault="004A76E3" w:rsidP="00F415B0">
      <w:pPr>
        <w:pStyle w:val="text"/>
        <w:shd w:val="clear" w:color="auto" w:fill="FFFFFF"/>
        <w:rPr>
          <w:rFonts w:asciiTheme="majorHAnsi" w:hAnsiTheme="majorHAnsi" w:cs="Arial"/>
          <w:color w:val="auto"/>
        </w:rPr>
      </w:pPr>
      <w:r w:rsidRPr="001631BA">
        <w:rPr>
          <w:rFonts w:asciiTheme="majorHAnsi" w:hAnsiTheme="majorHAnsi" w:cs="Arial"/>
          <w:color w:val="auto"/>
        </w:rPr>
        <w:t xml:space="preserve">Chapter 11: </w:t>
      </w:r>
      <w:r w:rsidR="00072ADB" w:rsidRPr="001631BA">
        <w:rPr>
          <w:rFonts w:asciiTheme="majorHAnsi" w:hAnsiTheme="majorHAnsi" w:cs="Arial"/>
          <w:color w:val="auto"/>
        </w:rPr>
        <w:t>Supporting Quality Curriculum</w:t>
      </w:r>
      <w:r w:rsidRPr="001631BA">
        <w:rPr>
          <w:rFonts w:asciiTheme="majorHAnsi" w:hAnsiTheme="majorHAnsi" w:cs="Arial"/>
          <w:color w:val="auto"/>
        </w:rPr>
        <w:br/>
        <w:t>Chapter 12</w:t>
      </w:r>
      <w:r w:rsidR="00072ADB" w:rsidRPr="001631BA">
        <w:rPr>
          <w:rFonts w:asciiTheme="majorHAnsi" w:hAnsiTheme="majorHAnsi" w:cs="Arial"/>
          <w:color w:val="auto"/>
        </w:rPr>
        <w:t>: Managing the Food and Health and Safety Programs.</w:t>
      </w:r>
      <w:r w:rsidRPr="001631BA">
        <w:rPr>
          <w:rFonts w:asciiTheme="majorHAnsi" w:hAnsiTheme="majorHAnsi" w:cs="Arial"/>
          <w:color w:val="auto"/>
        </w:rPr>
        <w:br/>
        <w:t xml:space="preserve">Chapter 13: </w:t>
      </w:r>
      <w:r w:rsidR="00F415B0" w:rsidRPr="001631BA">
        <w:rPr>
          <w:rFonts w:asciiTheme="majorHAnsi" w:hAnsiTheme="majorHAnsi" w:cs="Arial"/>
          <w:color w:val="auto"/>
        </w:rPr>
        <w:t xml:space="preserve">Working with Families, Volunteers, and the Community. </w:t>
      </w:r>
      <w:r w:rsidRPr="001631BA">
        <w:rPr>
          <w:rFonts w:asciiTheme="majorHAnsi" w:hAnsiTheme="majorHAnsi" w:cs="Arial"/>
          <w:color w:val="auto"/>
        </w:rPr>
        <w:br/>
        <w:t xml:space="preserve">Chapter 14: </w:t>
      </w:r>
      <w:r w:rsidR="00F415B0" w:rsidRPr="001631BA">
        <w:rPr>
          <w:rFonts w:asciiTheme="majorHAnsi" w:hAnsiTheme="majorHAnsi" w:cs="Arial"/>
          <w:color w:val="auto"/>
        </w:rPr>
        <w:t>Providing for Personal and Professional Staff Development.</w:t>
      </w:r>
      <w:r w:rsidRPr="001631BA">
        <w:rPr>
          <w:rFonts w:asciiTheme="majorHAnsi" w:hAnsiTheme="majorHAnsi" w:cs="Arial"/>
          <w:color w:val="auto"/>
        </w:rPr>
        <w:br/>
      </w:r>
      <w:r w:rsidRPr="001631BA">
        <w:rPr>
          <w:rFonts w:asciiTheme="majorHAnsi" w:hAnsiTheme="majorHAnsi" w:cs="Arial"/>
          <w:color w:val="auto"/>
        </w:rPr>
        <w:lastRenderedPageBreak/>
        <w:t>Chapter 15:</w:t>
      </w:r>
      <w:r w:rsidR="00F415B0" w:rsidRPr="001631BA">
        <w:rPr>
          <w:rFonts w:asciiTheme="majorHAnsi" w:hAnsiTheme="majorHAnsi" w:cs="Arial"/>
          <w:color w:val="auto"/>
        </w:rPr>
        <w:t xml:space="preserve"> Evaluating Center Components</w:t>
      </w:r>
      <w:r w:rsidRPr="001631BA">
        <w:rPr>
          <w:rFonts w:asciiTheme="majorHAnsi" w:hAnsiTheme="majorHAnsi" w:cs="Arial"/>
          <w:color w:val="auto"/>
        </w:rPr>
        <w:br/>
        <w:t xml:space="preserve">Chapter 16: </w:t>
      </w:r>
      <w:r w:rsidR="00F415B0" w:rsidRPr="001631BA">
        <w:rPr>
          <w:rFonts w:asciiTheme="majorHAnsi" w:hAnsiTheme="majorHAnsi" w:cs="Arial"/>
          <w:color w:val="auto"/>
        </w:rPr>
        <w:t>Marketing the Program</w:t>
      </w:r>
    </w:p>
    <w:p w14:paraId="41126269" w14:textId="77777777" w:rsidR="00F415B0" w:rsidRDefault="00F415B0" w:rsidP="002D042D">
      <w:pPr>
        <w:rPr>
          <w:rFonts w:asciiTheme="majorHAnsi" w:hAnsiTheme="majorHAnsi" w:cs="Arial"/>
          <w:b/>
          <w:bCs/>
          <w:sz w:val="24"/>
          <w:szCs w:val="24"/>
        </w:rPr>
      </w:pPr>
    </w:p>
    <w:p w14:paraId="79562D48" w14:textId="77777777" w:rsidR="00BD6B01" w:rsidRPr="00084D91" w:rsidRDefault="00B645BD" w:rsidP="002D042D">
      <w:pPr>
        <w:rPr>
          <w:rFonts w:asciiTheme="majorHAnsi" w:hAnsiTheme="majorHAnsi" w:cs="Arial"/>
          <w:b/>
          <w:bCs/>
          <w:sz w:val="24"/>
          <w:szCs w:val="24"/>
        </w:rPr>
      </w:pPr>
      <w:r w:rsidRPr="00084D91">
        <w:rPr>
          <w:rFonts w:asciiTheme="majorHAnsi" w:hAnsiTheme="majorHAnsi" w:cs="Arial"/>
          <w:b/>
          <w:bCs/>
          <w:sz w:val="24"/>
          <w:szCs w:val="24"/>
        </w:rPr>
        <w:t>COURSE REQUIREMENTS:</w:t>
      </w:r>
      <w:r w:rsidR="00185281" w:rsidRPr="00084D91">
        <w:rPr>
          <w:rFonts w:asciiTheme="majorHAnsi" w:hAnsiTheme="majorHAnsi" w:cs="Arial"/>
          <w:b/>
          <w:bCs/>
          <w:sz w:val="24"/>
          <w:szCs w:val="24"/>
        </w:rPr>
        <w:t xml:space="preserve"> </w:t>
      </w:r>
    </w:p>
    <w:p w14:paraId="7A142CDF" w14:textId="77777777" w:rsidR="00BD3011" w:rsidRPr="00084D91" w:rsidRDefault="00BD3011" w:rsidP="006F430E">
      <w:pPr>
        <w:numPr>
          <w:ilvl w:val="0"/>
          <w:numId w:val="21"/>
        </w:numPr>
        <w:rPr>
          <w:rFonts w:asciiTheme="majorHAnsi" w:hAnsiTheme="majorHAnsi" w:cs="Arial"/>
          <w:bCs/>
          <w:sz w:val="24"/>
          <w:szCs w:val="24"/>
        </w:rPr>
      </w:pPr>
      <w:r w:rsidRPr="00084D91">
        <w:rPr>
          <w:rFonts w:asciiTheme="majorHAnsi" w:hAnsiTheme="majorHAnsi" w:cs="Arial"/>
          <w:bCs/>
          <w:sz w:val="24"/>
          <w:szCs w:val="24"/>
        </w:rPr>
        <w:t xml:space="preserve">The student will attend class, read all assigned materials, participate in class activities, field experiences, and assignments, and will behave in a professional manner. Students will complete all </w:t>
      </w:r>
      <w:bookmarkStart w:id="0" w:name="_GoBack"/>
      <w:r w:rsidRPr="00084D91">
        <w:rPr>
          <w:rFonts w:asciiTheme="majorHAnsi" w:hAnsiTheme="majorHAnsi" w:cs="Arial"/>
          <w:bCs/>
          <w:sz w:val="24"/>
          <w:szCs w:val="24"/>
        </w:rPr>
        <w:t>assignments at the appropriate time; due dates are important.</w:t>
      </w:r>
    </w:p>
    <w:bookmarkEnd w:id="0"/>
    <w:p w14:paraId="730A61D1" w14:textId="77777777" w:rsidR="00D16226" w:rsidRPr="00084D91" w:rsidRDefault="00D16226" w:rsidP="006F430E">
      <w:pPr>
        <w:numPr>
          <w:ilvl w:val="0"/>
          <w:numId w:val="21"/>
        </w:numPr>
        <w:rPr>
          <w:rFonts w:asciiTheme="majorHAnsi" w:hAnsiTheme="majorHAnsi" w:cs="Arial"/>
          <w:bCs/>
          <w:sz w:val="24"/>
          <w:szCs w:val="24"/>
        </w:rPr>
      </w:pPr>
      <w:r w:rsidRPr="00084D91">
        <w:rPr>
          <w:rFonts w:asciiTheme="majorHAnsi" w:hAnsiTheme="majorHAnsi" w:cs="Arial"/>
          <w:bCs/>
          <w:sz w:val="24"/>
          <w:szCs w:val="24"/>
        </w:rPr>
        <w:t>All assigned work must be word-processed.</w:t>
      </w:r>
    </w:p>
    <w:p w14:paraId="70578409" w14:textId="77777777" w:rsidR="00BD3011" w:rsidRPr="00084D91" w:rsidRDefault="002424EA" w:rsidP="006F430E">
      <w:pPr>
        <w:numPr>
          <w:ilvl w:val="0"/>
          <w:numId w:val="21"/>
        </w:numPr>
        <w:rPr>
          <w:rFonts w:asciiTheme="majorHAnsi" w:hAnsiTheme="majorHAnsi" w:cs="Arial"/>
          <w:b/>
          <w:bCs/>
          <w:sz w:val="24"/>
          <w:szCs w:val="24"/>
        </w:rPr>
      </w:pPr>
      <w:r w:rsidRPr="00084D91">
        <w:rPr>
          <w:rFonts w:asciiTheme="majorHAnsi" w:hAnsiTheme="majorHAnsi" w:cs="Arial"/>
          <w:sz w:val="24"/>
          <w:szCs w:val="24"/>
        </w:rPr>
        <w:t xml:space="preserve">The </w:t>
      </w:r>
      <w:r w:rsidR="00BD3011" w:rsidRPr="00084D91">
        <w:rPr>
          <w:rFonts w:asciiTheme="majorHAnsi" w:hAnsiTheme="majorHAnsi" w:cs="Arial"/>
          <w:sz w:val="24"/>
          <w:szCs w:val="24"/>
        </w:rPr>
        <w:t xml:space="preserve">student will complete </w:t>
      </w:r>
      <w:r w:rsidR="00D16226" w:rsidRPr="00084D91">
        <w:rPr>
          <w:rFonts w:asciiTheme="majorHAnsi" w:hAnsiTheme="majorHAnsi" w:cs="Arial"/>
          <w:sz w:val="24"/>
          <w:szCs w:val="24"/>
        </w:rPr>
        <w:t>a midterm</w:t>
      </w:r>
      <w:r w:rsidR="00BD3011" w:rsidRPr="00084D91">
        <w:rPr>
          <w:rFonts w:asciiTheme="majorHAnsi" w:hAnsiTheme="majorHAnsi" w:cs="Arial"/>
          <w:sz w:val="24"/>
          <w:szCs w:val="24"/>
        </w:rPr>
        <w:t xml:space="preserve"> and a final exam. </w:t>
      </w:r>
      <w:r w:rsidR="00D704B7">
        <w:rPr>
          <w:rFonts w:asciiTheme="majorHAnsi" w:hAnsiTheme="majorHAnsi" w:cs="Arial"/>
          <w:sz w:val="24"/>
          <w:szCs w:val="24"/>
        </w:rPr>
        <w:t>Tests are open book, timed, and not proctored.</w:t>
      </w:r>
    </w:p>
    <w:p w14:paraId="687149E0" w14:textId="77777777" w:rsidR="00B645BD" w:rsidRPr="00084D91" w:rsidRDefault="00B645BD" w:rsidP="006F430E">
      <w:pPr>
        <w:numPr>
          <w:ilvl w:val="0"/>
          <w:numId w:val="21"/>
        </w:numPr>
        <w:rPr>
          <w:rFonts w:asciiTheme="majorHAnsi" w:hAnsiTheme="majorHAnsi" w:cs="Arial"/>
          <w:sz w:val="24"/>
          <w:szCs w:val="24"/>
        </w:rPr>
      </w:pPr>
      <w:r w:rsidRPr="00084D91">
        <w:rPr>
          <w:rFonts w:asciiTheme="majorHAnsi" w:hAnsiTheme="majorHAnsi" w:cs="Arial"/>
          <w:sz w:val="24"/>
          <w:szCs w:val="24"/>
        </w:rPr>
        <w:t>Written Assignments</w:t>
      </w:r>
    </w:p>
    <w:p w14:paraId="5D2BF2E9" w14:textId="77777777" w:rsidR="00B645BD" w:rsidRPr="00084D91" w:rsidRDefault="00B645BD" w:rsidP="006F430E">
      <w:pPr>
        <w:numPr>
          <w:ilvl w:val="0"/>
          <w:numId w:val="21"/>
        </w:numPr>
        <w:rPr>
          <w:rFonts w:asciiTheme="majorHAnsi" w:hAnsiTheme="majorHAnsi" w:cs="Arial"/>
          <w:sz w:val="24"/>
          <w:szCs w:val="24"/>
        </w:rPr>
      </w:pPr>
      <w:r w:rsidRPr="00084D91">
        <w:rPr>
          <w:rFonts w:asciiTheme="majorHAnsi" w:hAnsiTheme="majorHAnsi" w:cs="Arial"/>
          <w:sz w:val="24"/>
          <w:szCs w:val="24"/>
        </w:rPr>
        <w:t>Reading Assignments</w:t>
      </w:r>
    </w:p>
    <w:p w14:paraId="7A12BAFE" w14:textId="77777777" w:rsidR="00B645BD" w:rsidRPr="00084D91" w:rsidRDefault="00695B98" w:rsidP="006F430E">
      <w:pPr>
        <w:numPr>
          <w:ilvl w:val="0"/>
          <w:numId w:val="21"/>
        </w:numPr>
        <w:rPr>
          <w:rFonts w:asciiTheme="majorHAnsi" w:hAnsiTheme="majorHAnsi" w:cs="Arial"/>
          <w:sz w:val="24"/>
          <w:szCs w:val="24"/>
        </w:rPr>
      </w:pPr>
      <w:r>
        <w:rPr>
          <w:rFonts w:asciiTheme="majorHAnsi" w:hAnsiTheme="majorHAnsi" w:cs="Arial"/>
          <w:sz w:val="24"/>
          <w:szCs w:val="24"/>
        </w:rPr>
        <w:t>Project</w:t>
      </w:r>
    </w:p>
    <w:p w14:paraId="3B9CA71F" w14:textId="77777777" w:rsidR="00D37090" w:rsidRPr="00084D91" w:rsidRDefault="00D37090">
      <w:pPr>
        <w:rPr>
          <w:rFonts w:asciiTheme="majorHAnsi" w:hAnsiTheme="majorHAnsi" w:cs="Arial"/>
          <w:b/>
          <w:bCs/>
          <w:caps/>
          <w:sz w:val="24"/>
          <w:szCs w:val="24"/>
        </w:rPr>
      </w:pPr>
    </w:p>
    <w:p w14:paraId="03C42C0E" w14:textId="77777777" w:rsidR="002424EA" w:rsidRDefault="002424EA">
      <w:pPr>
        <w:rPr>
          <w:rFonts w:asciiTheme="majorHAnsi" w:hAnsiTheme="majorHAnsi" w:cs="Arial"/>
          <w:b/>
          <w:bCs/>
          <w:caps/>
          <w:sz w:val="24"/>
          <w:szCs w:val="24"/>
        </w:rPr>
      </w:pPr>
      <w:r w:rsidRPr="00084D91">
        <w:rPr>
          <w:rFonts w:asciiTheme="majorHAnsi" w:hAnsiTheme="majorHAnsi" w:cs="Arial"/>
          <w:b/>
          <w:bCs/>
          <w:caps/>
          <w:sz w:val="24"/>
          <w:szCs w:val="24"/>
        </w:rPr>
        <w:t>COMPETENCIES FOR THIS COURSE:</w:t>
      </w:r>
    </w:p>
    <w:p w14:paraId="17DAB5C2" w14:textId="77777777" w:rsidR="006F430E" w:rsidRPr="006F430E" w:rsidRDefault="006F430E" w:rsidP="006F430E">
      <w:pPr>
        <w:pStyle w:val="ListParagraph"/>
        <w:numPr>
          <w:ilvl w:val="0"/>
          <w:numId w:val="20"/>
        </w:numPr>
        <w:rPr>
          <w:rFonts w:asciiTheme="majorHAnsi" w:hAnsiTheme="majorHAnsi" w:cs="Arial"/>
          <w:sz w:val="24"/>
          <w:szCs w:val="22"/>
        </w:rPr>
      </w:pPr>
      <w:r w:rsidRPr="006F430E">
        <w:rPr>
          <w:rFonts w:asciiTheme="majorHAnsi" w:hAnsiTheme="majorHAnsi" w:cs="Arial"/>
          <w:sz w:val="24"/>
          <w:szCs w:val="22"/>
        </w:rPr>
        <w:t>Students will conduct themselves as members of the early childhood profession.</w:t>
      </w:r>
    </w:p>
    <w:p w14:paraId="3C7B8E72" w14:textId="77777777" w:rsidR="006F430E" w:rsidRPr="006F430E" w:rsidRDefault="006F430E" w:rsidP="006F430E">
      <w:pPr>
        <w:pStyle w:val="ListParagraph"/>
        <w:numPr>
          <w:ilvl w:val="0"/>
          <w:numId w:val="20"/>
        </w:numPr>
        <w:rPr>
          <w:rFonts w:asciiTheme="majorHAnsi" w:hAnsiTheme="majorHAnsi" w:cs="Arial"/>
          <w:sz w:val="24"/>
          <w:szCs w:val="22"/>
        </w:rPr>
      </w:pPr>
      <w:r w:rsidRPr="006F430E">
        <w:rPr>
          <w:rFonts w:asciiTheme="majorHAnsi" w:hAnsiTheme="majorHAnsi" w:cs="Arial"/>
          <w:sz w:val="24"/>
          <w:szCs w:val="22"/>
        </w:rPr>
        <w:t>Students will become informed advocates for sound educational practices and policies.</w:t>
      </w:r>
    </w:p>
    <w:p w14:paraId="6B148361" w14:textId="77777777" w:rsidR="006F430E" w:rsidRPr="006F430E" w:rsidRDefault="006F430E" w:rsidP="006F430E">
      <w:pPr>
        <w:pStyle w:val="ListParagraph"/>
        <w:numPr>
          <w:ilvl w:val="0"/>
          <w:numId w:val="20"/>
        </w:numPr>
        <w:rPr>
          <w:rFonts w:asciiTheme="majorHAnsi" w:hAnsiTheme="majorHAnsi" w:cs="Arial"/>
          <w:sz w:val="24"/>
          <w:szCs w:val="22"/>
        </w:rPr>
      </w:pPr>
      <w:r w:rsidRPr="006F430E">
        <w:rPr>
          <w:rFonts w:asciiTheme="majorHAnsi" w:hAnsiTheme="majorHAnsi" w:cs="Arial"/>
          <w:sz w:val="24"/>
          <w:szCs w:val="22"/>
        </w:rPr>
        <w:t>Students will practice collaborative discussion to demonstrate knowledgeable, reflective and critical perspectives on their work, making informed decisions that integrate knowledge from a variety of best practices.</w:t>
      </w:r>
    </w:p>
    <w:p w14:paraId="0D010386" w14:textId="77777777" w:rsidR="006F430E" w:rsidRPr="006F430E" w:rsidRDefault="006F430E" w:rsidP="006F430E">
      <w:pPr>
        <w:pStyle w:val="ListParagraph"/>
        <w:numPr>
          <w:ilvl w:val="0"/>
          <w:numId w:val="20"/>
        </w:numPr>
        <w:rPr>
          <w:rFonts w:asciiTheme="majorHAnsi" w:hAnsiTheme="majorHAnsi" w:cs="Arial"/>
          <w:sz w:val="24"/>
          <w:szCs w:val="22"/>
        </w:rPr>
      </w:pPr>
      <w:r w:rsidRPr="006F430E">
        <w:rPr>
          <w:rFonts w:asciiTheme="majorHAnsi" w:hAnsiTheme="majorHAnsi" w:cs="Arial"/>
          <w:sz w:val="24"/>
          <w:szCs w:val="22"/>
        </w:rPr>
        <w:t xml:space="preserve">Students </w:t>
      </w:r>
      <w:r>
        <w:rPr>
          <w:rFonts w:asciiTheme="majorHAnsi" w:hAnsiTheme="majorHAnsi" w:cs="Arial"/>
          <w:sz w:val="24"/>
          <w:szCs w:val="22"/>
        </w:rPr>
        <w:t xml:space="preserve">will be </w:t>
      </w:r>
      <w:r w:rsidRPr="006F430E">
        <w:rPr>
          <w:rFonts w:asciiTheme="majorHAnsi" w:hAnsiTheme="majorHAnsi" w:cs="Arial"/>
          <w:sz w:val="24"/>
          <w:szCs w:val="22"/>
        </w:rPr>
        <w:t>introduced to the skills and understanding to establish a program, organize the program structure, work with an advisory board, manage financial matters and funding, staff the program, group and enroll children, handle food and safety issues, and evaluate program components.</w:t>
      </w:r>
    </w:p>
    <w:p w14:paraId="7AF0D2B7" w14:textId="77777777" w:rsidR="00E00794" w:rsidRPr="00084D91" w:rsidRDefault="00E00794">
      <w:pPr>
        <w:rPr>
          <w:rFonts w:asciiTheme="majorHAnsi" w:hAnsiTheme="majorHAnsi" w:cs="Arial"/>
          <w:b/>
          <w:bCs/>
          <w:caps/>
          <w:sz w:val="24"/>
          <w:szCs w:val="24"/>
        </w:rPr>
      </w:pPr>
    </w:p>
    <w:p w14:paraId="03D0A8AD" w14:textId="77777777" w:rsidR="006F430E" w:rsidRDefault="00D17E2E" w:rsidP="00D16226">
      <w:pPr>
        <w:rPr>
          <w:rFonts w:asciiTheme="majorHAnsi" w:hAnsiTheme="majorHAnsi" w:cs="Arial"/>
          <w:sz w:val="24"/>
          <w:szCs w:val="24"/>
        </w:rPr>
      </w:pPr>
      <w:r w:rsidRPr="00084D91">
        <w:rPr>
          <w:rFonts w:asciiTheme="majorHAnsi" w:hAnsiTheme="majorHAnsi" w:cs="Arial"/>
          <w:b/>
          <w:bCs/>
          <w:caps/>
          <w:sz w:val="24"/>
          <w:szCs w:val="24"/>
        </w:rPr>
        <w:t>Student Learning Outcomes</w:t>
      </w:r>
      <w:r w:rsidR="006F430E">
        <w:rPr>
          <w:rFonts w:asciiTheme="majorHAnsi" w:hAnsiTheme="majorHAnsi" w:cs="Arial"/>
          <w:b/>
          <w:bCs/>
          <w:caps/>
          <w:sz w:val="24"/>
          <w:szCs w:val="24"/>
        </w:rPr>
        <w:t>:</w:t>
      </w:r>
    </w:p>
    <w:p w14:paraId="76E3A16D" w14:textId="77777777" w:rsidR="006F430E" w:rsidRPr="006F430E" w:rsidRDefault="00B645BD" w:rsidP="006F430E">
      <w:pPr>
        <w:numPr>
          <w:ilvl w:val="0"/>
          <w:numId w:val="22"/>
        </w:numPr>
        <w:autoSpaceDE w:val="0"/>
        <w:autoSpaceDN w:val="0"/>
        <w:adjustRightInd w:val="0"/>
        <w:ind w:left="360"/>
        <w:rPr>
          <w:rFonts w:asciiTheme="majorHAnsi" w:hAnsiTheme="majorHAnsi" w:cs="Arial"/>
          <w:color w:val="000000"/>
          <w:sz w:val="24"/>
          <w:szCs w:val="24"/>
        </w:rPr>
      </w:pPr>
      <w:r w:rsidRPr="006F430E">
        <w:rPr>
          <w:rFonts w:asciiTheme="majorHAnsi" w:hAnsiTheme="majorHAnsi" w:cs="Arial"/>
          <w:sz w:val="24"/>
          <w:szCs w:val="24"/>
        </w:rPr>
        <w:t xml:space="preserve"> </w:t>
      </w:r>
      <w:r w:rsidR="006F430E" w:rsidRPr="006F430E">
        <w:rPr>
          <w:rFonts w:asciiTheme="majorHAnsi" w:hAnsiTheme="majorHAnsi" w:cs="Arial"/>
          <w:color w:val="000000"/>
          <w:sz w:val="24"/>
          <w:szCs w:val="24"/>
        </w:rPr>
        <w:t xml:space="preserve">Analyze the planning functions of an administrator </w:t>
      </w:r>
    </w:p>
    <w:p w14:paraId="15B4D5BA" w14:textId="77777777" w:rsidR="006F430E" w:rsidRPr="006F430E" w:rsidRDefault="006F430E" w:rsidP="006F430E">
      <w:pPr>
        <w:numPr>
          <w:ilvl w:val="1"/>
          <w:numId w:val="22"/>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 xml:space="preserve">Philosophy and Mission Statement; Goals and Objectives;  Role of parents in planning for children </w:t>
      </w:r>
    </w:p>
    <w:p w14:paraId="5577EF40" w14:textId="77777777" w:rsidR="006F430E" w:rsidRPr="006F430E" w:rsidRDefault="006F430E" w:rsidP="006F430E">
      <w:pPr>
        <w:numPr>
          <w:ilvl w:val="1"/>
          <w:numId w:val="22"/>
        </w:numPr>
        <w:tabs>
          <w:tab w:val="left" w:pos="810"/>
        </w:tabs>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 xml:space="preserve">Analyze program policies </w:t>
      </w:r>
    </w:p>
    <w:p w14:paraId="75224A4E" w14:textId="77777777" w:rsidR="006F430E" w:rsidRPr="006F430E" w:rsidRDefault="006F430E" w:rsidP="006F430E">
      <w:pPr>
        <w:numPr>
          <w:ilvl w:val="0"/>
          <w:numId w:val="22"/>
        </w:numPr>
        <w:autoSpaceDE w:val="0"/>
        <w:autoSpaceDN w:val="0"/>
        <w:adjustRightInd w:val="0"/>
        <w:ind w:left="360"/>
        <w:rPr>
          <w:rFonts w:asciiTheme="majorHAnsi" w:hAnsiTheme="majorHAnsi" w:cs="Comic Sans MS"/>
          <w:color w:val="000000"/>
          <w:sz w:val="24"/>
          <w:szCs w:val="24"/>
        </w:rPr>
      </w:pPr>
      <w:r w:rsidRPr="006F430E">
        <w:rPr>
          <w:rFonts w:asciiTheme="majorHAnsi" w:hAnsiTheme="majorHAnsi" w:cs="Arial"/>
          <w:color w:val="000000"/>
          <w:sz w:val="24"/>
          <w:szCs w:val="24"/>
        </w:rPr>
        <w:t>Evaluate the operational functions of an administrator</w:t>
      </w:r>
    </w:p>
    <w:p w14:paraId="3F898D4B" w14:textId="77777777" w:rsidR="006F430E" w:rsidRDefault="006F430E" w:rsidP="006F430E">
      <w:pPr>
        <w:numPr>
          <w:ilvl w:val="1"/>
          <w:numId w:val="22"/>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Licensing Regulations and Law (local, state, and national)</w:t>
      </w:r>
    </w:p>
    <w:p w14:paraId="1AFE52EF" w14:textId="77777777" w:rsidR="006F430E" w:rsidRPr="006F430E" w:rsidRDefault="006F430E" w:rsidP="006F430E">
      <w:pPr>
        <w:numPr>
          <w:ilvl w:val="1"/>
          <w:numId w:val="22"/>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Identify resources available to assist programs</w:t>
      </w:r>
    </w:p>
    <w:p w14:paraId="29C068C0" w14:textId="77777777" w:rsidR="006F430E" w:rsidRPr="006F430E" w:rsidRDefault="006F430E" w:rsidP="006F430E">
      <w:pPr>
        <w:numPr>
          <w:ilvl w:val="0"/>
          <w:numId w:val="23"/>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Developmentally Appropriate Practices; Accreditation processes and procedures</w:t>
      </w:r>
    </w:p>
    <w:p w14:paraId="557F63FE" w14:textId="77777777" w:rsidR="006F430E" w:rsidRPr="006F430E" w:rsidRDefault="006F430E" w:rsidP="006F430E">
      <w:pPr>
        <w:numPr>
          <w:ilvl w:val="0"/>
          <w:numId w:val="23"/>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 xml:space="preserve">Fiscal management system; Budgeting and Management </w:t>
      </w:r>
    </w:p>
    <w:p w14:paraId="132BE3BD" w14:textId="77777777" w:rsidR="006F430E" w:rsidRPr="006F430E" w:rsidRDefault="006F430E" w:rsidP="006F430E">
      <w:pPr>
        <w:numPr>
          <w:ilvl w:val="0"/>
          <w:numId w:val="24"/>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Supervisory functions; Administrative styles and roles</w:t>
      </w:r>
    </w:p>
    <w:p w14:paraId="15CC82AF" w14:textId="77777777" w:rsidR="006F430E" w:rsidRDefault="006F430E" w:rsidP="006F430E">
      <w:pPr>
        <w:numPr>
          <w:ilvl w:val="0"/>
          <w:numId w:val="24"/>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Staffing needs; Employment processes (e g., job descriptions, recruiting, screening, interviewing, selecting, terminating)</w:t>
      </w:r>
    </w:p>
    <w:p w14:paraId="61BE2FD1" w14:textId="77777777" w:rsidR="006F430E" w:rsidRPr="006F430E" w:rsidRDefault="006F430E" w:rsidP="006F430E">
      <w:pPr>
        <w:numPr>
          <w:ilvl w:val="0"/>
          <w:numId w:val="24"/>
        </w:numPr>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Orientation plan; Evaluate staff meetings</w:t>
      </w:r>
    </w:p>
    <w:p w14:paraId="583D4043" w14:textId="77777777" w:rsidR="006F430E" w:rsidRPr="006F430E" w:rsidRDefault="006F430E" w:rsidP="006F430E">
      <w:pPr>
        <w:pStyle w:val="Default"/>
        <w:numPr>
          <w:ilvl w:val="0"/>
          <w:numId w:val="25"/>
        </w:numPr>
        <w:ind w:left="360"/>
        <w:rPr>
          <w:rFonts w:asciiTheme="majorHAnsi" w:hAnsiTheme="majorHAnsi" w:cs="Arial"/>
        </w:rPr>
      </w:pPr>
      <w:r w:rsidRPr="006F430E">
        <w:rPr>
          <w:rFonts w:asciiTheme="majorHAnsi" w:hAnsiTheme="majorHAnsi" w:cs="Arial"/>
        </w:rPr>
        <w:t xml:space="preserve">Summarize the evaluation functions in an early care and education program </w:t>
      </w:r>
    </w:p>
    <w:p w14:paraId="40D7344A" w14:textId="77777777" w:rsidR="006F430E" w:rsidRPr="006F430E" w:rsidRDefault="006F430E" w:rsidP="006F430E">
      <w:pPr>
        <w:pStyle w:val="Default"/>
        <w:numPr>
          <w:ilvl w:val="0"/>
          <w:numId w:val="26"/>
        </w:numPr>
        <w:ind w:left="720"/>
        <w:rPr>
          <w:rFonts w:asciiTheme="majorHAnsi" w:hAnsiTheme="majorHAnsi" w:cs="Arial"/>
        </w:rPr>
      </w:pPr>
      <w:r w:rsidRPr="006F430E">
        <w:rPr>
          <w:rFonts w:asciiTheme="majorHAnsi" w:hAnsiTheme="majorHAnsi" w:cs="Arial"/>
        </w:rPr>
        <w:t xml:space="preserve">Methods to evaluate programs </w:t>
      </w:r>
    </w:p>
    <w:p w14:paraId="1AFDCE95" w14:textId="77777777" w:rsidR="006F430E" w:rsidRPr="006F430E" w:rsidRDefault="006F430E" w:rsidP="006F430E">
      <w:pPr>
        <w:pStyle w:val="Default"/>
        <w:numPr>
          <w:ilvl w:val="0"/>
          <w:numId w:val="26"/>
        </w:numPr>
        <w:ind w:left="720"/>
        <w:rPr>
          <w:rFonts w:asciiTheme="majorHAnsi" w:hAnsiTheme="majorHAnsi" w:cs="Arial"/>
        </w:rPr>
      </w:pPr>
      <w:r w:rsidRPr="006F430E">
        <w:rPr>
          <w:rFonts w:asciiTheme="majorHAnsi" w:hAnsiTheme="majorHAnsi" w:cs="Arial"/>
        </w:rPr>
        <w:t>Staff evaluation and staff development plans</w:t>
      </w:r>
    </w:p>
    <w:p w14:paraId="15EAD97D" w14:textId="77777777" w:rsidR="006F430E" w:rsidRPr="006F430E" w:rsidRDefault="006F430E" w:rsidP="006F430E">
      <w:pPr>
        <w:pStyle w:val="Default"/>
        <w:numPr>
          <w:ilvl w:val="0"/>
          <w:numId w:val="26"/>
        </w:numPr>
        <w:ind w:left="720"/>
        <w:rPr>
          <w:rFonts w:asciiTheme="majorHAnsi" w:hAnsiTheme="majorHAnsi" w:cs="Arial"/>
        </w:rPr>
      </w:pPr>
      <w:r w:rsidRPr="006F430E">
        <w:rPr>
          <w:rFonts w:asciiTheme="majorHAnsi" w:hAnsiTheme="majorHAnsi" w:cs="Arial"/>
        </w:rPr>
        <w:t xml:space="preserve">Evaluations of children; Analyze evaluation instruments </w:t>
      </w:r>
    </w:p>
    <w:p w14:paraId="6DA63C17" w14:textId="77777777" w:rsidR="006F430E" w:rsidRPr="006F430E" w:rsidRDefault="006F430E" w:rsidP="006F430E">
      <w:pPr>
        <w:pStyle w:val="Default"/>
        <w:numPr>
          <w:ilvl w:val="0"/>
          <w:numId w:val="27"/>
        </w:numPr>
        <w:ind w:left="0" w:firstLine="0"/>
        <w:rPr>
          <w:rFonts w:asciiTheme="majorHAnsi" w:hAnsiTheme="majorHAnsi" w:cs="Arial"/>
        </w:rPr>
      </w:pPr>
      <w:r w:rsidRPr="006F430E">
        <w:rPr>
          <w:rFonts w:asciiTheme="majorHAnsi" w:hAnsiTheme="majorHAnsi" w:cs="Arial"/>
        </w:rPr>
        <w:t>Explore methods of effective communication</w:t>
      </w:r>
    </w:p>
    <w:p w14:paraId="1D5C3A97" w14:textId="77777777" w:rsidR="006F430E" w:rsidRPr="006F430E" w:rsidRDefault="006F430E" w:rsidP="006F430E">
      <w:pPr>
        <w:numPr>
          <w:ilvl w:val="0"/>
          <w:numId w:val="26"/>
        </w:numPr>
        <w:tabs>
          <w:tab w:val="left" w:pos="720"/>
        </w:tabs>
        <w:autoSpaceDE w:val="0"/>
        <w:autoSpaceDN w:val="0"/>
        <w:adjustRightInd w:val="0"/>
        <w:ind w:left="720"/>
        <w:rPr>
          <w:rFonts w:asciiTheme="majorHAnsi" w:hAnsiTheme="majorHAnsi" w:cs="Arial"/>
          <w:color w:val="000000"/>
          <w:sz w:val="24"/>
          <w:szCs w:val="24"/>
        </w:rPr>
      </w:pPr>
      <w:r w:rsidRPr="006F430E">
        <w:rPr>
          <w:rFonts w:asciiTheme="majorHAnsi" w:hAnsiTheme="majorHAnsi" w:cs="Arial"/>
          <w:color w:val="000000"/>
          <w:sz w:val="24"/>
          <w:szCs w:val="24"/>
        </w:rPr>
        <w:t xml:space="preserve">Communicating with staff and families </w:t>
      </w:r>
    </w:p>
    <w:p w14:paraId="76406C9F" w14:textId="77777777" w:rsidR="006F430E" w:rsidRPr="006F430E" w:rsidRDefault="006F430E" w:rsidP="006F430E">
      <w:pPr>
        <w:tabs>
          <w:tab w:val="left" w:pos="720"/>
        </w:tabs>
        <w:autoSpaceDE w:val="0"/>
        <w:autoSpaceDN w:val="0"/>
        <w:adjustRightInd w:val="0"/>
        <w:ind w:left="720"/>
        <w:rPr>
          <w:rFonts w:asciiTheme="majorHAnsi" w:hAnsiTheme="majorHAnsi" w:cs="Arial"/>
          <w:color w:val="000000"/>
          <w:sz w:val="24"/>
          <w:szCs w:val="24"/>
        </w:rPr>
      </w:pPr>
    </w:p>
    <w:p w14:paraId="209411B1" w14:textId="77777777" w:rsidR="00D17E2E" w:rsidRPr="00084D91" w:rsidRDefault="00D17E2E" w:rsidP="00D16226">
      <w:pPr>
        <w:rPr>
          <w:rFonts w:asciiTheme="majorHAnsi" w:hAnsiTheme="majorHAnsi" w:cs="Arial"/>
          <w:sz w:val="24"/>
          <w:szCs w:val="24"/>
        </w:rPr>
      </w:pPr>
    </w:p>
    <w:p w14:paraId="6B776593" w14:textId="77777777" w:rsidR="006F430E" w:rsidRDefault="00B645BD">
      <w:pPr>
        <w:rPr>
          <w:rFonts w:asciiTheme="majorHAnsi" w:hAnsiTheme="majorHAnsi" w:cs="Arial"/>
          <w:b/>
          <w:bCs/>
          <w:sz w:val="24"/>
          <w:szCs w:val="24"/>
        </w:rPr>
      </w:pPr>
      <w:r w:rsidRPr="00084D91">
        <w:rPr>
          <w:rFonts w:asciiTheme="majorHAnsi" w:hAnsiTheme="majorHAnsi" w:cs="Arial"/>
          <w:b/>
          <w:bCs/>
          <w:sz w:val="24"/>
          <w:szCs w:val="24"/>
        </w:rPr>
        <w:t>MEANS FOR ASSESSING STUDENT ACHIEVEMENT O</w:t>
      </w:r>
      <w:r w:rsidR="00D17E2E" w:rsidRPr="00084D91">
        <w:rPr>
          <w:rFonts w:asciiTheme="majorHAnsi" w:hAnsiTheme="majorHAnsi" w:cs="Arial"/>
          <w:b/>
          <w:bCs/>
          <w:sz w:val="24"/>
          <w:szCs w:val="24"/>
        </w:rPr>
        <w:t>F THE OUTCOME COMPETENCIES:</w:t>
      </w:r>
      <w:r w:rsidR="00626979">
        <w:rPr>
          <w:rFonts w:asciiTheme="majorHAnsi" w:hAnsiTheme="majorHAnsi" w:cs="Arial"/>
          <w:b/>
          <w:bCs/>
          <w:sz w:val="24"/>
          <w:szCs w:val="24"/>
        </w:rPr>
        <w:t xml:space="preserve"> </w:t>
      </w:r>
    </w:p>
    <w:p w14:paraId="5E80B408" w14:textId="77777777" w:rsidR="006F430E" w:rsidRDefault="00626979" w:rsidP="006F430E">
      <w:pPr>
        <w:pStyle w:val="ListParagraph"/>
        <w:numPr>
          <w:ilvl w:val="1"/>
          <w:numId w:val="27"/>
        </w:numPr>
        <w:rPr>
          <w:rFonts w:asciiTheme="majorHAnsi" w:hAnsiTheme="majorHAnsi" w:cs="Arial"/>
          <w:bCs/>
          <w:sz w:val="24"/>
          <w:szCs w:val="24"/>
        </w:rPr>
      </w:pPr>
      <w:r w:rsidRPr="006F430E">
        <w:rPr>
          <w:rFonts w:asciiTheme="majorHAnsi" w:hAnsiTheme="majorHAnsi" w:cs="Arial"/>
          <w:bCs/>
          <w:sz w:val="24"/>
          <w:szCs w:val="24"/>
        </w:rPr>
        <w:t>Written assignments</w:t>
      </w:r>
    </w:p>
    <w:p w14:paraId="0A878C06" w14:textId="77777777" w:rsidR="001631BA" w:rsidRPr="006F430E" w:rsidRDefault="001631BA" w:rsidP="006F430E">
      <w:pPr>
        <w:pStyle w:val="ListParagraph"/>
        <w:numPr>
          <w:ilvl w:val="1"/>
          <w:numId w:val="27"/>
        </w:numPr>
        <w:rPr>
          <w:rFonts w:asciiTheme="majorHAnsi" w:hAnsiTheme="majorHAnsi" w:cs="Arial"/>
          <w:bCs/>
          <w:sz w:val="24"/>
          <w:szCs w:val="24"/>
        </w:rPr>
      </w:pPr>
      <w:r>
        <w:rPr>
          <w:rFonts w:asciiTheme="majorHAnsi" w:hAnsiTheme="majorHAnsi" w:cs="Arial"/>
          <w:bCs/>
          <w:sz w:val="24"/>
          <w:szCs w:val="24"/>
        </w:rPr>
        <w:t>Discussion Board participation</w:t>
      </w:r>
    </w:p>
    <w:p w14:paraId="0D1371FD" w14:textId="77777777" w:rsidR="006F430E" w:rsidRPr="006F430E" w:rsidRDefault="0033435B" w:rsidP="006F430E">
      <w:pPr>
        <w:pStyle w:val="ListParagraph"/>
        <w:numPr>
          <w:ilvl w:val="1"/>
          <w:numId w:val="27"/>
        </w:numPr>
        <w:rPr>
          <w:rFonts w:asciiTheme="majorHAnsi" w:hAnsiTheme="majorHAnsi" w:cs="Arial"/>
          <w:bCs/>
          <w:sz w:val="24"/>
          <w:szCs w:val="24"/>
        </w:rPr>
      </w:pPr>
      <w:r w:rsidRPr="006F430E">
        <w:rPr>
          <w:rFonts w:asciiTheme="majorHAnsi" w:hAnsiTheme="majorHAnsi" w:cs="Arial"/>
          <w:bCs/>
          <w:sz w:val="24"/>
          <w:szCs w:val="24"/>
        </w:rPr>
        <w:t>Midterm</w:t>
      </w:r>
      <w:r w:rsidR="00626979" w:rsidRPr="006F430E">
        <w:rPr>
          <w:rFonts w:asciiTheme="majorHAnsi" w:hAnsiTheme="majorHAnsi" w:cs="Arial"/>
          <w:bCs/>
          <w:sz w:val="24"/>
          <w:szCs w:val="24"/>
        </w:rPr>
        <w:t>, Final Exam</w:t>
      </w:r>
    </w:p>
    <w:p w14:paraId="3E08A60A" w14:textId="77777777" w:rsidR="00B645BD" w:rsidRPr="006F430E" w:rsidRDefault="00626979" w:rsidP="006F430E">
      <w:pPr>
        <w:pStyle w:val="ListParagraph"/>
        <w:numPr>
          <w:ilvl w:val="1"/>
          <w:numId w:val="27"/>
        </w:numPr>
        <w:rPr>
          <w:rFonts w:asciiTheme="majorHAnsi" w:hAnsiTheme="majorHAnsi" w:cs="Arial"/>
          <w:b/>
          <w:bCs/>
          <w:sz w:val="24"/>
          <w:szCs w:val="24"/>
        </w:rPr>
      </w:pPr>
      <w:r w:rsidRPr="006F430E">
        <w:rPr>
          <w:rFonts w:asciiTheme="majorHAnsi" w:hAnsiTheme="majorHAnsi" w:cs="Arial"/>
          <w:bCs/>
          <w:sz w:val="24"/>
          <w:szCs w:val="24"/>
        </w:rPr>
        <w:t>Project</w:t>
      </w:r>
    </w:p>
    <w:p w14:paraId="6CD6B123" w14:textId="77777777" w:rsidR="002D0641" w:rsidRPr="00084D91" w:rsidRDefault="002D0641" w:rsidP="002D0641">
      <w:pPr>
        <w:pStyle w:val="BodyText2"/>
        <w:rPr>
          <w:rFonts w:asciiTheme="majorHAnsi" w:hAnsiTheme="majorHAnsi" w:cs="Arial"/>
          <w:szCs w:val="24"/>
        </w:rPr>
      </w:pPr>
    </w:p>
    <w:p w14:paraId="03566DF3" w14:textId="77777777" w:rsidR="00B645BD" w:rsidRPr="00084D91" w:rsidRDefault="00B645BD">
      <w:pPr>
        <w:pStyle w:val="BodyText2"/>
        <w:rPr>
          <w:rFonts w:asciiTheme="majorHAnsi" w:hAnsiTheme="majorHAnsi" w:cs="Arial"/>
          <w:szCs w:val="24"/>
        </w:rPr>
      </w:pPr>
      <w:r w:rsidRPr="00084D91">
        <w:rPr>
          <w:rFonts w:asciiTheme="majorHAnsi" w:hAnsiTheme="majorHAnsi" w:cs="Arial"/>
          <w:szCs w:val="24"/>
        </w:rPr>
        <w:t>ATTENDANCE POLICY:</w:t>
      </w:r>
    </w:p>
    <w:p w14:paraId="25C4BBDA"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b/>
          <w:bCs/>
          <w:sz w:val="22"/>
          <w:szCs w:val="22"/>
        </w:rPr>
        <w:t>Online Students</w:t>
      </w:r>
      <w:r w:rsidRPr="00367AF2">
        <w:rPr>
          <w:rFonts w:ascii="Cambria" w:hAnsi="Cambria"/>
          <w:sz w:val="22"/>
          <w:szCs w:val="22"/>
        </w:rPr>
        <w:t xml:space="preserve"> - Students are expected to participate in all required instructional activities in their courses. Online courses are no different in this regard; however, participation must be defined in a different manner. </w:t>
      </w:r>
    </w:p>
    <w:p w14:paraId="076752FF"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sz w:val="14"/>
          <w:szCs w:val="14"/>
        </w:rPr>
        <w:t xml:space="preserve"> </w:t>
      </w:r>
      <w:r w:rsidRPr="00367AF2">
        <w:rPr>
          <w:rFonts w:ascii="Cambria" w:hAnsi="Cambria"/>
          <w:sz w:val="22"/>
          <w:szCs w:val="22"/>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21E7A7FA"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sz w:val="14"/>
          <w:szCs w:val="14"/>
        </w:rPr>
        <w:t xml:space="preserve"> </w:t>
      </w:r>
      <w:r w:rsidRPr="00367AF2">
        <w:rPr>
          <w:rFonts w:ascii="Cambria" w:hAnsi="Cambria"/>
          <w:sz w:val="22"/>
          <w:szCs w:val="22"/>
        </w:rPr>
        <w:t xml:space="preserve">Students aware of necessary absences must inform the professor with as much advance notice as possible in order to make appropriate arrangements. </w:t>
      </w:r>
    </w:p>
    <w:p w14:paraId="4F23E328"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sz w:val="14"/>
          <w:szCs w:val="14"/>
        </w:rPr>
        <w:t xml:space="preserve"> </w:t>
      </w:r>
      <w:r w:rsidRPr="00367AF2">
        <w:rPr>
          <w:rFonts w:ascii="Cambria" w:hAnsi="Cambria"/>
          <w:sz w:val="22"/>
          <w:szCs w:val="22"/>
        </w:rPr>
        <w:t xml:space="preserve">Any student absent 25 percent or more of the online course, i.e., non-participatory during 3 or more weeks of an </w:t>
      </w:r>
      <w:proofErr w:type="gramStart"/>
      <w:r w:rsidRPr="00367AF2">
        <w:rPr>
          <w:rFonts w:ascii="Cambria" w:hAnsi="Cambria"/>
          <w:sz w:val="22"/>
          <w:szCs w:val="22"/>
        </w:rPr>
        <w:t>11 week</w:t>
      </w:r>
      <w:proofErr w:type="gramEnd"/>
      <w:r w:rsidRPr="00367AF2">
        <w:rPr>
          <w:rFonts w:ascii="Cambria" w:hAnsi="Cambria"/>
          <w:sz w:val="22"/>
          <w:szCs w:val="22"/>
        </w:rPr>
        <w:t xml:space="preserve"> term, may receive an F for that course. Instructors may also file a Report of Unsatisfactory Progress for students with excessive non-participation. </w:t>
      </w:r>
    </w:p>
    <w:p w14:paraId="2ECE5E5B"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sz w:val="22"/>
          <w:szCs w:val="22"/>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E06A752" w14:textId="77777777" w:rsidR="00367AF2" w:rsidRPr="00367AF2" w:rsidRDefault="00367AF2" w:rsidP="00367AF2">
      <w:pPr>
        <w:pStyle w:val="ListParagraph"/>
        <w:numPr>
          <w:ilvl w:val="0"/>
          <w:numId w:val="10"/>
        </w:numPr>
        <w:rPr>
          <w:rFonts w:ascii="Cambria" w:hAnsi="Cambria"/>
          <w:sz w:val="22"/>
          <w:szCs w:val="22"/>
        </w:rPr>
      </w:pPr>
      <w:r w:rsidRPr="00367AF2">
        <w:rPr>
          <w:rFonts w:ascii="Cambria" w:hAnsi="Cambria"/>
          <w:sz w:val="14"/>
          <w:szCs w:val="14"/>
        </w:rPr>
        <w:t xml:space="preserve"> </w:t>
      </w:r>
      <w:r w:rsidRPr="00367AF2">
        <w:rPr>
          <w:rFonts w:ascii="Cambria" w:hAnsi="Cambria"/>
          <w:sz w:val="22"/>
          <w:szCs w:val="22"/>
        </w:rPr>
        <w:t>Additional attendance and participation policies for each course, as defined by the instructor in the course syllabus, are considered a part of the university’s attendance policy.</w:t>
      </w:r>
    </w:p>
    <w:p w14:paraId="204DBB99" w14:textId="77777777" w:rsidR="004C12A1" w:rsidRPr="004D4113" w:rsidRDefault="00923A8C" w:rsidP="00367AF2">
      <w:pPr>
        <w:ind w:left="360"/>
        <w:rPr>
          <w:rFonts w:asciiTheme="majorHAnsi" w:hAnsiTheme="majorHAnsi" w:cs="Arial"/>
          <w:sz w:val="22"/>
          <w:szCs w:val="22"/>
        </w:rPr>
      </w:pPr>
      <w:r w:rsidRPr="004D4113">
        <w:rPr>
          <w:rFonts w:asciiTheme="majorHAnsi" w:hAnsiTheme="majorHAnsi" w:cs="Arial"/>
          <w:b/>
          <w:bCs/>
          <w:sz w:val="22"/>
          <w:szCs w:val="22"/>
        </w:rPr>
        <w:t>Instructor’s Additional Policies</w:t>
      </w:r>
      <w:r w:rsidRPr="004D4113">
        <w:rPr>
          <w:rFonts w:asciiTheme="majorHAnsi" w:hAnsiTheme="majorHAnsi" w:cs="Arial"/>
          <w:sz w:val="22"/>
          <w:szCs w:val="22"/>
        </w:rPr>
        <w:t xml:space="preserve">: </w:t>
      </w:r>
      <w:r w:rsidR="004C12A1" w:rsidRPr="004D4113">
        <w:rPr>
          <w:rFonts w:asciiTheme="majorHAnsi" w:hAnsiTheme="majorHAnsi" w:cs="Arial"/>
          <w:sz w:val="22"/>
          <w:szCs w:val="22"/>
        </w:rPr>
        <w:t xml:space="preserve"> Attendance for this virtual course will be documented by the student’s online participation in class and submission of online assignments, thus attendance will be determined by the student’s online participation in course activity—not the last log in.</w:t>
      </w:r>
    </w:p>
    <w:p w14:paraId="2946125A" w14:textId="5F008DAB" w:rsidR="004D4113" w:rsidRDefault="00084D91" w:rsidP="004C12A1">
      <w:pPr>
        <w:rPr>
          <w:rFonts w:asciiTheme="majorHAnsi" w:hAnsiTheme="majorHAnsi" w:cs="Arial"/>
          <w:sz w:val="22"/>
          <w:szCs w:val="22"/>
        </w:rPr>
      </w:pPr>
      <w:r w:rsidRPr="004D4113">
        <w:rPr>
          <w:rFonts w:asciiTheme="majorHAnsi" w:hAnsiTheme="majorHAnsi" w:cs="Arial"/>
          <w:b/>
          <w:bCs/>
          <w:sz w:val="22"/>
          <w:szCs w:val="22"/>
        </w:rPr>
        <w:t xml:space="preserve">       </w:t>
      </w:r>
      <w:r w:rsidR="004C12A1" w:rsidRPr="004D4113">
        <w:rPr>
          <w:rFonts w:asciiTheme="majorHAnsi" w:hAnsiTheme="majorHAnsi" w:cs="Arial"/>
          <w:b/>
          <w:bCs/>
          <w:sz w:val="22"/>
          <w:szCs w:val="22"/>
        </w:rPr>
        <w:t>Instructor’s note</w:t>
      </w:r>
      <w:r w:rsidR="004C12A1" w:rsidRPr="004D4113">
        <w:rPr>
          <w:rFonts w:asciiTheme="majorHAnsi" w:hAnsiTheme="majorHAnsi" w:cs="Arial"/>
          <w:sz w:val="22"/>
          <w:szCs w:val="22"/>
        </w:rPr>
        <w:t xml:space="preserve">:  The advantage on online learning is the asynchronous environment.  In other words, </w:t>
      </w:r>
      <w:r w:rsidR="004D4113">
        <w:rPr>
          <w:rFonts w:asciiTheme="majorHAnsi" w:hAnsiTheme="majorHAnsi" w:cs="Arial"/>
          <w:sz w:val="22"/>
          <w:szCs w:val="22"/>
        </w:rPr>
        <w:t xml:space="preserve">  </w:t>
      </w:r>
    </w:p>
    <w:p w14:paraId="1073338D" w14:textId="77777777" w:rsidR="004D4113" w:rsidRDefault="004D4113" w:rsidP="004C12A1">
      <w:pPr>
        <w:rPr>
          <w:rFonts w:asciiTheme="majorHAnsi" w:hAnsiTheme="majorHAnsi" w:cs="Arial"/>
          <w:sz w:val="22"/>
          <w:szCs w:val="22"/>
        </w:rPr>
      </w:pPr>
      <w:r>
        <w:rPr>
          <w:rFonts w:asciiTheme="majorHAnsi" w:hAnsiTheme="majorHAnsi" w:cs="Arial"/>
          <w:sz w:val="22"/>
          <w:szCs w:val="22"/>
        </w:rPr>
        <w:t xml:space="preserve">       </w:t>
      </w:r>
      <w:r w:rsidR="004C12A1" w:rsidRPr="004D4113">
        <w:rPr>
          <w:rFonts w:asciiTheme="majorHAnsi" w:hAnsiTheme="majorHAnsi" w:cs="Arial"/>
          <w:sz w:val="22"/>
          <w:szCs w:val="22"/>
        </w:rPr>
        <w:t xml:space="preserve">you can meet class at your convenience.  Along with this convenience comes a tremendous responsibility.  The </w:t>
      </w:r>
    </w:p>
    <w:p w14:paraId="2E8B8E6F" w14:textId="77777777" w:rsidR="004D4113" w:rsidRDefault="004D4113" w:rsidP="004C12A1">
      <w:pPr>
        <w:rPr>
          <w:rFonts w:asciiTheme="majorHAnsi" w:hAnsiTheme="majorHAnsi" w:cs="Arial"/>
          <w:sz w:val="22"/>
          <w:szCs w:val="22"/>
        </w:rPr>
      </w:pPr>
      <w:r>
        <w:rPr>
          <w:rFonts w:asciiTheme="majorHAnsi" w:hAnsiTheme="majorHAnsi" w:cs="Arial"/>
          <w:sz w:val="22"/>
          <w:szCs w:val="22"/>
        </w:rPr>
        <w:t xml:space="preserve">       </w:t>
      </w:r>
      <w:r w:rsidR="004C12A1" w:rsidRPr="004D4113">
        <w:rPr>
          <w:rFonts w:asciiTheme="majorHAnsi" w:hAnsiTheme="majorHAnsi" w:cs="Arial"/>
          <w:sz w:val="22"/>
          <w:szCs w:val="22"/>
        </w:rPr>
        <w:t xml:space="preserve">student must be organized and </w:t>
      </w:r>
      <w:r w:rsidR="00A77F17" w:rsidRPr="004D4113">
        <w:rPr>
          <w:rFonts w:asciiTheme="majorHAnsi" w:hAnsiTheme="majorHAnsi" w:cs="Arial"/>
          <w:sz w:val="22"/>
          <w:szCs w:val="22"/>
        </w:rPr>
        <w:t>self-motivated</w:t>
      </w:r>
      <w:r w:rsidR="004C12A1" w:rsidRPr="004D4113">
        <w:rPr>
          <w:rFonts w:asciiTheme="majorHAnsi" w:hAnsiTheme="majorHAnsi" w:cs="Arial"/>
          <w:sz w:val="22"/>
          <w:szCs w:val="22"/>
        </w:rPr>
        <w:t xml:space="preserve"> to stay current in all assignments.  The management software on </w:t>
      </w:r>
    </w:p>
    <w:p w14:paraId="589AD258" w14:textId="77777777" w:rsidR="004D4113" w:rsidRDefault="004D4113" w:rsidP="004C12A1">
      <w:pPr>
        <w:rPr>
          <w:rFonts w:asciiTheme="majorHAnsi" w:hAnsiTheme="majorHAnsi" w:cs="Arial"/>
          <w:sz w:val="22"/>
          <w:szCs w:val="22"/>
        </w:rPr>
      </w:pPr>
      <w:r>
        <w:rPr>
          <w:rFonts w:asciiTheme="majorHAnsi" w:hAnsiTheme="majorHAnsi" w:cs="Arial"/>
          <w:sz w:val="22"/>
          <w:szCs w:val="22"/>
        </w:rPr>
        <w:t xml:space="preserve">      </w:t>
      </w:r>
      <w:r w:rsidR="0033435B" w:rsidRPr="004D4113">
        <w:rPr>
          <w:rFonts w:asciiTheme="majorHAnsi" w:hAnsiTheme="majorHAnsi" w:cs="Arial"/>
          <w:sz w:val="22"/>
          <w:szCs w:val="22"/>
        </w:rPr>
        <w:t>Blackboard tracks</w:t>
      </w:r>
      <w:r w:rsidR="004C12A1" w:rsidRPr="004D4113">
        <w:rPr>
          <w:rFonts w:asciiTheme="majorHAnsi" w:hAnsiTheme="majorHAnsi" w:cs="Arial"/>
          <w:sz w:val="22"/>
          <w:szCs w:val="22"/>
        </w:rPr>
        <w:t xml:space="preserve"> the times</w:t>
      </w:r>
      <w:r w:rsidR="00084D91" w:rsidRPr="004D4113">
        <w:rPr>
          <w:rFonts w:asciiTheme="majorHAnsi" w:hAnsiTheme="majorHAnsi" w:cs="Arial"/>
          <w:sz w:val="22"/>
          <w:szCs w:val="22"/>
        </w:rPr>
        <w:t xml:space="preserve"> and time stamps submissions.</w:t>
      </w:r>
      <w:r w:rsidR="004C12A1" w:rsidRPr="004D4113">
        <w:rPr>
          <w:rFonts w:asciiTheme="majorHAnsi" w:hAnsiTheme="majorHAnsi" w:cs="Arial"/>
          <w:sz w:val="22"/>
          <w:szCs w:val="22"/>
        </w:rPr>
        <w:t xml:space="preserve">  All assignments have deadlines for submission. If </w:t>
      </w:r>
      <w:r>
        <w:rPr>
          <w:rFonts w:asciiTheme="majorHAnsi" w:hAnsiTheme="majorHAnsi" w:cs="Arial"/>
          <w:sz w:val="22"/>
          <w:szCs w:val="22"/>
        </w:rPr>
        <w:t xml:space="preserve">    </w:t>
      </w:r>
    </w:p>
    <w:p w14:paraId="6122A902" w14:textId="18769AB3" w:rsidR="004C12A1" w:rsidRPr="004D4113" w:rsidRDefault="004D4113" w:rsidP="004C12A1">
      <w:pPr>
        <w:rPr>
          <w:rFonts w:asciiTheme="majorHAnsi" w:hAnsiTheme="majorHAnsi" w:cs="Arial"/>
          <w:sz w:val="22"/>
          <w:szCs w:val="22"/>
        </w:rPr>
      </w:pPr>
      <w:r>
        <w:rPr>
          <w:rFonts w:asciiTheme="majorHAnsi" w:hAnsiTheme="majorHAnsi" w:cs="Arial"/>
          <w:sz w:val="22"/>
          <w:szCs w:val="22"/>
        </w:rPr>
        <w:t xml:space="preserve">      </w:t>
      </w:r>
      <w:r w:rsidR="004C12A1" w:rsidRPr="004D4113">
        <w:rPr>
          <w:rFonts w:asciiTheme="majorHAnsi" w:hAnsiTheme="majorHAnsi" w:cs="Arial"/>
          <w:sz w:val="22"/>
          <w:szCs w:val="22"/>
        </w:rPr>
        <w:t>unexpected situations happen, please communicate with me via email, so we can work together for success.</w:t>
      </w:r>
    </w:p>
    <w:p w14:paraId="09BA960F" w14:textId="77777777" w:rsidR="004C12A1" w:rsidRPr="00084D91" w:rsidRDefault="004C12A1" w:rsidP="004C12A1">
      <w:pPr>
        <w:rPr>
          <w:rFonts w:asciiTheme="majorHAnsi" w:hAnsiTheme="majorHAnsi" w:cs="Arial"/>
          <w:b/>
          <w:sz w:val="24"/>
          <w:szCs w:val="24"/>
        </w:rPr>
      </w:pPr>
    </w:p>
    <w:p w14:paraId="561B793E" w14:textId="77777777" w:rsidR="006F430E" w:rsidRDefault="006F430E" w:rsidP="00BD6B01">
      <w:pPr>
        <w:rPr>
          <w:rFonts w:asciiTheme="majorHAnsi" w:hAnsiTheme="majorHAnsi" w:cs="Arial"/>
          <w:b/>
          <w:sz w:val="24"/>
          <w:szCs w:val="24"/>
        </w:rPr>
      </w:pPr>
    </w:p>
    <w:p w14:paraId="77071769" w14:textId="77777777" w:rsidR="006F430E" w:rsidRDefault="006F430E" w:rsidP="00BD6B01">
      <w:pPr>
        <w:rPr>
          <w:rFonts w:asciiTheme="majorHAnsi" w:hAnsiTheme="majorHAnsi" w:cs="Arial"/>
          <w:b/>
          <w:sz w:val="24"/>
          <w:szCs w:val="24"/>
        </w:rPr>
      </w:pPr>
    </w:p>
    <w:p w14:paraId="661A19D1" w14:textId="77777777" w:rsidR="006F430E" w:rsidRDefault="006F430E" w:rsidP="00BD6B01">
      <w:pPr>
        <w:rPr>
          <w:rFonts w:asciiTheme="majorHAnsi" w:hAnsiTheme="majorHAnsi" w:cs="Arial"/>
          <w:b/>
          <w:sz w:val="24"/>
          <w:szCs w:val="24"/>
        </w:rPr>
      </w:pPr>
    </w:p>
    <w:p w14:paraId="125D5EBD" w14:textId="77777777" w:rsidR="006F430E" w:rsidRDefault="006F430E" w:rsidP="00BD6B01">
      <w:pPr>
        <w:rPr>
          <w:rFonts w:asciiTheme="majorHAnsi" w:hAnsiTheme="majorHAnsi" w:cs="Arial"/>
          <w:b/>
          <w:sz w:val="24"/>
          <w:szCs w:val="24"/>
        </w:rPr>
      </w:pPr>
    </w:p>
    <w:p w14:paraId="23083D26" w14:textId="77777777" w:rsidR="006F430E" w:rsidRDefault="006F430E" w:rsidP="00BD6B01">
      <w:pPr>
        <w:rPr>
          <w:rFonts w:asciiTheme="majorHAnsi" w:hAnsiTheme="majorHAnsi" w:cs="Arial"/>
          <w:b/>
          <w:sz w:val="24"/>
          <w:szCs w:val="24"/>
        </w:rPr>
      </w:pPr>
    </w:p>
    <w:p w14:paraId="0E1E8F08" w14:textId="77777777" w:rsidR="006F430E" w:rsidRDefault="006F430E" w:rsidP="00BD6B01">
      <w:pPr>
        <w:rPr>
          <w:rFonts w:asciiTheme="majorHAnsi" w:hAnsiTheme="majorHAnsi" w:cs="Arial"/>
          <w:b/>
          <w:sz w:val="24"/>
          <w:szCs w:val="24"/>
        </w:rPr>
      </w:pPr>
    </w:p>
    <w:p w14:paraId="4561F089" w14:textId="77777777" w:rsidR="006F430E" w:rsidRDefault="006F430E" w:rsidP="00BD6B01">
      <w:pPr>
        <w:rPr>
          <w:rFonts w:asciiTheme="majorHAnsi" w:hAnsiTheme="majorHAnsi" w:cs="Arial"/>
          <w:b/>
          <w:sz w:val="24"/>
          <w:szCs w:val="24"/>
        </w:rPr>
      </w:pPr>
    </w:p>
    <w:p w14:paraId="59558E4F" w14:textId="77777777" w:rsidR="006F430E" w:rsidRDefault="006F430E" w:rsidP="00BD6B01">
      <w:pPr>
        <w:rPr>
          <w:rFonts w:asciiTheme="majorHAnsi" w:hAnsiTheme="majorHAnsi" w:cs="Arial"/>
          <w:b/>
          <w:sz w:val="24"/>
          <w:szCs w:val="24"/>
        </w:rPr>
      </w:pPr>
    </w:p>
    <w:p w14:paraId="42416509" w14:textId="77777777" w:rsidR="006F430E" w:rsidRDefault="006F430E" w:rsidP="00BD6B01">
      <w:pPr>
        <w:rPr>
          <w:rFonts w:asciiTheme="majorHAnsi" w:hAnsiTheme="majorHAnsi" w:cs="Arial"/>
          <w:b/>
          <w:sz w:val="24"/>
          <w:szCs w:val="24"/>
        </w:rPr>
      </w:pPr>
    </w:p>
    <w:p w14:paraId="61CDD92B" w14:textId="77777777" w:rsidR="006F430E" w:rsidRDefault="006F430E" w:rsidP="00BD6B01">
      <w:pPr>
        <w:rPr>
          <w:rFonts w:asciiTheme="majorHAnsi" w:hAnsiTheme="majorHAnsi" w:cs="Arial"/>
          <w:b/>
          <w:sz w:val="24"/>
          <w:szCs w:val="24"/>
        </w:rPr>
      </w:pPr>
    </w:p>
    <w:p w14:paraId="31112ABA" w14:textId="77777777" w:rsidR="006F430E" w:rsidRDefault="006F430E" w:rsidP="00BD6B01">
      <w:pPr>
        <w:rPr>
          <w:rFonts w:asciiTheme="majorHAnsi" w:hAnsiTheme="majorHAnsi" w:cs="Arial"/>
          <w:b/>
          <w:sz w:val="24"/>
          <w:szCs w:val="24"/>
        </w:rPr>
      </w:pPr>
    </w:p>
    <w:p w14:paraId="7AA0EED1" w14:textId="77777777" w:rsidR="006F430E" w:rsidRDefault="006F430E" w:rsidP="00BD6B01">
      <w:pPr>
        <w:rPr>
          <w:rFonts w:asciiTheme="majorHAnsi" w:hAnsiTheme="majorHAnsi" w:cs="Arial"/>
          <w:b/>
          <w:sz w:val="24"/>
          <w:szCs w:val="24"/>
        </w:rPr>
      </w:pPr>
    </w:p>
    <w:p w14:paraId="0AF6D28C" w14:textId="77777777" w:rsidR="006F430E" w:rsidRDefault="006F430E" w:rsidP="00BD6B01">
      <w:pPr>
        <w:rPr>
          <w:rFonts w:asciiTheme="majorHAnsi" w:hAnsiTheme="majorHAnsi" w:cs="Arial"/>
          <w:b/>
          <w:sz w:val="24"/>
          <w:szCs w:val="24"/>
        </w:rPr>
      </w:pPr>
    </w:p>
    <w:p w14:paraId="39F7F9D6" w14:textId="1433440E" w:rsidR="006F430E" w:rsidRDefault="006F430E" w:rsidP="00BD6B01">
      <w:pPr>
        <w:rPr>
          <w:rFonts w:asciiTheme="majorHAnsi" w:hAnsiTheme="majorHAnsi" w:cs="Arial"/>
          <w:b/>
          <w:sz w:val="24"/>
          <w:szCs w:val="24"/>
        </w:rPr>
      </w:pPr>
    </w:p>
    <w:p w14:paraId="0DC689EE" w14:textId="14A635D2" w:rsidR="00A77F17" w:rsidRDefault="00A77F17" w:rsidP="00BD6B01">
      <w:pPr>
        <w:rPr>
          <w:rFonts w:asciiTheme="majorHAnsi" w:hAnsiTheme="majorHAnsi" w:cs="Arial"/>
          <w:b/>
          <w:sz w:val="24"/>
          <w:szCs w:val="24"/>
        </w:rPr>
      </w:pPr>
    </w:p>
    <w:p w14:paraId="476B8245" w14:textId="027167C3" w:rsidR="00A77F17" w:rsidRDefault="00A77F17" w:rsidP="00BD6B01">
      <w:pPr>
        <w:rPr>
          <w:rFonts w:asciiTheme="majorHAnsi" w:hAnsiTheme="majorHAnsi" w:cs="Arial"/>
          <w:b/>
          <w:sz w:val="24"/>
          <w:szCs w:val="24"/>
        </w:rPr>
      </w:pPr>
    </w:p>
    <w:p w14:paraId="53A65D62" w14:textId="305965A0" w:rsidR="00A77F17" w:rsidRDefault="00A77F17" w:rsidP="00BD6B01">
      <w:pPr>
        <w:rPr>
          <w:rFonts w:asciiTheme="majorHAnsi" w:hAnsiTheme="majorHAnsi" w:cs="Arial"/>
          <w:b/>
          <w:sz w:val="24"/>
          <w:szCs w:val="24"/>
        </w:rPr>
      </w:pPr>
    </w:p>
    <w:p w14:paraId="709C809E" w14:textId="77777777" w:rsidR="00A77F17" w:rsidRDefault="00A77F17" w:rsidP="00BD6B01">
      <w:pPr>
        <w:rPr>
          <w:rFonts w:asciiTheme="majorHAnsi" w:hAnsiTheme="majorHAnsi" w:cs="Arial"/>
          <w:b/>
          <w:sz w:val="24"/>
          <w:szCs w:val="24"/>
        </w:rPr>
      </w:pPr>
    </w:p>
    <w:p w14:paraId="79384A53" w14:textId="77777777" w:rsidR="00BD3011" w:rsidRPr="00084D91" w:rsidRDefault="00BD3011" w:rsidP="00BD6B01">
      <w:pPr>
        <w:rPr>
          <w:rFonts w:asciiTheme="majorHAnsi" w:hAnsiTheme="majorHAnsi" w:cs="Arial"/>
          <w:sz w:val="24"/>
          <w:szCs w:val="24"/>
        </w:rPr>
      </w:pPr>
    </w:p>
    <w:p w14:paraId="7F884C35" w14:textId="77777777" w:rsidR="00B645BD" w:rsidRPr="00084D91" w:rsidRDefault="00D37090" w:rsidP="00BD3011">
      <w:pPr>
        <w:pStyle w:val="Heading4"/>
        <w:rPr>
          <w:rFonts w:asciiTheme="majorHAnsi" w:hAnsiTheme="majorHAnsi" w:cs="Arial"/>
          <w:szCs w:val="24"/>
        </w:rPr>
      </w:pPr>
      <w:r w:rsidRPr="00084D91">
        <w:rPr>
          <w:rFonts w:asciiTheme="majorHAnsi" w:hAnsiTheme="majorHAnsi" w:cs="Arial"/>
          <w:szCs w:val="24"/>
        </w:rPr>
        <w:lastRenderedPageBreak/>
        <w:t>EVALUATION:</w:t>
      </w:r>
      <w:r w:rsidR="00BD3011" w:rsidRPr="00084D91">
        <w:rPr>
          <w:rFonts w:asciiTheme="majorHAnsi" w:hAnsiTheme="majorHAnsi" w:cs="Arial"/>
          <w:szCs w:val="24"/>
        </w:rPr>
        <w:t xml:space="preserve"> </w:t>
      </w:r>
      <w:r w:rsidR="00B645BD" w:rsidRPr="00084D91">
        <w:rPr>
          <w:rFonts w:asciiTheme="majorHAnsi" w:hAnsiTheme="majorHAnsi" w:cs="Arial"/>
          <w:szCs w:val="24"/>
        </w:rPr>
        <w:t>Un</w:t>
      </w:r>
      <w:r w:rsidRPr="00084D91">
        <w:rPr>
          <w:rFonts w:asciiTheme="majorHAnsi" w:hAnsiTheme="majorHAnsi" w:cs="Arial"/>
          <w:szCs w:val="24"/>
        </w:rPr>
        <w:t>iversity Grading System:</w:t>
      </w:r>
    </w:p>
    <w:p w14:paraId="2AE08969" w14:textId="77777777" w:rsidR="00BD3011" w:rsidRPr="004C12A1" w:rsidRDefault="00BD3011" w:rsidP="00BD3011">
      <w:pPr>
        <w:rPr>
          <w:rFonts w:asciiTheme="minorHAnsi" w:hAnsiTheme="minorHAnsi"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3011" w:rsidRPr="004C12A1" w14:paraId="25FA531A" w14:textId="77777777" w:rsidTr="001F1E35">
        <w:trPr>
          <w:jc w:val="center"/>
        </w:trPr>
        <w:tc>
          <w:tcPr>
            <w:tcW w:w="4428" w:type="dxa"/>
          </w:tcPr>
          <w:p w14:paraId="03045A3D" w14:textId="77777777" w:rsidR="00BD3011" w:rsidRPr="004C12A1" w:rsidRDefault="00BD3011" w:rsidP="001F1E35">
            <w:pPr>
              <w:pStyle w:val="Heading4"/>
              <w:jc w:val="left"/>
              <w:rPr>
                <w:rFonts w:asciiTheme="minorHAnsi" w:hAnsiTheme="minorHAnsi" w:cstheme="minorHAnsi"/>
                <w:sz w:val="18"/>
                <w:szCs w:val="18"/>
              </w:rPr>
            </w:pPr>
            <w:r w:rsidRPr="004C12A1">
              <w:rPr>
                <w:rFonts w:asciiTheme="minorHAnsi" w:hAnsiTheme="minorHAnsi" w:cstheme="minorHAnsi"/>
                <w:sz w:val="18"/>
                <w:szCs w:val="18"/>
              </w:rPr>
              <w:t xml:space="preserve">EVALUATION:  University Grading </w:t>
            </w:r>
          </w:p>
          <w:p w14:paraId="59068883" w14:textId="77777777" w:rsidR="00BD3011" w:rsidRPr="004C12A1" w:rsidRDefault="00BD3011" w:rsidP="001F1E35">
            <w:pPr>
              <w:pStyle w:val="Heading4"/>
              <w:jc w:val="left"/>
              <w:rPr>
                <w:rFonts w:asciiTheme="minorHAnsi" w:hAnsiTheme="minorHAnsi" w:cstheme="minorHAnsi"/>
                <w:sz w:val="18"/>
                <w:szCs w:val="18"/>
              </w:rPr>
            </w:pPr>
            <w:r w:rsidRPr="004C12A1">
              <w:rPr>
                <w:rFonts w:asciiTheme="minorHAnsi" w:hAnsiTheme="minorHAnsi" w:cstheme="minorHAnsi"/>
                <w:sz w:val="18"/>
                <w:szCs w:val="18"/>
              </w:rPr>
              <w:t>System (see Catalog)</w:t>
            </w:r>
          </w:p>
          <w:p w14:paraId="6AAFE5D4"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A</w:t>
            </w:r>
            <w:r w:rsidRPr="004C12A1">
              <w:rPr>
                <w:rFonts w:asciiTheme="minorHAnsi" w:hAnsiTheme="minorHAnsi" w:cstheme="minorHAnsi"/>
                <w:sz w:val="18"/>
                <w:szCs w:val="18"/>
              </w:rPr>
              <w:tab/>
              <w:t>90-100</w:t>
            </w:r>
            <w:r w:rsidRPr="004C12A1">
              <w:rPr>
                <w:rFonts w:asciiTheme="minorHAnsi" w:hAnsiTheme="minorHAnsi" w:cstheme="minorHAnsi"/>
                <w:sz w:val="18"/>
                <w:szCs w:val="18"/>
              </w:rPr>
              <w:tab/>
            </w:r>
            <w:r w:rsidRPr="004C12A1">
              <w:rPr>
                <w:rFonts w:asciiTheme="minorHAnsi" w:hAnsiTheme="minorHAnsi" w:cstheme="minorHAnsi"/>
                <w:sz w:val="18"/>
                <w:szCs w:val="18"/>
              </w:rPr>
              <w:tab/>
            </w:r>
            <w:r w:rsidRPr="004C12A1">
              <w:rPr>
                <w:rFonts w:asciiTheme="minorHAnsi" w:hAnsiTheme="minorHAnsi" w:cstheme="minorHAnsi"/>
                <w:sz w:val="18"/>
                <w:szCs w:val="18"/>
              </w:rPr>
              <w:tab/>
              <w:t>Cr for Credit</w:t>
            </w:r>
          </w:p>
          <w:p w14:paraId="7910D77F"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B</w:t>
            </w:r>
            <w:r w:rsidRPr="004C12A1">
              <w:rPr>
                <w:rFonts w:asciiTheme="minorHAnsi" w:hAnsiTheme="minorHAnsi" w:cstheme="minorHAnsi"/>
                <w:sz w:val="18"/>
                <w:szCs w:val="18"/>
              </w:rPr>
              <w:tab/>
              <w:t>80-89</w:t>
            </w:r>
            <w:r w:rsidRPr="004C12A1">
              <w:rPr>
                <w:rFonts w:asciiTheme="minorHAnsi" w:hAnsiTheme="minorHAnsi" w:cstheme="minorHAnsi"/>
                <w:sz w:val="18"/>
                <w:szCs w:val="18"/>
              </w:rPr>
              <w:tab/>
            </w:r>
            <w:r w:rsidRPr="004C12A1">
              <w:rPr>
                <w:rFonts w:asciiTheme="minorHAnsi" w:hAnsiTheme="minorHAnsi" w:cstheme="minorHAnsi"/>
                <w:sz w:val="18"/>
                <w:szCs w:val="18"/>
              </w:rPr>
              <w:tab/>
            </w:r>
            <w:r w:rsidRPr="004C12A1">
              <w:rPr>
                <w:rFonts w:asciiTheme="minorHAnsi" w:hAnsiTheme="minorHAnsi" w:cstheme="minorHAnsi"/>
                <w:sz w:val="18"/>
                <w:szCs w:val="18"/>
              </w:rPr>
              <w:tab/>
              <w:t>NCR No Credit</w:t>
            </w:r>
          </w:p>
          <w:p w14:paraId="1628090B"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C</w:t>
            </w:r>
            <w:r w:rsidRPr="004C12A1">
              <w:rPr>
                <w:rFonts w:asciiTheme="minorHAnsi" w:hAnsiTheme="minorHAnsi" w:cstheme="minorHAnsi"/>
                <w:sz w:val="18"/>
                <w:szCs w:val="18"/>
              </w:rPr>
              <w:tab/>
              <w:t>70-70</w:t>
            </w:r>
            <w:r w:rsidRPr="004C12A1">
              <w:rPr>
                <w:rFonts w:asciiTheme="minorHAnsi" w:hAnsiTheme="minorHAnsi" w:cstheme="minorHAnsi"/>
                <w:sz w:val="18"/>
                <w:szCs w:val="18"/>
              </w:rPr>
              <w:tab/>
            </w:r>
            <w:r w:rsidRPr="004C12A1">
              <w:rPr>
                <w:rFonts w:asciiTheme="minorHAnsi" w:hAnsiTheme="minorHAnsi" w:cstheme="minorHAnsi"/>
                <w:sz w:val="18"/>
                <w:szCs w:val="18"/>
              </w:rPr>
              <w:tab/>
            </w:r>
            <w:r w:rsidRPr="004C12A1">
              <w:rPr>
                <w:rFonts w:asciiTheme="minorHAnsi" w:hAnsiTheme="minorHAnsi" w:cstheme="minorHAnsi"/>
                <w:sz w:val="18"/>
                <w:szCs w:val="18"/>
              </w:rPr>
              <w:tab/>
              <w:t>I Incomplete*</w:t>
            </w:r>
          </w:p>
          <w:p w14:paraId="18EF9FAC"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D</w:t>
            </w:r>
            <w:r w:rsidRPr="004C12A1">
              <w:rPr>
                <w:rFonts w:asciiTheme="minorHAnsi" w:hAnsiTheme="minorHAnsi" w:cstheme="minorHAnsi"/>
                <w:sz w:val="18"/>
                <w:szCs w:val="18"/>
              </w:rPr>
              <w:tab/>
              <w:t>60-69</w:t>
            </w:r>
            <w:r w:rsidRPr="004C12A1">
              <w:rPr>
                <w:rFonts w:asciiTheme="minorHAnsi" w:hAnsiTheme="minorHAnsi" w:cstheme="minorHAnsi"/>
                <w:sz w:val="18"/>
                <w:szCs w:val="18"/>
              </w:rPr>
              <w:tab/>
            </w:r>
            <w:r w:rsidRPr="004C12A1">
              <w:rPr>
                <w:rFonts w:asciiTheme="minorHAnsi" w:hAnsiTheme="minorHAnsi" w:cstheme="minorHAnsi"/>
                <w:sz w:val="18"/>
                <w:szCs w:val="18"/>
              </w:rPr>
              <w:tab/>
            </w:r>
            <w:r w:rsidRPr="004C12A1">
              <w:rPr>
                <w:rFonts w:asciiTheme="minorHAnsi" w:hAnsiTheme="minorHAnsi" w:cstheme="minorHAnsi"/>
                <w:sz w:val="18"/>
                <w:szCs w:val="18"/>
              </w:rPr>
              <w:tab/>
              <w:t>W for withdrawal</w:t>
            </w:r>
          </w:p>
          <w:p w14:paraId="3BCD578F"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F</w:t>
            </w:r>
            <w:r w:rsidRPr="004C12A1">
              <w:rPr>
                <w:rFonts w:asciiTheme="minorHAnsi" w:hAnsiTheme="minorHAnsi" w:cstheme="minorHAnsi"/>
                <w:sz w:val="18"/>
                <w:szCs w:val="18"/>
              </w:rPr>
              <w:tab/>
              <w:t>below 60</w:t>
            </w:r>
            <w:r w:rsidRPr="004C12A1">
              <w:rPr>
                <w:rFonts w:asciiTheme="minorHAnsi" w:hAnsiTheme="minorHAnsi" w:cstheme="minorHAnsi"/>
                <w:sz w:val="18"/>
                <w:szCs w:val="18"/>
              </w:rPr>
              <w:tab/>
            </w:r>
            <w:r w:rsidRPr="004C12A1">
              <w:rPr>
                <w:rFonts w:asciiTheme="minorHAnsi" w:hAnsiTheme="minorHAnsi" w:cstheme="minorHAnsi"/>
                <w:sz w:val="18"/>
                <w:szCs w:val="18"/>
              </w:rPr>
              <w:tab/>
            </w:r>
            <w:r w:rsidRPr="004C12A1">
              <w:rPr>
                <w:rFonts w:asciiTheme="minorHAnsi" w:hAnsiTheme="minorHAnsi" w:cstheme="minorHAnsi"/>
                <w:sz w:val="18"/>
                <w:szCs w:val="18"/>
              </w:rPr>
              <w:tab/>
              <w:t xml:space="preserve">WP  Withdrawal </w:t>
            </w:r>
          </w:p>
          <w:p w14:paraId="4FA4ED21"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 xml:space="preserve">                                                                          Passing                                        </w:t>
            </w:r>
            <w:r w:rsidRPr="004C12A1">
              <w:rPr>
                <w:rFonts w:asciiTheme="minorHAnsi" w:hAnsiTheme="minorHAnsi" w:cstheme="minorHAnsi"/>
                <w:sz w:val="18"/>
                <w:szCs w:val="18"/>
              </w:rPr>
              <w:tab/>
            </w:r>
            <w:r w:rsidRPr="004C12A1">
              <w:rPr>
                <w:rFonts w:asciiTheme="minorHAnsi" w:hAnsiTheme="minorHAnsi" w:cstheme="minorHAnsi"/>
                <w:sz w:val="18"/>
                <w:szCs w:val="18"/>
              </w:rPr>
              <w:tab/>
              <w:t xml:space="preserve">                               WF    Withdrawal                      </w:t>
            </w:r>
            <w:r w:rsidRPr="004C12A1">
              <w:rPr>
                <w:rFonts w:asciiTheme="minorHAnsi" w:hAnsiTheme="minorHAnsi" w:cstheme="minorHAnsi"/>
                <w:sz w:val="18"/>
                <w:szCs w:val="18"/>
              </w:rPr>
              <w:tab/>
            </w:r>
            <w:r w:rsidRPr="004C12A1">
              <w:rPr>
                <w:rFonts w:asciiTheme="minorHAnsi" w:hAnsiTheme="minorHAnsi" w:cstheme="minorHAnsi"/>
                <w:sz w:val="18"/>
                <w:szCs w:val="18"/>
              </w:rPr>
              <w:tab/>
              <w:t xml:space="preserve">                                          Failing</w:t>
            </w:r>
            <w:r w:rsidRPr="004C12A1">
              <w:rPr>
                <w:rFonts w:asciiTheme="minorHAnsi" w:hAnsiTheme="minorHAnsi" w:cstheme="minorHAnsi"/>
                <w:sz w:val="18"/>
                <w:szCs w:val="18"/>
              </w:rPr>
              <w:tab/>
            </w:r>
            <w:r w:rsidRPr="004C12A1">
              <w:rPr>
                <w:rFonts w:asciiTheme="minorHAnsi" w:hAnsiTheme="minorHAnsi" w:cstheme="minorHAnsi"/>
                <w:sz w:val="18"/>
                <w:szCs w:val="18"/>
              </w:rPr>
              <w:tab/>
              <w:t xml:space="preserve">                               X   No grade given</w:t>
            </w:r>
          </w:p>
          <w:p w14:paraId="0529DF36" w14:textId="77777777" w:rsidR="00BD3011" w:rsidRPr="004C12A1" w:rsidRDefault="00BD3011" w:rsidP="001F1E35">
            <w:pPr>
              <w:pStyle w:val="Heading2"/>
              <w:jc w:val="left"/>
              <w:rPr>
                <w:rFonts w:asciiTheme="minorHAnsi" w:hAnsiTheme="minorHAnsi" w:cstheme="minorHAnsi"/>
                <w:sz w:val="18"/>
                <w:szCs w:val="18"/>
              </w:rPr>
            </w:pPr>
            <w:r w:rsidRPr="004C12A1">
              <w:rPr>
                <w:rFonts w:asciiTheme="minorHAnsi" w:hAnsiTheme="minorHAnsi" w:cstheme="minorHAnsi"/>
                <w:sz w:val="18"/>
                <w:szCs w:val="18"/>
              </w:rPr>
              <w:tab/>
            </w:r>
            <w:r w:rsidRPr="004C12A1">
              <w:rPr>
                <w:rFonts w:asciiTheme="minorHAnsi" w:hAnsiTheme="minorHAnsi" w:cstheme="minorHAnsi"/>
                <w:sz w:val="18"/>
                <w:szCs w:val="18"/>
              </w:rPr>
              <w:tab/>
              <w:t xml:space="preserve">               IP  In Progress</w:t>
            </w:r>
          </w:p>
          <w:p w14:paraId="3264D463" w14:textId="77777777" w:rsidR="00BD3011" w:rsidRPr="004C12A1" w:rsidRDefault="00BD3011" w:rsidP="00DB37DE">
            <w:pPr>
              <w:rPr>
                <w:rFonts w:asciiTheme="minorHAnsi" w:hAnsiTheme="minorHAnsi" w:cstheme="minorHAnsi"/>
                <w:b/>
                <w:bCs/>
                <w:sz w:val="24"/>
                <w:szCs w:val="24"/>
              </w:rPr>
            </w:pPr>
          </w:p>
        </w:tc>
        <w:tc>
          <w:tcPr>
            <w:tcW w:w="4428" w:type="dxa"/>
          </w:tcPr>
          <w:p w14:paraId="6134B587"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sz w:val="18"/>
                <w:szCs w:val="18"/>
              </w:rPr>
              <w:t>A grade of “CR” indicates that credit in semester hours was granted but no grade or grade points were recorded.</w:t>
            </w:r>
          </w:p>
          <w:p w14:paraId="3E24D489" w14:textId="77777777" w:rsidR="00BD3011" w:rsidRPr="004C12A1" w:rsidRDefault="00BD3011" w:rsidP="00DB37DE">
            <w:pPr>
              <w:rPr>
                <w:rFonts w:asciiTheme="minorHAnsi" w:hAnsiTheme="minorHAnsi" w:cstheme="minorHAnsi"/>
                <w:sz w:val="18"/>
                <w:szCs w:val="18"/>
              </w:rPr>
            </w:pPr>
            <w:r w:rsidRPr="004C12A1">
              <w:rPr>
                <w:rFonts w:asciiTheme="minorHAnsi" w:hAnsiTheme="minorHAnsi" w:cstheme="minorHAnsi"/>
                <w:b/>
                <w:bCs/>
                <w:sz w:val="18"/>
                <w:szCs w:val="18"/>
              </w:rPr>
              <w:t>*</w:t>
            </w:r>
            <w:r w:rsidRPr="004C12A1">
              <w:rPr>
                <w:rFonts w:asciiTheme="minorHAnsi" w:hAnsiTheme="minorHAnsi" w:cstheme="minorHAnsi"/>
                <w:sz w:val="18"/>
                <w:szCs w:val="18"/>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C12A1">
              <w:rPr>
                <w:rFonts w:asciiTheme="minorHAnsi" w:hAnsiTheme="minorHAnsi" w:cstheme="minorHAnsi"/>
                <w:b/>
                <w:bCs/>
                <w:sz w:val="18"/>
                <w:szCs w:val="18"/>
                <w:u w:val="single"/>
              </w:rPr>
              <w:t>I</w:t>
            </w:r>
            <w:r w:rsidRPr="004C12A1">
              <w:rPr>
                <w:rFonts w:asciiTheme="minorHAnsi" w:hAnsiTheme="minorHAnsi" w:cstheme="minorHAnsi"/>
                <w:sz w:val="18"/>
                <w:szCs w:val="18"/>
              </w:rPr>
              <w:t xml:space="preserve"> </w:t>
            </w:r>
            <w:proofErr w:type="gramStart"/>
            <w:r w:rsidRPr="004C12A1">
              <w:rPr>
                <w:rFonts w:asciiTheme="minorHAnsi" w:hAnsiTheme="minorHAnsi" w:cstheme="minorHAnsi"/>
                <w:sz w:val="18"/>
                <w:szCs w:val="18"/>
              </w:rPr>
              <w:t>is</w:t>
            </w:r>
            <w:proofErr w:type="gramEnd"/>
            <w:r w:rsidRPr="004C12A1">
              <w:rPr>
                <w:rFonts w:asciiTheme="minorHAnsi" w:hAnsiTheme="minorHAnsi" w:cstheme="minorHAnsi"/>
                <w:sz w:val="18"/>
                <w:szCs w:val="18"/>
              </w:rPr>
              <w:t xml:space="preserve"> converted to the grade of </w:t>
            </w:r>
            <w:r w:rsidRPr="004C12A1">
              <w:rPr>
                <w:rFonts w:asciiTheme="minorHAnsi" w:hAnsiTheme="minorHAnsi" w:cstheme="minorHAnsi"/>
                <w:b/>
                <w:bCs/>
                <w:sz w:val="18"/>
                <w:szCs w:val="18"/>
                <w:u w:val="single"/>
              </w:rPr>
              <w:t>F</w:t>
            </w:r>
            <w:r w:rsidRPr="004C12A1">
              <w:rPr>
                <w:rFonts w:asciiTheme="minorHAnsi" w:hAnsiTheme="minorHAnsi" w:cstheme="minorHAnsi"/>
                <w:sz w:val="18"/>
                <w:szCs w:val="18"/>
              </w:rPr>
              <w:t>.  An incomplete notation cannot remain on the student’s permanent record and must be replaced by the qualitative grade (A-F) by the date specified in the official University calendar of the next regular term.</w:t>
            </w:r>
          </w:p>
        </w:tc>
      </w:tr>
    </w:tbl>
    <w:p w14:paraId="0F52E34A" w14:textId="77777777" w:rsidR="00B13118" w:rsidRPr="00084D91" w:rsidRDefault="00B13118" w:rsidP="00D16226">
      <w:pPr>
        <w:rPr>
          <w:rFonts w:asciiTheme="majorHAnsi" w:hAnsiTheme="majorHAnsi" w:cstheme="minorHAnsi"/>
          <w:b/>
          <w:caps/>
          <w:sz w:val="24"/>
          <w:szCs w:val="24"/>
        </w:rPr>
      </w:pPr>
    </w:p>
    <w:p w14:paraId="79E6555C" w14:textId="77777777" w:rsidR="004C12A1" w:rsidRPr="00084D91" w:rsidRDefault="00084D91" w:rsidP="00D16226">
      <w:pPr>
        <w:rPr>
          <w:rFonts w:asciiTheme="majorHAnsi" w:hAnsiTheme="majorHAnsi" w:cstheme="minorHAnsi"/>
          <w:b/>
          <w:caps/>
          <w:sz w:val="24"/>
          <w:szCs w:val="24"/>
        </w:rPr>
      </w:pPr>
      <w:r w:rsidRPr="00084D91">
        <w:rPr>
          <w:rFonts w:asciiTheme="majorHAnsi" w:hAnsiTheme="majorHAnsi" w:cstheme="minorHAnsi"/>
          <w:b/>
          <w:caps/>
          <w:sz w:val="24"/>
          <w:szCs w:val="24"/>
        </w:rPr>
        <w:t>Course Point System</w:t>
      </w:r>
    </w:p>
    <w:p w14:paraId="1465B591" w14:textId="77777777" w:rsidR="00084D91" w:rsidRPr="00084D91" w:rsidRDefault="00084D91" w:rsidP="00084D91">
      <w:pPr>
        <w:rPr>
          <w:rFonts w:asciiTheme="majorHAnsi" w:hAnsiTheme="majorHAnsi"/>
          <w:sz w:val="28"/>
          <w:szCs w:val="28"/>
        </w:rPr>
      </w:pPr>
      <w:r w:rsidRPr="00084D91">
        <w:rPr>
          <w:rFonts w:asciiTheme="majorHAnsi" w:hAnsiTheme="majorHAnsi"/>
          <w:sz w:val="28"/>
          <w:szCs w:val="28"/>
        </w:rPr>
        <w:t>A = 550 -600 points</w:t>
      </w:r>
    </w:p>
    <w:p w14:paraId="1CF33AFE" w14:textId="77777777" w:rsidR="00084D91" w:rsidRPr="00084D91" w:rsidRDefault="00084D91" w:rsidP="00084D91">
      <w:pPr>
        <w:rPr>
          <w:rFonts w:asciiTheme="majorHAnsi" w:hAnsiTheme="majorHAnsi"/>
          <w:sz w:val="28"/>
          <w:szCs w:val="28"/>
        </w:rPr>
      </w:pPr>
      <w:r w:rsidRPr="00084D91">
        <w:rPr>
          <w:rFonts w:asciiTheme="majorHAnsi" w:hAnsiTheme="majorHAnsi"/>
          <w:sz w:val="28"/>
          <w:szCs w:val="28"/>
        </w:rPr>
        <w:t>B = 500 -549 points</w:t>
      </w:r>
    </w:p>
    <w:p w14:paraId="3A2AE868" w14:textId="77777777" w:rsidR="00084D91" w:rsidRPr="00084D91" w:rsidRDefault="00084D91" w:rsidP="00084D91">
      <w:pPr>
        <w:rPr>
          <w:rFonts w:asciiTheme="majorHAnsi" w:hAnsiTheme="majorHAnsi"/>
          <w:sz w:val="28"/>
          <w:szCs w:val="28"/>
        </w:rPr>
      </w:pPr>
      <w:r w:rsidRPr="00084D91">
        <w:rPr>
          <w:rFonts w:asciiTheme="majorHAnsi" w:hAnsiTheme="majorHAnsi"/>
          <w:sz w:val="28"/>
          <w:szCs w:val="28"/>
        </w:rPr>
        <w:t>C = 450 -499 points</w:t>
      </w:r>
    </w:p>
    <w:p w14:paraId="1B22B839" w14:textId="77777777" w:rsidR="00084D91" w:rsidRPr="00084D91" w:rsidRDefault="00084D91" w:rsidP="00084D91">
      <w:pPr>
        <w:rPr>
          <w:rFonts w:asciiTheme="majorHAnsi" w:hAnsiTheme="majorHAnsi"/>
          <w:sz w:val="28"/>
          <w:szCs w:val="28"/>
        </w:rPr>
      </w:pPr>
      <w:r w:rsidRPr="00084D91">
        <w:rPr>
          <w:rFonts w:asciiTheme="majorHAnsi" w:hAnsiTheme="majorHAnsi"/>
          <w:sz w:val="28"/>
          <w:szCs w:val="28"/>
        </w:rPr>
        <w:t>D= 400 - 449 points</w:t>
      </w:r>
    </w:p>
    <w:p w14:paraId="1E021F67" w14:textId="77777777" w:rsidR="00084D91" w:rsidRPr="00084D91" w:rsidRDefault="00084D91" w:rsidP="00084D91">
      <w:pPr>
        <w:rPr>
          <w:rFonts w:asciiTheme="majorHAnsi" w:hAnsiTheme="majorHAnsi"/>
          <w:sz w:val="28"/>
          <w:szCs w:val="28"/>
        </w:rPr>
      </w:pPr>
      <w:r w:rsidRPr="00084D91">
        <w:rPr>
          <w:rFonts w:asciiTheme="majorHAnsi" w:hAnsiTheme="majorHAnsi"/>
          <w:sz w:val="28"/>
          <w:szCs w:val="28"/>
        </w:rPr>
        <w:t>F = 399 and below</w:t>
      </w:r>
    </w:p>
    <w:p w14:paraId="527B6AD7" w14:textId="77777777" w:rsidR="004C12A1" w:rsidRPr="004C12A1" w:rsidRDefault="004C12A1" w:rsidP="00D16226">
      <w:pPr>
        <w:rPr>
          <w:rFonts w:asciiTheme="minorHAnsi" w:hAnsiTheme="minorHAnsi" w:cstheme="minorHAnsi"/>
          <w:b/>
          <w:caps/>
          <w:sz w:val="24"/>
          <w:szCs w:val="24"/>
        </w:rPr>
      </w:pPr>
    </w:p>
    <w:p w14:paraId="63BE8B53" w14:textId="77777777" w:rsidR="00BD3011" w:rsidRPr="00716FF3" w:rsidRDefault="00D37090" w:rsidP="00D16226">
      <w:pPr>
        <w:rPr>
          <w:rFonts w:asciiTheme="majorHAnsi" w:hAnsiTheme="majorHAnsi" w:cstheme="minorHAnsi"/>
          <w:b/>
          <w:sz w:val="24"/>
          <w:szCs w:val="24"/>
        </w:rPr>
      </w:pPr>
      <w:r w:rsidRPr="00716FF3">
        <w:rPr>
          <w:rFonts w:asciiTheme="majorHAnsi" w:hAnsiTheme="majorHAnsi" w:cstheme="minorHAnsi"/>
          <w:b/>
          <w:caps/>
          <w:sz w:val="24"/>
          <w:szCs w:val="24"/>
        </w:rPr>
        <w:t xml:space="preserve">Course grading </w:t>
      </w:r>
      <w:r w:rsidR="006F430E">
        <w:rPr>
          <w:rFonts w:asciiTheme="majorHAnsi" w:hAnsiTheme="majorHAnsi" w:cstheme="minorHAnsi"/>
          <w:b/>
          <w:caps/>
          <w:sz w:val="24"/>
          <w:szCs w:val="24"/>
        </w:rPr>
        <w:t>Rubric</w:t>
      </w:r>
      <w:r w:rsidRPr="00716FF3">
        <w:rPr>
          <w:rFonts w:asciiTheme="majorHAnsi" w:hAnsiTheme="majorHAnsi" w:cstheme="minorHAnsi"/>
          <w:b/>
          <w:caps/>
          <w:sz w:val="24"/>
          <w:szCs w:val="24"/>
        </w:rPr>
        <w:t>:</w:t>
      </w:r>
      <w:r w:rsidR="000C275C" w:rsidRPr="00716FF3">
        <w:rPr>
          <w:rFonts w:asciiTheme="majorHAnsi" w:hAnsiTheme="majorHAnsi" w:cstheme="minorHAnsi"/>
          <w:b/>
          <w:caps/>
          <w:sz w:val="24"/>
          <w:szCs w:val="24"/>
        </w:rPr>
        <w:t xml:space="preserve"> </w:t>
      </w:r>
    </w:p>
    <w:p w14:paraId="1FF3EB76" w14:textId="77777777" w:rsidR="002D0641" w:rsidRPr="00716FF3" w:rsidRDefault="002D0641" w:rsidP="002D0641">
      <w:pPr>
        <w:pStyle w:val="BodyText2"/>
        <w:jc w:val="center"/>
        <w:rPr>
          <w:rFonts w:asciiTheme="majorHAnsi" w:hAnsiTheme="majorHAnsi" w:cstheme="minorHAnsi"/>
          <w:szCs w:val="24"/>
        </w:rPr>
      </w:pPr>
      <w:r w:rsidRPr="00716FF3">
        <w:rPr>
          <w:rFonts w:asciiTheme="majorHAnsi" w:hAnsiTheme="majorHAnsi" w:cstheme="minorHAnsi"/>
          <w:szCs w:val="24"/>
        </w:rPr>
        <w:t>Grading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080"/>
      </w:tblGrid>
      <w:tr w:rsidR="008A30A7" w:rsidRPr="00716FF3" w14:paraId="6970B5E8" w14:textId="77777777" w:rsidTr="00902778">
        <w:trPr>
          <w:trHeight w:val="440"/>
          <w:jc w:val="center"/>
        </w:trPr>
        <w:tc>
          <w:tcPr>
            <w:tcW w:w="3786" w:type="dxa"/>
          </w:tcPr>
          <w:p w14:paraId="6B9CCE74" w14:textId="77777777" w:rsidR="008A30A7" w:rsidRPr="00716FF3" w:rsidRDefault="008A30A7" w:rsidP="001F1E35">
            <w:pPr>
              <w:jc w:val="center"/>
              <w:rPr>
                <w:rFonts w:asciiTheme="majorHAnsi" w:hAnsiTheme="majorHAnsi" w:cstheme="minorHAnsi"/>
                <w:b/>
                <w:sz w:val="24"/>
                <w:szCs w:val="24"/>
              </w:rPr>
            </w:pPr>
            <w:r w:rsidRPr="00716FF3">
              <w:rPr>
                <w:rFonts w:asciiTheme="majorHAnsi" w:hAnsiTheme="majorHAnsi" w:cstheme="minorHAnsi"/>
                <w:b/>
                <w:sz w:val="24"/>
                <w:szCs w:val="24"/>
              </w:rPr>
              <w:t>Assignment</w:t>
            </w:r>
          </w:p>
        </w:tc>
        <w:tc>
          <w:tcPr>
            <w:tcW w:w="1080" w:type="dxa"/>
          </w:tcPr>
          <w:p w14:paraId="79A92801" w14:textId="77777777" w:rsidR="008A30A7" w:rsidRPr="00716FF3"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Po</w:t>
            </w:r>
            <w:r>
              <w:rPr>
                <w:rFonts w:asciiTheme="majorHAnsi" w:hAnsiTheme="majorHAnsi" w:cstheme="minorHAnsi"/>
                <w:b/>
                <w:sz w:val="24"/>
                <w:szCs w:val="24"/>
              </w:rPr>
              <w:t>ints</w:t>
            </w:r>
          </w:p>
        </w:tc>
      </w:tr>
      <w:tr w:rsidR="008A30A7" w:rsidRPr="00716FF3" w14:paraId="4B0DEC71" w14:textId="77777777" w:rsidTr="00902778">
        <w:trPr>
          <w:jc w:val="center"/>
        </w:trPr>
        <w:tc>
          <w:tcPr>
            <w:tcW w:w="3786" w:type="dxa"/>
          </w:tcPr>
          <w:p w14:paraId="23FF75C0" w14:textId="3A2E5C4E" w:rsidR="008A30A7"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Weekly Assignments 1-</w:t>
            </w:r>
            <w:r w:rsidR="00E960D7">
              <w:rPr>
                <w:rFonts w:asciiTheme="majorHAnsi" w:hAnsiTheme="majorHAnsi" w:cstheme="minorHAnsi"/>
                <w:b/>
                <w:sz w:val="24"/>
                <w:szCs w:val="24"/>
              </w:rPr>
              <w:t>8</w:t>
            </w:r>
          </w:p>
          <w:p w14:paraId="1A5512E1" w14:textId="77777777" w:rsidR="008A30A7" w:rsidRPr="00716FF3" w:rsidRDefault="008A30A7" w:rsidP="00DB37DE">
            <w:pPr>
              <w:rPr>
                <w:rFonts w:asciiTheme="majorHAnsi" w:hAnsiTheme="majorHAnsi" w:cstheme="minorHAnsi"/>
                <w:b/>
                <w:sz w:val="24"/>
                <w:szCs w:val="24"/>
              </w:rPr>
            </w:pPr>
            <w:r>
              <w:rPr>
                <w:rFonts w:asciiTheme="majorHAnsi" w:hAnsiTheme="majorHAnsi" w:cstheme="minorHAnsi"/>
                <w:b/>
                <w:sz w:val="24"/>
                <w:szCs w:val="24"/>
              </w:rPr>
              <w:t>(20 points each)</w:t>
            </w:r>
          </w:p>
        </w:tc>
        <w:tc>
          <w:tcPr>
            <w:tcW w:w="1080" w:type="dxa"/>
          </w:tcPr>
          <w:p w14:paraId="4CC20A32" w14:textId="1DD131A7" w:rsidR="008A30A7" w:rsidRPr="00716FF3" w:rsidRDefault="008A30A7" w:rsidP="00475518">
            <w:pPr>
              <w:jc w:val="center"/>
              <w:rPr>
                <w:rFonts w:asciiTheme="majorHAnsi" w:hAnsiTheme="majorHAnsi" w:cstheme="minorHAnsi"/>
                <w:b/>
                <w:sz w:val="24"/>
                <w:szCs w:val="24"/>
              </w:rPr>
            </w:pPr>
            <w:r>
              <w:rPr>
                <w:rFonts w:asciiTheme="majorHAnsi" w:hAnsiTheme="majorHAnsi" w:cstheme="minorHAnsi"/>
                <w:b/>
                <w:sz w:val="24"/>
                <w:szCs w:val="24"/>
              </w:rPr>
              <w:t>1</w:t>
            </w:r>
            <w:r w:rsidR="00E960D7">
              <w:rPr>
                <w:rFonts w:asciiTheme="majorHAnsi" w:hAnsiTheme="majorHAnsi" w:cstheme="minorHAnsi"/>
                <w:b/>
                <w:sz w:val="24"/>
                <w:szCs w:val="24"/>
              </w:rPr>
              <w:t>60</w:t>
            </w:r>
          </w:p>
        </w:tc>
      </w:tr>
      <w:tr w:rsidR="008A30A7" w:rsidRPr="00716FF3" w14:paraId="2F3B8ABA" w14:textId="77777777" w:rsidTr="00902778">
        <w:trPr>
          <w:jc w:val="center"/>
        </w:trPr>
        <w:tc>
          <w:tcPr>
            <w:tcW w:w="3786" w:type="dxa"/>
          </w:tcPr>
          <w:p w14:paraId="70348171" w14:textId="135555E6" w:rsidR="008A30A7"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Discussion Boards 1-</w:t>
            </w:r>
            <w:r w:rsidR="00E960D7">
              <w:rPr>
                <w:rFonts w:asciiTheme="majorHAnsi" w:hAnsiTheme="majorHAnsi" w:cstheme="minorHAnsi"/>
                <w:b/>
                <w:sz w:val="24"/>
                <w:szCs w:val="24"/>
              </w:rPr>
              <w:t>7</w:t>
            </w:r>
          </w:p>
          <w:p w14:paraId="2956B673" w14:textId="77777777" w:rsidR="008A30A7" w:rsidRPr="00716FF3" w:rsidRDefault="008A30A7" w:rsidP="00DB37DE">
            <w:pPr>
              <w:rPr>
                <w:rFonts w:asciiTheme="majorHAnsi" w:hAnsiTheme="majorHAnsi" w:cstheme="minorHAnsi"/>
                <w:b/>
                <w:sz w:val="24"/>
                <w:szCs w:val="24"/>
              </w:rPr>
            </w:pPr>
            <w:r>
              <w:rPr>
                <w:rFonts w:asciiTheme="majorHAnsi" w:hAnsiTheme="majorHAnsi" w:cstheme="minorHAnsi"/>
                <w:b/>
                <w:sz w:val="24"/>
                <w:szCs w:val="24"/>
              </w:rPr>
              <w:t>(20 points each)</w:t>
            </w:r>
          </w:p>
        </w:tc>
        <w:tc>
          <w:tcPr>
            <w:tcW w:w="1080" w:type="dxa"/>
          </w:tcPr>
          <w:p w14:paraId="7EA230EA" w14:textId="3AA3465B" w:rsidR="008A30A7" w:rsidRPr="00716FF3" w:rsidRDefault="008A30A7" w:rsidP="001F1E35">
            <w:pPr>
              <w:jc w:val="center"/>
              <w:rPr>
                <w:rFonts w:asciiTheme="majorHAnsi" w:hAnsiTheme="majorHAnsi" w:cstheme="minorHAnsi"/>
                <w:b/>
                <w:sz w:val="24"/>
                <w:szCs w:val="24"/>
              </w:rPr>
            </w:pPr>
            <w:r>
              <w:rPr>
                <w:rFonts w:asciiTheme="majorHAnsi" w:hAnsiTheme="majorHAnsi" w:cstheme="minorHAnsi"/>
                <w:b/>
                <w:sz w:val="24"/>
                <w:szCs w:val="24"/>
              </w:rPr>
              <w:t>1</w:t>
            </w:r>
            <w:r w:rsidR="00E960D7">
              <w:rPr>
                <w:rFonts w:asciiTheme="majorHAnsi" w:hAnsiTheme="majorHAnsi" w:cstheme="minorHAnsi"/>
                <w:b/>
                <w:sz w:val="24"/>
                <w:szCs w:val="24"/>
              </w:rPr>
              <w:t>40</w:t>
            </w:r>
          </w:p>
        </w:tc>
      </w:tr>
      <w:tr w:rsidR="008A30A7" w:rsidRPr="00716FF3" w14:paraId="46338F30" w14:textId="77777777" w:rsidTr="00902778">
        <w:trPr>
          <w:jc w:val="center"/>
        </w:trPr>
        <w:tc>
          <w:tcPr>
            <w:tcW w:w="3786" w:type="dxa"/>
          </w:tcPr>
          <w:p w14:paraId="1A45D604" w14:textId="77777777" w:rsidR="008A30A7" w:rsidRPr="00716FF3"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Project</w:t>
            </w:r>
          </w:p>
        </w:tc>
        <w:tc>
          <w:tcPr>
            <w:tcW w:w="1080" w:type="dxa"/>
          </w:tcPr>
          <w:p w14:paraId="04302622" w14:textId="77777777" w:rsidR="008A30A7" w:rsidRPr="00716FF3" w:rsidRDefault="008A30A7" w:rsidP="001F1E35">
            <w:pPr>
              <w:jc w:val="center"/>
              <w:rPr>
                <w:rFonts w:asciiTheme="majorHAnsi" w:hAnsiTheme="majorHAnsi" w:cstheme="minorHAnsi"/>
                <w:b/>
                <w:sz w:val="24"/>
                <w:szCs w:val="24"/>
              </w:rPr>
            </w:pPr>
            <w:r>
              <w:rPr>
                <w:rFonts w:asciiTheme="majorHAnsi" w:hAnsiTheme="majorHAnsi" w:cstheme="minorHAnsi"/>
                <w:b/>
                <w:sz w:val="24"/>
                <w:szCs w:val="24"/>
              </w:rPr>
              <w:t>100</w:t>
            </w:r>
          </w:p>
        </w:tc>
      </w:tr>
      <w:tr w:rsidR="008A30A7" w:rsidRPr="00716FF3" w14:paraId="6AC45FF2" w14:textId="77777777" w:rsidTr="00902778">
        <w:trPr>
          <w:jc w:val="center"/>
        </w:trPr>
        <w:tc>
          <w:tcPr>
            <w:tcW w:w="3786" w:type="dxa"/>
          </w:tcPr>
          <w:p w14:paraId="4308FE0D" w14:textId="77777777" w:rsidR="008A30A7" w:rsidRPr="00716FF3"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Test #1 (midterm)</w:t>
            </w:r>
          </w:p>
        </w:tc>
        <w:tc>
          <w:tcPr>
            <w:tcW w:w="1080" w:type="dxa"/>
          </w:tcPr>
          <w:p w14:paraId="4B071BDA" w14:textId="77777777" w:rsidR="008A30A7" w:rsidRPr="00716FF3" w:rsidRDefault="008A30A7" w:rsidP="001F1E35">
            <w:pPr>
              <w:jc w:val="center"/>
              <w:rPr>
                <w:rFonts w:asciiTheme="majorHAnsi" w:hAnsiTheme="majorHAnsi" w:cstheme="minorHAnsi"/>
                <w:b/>
                <w:sz w:val="24"/>
                <w:szCs w:val="24"/>
              </w:rPr>
            </w:pPr>
            <w:r>
              <w:rPr>
                <w:rFonts w:asciiTheme="majorHAnsi" w:hAnsiTheme="majorHAnsi" w:cstheme="minorHAnsi"/>
                <w:b/>
                <w:sz w:val="24"/>
                <w:szCs w:val="24"/>
              </w:rPr>
              <w:t>100</w:t>
            </w:r>
          </w:p>
        </w:tc>
      </w:tr>
      <w:tr w:rsidR="008A30A7" w:rsidRPr="00716FF3" w14:paraId="097D97E4" w14:textId="77777777" w:rsidTr="00902778">
        <w:trPr>
          <w:jc w:val="center"/>
        </w:trPr>
        <w:tc>
          <w:tcPr>
            <w:tcW w:w="3786" w:type="dxa"/>
          </w:tcPr>
          <w:p w14:paraId="0AA1BA62" w14:textId="77777777" w:rsidR="008A30A7" w:rsidRPr="00716FF3"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Test #2 (final exam)</w:t>
            </w:r>
          </w:p>
        </w:tc>
        <w:tc>
          <w:tcPr>
            <w:tcW w:w="1080" w:type="dxa"/>
          </w:tcPr>
          <w:p w14:paraId="7977F1A1" w14:textId="77777777" w:rsidR="008A30A7" w:rsidRPr="00716FF3" w:rsidRDefault="008A30A7" w:rsidP="001F1E35">
            <w:pPr>
              <w:jc w:val="center"/>
              <w:rPr>
                <w:rFonts w:asciiTheme="majorHAnsi" w:hAnsiTheme="majorHAnsi" w:cstheme="minorHAnsi"/>
                <w:b/>
                <w:sz w:val="24"/>
                <w:szCs w:val="24"/>
              </w:rPr>
            </w:pPr>
            <w:r>
              <w:rPr>
                <w:rFonts w:asciiTheme="majorHAnsi" w:hAnsiTheme="majorHAnsi" w:cstheme="minorHAnsi"/>
                <w:b/>
                <w:sz w:val="24"/>
                <w:szCs w:val="24"/>
              </w:rPr>
              <w:t>100</w:t>
            </w:r>
          </w:p>
        </w:tc>
      </w:tr>
      <w:tr w:rsidR="008A30A7" w:rsidRPr="00716FF3" w14:paraId="6A77BD0D" w14:textId="77777777" w:rsidTr="00902778">
        <w:trPr>
          <w:jc w:val="center"/>
        </w:trPr>
        <w:tc>
          <w:tcPr>
            <w:tcW w:w="3786" w:type="dxa"/>
          </w:tcPr>
          <w:p w14:paraId="3238B69C" w14:textId="77777777" w:rsidR="008A30A7" w:rsidRPr="00716FF3" w:rsidRDefault="008A30A7" w:rsidP="00DB37DE">
            <w:pPr>
              <w:rPr>
                <w:rFonts w:asciiTheme="majorHAnsi" w:hAnsiTheme="majorHAnsi" w:cstheme="minorHAnsi"/>
                <w:b/>
                <w:sz w:val="24"/>
                <w:szCs w:val="24"/>
              </w:rPr>
            </w:pPr>
            <w:r w:rsidRPr="00716FF3">
              <w:rPr>
                <w:rFonts w:asciiTheme="majorHAnsi" w:hAnsiTheme="majorHAnsi" w:cstheme="minorHAnsi"/>
                <w:b/>
                <w:sz w:val="24"/>
                <w:szCs w:val="24"/>
              </w:rPr>
              <w:t xml:space="preserve">                                     TOTAL</w:t>
            </w:r>
          </w:p>
        </w:tc>
        <w:tc>
          <w:tcPr>
            <w:tcW w:w="1080" w:type="dxa"/>
          </w:tcPr>
          <w:p w14:paraId="44C23BAA" w14:textId="77777777" w:rsidR="008A30A7" w:rsidRPr="00716FF3" w:rsidRDefault="008A30A7" w:rsidP="001F1E35">
            <w:pPr>
              <w:jc w:val="center"/>
              <w:rPr>
                <w:rFonts w:asciiTheme="majorHAnsi" w:hAnsiTheme="majorHAnsi" w:cstheme="minorHAnsi"/>
                <w:b/>
                <w:sz w:val="24"/>
                <w:szCs w:val="24"/>
              </w:rPr>
            </w:pPr>
            <w:r>
              <w:rPr>
                <w:rFonts w:asciiTheme="majorHAnsi" w:hAnsiTheme="majorHAnsi" w:cstheme="minorHAnsi"/>
                <w:b/>
                <w:sz w:val="24"/>
                <w:szCs w:val="24"/>
              </w:rPr>
              <w:t>600</w:t>
            </w:r>
          </w:p>
        </w:tc>
      </w:tr>
    </w:tbl>
    <w:p w14:paraId="0E9C82D4" w14:textId="77777777" w:rsidR="00B13118" w:rsidRPr="00716FF3" w:rsidRDefault="00B13118" w:rsidP="00F00F12">
      <w:pPr>
        <w:rPr>
          <w:rFonts w:asciiTheme="majorHAnsi" w:hAnsiTheme="majorHAnsi" w:cstheme="minorHAnsi"/>
          <w:b/>
          <w:sz w:val="24"/>
          <w:szCs w:val="24"/>
        </w:rPr>
      </w:pPr>
    </w:p>
    <w:p w14:paraId="2553B018" w14:textId="77777777" w:rsidR="006F430E" w:rsidRDefault="006F430E" w:rsidP="00F00F12">
      <w:pPr>
        <w:rPr>
          <w:rFonts w:asciiTheme="majorHAnsi" w:hAnsiTheme="majorHAnsi" w:cstheme="minorHAnsi"/>
          <w:b/>
          <w:sz w:val="24"/>
          <w:szCs w:val="24"/>
        </w:rPr>
      </w:pPr>
    </w:p>
    <w:p w14:paraId="16976196" w14:textId="77777777" w:rsidR="006F430E" w:rsidRDefault="006F430E" w:rsidP="00F00F12">
      <w:pPr>
        <w:rPr>
          <w:rFonts w:asciiTheme="majorHAnsi" w:hAnsiTheme="majorHAnsi" w:cstheme="minorHAnsi"/>
          <w:b/>
          <w:sz w:val="24"/>
          <w:szCs w:val="24"/>
        </w:rPr>
      </w:pPr>
    </w:p>
    <w:p w14:paraId="48877B4D" w14:textId="77777777" w:rsidR="0089769C" w:rsidRPr="00716FF3" w:rsidRDefault="0089769C" w:rsidP="00F00F12">
      <w:pPr>
        <w:rPr>
          <w:rFonts w:asciiTheme="majorHAnsi" w:hAnsiTheme="majorHAnsi" w:cstheme="minorHAnsi"/>
          <w:sz w:val="24"/>
          <w:szCs w:val="24"/>
        </w:rPr>
      </w:pPr>
      <w:r w:rsidRPr="00716FF3">
        <w:rPr>
          <w:rFonts w:asciiTheme="majorHAnsi" w:hAnsiTheme="majorHAnsi" w:cstheme="minorHAnsi"/>
          <w:b/>
          <w:sz w:val="24"/>
          <w:szCs w:val="24"/>
        </w:rPr>
        <w:t>A</w:t>
      </w:r>
      <w:r w:rsidR="006F430E">
        <w:rPr>
          <w:rFonts w:asciiTheme="majorHAnsi" w:hAnsiTheme="majorHAnsi" w:cstheme="minorHAnsi"/>
          <w:b/>
          <w:sz w:val="24"/>
          <w:szCs w:val="24"/>
        </w:rPr>
        <w:t xml:space="preserve">cademic Honesty </w:t>
      </w:r>
      <w:r w:rsidRPr="00716FF3">
        <w:rPr>
          <w:rFonts w:asciiTheme="majorHAnsi" w:hAnsiTheme="majorHAnsi" w:cstheme="minorHAnsi"/>
          <w:b/>
          <w:sz w:val="24"/>
          <w:szCs w:val="24"/>
        </w:rPr>
        <w:t xml:space="preserve">:  </w:t>
      </w:r>
      <w:r w:rsidRPr="00716FF3">
        <w:rPr>
          <w:rFonts w:asciiTheme="majorHAnsi" w:hAnsiTheme="majorHAnsi" w:cstheme="minorHAnsi"/>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w:t>
      </w:r>
      <w:r w:rsidR="00F00F12" w:rsidRPr="00716FF3">
        <w:rPr>
          <w:rFonts w:asciiTheme="majorHAnsi" w:hAnsiTheme="majorHAnsi" w:cstheme="minorHAnsi"/>
          <w:sz w:val="24"/>
          <w:szCs w:val="24"/>
        </w:rPr>
        <w:t>any case of academic dishonesty</w:t>
      </w:r>
      <w:r w:rsidRPr="00716FF3">
        <w:rPr>
          <w:rFonts w:asciiTheme="majorHAnsi" w:hAnsiTheme="majorHAnsi" w:cstheme="minorHAnsi"/>
          <w:sz w:val="24"/>
          <w:szCs w:val="24"/>
        </w:rPr>
        <w:t xml:space="preserve"> and with giving sanctions to any student in</w:t>
      </w:r>
      <w:r w:rsidR="00DE6950" w:rsidRPr="00716FF3">
        <w:rPr>
          <w:rFonts w:asciiTheme="majorHAnsi" w:hAnsiTheme="majorHAnsi" w:cstheme="minorHAnsi"/>
          <w:sz w:val="24"/>
          <w:szCs w:val="24"/>
        </w:rPr>
        <w:t xml:space="preserve">volved.  Penalties </w:t>
      </w:r>
      <w:r w:rsidRPr="00716FF3">
        <w:rPr>
          <w:rFonts w:asciiTheme="majorHAnsi" w:hAnsiTheme="majorHAnsi" w:cstheme="minorHAnsi"/>
          <w:sz w:val="24"/>
          <w:szCs w:val="24"/>
        </w:rPr>
        <w:t xml:space="preserve">may be applied to individual cases of academic </w:t>
      </w:r>
      <w:r w:rsidR="00EA2277" w:rsidRPr="00716FF3">
        <w:rPr>
          <w:rFonts w:asciiTheme="majorHAnsi" w:hAnsiTheme="majorHAnsi" w:cstheme="minorHAnsi"/>
          <w:sz w:val="24"/>
          <w:szCs w:val="24"/>
        </w:rPr>
        <w:t>dishonesty</w:t>
      </w:r>
      <w:r w:rsidR="000C275C" w:rsidRPr="00716FF3">
        <w:rPr>
          <w:rFonts w:asciiTheme="majorHAnsi" w:hAnsiTheme="majorHAnsi" w:cstheme="minorHAnsi"/>
          <w:sz w:val="24"/>
          <w:szCs w:val="24"/>
        </w:rPr>
        <w:t>;</w:t>
      </w:r>
      <w:r w:rsidRPr="00716FF3">
        <w:rPr>
          <w:rFonts w:asciiTheme="majorHAnsi" w:hAnsiTheme="majorHAnsi" w:cstheme="minorHAnsi"/>
          <w:sz w:val="24"/>
          <w:szCs w:val="24"/>
        </w:rPr>
        <w:t xml:space="preserve"> see catalog for m</w:t>
      </w:r>
      <w:r w:rsidR="00DE6950" w:rsidRPr="00716FF3">
        <w:rPr>
          <w:rFonts w:asciiTheme="majorHAnsi" w:hAnsiTheme="majorHAnsi" w:cstheme="minorHAnsi"/>
          <w:sz w:val="24"/>
          <w:szCs w:val="24"/>
        </w:rPr>
        <w:t>ore information about academic dishonesty.</w:t>
      </w:r>
    </w:p>
    <w:p w14:paraId="10922193" w14:textId="77777777" w:rsidR="00F00F12" w:rsidRPr="00716FF3" w:rsidRDefault="00F00F12" w:rsidP="002D0641">
      <w:pPr>
        <w:rPr>
          <w:rFonts w:asciiTheme="majorHAnsi" w:hAnsiTheme="majorHAnsi" w:cstheme="minorHAnsi"/>
          <w:sz w:val="24"/>
          <w:szCs w:val="24"/>
        </w:rPr>
      </w:pPr>
    </w:p>
    <w:p w14:paraId="511ECDC2" w14:textId="77777777" w:rsidR="002F2E7C" w:rsidRDefault="002F2E7C" w:rsidP="00F00F12">
      <w:pPr>
        <w:rPr>
          <w:rFonts w:asciiTheme="majorHAnsi" w:hAnsiTheme="majorHAnsi" w:cstheme="minorHAnsi"/>
          <w:b/>
          <w:bCs/>
          <w:sz w:val="24"/>
          <w:szCs w:val="24"/>
        </w:rPr>
      </w:pPr>
    </w:p>
    <w:p w14:paraId="25C85EA6" w14:textId="77777777" w:rsidR="002F2E7C" w:rsidRDefault="002F2E7C" w:rsidP="00F00F12">
      <w:pPr>
        <w:rPr>
          <w:rFonts w:asciiTheme="majorHAnsi" w:hAnsiTheme="majorHAnsi" w:cstheme="minorHAnsi"/>
          <w:b/>
          <w:bCs/>
          <w:sz w:val="24"/>
          <w:szCs w:val="24"/>
        </w:rPr>
      </w:pPr>
    </w:p>
    <w:p w14:paraId="12E3D19C" w14:textId="77777777" w:rsidR="002F2E7C" w:rsidRDefault="002F2E7C" w:rsidP="00F00F12">
      <w:pPr>
        <w:rPr>
          <w:rFonts w:asciiTheme="majorHAnsi" w:hAnsiTheme="majorHAnsi" w:cstheme="minorHAnsi"/>
          <w:b/>
          <w:bCs/>
          <w:sz w:val="24"/>
          <w:szCs w:val="24"/>
        </w:rPr>
      </w:pPr>
    </w:p>
    <w:p w14:paraId="48ED1634" w14:textId="77777777" w:rsidR="006F430E" w:rsidRDefault="006F430E" w:rsidP="00F00F12">
      <w:pPr>
        <w:rPr>
          <w:rFonts w:asciiTheme="majorHAnsi" w:hAnsiTheme="majorHAnsi" w:cstheme="minorHAnsi"/>
          <w:b/>
          <w:bCs/>
          <w:sz w:val="24"/>
          <w:szCs w:val="24"/>
        </w:rPr>
      </w:pPr>
    </w:p>
    <w:p w14:paraId="4A799C23" w14:textId="77777777" w:rsidR="006F430E" w:rsidRDefault="006F430E" w:rsidP="00F00F12">
      <w:pPr>
        <w:rPr>
          <w:rFonts w:asciiTheme="majorHAnsi" w:hAnsiTheme="majorHAnsi" w:cstheme="minorHAnsi"/>
          <w:b/>
          <w:bCs/>
          <w:sz w:val="24"/>
          <w:szCs w:val="24"/>
        </w:rPr>
      </w:pPr>
    </w:p>
    <w:p w14:paraId="3667BCFD" w14:textId="77777777" w:rsidR="006F430E" w:rsidRDefault="006F430E" w:rsidP="00F00F12">
      <w:pPr>
        <w:rPr>
          <w:rFonts w:asciiTheme="majorHAnsi" w:hAnsiTheme="majorHAnsi" w:cstheme="minorHAnsi"/>
          <w:b/>
          <w:bCs/>
          <w:sz w:val="24"/>
          <w:szCs w:val="24"/>
        </w:rPr>
      </w:pPr>
    </w:p>
    <w:p w14:paraId="44C9FA52" w14:textId="77777777" w:rsidR="006F430E" w:rsidRDefault="006F430E" w:rsidP="00F00F12">
      <w:pPr>
        <w:rPr>
          <w:rFonts w:asciiTheme="majorHAnsi" w:hAnsiTheme="majorHAnsi" w:cstheme="minorHAnsi"/>
          <w:b/>
          <w:bCs/>
          <w:sz w:val="24"/>
          <w:szCs w:val="24"/>
        </w:rPr>
      </w:pPr>
    </w:p>
    <w:p w14:paraId="1394EF69" w14:textId="77777777" w:rsidR="00F00F12" w:rsidRPr="00716FF3" w:rsidRDefault="00F00F12" w:rsidP="00F00F12">
      <w:pPr>
        <w:rPr>
          <w:rFonts w:asciiTheme="majorHAnsi" w:hAnsiTheme="majorHAnsi" w:cstheme="minorHAnsi"/>
          <w:sz w:val="24"/>
          <w:szCs w:val="24"/>
        </w:rPr>
      </w:pPr>
      <w:r w:rsidRPr="00716FF3">
        <w:rPr>
          <w:rFonts w:asciiTheme="majorHAnsi" w:hAnsiTheme="majorHAnsi" w:cstheme="minorHAnsi"/>
          <w:b/>
          <w:bCs/>
          <w:sz w:val="24"/>
          <w:szCs w:val="24"/>
        </w:rPr>
        <w:t xml:space="preserve">Plagiarism - </w:t>
      </w:r>
      <w:r w:rsidRPr="00716FF3">
        <w:rPr>
          <w:rFonts w:asciiTheme="majorHAnsi" w:hAnsiTheme="majorHAnsi" w:cstheme="minorHAnsi"/>
          <w:sz w:val="24"/>
          <w:szCs w:val="24"/>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53B15DE5" w14:textId="77777777" w:rsidR="00F00F12" w:rsidRPr="00716FF3" w:rsidRDefault="00F00F12" w:rsidP="00F00F12">
      <w:pPr>
        <w:ind w:firstLine="360"/>
        <w:rPr>
          <w:rFonts w:asciiTheme="majorHAnsi" w:hAnsiTheme="majorHAnsi" w:cstheme="minorHAnsi"/>
          <w:sz w:val="24"/>
          <w:szCs w:val="24"/>
          <w:lang w:val="fr-FR"/>
        </w:rPr>
      </w:pPr>
      <w:r w:rsidRPr="00716FF3">
        <w:rPr>
          <w:rFonts w:asciiTheme="majorHAnsi" w:hAnsiTheme="majorHAnsi" w:cstheme="minorHAnsi"/>
          <w:sz w:val="24"/>
          <w:szCs w:val="24"/>
        </w:rPr>
        <w:t xml:space="preserve">When a student submits oral or written work for credit that includes the words, ideas, or data of others, </w:t>
      </w:r>
      <w:r w:rsidRPr="00716FF3">
        <w:rPr>
          <w:rFonts w:asciiTheme="majorHAnsi" w:hAnsiTheme="majorHAnsi" w:cstheme="minorHAnsi"/>
          <w:i/>
          <w:iCs/>
          <w:sz w:val="24"/>
          <w:szCs w:val="24"/>
        </w:rPr>
        <w:t>the source of that information must be acknowledged through complete, accurate, and specific references</w:t>
      </w:r>
      <w:r w:rsidRPr="00716FF3">
        <w:rPr>
          <w:rFonts w:asciiTheme="majorHAnsi" w:hAnsiTheme="majorHAnsi" w:cstheme="minorHAnsi"/>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716FF3">
        <w:rPr>
          <w:rFonts w:asciiTheme="majorHAnsi" w:hAnsiTheme="majorHAnsi" w:cstheme="minorHAnsi"/>
          <w:i/>
          <w:iCs/>
          <w:sz w:val="24"/>
          <w:szCs w:val="24"/>
        </w:rPr>
        <w:t>A student will avoid being charged with plagiarism if there is an acknowledgement of indebtedness.</w:t>
      </w:r>
      <w:r w:rsidRPr="00716FF3">
        <w:rPr>
          <w:rFonts w:asciiTheme="majorHAnsi" w:hAnsiTheme="majorHAnsi" w:cstheme="minorHAnsi"/>
          <w:sz w:val="24"/>
          <w:szCs w:val="24"/>
        </w:rPr>
        <w:t xml:space="preserve">”  </w:t>
      </w:r>
      <w:r w:rsidRPr="00716FF3">
        <w:rPr>
          <w:rFonts w:asciiTheme="majorHAnsi" w:hAnsiTheme="majorHAnsi" w:cstheme="minorHAnsi"/>
          <w:sz w:val="24"/>
          <w:szCs w:val="24"/>
          <w:lang w:val="fr-FR"/>
        </w:rPr>
        <w:t xml:space="preserve">- Source: </w:t>
      </w:r>
      <w:hyperlink r:id="rId11" w:tgtFrame="_blank" w:history="1">
        <w:r w:rsidRPr="00716FF3">
          <w:rPr>
            <w:rFonts w:asciiTheme="majorHAnsi" w:hAnsiTheme="majorHAnsi" w:cstheme="minorHAnsi"/>
            <w:color w:val="0000FF"/>
            <w:sz w:val="24"/>
            <w:szCs w:val="24"/>
            <w:u w:val="single"/>
            <w:lang w:val="fr-FR"/>
          </w:rPr>
          <w:t>http://www.spjc.cc.fl.us/webcentral/admit/honesty.htm#plag</w:t>
        </w:r>
      </w:hyperlink>
      <w:r w:rsidRPr="00716FF3">
        <w:rPr>
          <w:rFonts w:asciiTheme="majorHAnsi" w:hAnsiTheme="majorHAnsi" w:cstheme="minorHAnsi"/>
          <w:sz w:val="24"/>
          <w:szCs w:val="24"/>
          <w:lang w:val="fr-FR"/>
        </w:rPr>
        <w:t xml:space="preserve">  </w:t>
      </w:r>
    </w:p>
    <w:p w14:paraId="566BF05C" w14:textId="77777777" w:rsidR="00B645BD" w:rsidRPr="00716FF3" w:rsidRDefault="00B645BD">
      <w:pPr>
        <w:rPr>
          <w:rFonts w:asciiTheme="majorHAnsi" w:hAnsiTheme="majorHAnsi" w:cstheme="minorHAnsi"/>
          <w:sz w:val="24"/>
          <w:szCs w:val="24"/>
          <w:lang w:val="fr-FR"/>
        </w:rPr>
      </w:pPr>
    </w:p>
    <w:p w14:paraId="05F0CEEB" w14:textId="77777777" w:rsidR="00B645BD" w:rsidRDefault="00B645BD" w:rsidP="000C275C">
      <w:pPr>
        <w:pStyle w:val="Heading3"/>
        <w:rPr>
          <w:rFonts w:asciiTheme="majorHAnsi" w:hAnsiTheme="majorHAnsi" w:cstheme="minorHAnsi"/>
          <w:b w:val="0"/>
          <w:szCs w:val="24"/>
        </w:rPr>
      </w:pPr>
      <w:r w:rsidRPr="00716FF3">
        <w:rPr>
          <w:rFonts w:asciiTheme="majorHAnsi" w:hAnsiTheme="majorHAnsi" w:cstheme="minorHAnsi"/>
          <w:szCs w:val="24"/>
        </w:rPr>
        <w:t>D</w:t>
      </w:r>
      <w:r w:rsidR="006F430E">
        <w:rPr>
          <w:rFonts w:asciiTheme="majorHAnsi" w:hAnsiTheme="majorHAnsi" w:cstheme="minorHAnsi"/>
          <w:szCs w:val="24"/>
        </w:rPr>
        <w:t>isabled Persons</w:t>
      </w:r>
      <w:r w:rsidR="00D37090" w:rsidRPr="00716FF3">
        <w:rPr>
          <w:rFonts w:asciiTheme="majorHAnsi" w:hAnsiTheme="majorHAnsi" w:cstheme="minorHAnsi"/>
          <w:szCs w:val="24"/>
        </w:rPr>
        <w:t>:</w:t>
      </w:r>
      <w:r w:rsidR="000C275C" w:rsidRPr="00716FF3">
        <w:rPr>
          <w:rFonts w:asciiTheme="majorHAnsi" w:hAnsiTheme="majorHAnsi" w:cstheme="minorHAnsi"/>
          <w:szCs w:val="24"/>
        </w:rPr>
        <w:t xml:space="preserve"> </w:t>
      </w:r>
      <w:r w:rsidR="00DE6950" w:rsidRPr="00716FF3">
        <w:rPr>
          <w:rFonts w:asciiTheme="majorHAnsi" w:hAnsiTheme="majorHAnsi" w:cstheme="minorHAnsi"/>
          <w:b w:val="0"/>
          <w:szCs w:val="24"/>
        </w:rPr>
        <w:t>It is U</w:t>
      </w:r>
      <w:r w:rsidRPr="00716FF3">
        <w:rPr>
          <w:rFonts w:asciiTheme="majorHAnsi" w:hAnsiTheme="majorHAnsi" w:cstheme="minorHAnsi"/>
          <w:b w:val="0"/>
          <w:szCs w:val="24"/>
        </w:rPr>
        <w:t>niversity policy that no otherwise qualified person</w:t>
      </w:r>
      <w:r w:rsidR="000C275C" w:rsidRPr="00716FF3">
        <w:rPr>
          <w:rFonts w:asciiTheme="majorHAnsi" w:hAnsiTheme="majorHAnsi" w:cstheme="minorHAnsi"/>
          <w:b w:val="0"/>
          <w:szCs w:val="24"/>
        </w:rPr>
        <w:t xml:space="preserve"> with disabilities </w:t>
      </w:r>
      <w:r w:rsidR="00D17E2E" w:rsidRPr="00716FF3">
        <w:rPr>
          <w:rFonts w:asciiTheme="majorHAnsi" w:hAnsiTheme="majorHAnsi" w:cstheme="minorHAnsi"/>
          <w:b w:val="0"/>
          <w:szCs w:val="24"/>
        </w:rPr>
        <w:t>be</w:t>
      </w:r>
      <w:r w:rsidRPr="00716FF3">
        <w:rPr>
          <w:rFonts w:asciiTheme="majorHAnsi" w:hAnsiTheme="majorHAnsi" w:cstheme="minorHAnsi"/>
          <w:b w:val="0"/>
          <w:szCs w:val="24"/>
        </w:rPr>
        <w:t xml:space="preserve"> excluded from participation in, be denied the benefits of, or be subject</w:t>
      </w:r>
      <w:r w:rsidR="00D17E2E" w:rsidRPr="00716FF3">
        <w:rPr>
          <w:rFonts w:asciiTheme="majorHAnsi" w:hAnsiTheme="majorHAnsi" w:cstheme="minorHAnsi"/>
          <w:b w:val="0"/>
          <w:szCs w:val="24"/>
        </w:rPr>
        <w:t xml:space="preserve"> </w:t>
      </w:r>
      <w:r w:rsidRPr="00716FF3">
        <w:rPr>
          <w:rFonts w:asciiTheme="majorHAnsi" w:hAnsiTheme="majorHAnsi" w:cstheme="minorHAnsi"/>
          <w:b w:val="0"/>
          <w:szCs w:val="24"/>
        </w:rPr>
        <w:t xml:space="preserve">to </w:t>
      </w:r>
      <w:r w:rsidR="00D17E2E" w:rsidRPr="00716FF3">
        <w:rPr>
          <w:rFonts w:asciiTheme="majorHAnsi" w:hAnsiTheme="majorHAnsi" w:cstheme="minorHAnsi"/>
          <w:b w:val="0"/>
          <w:szCs w:val="24"/>
        </w:rPr>
        <w:t xml:space="preserve">discrimination under any educational program or activity in the University.  </w:t>
      </w:r>
      <w:r w:rsidR="00D37090" w:rsidRPr="00716FF3">
        <w:rPr>
          <w:rFonts w:asciiTheme="majorHAnsi" w:hAnsiTheme="majorHAnsi" w:cstheme="minorHAnsi"/>
          <w:b w:val="0"/>
          <w:szCs w:val="24"/>
        </w:rPr>
        <w:t xml:space="preserve">It is the responsibility of the student to disclose and to provide documentation pertaining to the disability so that appropriate modifications may be made. </w:t>
      </w:r>
    </w:p>
    <w:p w14:paraId="023ECA84" w14:textId="77777777" w:rsidR="007F6592" w:rsidRDefault="007F6592" w:rsidP="007F6592"/>
    <w:p w14:paraId="3DEBE5D2" w14:textId="77777777" w:rsidR="007F6592" w:rsidRDefault="007F6592" w:rsidP="007F6592">
      <w:pPr>
        <w:spacing w:after="160" w:line="256" w:lineRule="auto"/>
        <w:rPr>
          <w:rFonts w:asciiTheme="majorHAnsi" w:eastAsia="Calibri" w:hAnsiTheme="majorHAnsi"/>
          <w:sz w:val="24"/>
          <w:szCs w:val="24"/>
        </w:rPr>
      </w:pPr>
      <w:r>
        <w:rPr>
          <w:rFonts w:asciiTheme="majorHAnsi" w:eastAsia="Calibri" w:hAnsiTheme="majorHAnsi"/>
          <w:b/>
          <w:sz w:val="24"/>
          <w:szCs w:val="24"/>
        </w:rPr>
        <w:t>Grade Appeal Statement</w:t>
      </w:r>
      <w:r>
        <w:rPr>
          <w:rFonts w:asciiTheme="majorHAnsi" w:eastAsia="Calibri" w:hAnsi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DDC8827" w14:textId="77777777" w:rsidR="007F6592" w:rsidRPr="007F6592" w:rsidRDefault="007F6592" w:rsidP="007F6592"/>
    <w:p w14:paraId="30600900" w14:textId="77777777" w:rsidR="00667273" w:rsidRDefault="00667273" w:rsidP="00667273">
      <w:pPr>
        <w:rPr>
          <w:rFonts w:asciiTheme="majorHAnsi" w:hAnsiTheme="majorHAnsi" w:cstheme="minorHAnsi"/>
          <w:b/>
          <w:bCs/>
          <w:sz w:val="24"/>
          <w:szCs w:val="24"/>
        </w:rPr>
      </w:pPr>
    </w:p>
    <w:p w14:paraId="6F460DC1" w14:textId="77777777" w:rsidR="007F6592" w:rsidRDefault="007F6592" w:rsidP="00667273">
      <w:pPr>
        <w:rPr>
          <w:rFonts w:asciiTheme="majorHAnsi" w:hAnsiTheme="majorHAnsi" w:cstheme="minorHAnsi"/>
          <w:b/>
          <w:bCs/>
          <w:sz w:val="24"/>
          <w:szCs w:val="24"/>
        </w:rPr>
      </w:pPr>
    </w:p>
    <w:p w14:paraId="6D8A8D43" w14:textId="77777777" w:rsidR="007F6592" w:rsidRDefault="007F6592" w:rsidP="00667273">
      <w:pPr>
        <w:rPr>
          <w:rFonts w:asciiTheme="majorHAnsi" w:hAnsiTheme="majorHAnsi" w:cstheme="minorHAnsi"/>
          <w:b/>
          <w:bCs/>
          <w:sz w:val="24"/>
          <w:szCs w:val="24"/>
        </w:rPr>
      </w:pPr>
    </w:p>
    <w:p w14:paraId="775A2FC2" w14:textId="77777777" w:rsidR="007F6592" w:rsidRDefault="007F6592" w:rsidP="00667273">
      <w:pPr>
        <w:rPr>
          <w:rFonts w:asciiTheme="majorHAnsi" w:hAnsiTheme="majorHAnsi" w:cstheme="minorHAnsi"/>
          <w:b/>
          <w:bCs/>
          <w:sz w:val="24"/>
          <w:szCs w:val="24"/>
        </w:rPr>
      </w:pPr>
    </w:p>
    <w:p w14:paraId="59E71F62" w14:textId="77777777" w:rsidR="007F6592" w:rsidRDefault="007F6592" w:rsidP="00667273">
      <w:pPr>
        <w:rPr>
          <w:rFonts w:asciiTheme="majorHAnsi" w:hAnsiTheme="majorHAnsi" w:cstheme="minorHAnsi"/>
          <w:b/>
          <w:bCs/>
          <w:sz w:val="24"/>
          <w:szCs w:val="24"/>
        </w:rPr>
      </w:pPr>
    </w:p>
    <w:p w14:paraId="12ABE0D3" w14:textId="77777777" w:rsidR="007F6592" w:rsidRDefault="007F6592" w:rsidP="00667273">
      <w:pPr>
        <w:rPr>
          <w:rFonts w:asciiTheme="majorHAnsi" w:hAnsiTheme="majorHAnsi" w:cstheme="minorHAnsi"/>
          <w:b/>
          <w:bCs/>
          <w:sz w:val="24"/>
          <w:szCs w:val="24"/>
        </w:rPr>
      </w:pPr>
    </w:p>
    <w:p w14:paraId="66DCB98B" w14:textId="77777777" w:rsidR="007F6592" w:rsidRDefault="007F6592" w:rsidP="00667273">
      <w:pPr>
        <w:rPr>
          <w:rFonts w:asciiTheme="majorHAnsi" w:hAnsiTheme="majorHAnsi" w:cstheme="minorHAnsi"/>
          <w:b/>
          <w:bCs/>
          <w:sz w:val="24"/>
          <w:szCs w:val="24"/>
        </w:rPr>
      </w:pPr>
    </w:p>
    <w:p w14:paraId="3CC700DB" w14:textId="77777777" w:rsidR="007F6592" w:rsidRDefault="007F6592" w:rsidP="00667273">
      <w:pPr>
        <w:rPr>
          <w:rFonts w:asciiTheme="majorHAnsi" w:hAnsiTheme="majorHAnsi" w:cstheme="minorHAnsi"/>
          <w:b/>
          <w:bCs/>
          <w:sz w:val="24"/>
          <w:szCs w:val="24"/>
        </w:rPr>
      </w:pPr>
    </w:p>
    <w:p w14:paraId="3978B8F6" w14:textId="77777777" w:rsidR="007F6592" w:rsidRDefault="007F6592" w:rsidP="00667273">
      <w:pPr>
        <w:rPr>
          <w:rFonts w:asciiTheme="majorHAnsi" w:hAnsiTheme="majorHAnsi" w:cstheme="minorHAnsi"/>
          <w:b/>
          <w:bCs/>
          <w:sz w:val="24"/>
          <w:szCs w:val="24"/>
        </w:rPr>
      </w:pPr>
    </w:p>
    <w:p w14:paraId="675C8251" w14:textId="77777777" w:rsidR="007F6592" w:rsidRDefault="007F6592" w:rsidP="00667273">
      <w:pPr>
        <w:rPr>
          <w:rFonts w:asciiTheme="majorHAnsi" w:hAnsiTheme="majorHAnsi" w:cstheme="minorHAnsi"/>
          <w:b/>
          <w:bCs/>
          <w:sz w:val="24"/>
          <w:szCs w:val="24"/>
        </w:rPr>
      </w:pPr>
    </w:p>
    <w:p w14:paraId="63004C2B" w14:textId="77777777" w:rsidR="007F6592" w:rsidRDefault="007F6592" w:rsidP="00667273">
      <w:pPr>
        <w:rPr>
          <w:rFonts w:asciiTheme="majorHAnsi" w:hAnsiTheme="majorHAnsi" w:cstheme="minorHAnsi"/>
          <w:b/>
          <w:bCs/>
          <w:sz w:val="24"/>
          <w:szCs w:val="24"/>
        </w:rPr>
      </w:pPr>
    </w:p>
    <w:p w14:paraId="1D76F94C" w14:textId="77777777" w:rsidR="007F6592" w:rsidRDefault="007F6592" w:rsidP="00667273">
      <w:pPr>
        <w:rPr>
          <w:rFonts w:asciiTheme="majorHAnsi" w:hAnsiTheme="majorHAnsi" w:cstheme="minorHAnsi"/>
          <w:b/>
          <w:bCs/>
          <w:sz w:val="24"/>
          <w:szCs w:val="24"/>
        </w:rPr>
      </w:pPr>
    </w:p>
    <w:p w14:paraId="78468CC2" w14:textId="77777777" w:rsidR="007F6592" w:rsidRDefault="007F6592" w:rsidP="00667273">
      <w:pPr>
        <w:rPr>
          <w:rFonts w:asciiTheme="majorHAnsi" w:hAnsiTheme="majorHAnsi" w:cstheme="minorHAnsi"/>
          <w:b/>
          <w:bCs/>
          <w:sz w:val="24"/>
          <w:szCs w:val="24"/>
        </w:rPr>
      </w:pPr>
    </w:p>
    <w:p w14:paraId="4592D880" w14:textId="77777777" w:rsidR="007F6592" w:rsidRDefault="007F6592" w:rsidP="00667273">
      <w:pPr>
        <w:rPr>
          <w:rFonts w:asciiTheme="majorHAnsi" w:hAnsiTheme="majorHAnsi" w:cstheme="minorHAnsi"/>
          <w:b/>
          <w:bCs/>
          <w:sz w:val="24"/>
          <w:szCs w:val="24"/>
        </w:rPr>
      </w:pPr>
    </w:p>
    <w:p w14:paraId="2D88813D" w14:textId="77777777" w:rsidR="007F6592" w:rsidRDefault="007F6592" w:rsidP="00667273">
      <w:pPr>
        <w:rPr>
          <w:rFonts w:asciiTheme="majorHAnsi" w:hAnsiTheme="majorHAnsi" w:cstheme="minorHAnsi"/>
          <w:b/>
          <w:bCs/>
          <w:sz w:val="24"/>
          <w:szCs w:val="24"/>
        </w:rPr>
      </w:pPr>
    </w:p>
    <w:p w14:paraId="68D2D9B9" w14:textId="77777777" w:rsidR="007F6592" w:rsidRDefault="007F6592" w:rsidP="00667273">
      <w:pPr>
        <w:rPr>
          <w:rFonts w:asciiTheme="majorHAnsi" w:hAnsiTheme="majorHAnsi" w:cstheme="minorHAnsi"/>
          <w:b/>
          <w:bCs/>
          <w:sz w:val="24"/>
          <w:szCs w:val="24"/>
        </w:rPr>
      </w:pPr>
    </w:p>
    <w:p w14:paraId="7BF782DE" w14:textId="77777777" w:rsidR="007F6592" w:rsidRDefault="007F6592" w:rsidP="00667273">
      <w:pPr>
        <w:rPr>
          <w:rFonts w:asciiTheme="majorHAnsi" w:hAnsiTheme="majorHAnsi" w:cstheme="minorHAnsi"/>
          <w:b/>
          <w:bCs/>
          <w:sz w:val="24"/>
          <w:szCs w:val="24"/>
        </w:rPr>
      </w:pPr>
    </w:p>
    <w:p w14:paraId="616477BB" w14:textId="77777777" w:rsidR="007F6592" w:rsidRDefault="007F6592" w:rsidP="00667273">
      <w:pPr>
        <w:rPr>
          <w:rFonts w:asciiTheme="majorHAnsi" w:hAnsiTheme="majorHAnsi" w:cstheme="minorHAnsi"/>
          <w:b/>
          <w:bCs/>
          <w:sz w:val="24"/>
          <w:szCs w:val="24"/>
        </w:rPr>
      </w:pPr>
    </w:p>
    <w:p w14:paraId="54F9A8B2" w14:textId="77777777" w:rsidR="007F6592" w:rsidRDefault="007F6592" w:rsidP="00667273">
      <w:pPr>
        <w:rPr>
          <w:rFonts w:asciiTheme="majorHAnsi" w:hAnsiTheme="majorHAnsi" w:cstheme="minorHAnsi"/>
          <w:b/>
          <w:bCs/>
          <w:sz w:val="24"/>
          <w:szCs w:val="24"/>
        </w:rPr>
      </w:pPr>
    </w:p>
    <w:p w14:paraId="08C98896" w14:textId="77777777" w:rsidR="007F6592" w:rsidRDefault="007F6592" w:rsidP="00667273">
      <w:pPr>
        <w:rPr>
          <w:rFonts w:asciiTheme="majorHAnsi" w:hAnsiTheme="majorHAnsi" w:cstheme="minorHAnsi"/>
          <w:b/>
          <w:bCs/>
          <w:sz w:val="24"/>
          <w:szCs w:val="24"/>
        </w:rPr>
      </w:pPr>
    </w:p>
    <w:p w14:paraId="3689A6C1" w14:textId="77777777" w:rsidR="007F6592" w:rsidRDefault="007F6592" w:rsidP="00667273">
      <w:pPr>
        <w:rPr>
          <w:rFonts w:asciiTheme="majorHAnsi" w:hAnsiTheme="majorHAnsi" w:cstheme="minorHAnsi"/>
          <w:b/>
          <w:bCs/>
          <w:sz w:val="24"/>
          <w:szCs w:val="24"/>
        </w:rPr>
      </w:pPr>
    </w:p>
    <w:p w14:paraId="59CEFFCC" w14:textId="77777777" w:rsidR="007F6592" w:rsidRDefault="007F6592" w:rsidP="00667273">
      <w:pPr>
        <w:rPr>
          <w:rFonts w:asciiTheme="majorHAnsi" w:hAnsiTheme="majorHAnsi" w:cstheme="minorHAnsi"/>
          <w:b/>
          <w:bCs/>
          <w:sz w:val="24"/>
          <w:szCs w:val="24"/>
        </w:rPr>
      </w:pPr>
    </w:p>
    <w:p w14:paraId="75380C19" w14:textId="77777777" w:rsidR="007F6592" w:rsidRDefault="007F6592" w:rsidP="00667273">
      <w:pPr>
        <w:rPr>
          <w:rFonts w:asciiTheme="majorHAnsi" w:hAnsiTheme="majorHAnsi" w:cstheme="minorHAnsi"/>
          <w:b/>
          <w:bCs/>
          <w:sz w:val="24"/>
          <w:szCs w:val="24"/>
        </w:rPr>
      </w:pPr>
    </w:p>
    <w:p w14:paraId="023516DE" w14:textId="77777777" w:rsidR="007F6592" w:rsidRPr="00716FF3" w:rsidRDefault="007F6592" w:rsidP="00667273">
      <w:pPr>
        <w:rPr>
          <w:rFonts w:asciiTheme="majorHAnsi" w:hAnsiTheme="majorHAnsi" w:cstheme="minorHAnsi"/>
          <w:b/>
          <w:bCs/>
          <w:sz w:val="24"/>
          <w:szCs w:val="24"/>
        </w:rPr>
      </w:pPr>
    </w:p>
    <w:p w14:paraId="49BAF8D2" w14:textId="77777777" w:rsidR="00DB37DE" w:rsidRPr="00716FF3" w:rsidRDefault="00DB37DE" w:rsidP="00667273">
      <w:pPr>
        <w:jc w:val="center"/>
        <w:rPr>
          <w:rFonts w:asciiTheme="majorHAnsi" w:hAnsiTheme="majorHAnsi" w:cstheme="minorHAnsi"/>
          <w:sz w:val="24"/>
          <w:szCs w:val="24"/>
        </w:rPr>
      </w:pPr>
      <w:r w:rsidRPr="00716FF3">
        <w:rPr>
          <w:rFonts w:asciiTheme="majorHAnsi" w:hAnsiTheme="majorHAnsi" w:cstheme="minorHAnsi"/>
          <w:b/>
          <w:bCs/>
          <w:sz w:val="24"/>
          <w:szCs w:val="24"/>
        </w:rPr>
        <w:t>Course</w:t>
      </w:r>
      <w:r w:rsidR="006F430E">
        <w:rPr>
          <w:rFonts w:asciiTheme="majorHAnsi" w:hAnsiTheme="majorHAnsi" w:cstheme="minorHAnsi"/>
          <w:b/>
          <w:bCs/>
          <w:sz w:val="24"/>
          <w:szCs w:val="24"/>
        </w:rPr>
        <w:t>work at a Glance</w:t>
      </w:r>
    </w:p>
    <w:tbl>
      <w:tblPr>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1539"/>
        <w:gridCol w:w="3268"/>
        <w:gridCol w:w="1350"/>
        <w:gridCol w:w="4065"/>
      </w:tblGrid>
      <w:tr w:rsidR="00DB37DE" w:rsidRPr="00716FF3" w14:paraId="4A616B59" w14:textId="77777777" w:rsidTr="00852DDB">
        <w:trPr>
          <w:trHeight w:val="1927"/>
        </w:trPr>
        <w:tc>
          <w:tcPr>
            <w:tcW w:w="858" w:type="dxa"/>
            <w:shd w:val="clear" w:color="auto" w:fill="FFFF99"/>
          </w:tcPr>
          <w:p w14:paraId="24E876A5" w14:textId="77777777" w:rsidR="00DB37DE" w:rsidRPr="00716FF3" w:rsidRDefault="00716FF3" w:rsidP="00DB37DE">
            <w:pPr>
              <w:rPr>
                <w:rFonts w:asciiTheme="majorHAnsi" w:hAnsiTheme="majorHAnsi" w:cstheme="minorHAnsi"/>
                <w:b/>
                <w:bCs/>
                <w:sz w:val="24"/>
                <w:szCs w:val="24"/>
              </w:rPr>
            </w:pPr>
            <w:r>
              <w:rPr>
                <w:rFonts w:asciiTheme="majorHAnsi" w:hAnsiTheme="majorHAnsi" w:cstheme="minorHAnsi"/>
                <w:b/>
                <w:bCs/>
                <w:sz w:val="24"/>
                <w:szCs w:val="24"/>
              </w:rPr>
              <w:t>Week</w:t>
            </w:r>
            <w:r w:rsidR="00DB37DE" w:rsidRPr="00716FF3">
              <w:rPr>
                <w:rFonts w:asciiTheme="majorHAnsi" w:hAnsiTheme="majorHAnsi" w:cstheme="minorHAnsi"/>
                <w:b/>
                <w:bCs/>
                <w:sz w:val="24"/>
                <w:szCs w:val="24"/>
              </w:rPr>
              <w:t xml:space="preserve"> </w:t>
            </w:r>
          </w:p>
        </w:tc>
        <w:tc>
          <w:tcPr>
            <w:tcW w:w="1539" w:type="dxa"/>
            <w:shd w:val="clear" w:color="auto" w:fill="FFFF99"/>
          </w:tcPr>
          <w:p w14:paraId="051C6712" w14:textId="77777777" w:rsidR="00DB37DE" w:rsidRPr="00716FF3" w:rsidRDefault="00367AF2" w:rsidP="001F1E35">
            <w:pPr>
              <w:jc w:val="center"/>
              <w:rPr>
                <w:rFonts w:asciiTheme="majorHAnsi" w:hAnsiTheme="majorHAnsi" w:cstheme="minorHAnsi"/>
                <w:b/>
                <w:bCs/>
                <w:sz w:val="24"/>
                <w:szCs w:val="24"/>
              </w:rPr>
            </w:pPr>
            <w:r>
              <w:rPr>
                <w:rFonts w:asciiTheme="majorHAnsi" w:hAnsiTheme="majorHAnsi" w:cstheme="minorHAnsi"/>
                <w:b/>
                <w:bCs/>
                <w:sz w:val="24"/>
                <w:szCs w:val="24"/>
              </w:rPr>
              <w:t>Date</w:t>
            </w:r>
          </w:p>
        </w:tc>
        <w:tc>
          <w:tcPr>
            <w:tcW w:w="3268" w:type="dxa"/>
            <w:shd w:val="clear" w:color="auto" w:fill="FFFF99"/>
          </w:tcPr>
          <w:p w14:paraId="2DAAC9D3" w14:textId="77777777" w:rsidR="00DB37DE" w:rsidRPr="00716FF3" w:rsidRDefault="003576BD" w:rsidP="003576BD">
            <w:pPr>
              <w:jc w:val="center"/>
              <w:rPr>
                <w:rFonts w:asciiTheme="majorHAnsi" w:hAnsiTheme="majorHAnsi" w:cstheme="minorHAnsi"/>
                <w:b/>
                <w:bCs/>
                <w:sz w:val="24"/>
                <w:szCs w:val="24"/>
              </w:rPr>
            </w:pPr>
            <w:r w:rsidRPr="00716FF3">
              <w:rPr>
                <w:rFonts w:asciiTheme="majorHAnsi" w:hAnsiTheme="majorHAnsi" w:cstheme="minorHAnsi"/>
                <w:b/>
                <w:bCs/>
                <w:sz w:val="24"/>
                <w:szCs w:val="24"/>
              </w:rPr>
              <w:t>Assignments  to complete this week</w:t>
            </w:r>
          </w:p>
          <w:p w14:paraId="0C0D648B" w14:textId="77777777" w:rsidR="00342707" w:rsidRPr="001631BA" w:rsidRDefault="00342707" w:rsidP="001631BA">
            <w:pPr>
              <w:rPr>
                <w:rFonts w:asciiTheme="majorHAnsi" w:hAnsiTheme="majorHAnsi" w:cstheme="minorHAnsi"/>
                <w:b/>
                <w:bCs/>
                <w:sz w:val="22"/>
                <w:szCs w:val="24"/>
              </w:rPr>
            </w:pPr>
          </w:p>
        </w:tc>
        <w:tc>
          <w:tcPr>
            <w:tcW w:w="1350" w:type="dxa"/>
            <w:shd w:val="clear" w:color="auto" w:fill="FFFF99"/>
          </w:tcPr>
          <w:p w14:paraId="78D6E782" w14:textId="77777777" w:rsidR="00DB37DE" w:rsidRPr="00716FF3" w:rsidRDefault="003576BD"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Text Readings to complete this week</w:t>
            </w:r>
          </w:p>
        </w:tc>
        <w:tc>
          <w:tcPr>
            <w:tcW w:w="4065" w:type="dxa"/>
            <w:shd w:val="clear" w:color="auto" w:fill="FFFF99"/>
          </w:tcPr>
          <w:p w14:paraId="677C5D36" w14:textId="77777777" w:rsidR="003576BD" w:rsidRPr="008D6E1F" w:rsidRDefault="00DB37DE" w:rsidP="001F1E35">
            <w:pPr>
              <w:jc w:val="center"/>
              <w:rPr>
                <w:rFonts w:asciiTheme="majorHAnsi" w:hAnsiTheme="majorHAnsi" w:cstheme="minorHAnsi"/>
                <w:b/>
                <w:bCs/>
                <w:sz w:val="24"/>
                <w:szCs w:val="24"/>
              </w:rPr>
            </w:pPr>
            <w:r w:rsidRPr="008D6E1F">
              <w:rPr>
                <w:rFonts w:asciiTheme="majorHAnsi" w:hAnsiTheme="majorHAnsi" w:cstheme="minorHAnsi"/>
                <w:b/>
                <w:bCs/>
                <w:sz w:val="24"/>
                <w:szCs w:val="24"/>
              </w:rPr>
              <w:t>Assignments</w:t>
            </w:r>
            <w:r w:rsidR="008D6E1F" w:rsidRPr="008D6E1F">
              <w:rPr>
                <w:rFonts w:asciiTheme="majorHAnsi" w:hAnsiTheme="majorHAnsi" w:cstheme="minorHAnsi"/>
                <w:b/>
                <w:bCs/>
                <w:sz w:val="24"/>
                <w:szCs w:val="24"/>
              </w:rPr>
              <w:t xml:space="preserve"> that are due this week </w:t>
            </w:r>
          </w:p>
          <w:p w14:paraId="2910CB8B" w14:textId="77777777" w:rsidR="00DB37DE" w:rsidRDefault="003576BD"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 xml:space="preserve"> Mondays </w:t>
            </w:r>
            <w:r w:rsidR="00367AF2">
              <w:rPr>
                <w:rFonts w:asciiTheme="majorHAnsi" w:hAnsiTheme="majorHAnsi" w:cstheme="minorHAnsi"/>
                <w:b/>
                <w:bCs/>
                <w:sz w:val="24"/>
                <w:szCs w:val="24"/>
              </w:rPr>
              <w:t>midnight</w:t>
            </w:r>
          </w:p>
          <w:p w14:paraId="045D4EB2" w14:textId="77777777" w:rsidR="008D6E1F" w:rsidRPr="008D6E1F" w:rsidRDefault="008D6E1F" w:rsidP="00367AF2">
            <w:pPr>
              <w:rPr>
                <w:rFonts w:asciiTheme="majorHAnsi" w:hAnsiTheme="majorHAnsi" w:cstheme="minorHAnsi"/>
                <w:b/>
                <w:bCs/>
                <w:sz w:val="22"/>
                <w:szCs w:val="24"/>
              </w:rPr>
            </w:pPr>
          </w:p>
          <w:p w14:paraId="0AA0A2D0" w14:textId="77777777" w:rsidR="008D6E1F" w:rsidRDefault="008D6E1F" w:rsidP="00367AF2">
            <w:pPr>
              <w:jc w:val="center"/>
              <w:rPr>
                <w:rFonts w:asciiTheme="majorHAnsi" w:hAnsiTheme="majorHAnsi" w:cstheme="minorHAnsi"/>
                <w:b/>
                <w:bCs/>
                <w:szCs w:val="24"/>
              </w:rPr>
            </w:pPr>
            <w:r w:rsidRPr="008D6E1F">
              <w:rPr>
                <w:rFonts w:asciiTheme="majorHAnsi" w:hAnsiTheme="majorHAnsi" w:cstheme="minorHAnsi"/>
                <w:b/>
                <w:bCs/>
                <w:szCs w:val="24"/>
              </w:rPr>
              <w:t xml:space="preserve">Original DB </w:t>
            </w:r>
            <w:r w:rsidR="00367AF2">
              <w:rPr>
                <w:rFonts w:asciiTheme="majorHAnsi" w:hAnsiTheme="majorHAnsi" w:cstheme="minorHAnsi"/>
                <w:b/>
                <w:bCs/>
                <w:szCs w:val="24"/>
              </w:rPr>
              <w:t>posts due on Fridays midnight</w:t>
            </w:r>
            <w:r w:rsidRPr="008D6E1F">
              <w:rPr>
                <w:rFonts w:asciiTheme="majorHAnsi" w:hAnsiTheme="majorHAnsi" w:cstheme="minorHAnsi"/>
                <w:b/>
                <w:bCs/>
                <w:szCs w:val="24"/>
              </w:rPr>
              <w:t xml:space="preserve"> with responses due by Mondays </w:t>
            </w:r>
            <w:r w:rsidR="00367AF2">
              <w:rPr>
                <w:rFonts w:asciiTheme="majorHAnsi" w:hAnsiTheme="majorHAnsi" w:cstheme="minorHAnsi"/>
                <w:b/>
                <w:bCs/>
                <w:szCs w:val="24"/>
              </w:rPr>
              <w:t>midnight</w:t>
            </w:r>
            <w:r w:rsidR="00155F00">
              <w:rPr>
                <w:rFonts w:asciiTheme="majorHAnsi" w:hAnsiTheme="majorHAnsi" w:cstheme="minorHAnsi"/>
                <w:b/>
                <w:bCs/>
                <w:szCs w:val="24"/>
              </w:rPr>
              <w:t xml:space="preserve"> CST</w:t>
            </w:r>
          </w:p>
          <w:p w14:paraId="4F92B61E" w14:textId="445C1370" w:rsidR="00155F00" w:rsidRPr="00716FF3" w:rsidRDefault="00155F00" w:rsidP="00367AF2">
            <w:pPr>
              <w:jc w:val="center"/>
              <w:rPr>
                <w:rFonts w:asciiTheme="majorHAnsi" w:hAnsiTheme="majorHAnsi" w:cstheme="minorHAnsi"/>
                <w:b/>
                <w:bCs/>
                <w:sz w:val="24"/>
                <w:szCs w:val="24"/>
              </w:rPr>
            </w:pPr>
            <w:r w:rsidRPr="00B0582A">
              <w:rPr>
                <w:rFonts w:asciiTheme="majorHAnsi" w:hAnsiTheme="majorHAnsi" w:cstheme="minorHAnsi"/>
                <w:b/>
                <w:bCs/>
                <w:szCs w:val="24"/>
              </w:rPr>
              <w:t>(except 9-</w:t>
            </w:r>
            <w:r w:rsidR="004D4113">
              <w:rPr>
                <w:rFonts w:asciiTheme="majorHAnsi" w:hAnsiTheme="majorHAnsi" w:cstheme="minorHAnsi"/>
                <w:b/>
                <w:bCs/>
                <w:szCs w:val="24"/>
              </w:rPr>
              <w:t>2</w:t>
            </w:r>
            <w:r w:rsidRPr="00B0582A">
              <w:rPr>
                <w:rFonts w:asciiTheme="majorHAnsi" w:hAnsiTheme="majorHAnsi" w:cstheme="minorHAnsi"/>
                <w:b/>
                <w:bCs/>
                <w:szCs w:val="24"/>
              </w:rPr>
              <w:t>-1</w:t>
            </w:r>
            <w:r w:rsidR="004D4113">
              <w:rPr>
                <w:rFonts w:asciiTheme="majorHAnsi" w:hAnsiTheme="majorHAnsi" w:cstheme="minorHAnsi"/>
                <w:b/>
                <w:bCs/>
                <w:szCs w:val="24"/>
              </w:rPr>
              <w:t>9</w:t>
            </w:r>
            <w:r w:rsidRPr="00B0582A">
              <w:rPr>
                <w:rFonts w:asciiTheme="majorHAnsi" w:hAnsiTheme="majorHAnsi" w:cstheme="minorHAnsi"/>
                <w:b/>
                <w:bCs/>
                <w:szCs w:val="24"/>
              </w:rPr>
              <w:t>)</w:t>
            </w:r>
          </w:p>
        </w:tc>
      </w:tr>
      <w:tr w:rsidR="00367AF2" w:rsidRPr="00716FF3" w14:paraId="57B01939" w14:textId="77777777" w:rsidTr="00852DDB">
        <w:trPr>
          <w:trHeight w:val="675"/>
        </w:trPr>
        <w:tc>
          <w:tcPr>
            <w:tcW w:w="858" w:type="dxa"/>
          </w:tcPr>
          <w:p w14:paraId="166015FE"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1</w:t>
            </w:r>
          </w:p>
        </w:tc>
        <w:tc>
          <w:tcPr>
            <w:tcW w:w="1539" w:type="dxa"/>
          </w:tcPr>
          <w:p w14:paraId="7F3870E2" w14:textId="5CC42B68" w:rsidR="00367AF2" w:rsidRPr="002F1105" w:rsidRDefault="00155F00" w:rsidP="00364480">
            <w:pPr>
              <w:jc w:val="center"/>
              <w:rPr>
                <w:rFonts w:ascii="Garamond" w:hAnsi="Garamond"/>
                <w:b/>
                <w:sz w:val="28"/>
                <w:szCs w:val="28"/>
              </w:rPr>
            </w:pPr>
            <w:r>
              <w:rPr>
                <w:rFonts w:ascii="Garamond" w:hAnsi="Garamond"/>
                <w:b/>
                <w:sz w:val="28"/>
                <w:szCs w:val="28"/>
              </w:rPr>
              <w:t>8-</w:t>
            </w:r>
            <w:r w:rsidR="00A77F17">
              <w:rPr>
                <w:rFonts w:ascii="Garamond" w:hAnsi="Garamond"/>
                <w:b/>
                <w:sz w:val="28"/>
                <w:szCs w:val="28"/>
              </w:rPr>
              <w:t>19</w:t>
            </w:r>
            <w:r>
              <w:rPr>
                <w:rFonts w:ascii="Garamond" w:hAnsi="Garamond"/>
                <w:b/>
                <w:sz w:val="28"/>
                <w:szCs w:val="28"/>
              </w:rPr>
              <w:t>-1</w:t>
            </w:r>
            <w:r w:rsidR="00A77F17">
              <w:rPr>
                <w:rFonts w:ascii="Garamond" w:hAnsi="Garamond"/>
                <w:b/>
                <w:sz w:val="28"/>
                <w:szCs w:val="28"/>
              </w:rPr>
              <w:t>9</w:t>
            </w:r>
          </w:p>
        </w:tc>
        <w:tc>
          <w:tcPr>
            <w:tcW w:w="3268" w:type="dxa"/>
          </w:tcPr>
          <w:p w14:paraId="334F9679"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1, DB#1</w:t>
            </w:r>
          </w:p>
        </w:tc>
        <w:tc>
          <w:tcPr>
            <w:tcW w:w="1350" w:type="dxa"/>
          </w:tcPr>
          <w:p w14:paraId="0F4C69EA"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Chapter</w:t>
            </w:r>
            <w:r w:rsidR="00117E47">
              <w:rPr>
                <w:rFonts w:asciiTheme="majorHAnsi" w:hAnsiTheme="majorHAnsi" w:cstheme="minorHAnsi"/>
                <w:b/>
                <w:bCs/>
                <w:sz w:val="24"/>
                <w:szCs w:val="24"/>
              </w:rPr>
              <w:t>s</w:t>
            </w:r>
            <w:r w:rsidRPr="00716FF3">
              <w:rPr>
                <w:rFonts w:asciiTheme="majorHAnsi" w:hAnsiTheme="majorHAnsi" w:cstheme="minorHAnsi"/>
                <w:b/>
                <w:bCs/>
                <w:sz w:val="24"/>
                <w:szCs w:val="24"/>
              </w:rPr>
              <w:t xml:space="preserve"> 1</w:t>
            </w:r>
            <w:r w:rsidR="00117E47">
              <w:rPr>
                <w:rFonts w:asciiTheme="majorHAnsi" w:hAnsiTheme="majorHAnsi" w:cstheme="minorHAnsi"/>
                <w:b/>
                <w:bCs/>
                <w:sz w:val="24"/>
                <w:szCs w:val="24"/>
              </w:rPr>
              <w:t>,2</w:t>
            </w:r>
          </w:p>
        </w:tc>
        <w:tc>
          <w:tcPr>
            <w:tcW w:w="4065" w:type="dxa"/>
          </w:tcPr>
          <w:p w14:paraId="0187F434" w14:textId="77777777" w:rsidR="00367AF2" w:rsidRPr="00716FF3" w:rsidRDefault="00367AF2" w:rsidP="00DB37DE">
            <w:pPr>
              <w:rPr>
                <w:rFonts w:asciiTheme="majorHAnsi" w:hAnsiTheme="majorHAnsi" w:cstheme="minorHAnsi"/>
                <w:b/>
                <w:bCs/>
                <w:sz w:val="24"/>
                <w:szCs w:val="24"/>
              </w:rPr>
            </w:pPr>
          </w:p>
        </w:tc>
      </w:tr>
      <w:tr w:rsidR="00367AF2" w:rsidRPr="00716FF3" w14:paraId="789F05D6" w14:textId="77777777" w:rsidTr="00852DDB">
        <w:trPr>
          <w:trHeight w:val="330"/>
        </w:trPr>
        <w:tc>
          <w:tcPr>
            <w:tcW w:w="858" w:type="dxa"/>
            <w:shd w:val="clear" w:color="auto" w:fill="CCFFCC"/>
          </w:tcPr>
          <w:p w14:paraId="2A0563BC" w14:textId="77777777" w:rsidR="00367AF2"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2</w:t>
            </w:r>
          </w:p>
          <w:p w14:paraId="19C4919A" w14:textId="2BCFD98C" w:rsidR="00A77F17" w:rsidRPr="00A77F17" w:rsidRDefault="00A77F17" w:rsidP="00A77F17">
            <w:pPr>
              <w:tabs>
                <w:tab w:val="left" w:pos="529"/>
              </w:tabs>
              <w:rPr>
                <w:rFonts w:asciiTheme="majorHAnsi" w:hAnsiTheme="majorHAnsi" w:cstheme="minorHAnsi"/>
                <w:sz w:val="24"/>
                <w:szCs w:val="24"/>
              </w:rPr>
            </w:pPr>
            <w:r>
              <w:rPr>
                <w:rFonts w:asciiTheme="majorHAnsi" w:hAnsiTheme="majorHAnsi" w:cstheme="minorHAnsi"/>
                <w:sz w:val="24"/>
                <w:szCs w:val="24"/>
              </w:rPr>
              <w:tab/>
            </w:r>
          </w:p>
        </w:tc>
        <w:tc>
          <w:tcPr>
            <w:tcW w:w="1539" w:type="dxa"/>
            <w:shd w:val="clear" w:color="auto" w:fill="CCFFCC"/>
          </w:tcPr>
          <w:p w14:paraId="2512837C" w14:textId="4114FEBC" w:rsidR="00367AF2" w:rsidRPr="002F1105" w:rsidRDefault="00155F00" w:rsidP="00364480">
            <w:pPr>
              <w:jc w:val="center"/>
              <w:rPr>
                <w:rFonts w:ascii="Garamond" w:hAnsi="Garamond"/>
                <w:b/>
                <w:sz w:val="28"/>
                <w:szCs w:val="28"/>
              </w:rPr>
            </w:pPr>
            <w:r>
              <w:rPr>
                <w:rFonts w:ascii="Garamond" w:hAnsi="Garamond"/>
                <w:b/>
                <w:sz w:val="28"/>
                <w:szCs w:val="28"/>
              </w:rPr>
              <w:t>8-2</w:t>
            </w:r>
            <w:r w:rsidR="00A77F17">
              <w:rPr>
                <w:rFonts w:ascii="Garamond" w:hAnsi="Garamond"/>
                <w:b/>
                <w:sz w:val="28"/>
                <w:szCs w:val="28"/>
              </w:rPr>
              <w:t>6</w:t>
            </w:r>
            <w:r>
              <w:rPr>
                <w:rFonts w:ascii="Garamond" w:hAnsi="Garamond"/>
                <w:b/>
                <w:sz w:val="28"/>
                <w:szCs w:val="28"/>
              </w:rPr>
              <w:t>-1</w:t>
            </w:r>
            <w:r w:rsidR="00A77F17">
              <w:rPr>
                <w:rFonts w:ascii="Garamond" w:hAnsi="Garamond"/>
                <w:b/>
                <w:sz w:val="28"/>
                <w:szCs w:val="28"/>
              </w:rPr>
              <w:t>9</w:t>
            </w:r>
          </w:p>
        </w:tc>
        <w:tc>
          <w:tcPr>
            <w:tcW w:w="3268" w:type="dxa"/>
            <w:shd w:val="clear" w:color="auto" w:fill="CCFFCC"/>
          </w:tcPr>
          <w:p w14:paraId="524AEAE9"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2, DB #2</w:t>
            </w:r>
          </w:p>
        </w:tc>
        <w:tc>
          <w:tcPr>
            <w:tcW w:w="1350" w:type="dxa"/>
            <w:shd w:val="clear" w:color="auto" w:fill="CCFFCC"/>
          </w:tcPr>
          <w:p w14:paraId="1F22D5B2" w14:textId="77777777" w:rsidR="00367AF2" w:rsidRPr="00716FF3" w:rsidRDefault="00117E47" w:rsidP="00DB37DE">
            <w:pPr>
              <w:rPr>
                <w:rFonts w:asciiTheme="majorHAnsi" w:hAnsiTheme="majorHAnsi" w:cstheme="minorHAnsi"/>
                <w:b/>
                <w:bCs/>
                <w:sz w:val="24"/>
                <w:szCs w:val="24"/>
              </w:rPr>
            </w:pPr>
            <w:r w:rsidRPr="00716FF3">
              <w:rPr>
                <w:rFonts w:asciiTheme="majorHAnsi" w:hAnsiTheme="majorHAnsi" w:cstheme="minorHAnsi"/>
                <w:b/>
                <w:bCs/>
                <w:sz w:val="24"/>
                <w:szCs w:val="24"/>
              </w:rPr>
              <w:t>Chapters 3, 4</w:t>
            </w:r>
          </w:p>
        </w:tc>
        <w:tc>
          <w:tcPr>
            <w:tcW w:w="4065" w:type="dxa"/>
            <w:shd w:val="clear" w:color="auto" w:fill="CCFFCC"/>
          </w:tcPr>
          <w:p w14:paraId="166CDA78" w14:textId="77777777" w:rsidR="008A30A7"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1, DB #1</w:t>
            </w:r>
            <w:r w:rsidR="008A30A7">
              <w:rPr>
                <w:rFonts w:asciiTheme="majorHAnsi" w:hAnsiTheme="majorHAnsi" w:cstheme="minorHAnsi"/>
                <w:b/>
                <w:bCs/>
                <w:sz w:val="24"/>
                <w:szCs w:val="24"/>
              </w:rPr>
              <w:t>,</w:t>
            </w:r>
          </w:p>
          <w:p w14:paraId="6905E809" w14:textId="77777777" w:rsidR="00367AF2" w:rsidRDefault="008A30A7" w:rsidP="00DB37DE">
            <w:pPr>
              <w:rPr>
                <w:rFonts w:asciiTheme="majorHAnsi" w:hAnsiTheme="majorHAnsi" w:cstheme="minorHAnsi"/>
                <w:b/>
                <w:bCs/>
                <w:sz w:val="24"/>
                <w:szCs w:val="24"/>
              </w:rPr>
            </w:pPr>
            <w:r>
              <w:rPr>
                <w:rFonts w:asciiTheme="majorHAnsi" w:hAnsiTheme="majorHAnsi" w:cstheme="minorHAnsi"/>
                <w:b/>
                <w:bCs/>
                <w:sz w:val="24"/>
                <w:szCs w:val="24"/>
              </w:rPr>
              <w:t xml:space="preserve"> </w:t>
            </w:r>
          </w:p>
          <w:p w14:paraId="22A39530" w14:textId="77777777" w:rsidR="00367AF2" w:rsidRPr="00716FF3" w:rsidRDefault="00367AF2" w:rsidP="00DB37DE">
            <w:pPr>
              <w:rPr>
                <w:rFonts w:asciiTheme="majorHAnsi" w:hAnsiTheme="majorHAnsi" w:cstheme="minorHAnsi"/>
                <w:b/>
                <w:bCs/>
                <w:sz w:val="24"/>
                <w:szCs w:val="24"/>
              </w:rPr>
            </w:pPr>
          </w:p>
        </w:tc>
      </w:tr>
      <w:tr w:rsidR="00A77F17" w:rsidRPr="00716FF3" w14:paraId="6D0797E9" w14:textId="77777777" w:rsidTr="00852DDB">
        <w:trPr>
          <w:trHeight w:val="330"/>
        </w:trPr>
        <w:tc>
          <w:tcPr>
            <w:tcW w:w="858" w:type="dxa"/>
            <w:shd w:val="clear" w:color="auto" w:fill="CCFFCC"/>
          </w:tcPr>
          <w:p w14:paraId="787DA74B" w14:textId="77777777" w:rsidR="00A77F17" w:rsidRPr="00716FF3" w:rsidRDefault="00A77F17" w:rsidP="001F1E35">
            <w:pPr>
              <w:jc w:val="center"/>
              <w:rPr>
                <w:rFonts w:asciiTheme="majorHAnsi" w:hAnsiTheme="majorHAnsi" w:cstheme="minorHAnsi"/>
                <w:b/>
                <w:bCs/>
                <w:sz w:val="24"/>
                <w:szCs w:val="24"/>
              </w:rPr>
            </w:pPr>
          </w:p>
        </w:tc>
        <w:tc>
          <w:tcPr>
            <w:tcW w:w="1539" w:type="dxa"/>
            <w:shd w:val="clear" w:color="auto" w:fill="CCFFCC"/>
          </w:tcPr>
          <w:p w14:paraId="0787E3CE" w14:textId="4A2A4C73" w:rsidR="00A77F17" w:rsidRDefault="00A77F17" w:rsidP="00364480">
            <w:pPr>
              <w:jc w:val="center"/>
              <w:rPr>
                <w:rFonts w:ascii="Garamond" w:hAnsi="Garamond"/>
                <w:b/>
                <w:sz w:val="28"/>
                <w:szCs w:val="28"/>
              </w:rPr>
            </w:pPr>
            <w:r>
              <w:rPr>
                <w:rFonts w:ascii="Garamond" w:hAnsi="Garamond"/>
                <w:b/>
                <w:sz w:val="28"/>
                <w:szCs w:val="28"/>
              </w:rPr>
              <w:t>9-2-19</w:t>
            </w:r>
          </w:p>
        </w:tc>
        <w:tc>
          <w:tcPr>
            <w:tcW w:w="3268" w:type="dxa"/>
            <w:shd w:val="clear" w:color="auto" w:fill="CCFFCC"/>
          </w:tcPr>
          <w:p w14:paraId="033B1D8C" w14:textId="62A0409D" w:rsidR="00A77F17" w:rsidRPr="00716FF3" w:rsidRDefault="00A77F17" w:rsidP="00DB37DE">
            <w:pPr>
              <w:rPr>
                <w:rFonts w:asciiTheme="majorHAnsi" w:hAnsiTheme="majorHAnsi" w:cstheme="minorHAnsi"/>
                <w:b/>
                <w:bCs/>
                <w:sz w:val="24"/>
                <w:szCs w:val="24"/>
              </w:rPr>
            </w:pPr>
            <w:r>
              <w:rPr>
                <w:rFonts w:asciiTheme="majorHAnsi" w:hAnsiTheme="majorHAnsi" w:cstheme="minorHAnsi"/>
                <w:b/>
                <w:bCs/>
                <w:sz w:val="24"/>
                <w:szCs w:val="24"/>
              </w:rPr>
              <w:t>Labor Day holiday</w:t>
            </w:r>
          </w:p>
        </w:tc>
        <w:tc>
          <w:tcPr>
            <w:tcW w:w="1350" w:type="dxa"/>
            <w:shd w:val="clear" w:color="auto" w:fill="CCFFCC"/>
          </w:tcPr>
          <w:p w14:paraId="0DE930D2" w14:textId="77777777" w:rsidR="00A77F17" w:rsidRPr="00716FF3" w:rsidRDefault="00A77F17" w:rsidP="00DB37DE">
            <w:pPr>
              <w:rPr>
                <w:rFonts w:asciiTheme="majorHAnsi" w:hAnsiTheme="majorHAnsi" w:cstheme="minorHAnsi"/>
                <w:b/>
                <w:bCs/>
                <w:sz w:val="24"/>
                <w:szCs w:val="24"/>
              </w:rPr>
            </w:pPr>
          </w:p>
        </w:tc>
        <w:tc>
          <w:tcPr>
            <w:tcW w:w="4065" w:type="dxa"/>
            <w:shd w:val="clear" w:color="auto" w:fill="CCFFCC"/>
          </w:tcPr>
          <w:p w14:paraId="46029B2B" w14:textId="77777777" w:rsidR="00A77F17" w:rsidRPr="00716FF3" w:rsidRDefault="00A77F17" w:rsidP="00DB37DE">
            <w:pPr>
              <w:rPr>
                <w:rFonts w:asciiTheme="majorHAnsi" w:hAnsiTheme="majorHAnsi" w:cstheme="minorHAnsi"/>
                <w:b/>
                <w:bCs/>
                <w:sz w:val="24"/>
                <w:szCs w:val="24"/>
              </w:rPr>
            </w:pPr>
          </w:p>
        </w:tc>
      </w:tr>
      <w:tr w:rsidR="00367AF2" w:rsidRPr="00716FF3" w14:paraId="3E2575A9" w14:textId="77777777" w:rsidTr="00852DDB">
        <w:trPr>
          <w:trHeight w:val="675"/>
        </w:trPr>
        <w:tc>
          <w:tcPr>
            <w:tcW w:w="858" w:type="dxa"/>
          </w:tcPr>
          <w:p w14:paraId="07AFD3D0"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3</w:t>
            </w:r>
          </w:p>
        </w:tc>
        <w:tc>
          <w:tcPr>
            <w:tcW w:w="1539" w:type="dxa"/>
          </w:tcPr>
          <w:p w14:paraId="7F5D89C8" w14:textId="5EB72C06" w:rsidR="00367AF2" w:rsidRPr="002F1105" w:rsidRDefault="00155F00" w:rsidP="00155F00">
            <w:pPr>
              <w:rPr>
                <w:rFonts w:ascii="Garamond" w:hAnsi="Garamond"/>
                <w:b/>
                <w:sz w:val="28"/>
                <w:szCs w:val="28"/>
              </w:rPr>
            </w:pPr>
            <w:r>
              <w:rPr>
                <w:rFonts w:ascii="Garamond" w:hAnsi="Garamond"/>
                <w:b/>
                <w:sz w:val="28"/>
                <w:szCs w:val="28"/>
              </w:rPr>
              <w:t xml:space="preserve">    9-</w:t>
            </w:r>
            <w:r w:rsidR="00A77F17">
              <w:rPr>
                <w:rFonts w:ascii="Garamond" w:hAnsi="Garamond"/>
                <w:b/>
                <w:sz w:val="28"/>
                <w:szCs w:val="28"/>
              </w:rPr>
              <w:t>3</w:t>
            </w:r>
            <w:r>
              <w:rPr>
                <w:rFonts w:ascii="Garamond" w:hAnsi="Garamond"/>
                <w:b/>
                <w:sz w:val="28"/>
                <w:szCs w:val="28"/>
              </w:rPr>
              <w:t>-1</w:t>
            </w:r>
            <w:r w:rsidR="00A77F17">
              <w:rPr>
                <w:rFonts w:ascii="Garamond" w:hAnsi="Garamond"/>
                <w:b/>
                <w:sz w:val="28"/>
                <w:szCs w:val="28"/>
              </w:rPr>
              <w:t>9</w:t>
            </w:r>
          </w:p>
        </w:tc>
        <w:tc>
          <w:tcPr>
            <w:tcW w:w="3268" w:type="dxa"/>
          </w:tcPr>
          <w:p w14:paraId="427BB8D7" w14:textId="77777777" w:rsidR="00367AF2"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3, DB #3</w:t>
            </w:r>
            <w:r>
              <w:rPr>
                <w:rFonts w:asciiTheme="majorHAnsi" w:hAnsiTheme="majorHAnsi" w:cstheme="minorHAnsi"/>
                <w:b/>
                <w:bCs/>
                <w:sz w:val="24"/>
                <w:szCs w:val="24"/>
              </w:rPr>
              <w:t xml:space="preserve">, </w:t>
            </w:r>
          </w:p>
          <w:p w14:paraId="1F6EDB43" w14:textId="77777777" w:rsidR="00367AF2" w:rsidRPr="00716FF3" w:rsidRDefault="00367AF2" w:rsidP="00DB37DE">
            <w:pPr>
              <w:rPr>
                <w:rFonts w:asciiTheme="majorHAnsi" w:hAnsiTheme="majorHAnsi" w:cstheme="minorHAnsi"/>
                <w:b/>
                <w:bCs/>
                <w:sz w:val="24"/>
                <w:szCs w:val="24"/>
              </w:rPr>
            </w:pPr>
            <w:r>
              <w:rPr>
                <w:rFonts w:asciiTheme="majorHAnsi" w:hAnsiTheme="majorHAnsi" w:cstheme="minorHAnsi"/>
                <w:b/>
                <w:bCs/>
                <w:sz w:val="24"/>
                <w:szCs w:val="24"/>
              </w:rPr>
              <w:t>Begin Project</w:t>
            </w:r>
          </w:p>
        </w:tc>
        <w:tc>
          <w:tcPr>
            <w:tcW w:w="1350" w:type="dxa"/>
          </w:tcPr>
          <w:p w14:paraId="7ADE53EE" w14:textId="77777777" w:rsidR="00367AF2" w:rsidRPr="00716FF3" w:rsidRDefault="00117E47" w:rsidP="00DB37DE">
            <w:pPr>
              <w:rPr>
                <w:rFonts w:asciiTheme="majorHAnsi" w:hAnsiTheme="majorHAnsi" w:cstheme="minorHAnsi"/>
                <w:b/>
                <w:bCs/>
                <w:sz w:val="24"/>
                <w:szCs w:val="24"/>
              </w:rPr>
            </w:pPr>
            <w:r>
              <w:rPr>
                <w:rFonts w:asciiTheme="majorHAnsi" w:hAnsiTheme="majorHAnsi" w:cstheme="minorHAnsi"/>
                <w:b/>
                <w:bCs/>
                <w:sz w:val="24"/>
                <w:szCs w:val="24"/>
              </w:rPr>
              <w:t>Chapter 5,6</w:t>
            </w:r>
          </w:p>
        </w:tc>
        <w:tc>
          <w:tcPr>
            <w:tcW w:w="4065" w:type="dxa"/>
          </w:tcPr>
          <w:p w14:paraId="3E46D350"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2, DB #2</w:t>
            </w:r>
          </w:p>
        </w:tc>
      </w:tr>
      <w:tr w:rsidR="00367AF2" w:rsidRPr="00716FF3" w14:paraId="4DE072D0" w14:textId="77777777" w:rsidTr="00852DDB">
        <w:trPr>
          <w:trHeight w:val="330"/>
        </w:trPr>
        <w:tc>
          <w:tcPr>
            <w:tcW w:w="858" w:type="dxa"/>
            <w:shd w:val="clear" w:color="auto" w:fill="CCFFCC"/>
          </w:tcPr>
          <w:p w14:paraId="3E1FA6D1"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4</w:t>
            </w:r>
          </w:p>
        </w:tc>
        <w:tc>
          <w:tcPr>
            <w:tcW w:w="1539" w:type="dxa"/>
            <w:shd w:val="clear" w:color="auto" w:fill="CCFFCC"/>
          </w:tcPr>
          <w:p w14:paraId="5F4F7245" w14:textId="54CC397C" w:rsidR="00367AF2" w:rsidRPr="002F1105" w:rsidRDefault="003071D8" w:rsidP="00364480">
            <w:pPr>
              <w:jc w:val="center"/>
              <w:rPr>
                <w:rFonts w:ascii="Garamond" w:hAnsi="Garamond"/>
                <w:b/>
                <w:sz w:val="28"/>
                <w:szCs w:val="28"/>
              </w:rPr>
            </w:pPr>
            <w:r>
              <w:rPr>
                <w:rFonts w:ascii="Garamond" w:hAnsi="Garamond"/>
                <w:b/>
                <w:sz w:val="28"/>
                <w:szCs w:val="28"/>
              </w:rPr>
              <w:t>9-</w:t>
            </w:r>
            <w:r w:rsidR="00A77F17">
              <w:rPr>
                <w:rFonts w:ascii="Garamond" w:hAnsi="Garamond"/>
                <w:b/>
                <w:sz w:val="28"/>
                <w:szCs w:val="28"/>
              </w:rPr>
              <w:t>9</w:t>
            </w:r>
            <w:r>
              <w:rPr>
                <w:rFonts w:ascii="Garamond" w:hAnsi="Garamond"/>
                <w:b/>
                <w:sz w:val="28"/>
                <w:szCs w:val="28"/>
              </w:rPr>
              <w:t>-1</w:t>
            </w:r>
            <w:r w:rsidR="00A77F17">
              <w:rPr>
                <w:rFonts w:ascii="Garamond" w:hAnsi="Garamond"/>
                <w:b/>
                <w:sz w:val="28"/>
                <w:szCs w:val="28"/>
              </w:rPr>
              <w:t>9</w:t>
            </w:r>
          </w:p>
        </w:tc>
        <w:tc>
          <w:tcPr>
            <w:tcW w:w="3268" w:type="dxa"/>
            <w:shd w:val="clear" w:color="auto" w:fill="CCFFCC"/>
          </w:tcPr>
          <w:p w14:paraId="05DFB2D0"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4, DB #4</w:t>
            </w:r>
          </w:p>
        </w:tc>
        <w:tc>
          <w:tcPr>
            <w:tcW w:w="1350" w:type="dxa"/>
            <w:shd w:val="clear" w:color="auto" w:fill="CCFFCC"/>
          </w:tcPr>
          <w:p w14:paraId="71DB7EB2"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Chapter</w:t>
            </w:r>
            <w:r w:rsidR="00117E47">
              <w:rPr>
                <w:rFonts w:asciiTheme="majorHAnsi" w:hAnsiTheme="majorHAnsi" w:cstheme="minorHAnsi"/>
                <w:b/>
                <w:bCs/>
                <w:sz w:val="24"/>
                <w:szCs w:val="24"/>
              </w:rPr>
              <w:t>s 7</w:t>
            </w:r>
            <w:r w:rsidR="00F856C8">
              <w:rPr>
                <w:rFonts w:asciiTheme="majorHAnsi" w:hAnsiTheme="majorHAnsi" w:cstheme="minorHAnsi"/>
                <w:b/>
                <w:bCs/>
                <w:sz w:val="24"/>
                <w:szCs w:val="24"/>
              </w:rPr>
              <w:t>,8</w:t>
            </w:r>
          </w:p>
        </w:tc>
        <w:tc>
          <w:tcPr>
            <w:tcW w:w="4065" w:type="dxa"/>
            <w:shd w:val="clear" w:color="auto" w:fill="CCFFCC"/>
          </w:tcPr>
          <w:p w14:paraId="0C986828"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3, DB #3</w:t>
            </w:r>
          </w:p>
        </w:tc>
      </w:tr>
      <w:tr w:rsidR="00367AF2" w:rsidRPr="00716FF3" w14:paraId="7D2283C2" w14:textId="77777777" w:rsidTr="00852DDB">
        <w:trPr>
          <w:trHeight w:val="330"/>
        </w:trPr>
        <w:tc>
          <w:tcPr>
            <w:tcW w:w="858" w:type="dxa"/>
          </w:tcPr>
          <w:p w14:paraId="36A17CD1"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5</w:t>
            </w:r>
          </w:p>
        </w:tc>
        <w:tc>
          <w:tcPr>
            <w:tcW w:w="1539" w:type="dxa"/>
          </w:tcPr>
          <w:p w14:paraId="6C3E1CF0" w14:textId="57870CB6" w:rsidR="00367AF2" w:rsidRPr="002F1105" w:rsidRDefault="003071D8" w:rsidP="00364480">
            <w:pPr>
              <w:jc w:val="center"/>
              <w:rPr>
                <w:rFonts w:ascii="Garamond" w:hAnsi="Garamond"/>
                <w:b/>
                <w:sz w:val="28"/>
                <w:szCs w:val="28"/>
              </w:rPr>
            </w:pPr>
            <w:r>
              <w:rPr>
                <w:rFonts w:ascii="Garamond" w:hAnsi="Garamond"/>
                <w:b/>
                <w:sz w:val="28"/>
                <w:szCs w:val="28"/>
              </w:rPr>
              <w:t>9-1</w:t>
            </w:r>
            <w:r w:rsidR="00A77F17">
              <w:rPr>
                <w:rFonts w:ascii="Garamond" w:hAnsi="Garamond"/>
                <w:b/>
                <w:sz w:val="28"/>
                <w:szCs w:val="28"/>
              </w:rPr>
              <w:t>6</w:t>
            </w:r>
            <w:r>
              <w:rPr>
                <w:rFonts w:ascii="Garamond" w:hAnsi="Garamond"/>
                <w:b/>
                <w:sz w:val="28"/>
                <w:szCs w:val="28"/>
              </w:rPr>
              <w:t>-1</w:t>
            </w:r>
            <w:r w:rsidR="00A77F17">
              <w:rPr>
                <w:rFonts w:ascii="Garamond" w:hAnsi="Garamond"/>
                <w:b/>
                <w:sz w:val="28"/>
                <w:szCs w:val="28"/>
              </w:rPr>
              <w:t>9</w:t>
            </w:r>
          </w:p>
        </w:tc>
        <w:tc>
          <w:tcPr>
            <w:tcW w:w="3268" w:type="dxa"/>
          </w:tcPr>
          <w:p w14:paraId="25E91A2D" w14:textId="77777777" w:rsidR="00367AF2" w:rsidRPr="00716FF3" w:rsidRDefault="00367AF2" w:rsidP="004C12A1">
            <w:pPr>
              <w:tabs>
                <w:tab w:val="left" w:pos="2337"/>
              </w:tabs>
              <w:rPr>
                <w:rFonts w:asciiTheme="majorHAnsi" w:hAnsiTheme="majorHAnsi" w:cstheme="minorHAnsi"/>
                <w:b/>
                <w:bCs/>
                <w:sz w:val="24"/>
                <w:szCs w:val="24"/>
              </w:rPr>
            </w:pPr>
            <w:r w:rsidRPr="00716FF3">
              <w:rPr>
                <w:rFonts w:asciiTheme="majorHAnsi" w:hAnsiTheme="majorHAnsi" w:cstheme="minorHAnsi"/>
                <w:b/>
                <w:bCs/>
                <w:sz w:val="24"/>
                <w:szCs w:val="24"/>
              </w:rPr>
              <w:t>Test #1 , DB #5</w:t>
            </w:r>
            <w:r w:rsidRPr="00716FF3">
              <w:rPr>
                <w:rFonts w:asciiTheme="majorHAnsi" w:hAnsiTheme="majorHAnsi" w:cstheme="minorHAnsi"/>
                <w:b/>
                <w:bCs/>
                <w:sz w:val="24"/>
                <w:szCs w:val="24"/>
              </w:rPr>
              <w:tab/>
            </w:r>
          </w:p>
        </w:tc>
        <w:tc>
          <w:tcPr>
            <w:tcW w:w="1350" w:type="dxa"/>
          </w:tcPr>
          <w:p w14:paraId="7A9DF4E7" w14:textId="77777777" w:rsidR="00367AF2" w:rsidRPr="00716FF3" w:rsidRDefault="00367AF2" w:rsidP="00DB37DE">
            <w:pPr>
              <w:rPr>
                <w:rFonts w:asciiTheme="majorHAnsi" w:hAnsiTheme="majorHAnsi" w:cstheme="minorHAnsi"/>
                <w:b/>
                <w:bCs/>
                <w:sz w:val="24"/>
                <w:szCs w:val="24"/>
              </w:rPr>
            </w:pPr>
          </w:p>
        </w:tc>
        <w:tc>
          <w:tcPr>
            <w:tcW w:w="4065" w:type="dxa"/>
          </w:tcPr>
          <w:p w14:paraId="18C949D7"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4, DB #4</w:t>
            </w:r>
          </w:p>
        </w:tc>
      </w:tr>
      <w:tr w:rsidR="00367AF2" w:rsidRPr="00716FF3" w14:paraId="3B13ED13" w14:textId="77777777" w:rsidTr="00852DDB">
        <w:trPr>
          <w:trHeight w:val="346"/>
        </w:trPr>
        <w:tc>
          <w:tcPr>
            <w:tcW w:w="858" w:type="dxa"/>
            <w:shd w:val="clear" w:color="auto" w:fill="CCFFCC"/>
          </w:tcPr>
          <w:p w14:paraId="3025B4B2"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6</w:t>
            </w:r>
          </w:p>
        </w:tc>
        <w:tc>
          <w:tcPr>
            <w:tcW w:w="1539" w:type="dxa"/>
            <w:shd w:val="clear" w:color="auto" w:fill="CCFFCC"/>
          </w:tcPr>
          <w:p w14:paraId="3191D706" w14:textId="330223FF" w:rsidR="00367AF2" w:rsidRPr="002F1105" w:rsidRDefault="003071D8" w:rsidP="00364480">
            <w:pPr>
              <w:jc w:val="center"/>
              <w:rPr>
                <w:rFonts w:ascii="Garamond" w:hAnsi="Garamond"/>
                <w:b/>
                <w:sz w:val="28"/>
                <w:szCs w:val="28"/>
              </w:rPr>
            </w:pPr>
            <w:r>
              <w:rPr>
                <w:rFonts w:ascii="Garamond" w:hAnsi="Garamond"/>
                <w:b/>
                <w:sz w:val="28"/>
                <w:szCs w:val="28"/>
              </w:rPr>
              <w:t>9-2</w:t>
            </w:r>
            <w:r w:rsidR="00A77F17">
              <w:rPr>
                <w:rFonts w:ascii="Garamond" w:hAnsi="Garamond"/>
                <w:b/>
                <w:sz w:val="28"/>
                <w:szCs w:val="28"/>
              </w:rPr>
              <w:t>3</w:t>
            </w:r>
            <w:r>
              <w:rPr>
                <w:rFonts w:ascii="Garamond" w:hAnsi="Garamond"/>
                <w:b/>
                <w:sz w:val="28"/>
                <w:szCs w:val="28"/>
              </w:rPr>
              <w:t>-1</w:t>
            </w:r>
            <w:r w:rsidR="00A77F17">
              <w:rPr>
                <w:rFonts w:ascii="Garamond" w:hAnsi="Garamond"/>
                <w:b/>
                <w:sz w:val="28"/>
                <w:szCs w:val="28"/>
              </w:rPr>
              <w:t>9</w:t>
            </w:r>
          </w:p>
        </w:tc>
        <w:tc>
          <w:tcPr>
            <w:tcW w:w="3268" w:type="dxa"/>
            <w:shd w:val="clear" w:color="auto" w:fill="CCFFCC"/>
          </w:tcPr>
          <w:p w14:paraId="42F2CA29"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5, DB #6</w:t>
            </w:r>
          </w:p>
        </w:tc>
        <w:tc>
          <w:tcPr>
            <w:tcW w:w="1350" w:type="dxa"/>
            <w:shd w:val="clear" w:color="auto" w:fill="CCFFCC"/>
          </w:tcPr>
          <w:p w14:paraId="77425D95"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 xml:space="preserve">Chapters </w:t>
            </w:r>
            <w:r w:rsidR="00F856C8">
              <w:rPr>
                <w:rFonts w:asciiTheme="majorHAnsi" w:hAnsiTheme="majorHAnsi" w:cstheme="minorHAnsi"/>
                <w:b/>
                <w:bCs/>
                <w:sz w:val="24"/>
                <w:szCs w:val="24"/>
              </w:rPr>
              <w:t>9,10</w:t>
            </w:r>
          </w:p>
        </w:tc>
        <w:tc>
          <w:tcPr>
            <w:tcW w:w="4065" w:type="dxa"/>
            <w:shd w:val="clear" w:color="auto" w:fill="CCFFCC"/>
          </w:tcPr>
          <w:p w14:paraId="480D2366"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Test # 1, DB #5</w:t>
            </w:r>
          </w:p>
        </w:tc>
      </w:tr>
      <w:tr w:rsidR="00367AF2" w:rsidRPr="00716FF3" w14:paraId="56868726" w14:textId="77777777" w:rsidTr="00852DDB">
        <w:trPr>
          <w:trHeight w:val="346"/>
        </w:trPr>
        <w:tc>
          <w:tcPr>
            <w:tcW w:w="858" w:type="dxa"/>
          </w:tcPr>
          <w:p w14:paraId="067AD6C2"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7</w:t>
            </w:r>
          </w:p>
        </w:tc>
        <w:tc>
          <w:tcPr>
            <w:tcW w:w="1539" w:type="dxa"/>
          </w:tcPr>
          <w:p w14:paraId="318D96B0" w14:textId="19455D9B" w:rsidR="00367AF2" w:rsidRPr="002F1105" w:rsidRDefault="00A77F17" w:rsidP="00364480">
            <w:pPr>
              <w:jc w:val="center"/>
              <w:rPr>
                <w:rFonts w:ascii="Garamond" w:hAnsi="Garamond"/>
                <w:b/>
                <w:sz w:val="28"/>
                <w:szCs w:val="28"/>
              </w:rPr>
            </w:pPr>
            <w:r>
              <w:rPr>
                <w:rFonts w:ascii="Garamond" w:hAnsi="Garamond"/>
                <w:b/>
                <w:sz w:val="28"/>
                <w:szCs w:val="28"/>
              </w:rPr>
              <w:t>9</w:t>
            </w:r>
            <w:r w:rsidR="003071D8">
              <w:rPr>
                <w:rFonts w:ascii="Garamond" w:hAnsi="Garamond"/>
                <w:b/>
                <w:sz w:val="28"/>
                <w:szCs w:val="28"/>
              </w:rPr>
              <w:t>-</w:t>
            </w:r>
            <w:r>
              <w:rPr>
                <w:rFonts w:ascii="Garamond" w:hAnsi="Garamond"/>
                <w:b/>
                <w:sz w:val="28"/>
                <w:szCs w:val="28"/>
              </w:rPr>
              <w:t>30</w:t>
            </w:r>
            <w:r w:rsidR="003071D8">
              <w:rPr>
                <w:rFonts w:ascii="Garamond" w:hAnsi="Garamond"/>
                <w:b/>
                <w:sz w:val="28"/>
                <w:szCs w:val="28"/>
              </w:rPr>
              <w:t>-1</w:t>
            </w:r>
            <w:r>
              <w:rPr>
                <w:rFonts w:ascii="Garamond" w:hAnsi="Garamond"/>
                <w:b/>
                <w:sz w:val="28"/>
                <w:szCs w:val="28"/>
              </w:rPr>
              <w:t>9</w:t>
            </w:r>
          </w:p>
        </w:tc>
        <w:tc>
          <w:tcPr>
            <w:tcW w:w="3268" w:type="dxa"/>
          </w:tcPr>
          <w:p w14:paraId="1FDA98FC"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6, DB #7</w:t>
            </w:r>
          </w:p>
        </w:tc>
        <w:tc>
          <w:tcPr>
            <w:tcW w:w="1350" w:type="dxa"/>
          </w:tcPr>
          <w:p w14:paraId="202BB41F"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 xml:space="preserve">Chapter </w:t>
            </w:r>
            <w:r w:rsidR="00F856C8">
              <w:rPr>
                <w:rFonts w:asciiTheme="majorHAnsi" w:hAnsiTheme="majorHAnsi" w:cstheme="minorHAnsi"/>
                <w:b/>
                <w:bCs/>
                <w:sz w:val="24"/>
                <w:szCs w:val="24"/>
              </w:rPr>
              <w:t>11,12</w:t>
            </w:r>
          </w:p>
        </w:tc>
        <w:tc>
          <w:tcPr>
            <w:tcW w:w="4065" w:type="dxa"/>
          </w:tcPr>
          <w:p w14:paraId="47A9C20F"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5, DB #6</w:t>
            </w:r>
          </w:p>
        </w:tc>
      </w:tr>
      <w:tr w:rsidR="00367AF2" w:rsidRPr="00716FF3" w14:paraId="4F64EDE2" w14:textId="77777777" w:rsidTr="00852DDB">
        <w:trPr>
          <w:trHeight w:val="346"/>
        </w:trPr>
        <w:tc>
          <w:tcPr>
            <w:tcW w:w="858" w:type="dxa"/>
            <w:shd w:val="clear" w:color="auto" w:fill="CCFFCC"/>
          </w:tcPr>
          <w:p w14:paraId="01FBA482"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8</w:t>
            </w:r>
          </w:p>
        </w:tc>
        <w:tc>
          <w:tcPr>
            <w:tcW w:w="1539" w:type="dxa"/>
            <w:shd w:val="clear" w:color="auto" w:fill="CCFFCC"/>
          </w:tcPr>
          <w:p w14:paraId="2DE2D1B0" w14:textId="1C941E7D" w:rsidR="00367AF2" w:rsidRPr="002F1105" w:rsidRDefault="003071D8" w:rsidP="00364480">
            <w:pPr>
              <w:jc w:val="center"/>
              <w:rPr>
                <w:rFonts w:ascii="Garamond" w:hAnsi="Garamond"/>
                <w:b/>
                <w:sz w:val="28"/>
                <w:szCs w:val="28"/>
              </w:rPr>
            </w:pPr>
            <w:r>
              <w:rPr>
                <w:rFonts w:ascii="Garamond" w:hAnsi="Garamond"/>
                <w:b/>
                <w:sz w:val="28"/>
                <w:szCs w:val="28"/>
              </w:rPr>
              <w:t>10-</w:t>
            </w:r>
            <w:r w:rsidR="00A77F17">
              <w:rPr>
                <w:rFonts w:ascii="Garamond" w:hAnsi="Garamond"/>
                <w:b/>
                <w:sz w:val="28"/>
                <w:szCs w:val="28"/>
              </w:rPr>
              <w:t>7</w:t>
            </w:r>
            <w:r>
              <w:rPr>
                <w:rFonts w:ascii="Garamond" w:hAnsi="Garamond"/>
                <w:b/>
                <w:sz w:val="28"/>
                <w:szCs w:val="28"/>
              </w:rPr>
              <w:t>-1</w:t>
            </w:r>
            <w:r w:rsidR="00A77F17">
              <w:rPr>
                <w:rFonts w:ascii="Garamond" w:hAnsi="Garamond"/>
                <w:b/>
                <w:sz w:val="28"/>
                <w:szCs w:val="28"/>
              </w:rPr>
              <w:t>9</w:t>
            </w:r>
          </w:p>
        </w:tc>
        <w:tc>
          <w:tcPr>
            <w:tcW w:w="3268" w:type="dxa"/>
            <w:shd w:val="clear" w:color="auto" w:fill="CCFFCC"/>
          </w:tcPr>
          <w:p w14:paraId="71932B32" w14:textId="1FB0F1DB"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7</w:t>
            </w:r>
          </w:p>
        </w:tc>
        <w:tc>
          <w:tcPr>
            <w:tcW w:w="1350" w:type="dxa"/>
            <w:shd w:val="clear" w:color="auto" w:fill="CCFFCC"/>
          </w:tcPr>
          <w:p w14:paraId="35ED2157"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 xml:space="preserve">Chapters </w:t>
            </w:r>
            <w:r w:rsidR="00F856C8">
              <w:rPr>
                <w:rFonts w:asciiTheme="majorHAnsi" w:hAnsiTheme="majorHAnsi" w:cstheme="minorHAnsi"/>
                <w:b/>
                <w:bCs/>
                <w:sz w:val="24"/>
                <w:szCs w:val="24"/>
              </w:rPr>
              <w:t>13,14</w:t>
            </w:r>
          </w:p>
        </w:tc>
        <w:tc>
          <w:tcPr>
            <w:tcW w:w="4065" w:type="dxa"/>
            <w:shd w:val="clear" w:color="auto" w:fill="CCFFCC"/>
          </w:tcPr>
          <w:p w14:paraId="6524C9F7"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6, DB #7</w:t>
            </w:r>
          </w:p>
        </w:tc>
      </w:tr>
      <w:tr w:rsidR="00367AF2" w:rsidRPr="00716FF3" w14:paraId="0BDB1FD4" w14:textId="77777777" w:rsidTr="00852DDB">
        <w:trPr>
          <w:trHeight w:val="330"/>
        </w:trPr>
        <w:tc>
          <w:tcPr>
            <w:tcW w:w="858" w:type="dxa"/>
          </w:tcPr>
          <w:p w14:paraId="6E06D92E"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9</w:t>
            </w:r>
          </w:p>
        </w:tc>
        <w:tc>
          <w:tcPr>
            <w:tcW w:w="1539" w:type="dxa"/>
          </w:tcPr>
          <w:p w14:paraId="17C6B100" w14:textId="3A39A55D" w:rsidR="00367AF2" w:rsidRPr="002F1105" w:rsidRDefault="003071D8" w:rsidP="00364480">
            <w:pPr>
              <w:jc w:val="center"/>
              <w:rPr>
                <w:rFonts w:ascii="Garamond" w:hAnsi="Garamond"/>
                <w:b/>
                <w:sz w:val="28"/>
                <w:szCs w:val="28"/>
              </w:rPr>
            </w:pPr>
            <w:r>
              <w:rPr>
                <w:rFonts w:ascii="Garamond" w:hAnsi="Garamond"/>
                <w:b/>
                <w:sz w:val="28"/>
                <w:szCs w:val="28"/>
              </w:rPr>
              <w:t>10-1</w:t>
            </w:r>
            <w:r w:rsidR="00A77F17">
              <w:rPr>
                <w:rFonts w:ascii="Garamond" w:hAnsi="Garamond"/>
                <w:b/>
                <w:sz w:val="28"/>
                <w:szCs w:val="28"/>
              </w:rPr>
              <w:t>4</w:t>
            </w:r>
            <w:r>
              <w:rPr>
                <w:rFonts w:ascii="Garamond" w:hAnsi="Garamond"/>
                <w:b/>
                <w:sz w:val="28"/>
                <w:szCs w:val="28"/>
              </w:rPr>
              <w:t>-1</w:t>
            </w:r>
            <w:r w:rsidR="00A77F17">
              <w:rPr>
                <w:rFonts w:ascii="Garamond" w:hAnsi="Garamond"/>
                <w:b/>
                <w:sz w:val="28"/>
                <w:szCs w:val="28"/>
              </w:rPr>
              <w:t>9</w:t>
            </w:r>
          </w:p>
        </w:tc>
        <w:tc>
          <w:tcPr>
            <w:tcW w:w="3268" w:type="dxa"/>
          </w:tcPr>
          <w:p w14:paraId="52AF54A5" w14:textId="77777777" w:rsidR="00E960D7"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 xml:space="preserve"> </w:t>
            </w:r>
            <w:r w:rsidR="00DE0B73">
              <w:rPr>
                <w:rFonts w:asciiTheme="majorHAnsi" w:hAnsiTheme="majorHAnsi" w:cstheme="minorHAnsi"/>
                <w:b/>
                <w:bCs/>
                <w:sz w:val="24"/>
                <w:szCs w:val="24"/>
              </w:rPr>
              <w:t xml:space="preserve">Assignment 8, </w:t>
            </w:r>
          </w:p>
          <w:p w14:paraId="3C810712" w14:textId="0722875B" w:rsidR="00367AF2" w:rsidRPr="00716FF3" w:rsidRDefault="00117E47" w:rsidP="00852DDB">
            <w:pPr>
              <w:pStyle w:val="Heading3"/>
            </w:pPr>
            <w:r>
              <w:t>Complete</w:t>
            </w:r>
            <w:r w:rsidR="00367AF2">
              <w:t xml:space="preserve"> Project</w:t>
            </w:r>
          </w:p>
        </w:tc>
        <w:tc>
          <w:tcPr>
            <w:tcW w:w="1350" w:type="dxa"/>
          </w:tcPr>
          <w:p w14:paraId="3CF90E9D"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 xml:space="preserve">Chapters </w:t>
            </w:r>
            <w:r w:rsidR="00F856C8">
              <w:rPr>
                <w:rFonts w:asciiTheme="majorHAnsi" w:hAnsiTheme="majorHAnsi" w:cstheme="minorHAnsi"/>
                <w:b/>
                <w:bCs/>
                <w:sz w:val="24"/>
                <w:szCs w:val="24"/>
              </w:rPr>
              <w:t>15,16</w:t>
            </w:r>
          </w:p>
        </w:tc>
        <w:tc>
          <w:tcPr>
            <w:tcW w:w="4065" w:type="dxa"/>
          </w:tcPr>
          <w:p w14:paraId="39B2650B" w14:textId="7959DA8F"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Assignment 7</w:t>
            </w:r>
          </w:p>
        </w:tc>
      </w:tr>
      <w:tr w:rsidR="00367AF2" w:rsidRPr="00716FF3" w14:paraId="3648EA7D" w14:textId="77777777" w:rsidTr="00852DDB">
        <w:trPr>
          <w:trHeight w:val="330"/>
        </w:trPr>
        <w:tc>
          <w:tcPr>
            <w:tcW w:w="858" w:type="dxa"/>
            <w:shd w:val="clear" w:color="auto" w:fill="CCFFCC"/>
          </w:tcPr>
          <w:p w14:paraId="7060D0C5"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10</w:t>
            </w:r>
          </w:p>
        </w:tc>
        <w:tc>
          <w:tcPr>
            <w:tcW w:w="1539" w:type="dxa"/>
            <w:shd w:val="clear" w:color="auto" w:fill="CCFFCC"/>
          </w:tcPr>
          <w:p w14:paraId="4D35FDB7" w14:textId="7084437D" w:rsidR="00367AF2" w:rsidRPr="002F1105" w:rsidRDefault="003071D8" w:rsidP="00364480">
            <w:pPr>
              <w:jc w:val="center"/>
              <w:rPr>
                <w:rFonts w:ascii="Garamond" w:hAnsi="Garamond"/>
                <w:b/>
                <w:sz w:val="28"/>
                <w:szCs w:val="28"/>
              </w:rPr>
            </w:pPr>
            <w:r>
              <w:rPr>
                <w:rFonts w:ascii="Garamond" w:hAnsi="Garamond"/>
                <w:b/>
                <w:sz w:val="28"/>
                <w:szCs w:val="28"/>
              </w:rPr>
              <w:t>10-2</w:t>
            </w:r>
            <w:r w:rsidR="00A77F17">
              <w:rPr>
                <w:rFonts w:ascii="Garamond" w:hAnsi="Garamond"/>
                <w:b/>
                <w:sz w:val="28"/>
                <w:szCs w:val="28"/>
              </w:rPr>
              <w:t>1</w:t>
            </w:r>
            <w:r>
              <w:rPr>
                <w:rFonts w:ascii="Garamond" w:hAnsi="Garamond"/>
                <w:b/>
                <w:sz w:val="28"/>
                <w:szCs w:val="28"/>
              </w:rPr>
              <w:t>-1</w:t>
            </w:r>
            <w:r w:rsidR="00A77F17">
              <w:rPr>
                <w:rFonts w:ascii="Garamond" w:hAnsi="Garamond"/>
                <w:b/>
                <w:sz w:val="28"/>
                <w:szCs w:val="28"/>
              </w:rPr>
              <w:t>9</w:t>
            </w:r>
          </w:p>
        </w:tc>
        <w:tc>
          <w:tcPr>
            <w:tcW w:w="3268" w:type="dxa"/>
            <w:shd w:val="clear" w:color="auto" w:fill="CCFFCC"/>
          </w:tcPr>
          <w:p w14:paraId="2B5341E7" w14:textId="77777777" w:rsidR="00367AF2" w:rsidRPr="00716FF3" w:rsidRDefault="00B0582A" w:rsidP="00DB37DE">
            <w:pPr>
              <w:rPr>
                <w:rFonts w:asciiTheme="majorHAnsi" w:hAnsiTheme="majorHAnsi" w:cstheme="minorHAnsi"/>
                <w:b/>
                <w:bCs/>
                <w:sz w:val="24"/>
                <w:szCs w:val="24"/>
              </w:rPr>
            </w:pPr>
            <w:r>
              <w:rPr>
                <w:rFonts w:asciiTheme="majorHAnsi" w:hAnsiTheme="majorHAnsi" w:cstheme="minorHAnsi"/>
                <w:b/>
                <w:bCs/>
                <w:sz w:val="24"/>
                <w:szCs w:val="24"/>
              </w:rPr>
              <w:t>Test #2</w:t>
            </w:r>
          </w:p>
        </w:tc>
        <w:tc>
          <w:tcPr>
            <w:tcW w:w="1350" w:type="dxa"/>
            <w:shd w:val="clear" w:color="auto" w:fill="CCFFCC"/>
          </w:tcPr>
          <w:p w14:paraId="34140E64" w14:textId="77777777" w:rsidR="00367AF2" w:rsidRPr="00716FF3" w:rsidRDefault="00367AF2" w:rsidP="00DB37DE">
            <w:pPr>
              <w:rPr>
                <w:rFonts w:asciiTheme="majorHAnsi" w:hAnsiTheme="majorHAnsi" w:cstheme="minorHAnsi"/>
                <w:b/>
                <w:bCs/>
                <w:sz w:val="24"/>
                <w:szCs w:val="24"/>
              </w:rPr>
            </w:pPr>
          </w:p>
        </w:tc>
        <w:tc>
          <w:tcPr>
            <w:tcW w:w="4065" w:type="dxa"/>
            <w:shd w:val="clear" w:color="auto" w:fill="CCFFCC"/>
          </w:tcPr>
          <w:p w14:paraId="0078D325" w14:textId="28D83C3F" w:rsidR="00367AF2" w:rsidRPr="00716FF3" w:rsidRDefault="00367AF2" w:rsidP="00475518">
            <w:pPr>
              <w:rPr>
                <w:rFonts w:asciiTheme="majorHAnsi" w:hAnsiTheme="majorHAnsi" w:cstheme="minorHAnsi"/>
                <w:b/>
                <w:bCs/>
                <w:sz w:val="24"/>
                <w:szCs w:val="24"/>
              </w:rPr>
            </w:pPr>
            <w:r>
              <w:rPr>
                <w:rFonts w:asciiTheme="majorHAnsi" w:hAnsiTheme="majorHAnsi" w:cstheme="minorHAnsi"/>
                <w:b/>
                <w:bCs/>
                <w:sz w:val="24"/>
                <w:szCs w:val="24"/>
              </w:rPr>
              <w:t xml:space="preserve"> </w:t>
            </w:r>
            <w:r w:rsidR="00E960D7">
              <w:rPr>
                <w:rFonts w:asciiTheme="majorHAnsi" w:hAnsiTheme="majorHAnsi" w:cstheme="minorHAnsi"/>
                <w:b/>
                <w:bCs/>
                <w:sz w:val="24"/>
                <w:szCs w:val="24"/>
              </w:rPr>
              <w:t xml:space="preserve">Assignment 8, </w:t>
            </w:r>
            <w:r>
              <w:rPr>
                <w:rFonts w:asciiTheme="majorHAnsi" w:hAnsiTheme="majorHAnsi" w:cstheme="minorHAnsi"/>
                <w:b/>
                <w:bCs/>
                <w:sz w:val="24"/>
                <w:szCs w:val="24"/>
              </w:rPr>
              <w:t>Project</w:t>
            </w:r>
          </w:p>
        </w:tc>
      </w:tr>
      <w:tr w:rsidR="00367AF2" w:rsidRPr="00716FF3" w14:paraId="34E9ED13" w14:textId="77777777" w:rsidTr="00852DDB">
        <w:trPr>
          <w:trHeight w:val="346"/>
        </w:trPr>
        <w:tc>
          <w:tcPr>
            <w:tcW w:w="858" w:type="dxa"/>
          </w:tcPr>
          <w:p w14:paraId="26589228" w14:textId="77777777" w:rsidR="00367AF2" w:rsidRPr="00716FF3" w:rsidRDefault="00367AF2" w:rsidP="001F1E35">
            <w:pPr>
              <w:jc w:val="center"/>
              <w:rPr>
                <w:rFonts w:asciiTheme="majorHAnsi" w:hAnsiTheme="majorHAnsi" w:cstheme="minorHAnsi"/>
                <w:b/>
                <w:bCs/>
                <w:sz w:val="24"/>
                <w:szCs w:val="24"/>
              </w:rPr>
            </w:pPr>
            <w:r w:rsidRPr="00716FF3">
              <w:rPr>
                <w:rFonts w:asciiTheme="majorHAnsi" w:hAnsiTheme="majorHAnsi" w:cstheme="minorHAnsi"/>
                <w:b/>
                <w:bCs/>
                <w:sz w:val="24"/>
                <w:szCs w:val="24"/>
              </w:rPr>
              <w:t>11</w:t>
            </w:r>
          </w:p>
        </w:tc>
        <w:tc>
          <w:tcPr>
            <w:tcW w:w="1539" w:type="dxa"/>
          </w:tcPr>
          <w:p w14:paraId="2EEBD82E" w14:textId="479C47A5" w:rsidR="00367AF2" w:rsidRPr="002F1105" w:rsidRDefault="003071D8" w:rsidP="00364480">
            <w:pPr>
              <w:jc w:val="center"/>
              <w:rPr>
                <w:rFonts w:ascii="Garamond" w:hAnsi="Garamond"/>
                <w:b/>
                <w:sz w:val="28"/>
                <w:szCs w:val="28"/>
              </w:rPr>
            </w:pPr>
            <w:r>
              <w:rPr>
                <w:rFonts w:ascii="Garamond" w:hAnsi="Garamond"/>
                <w:b/>
                <w:sz w:val="28"/>
                <w:szCs w:val="28"/>
              </w:rPr>
              <w:t>10-2</w:t>
            </w:r>
            <w:r w:rsidR="00A77F17">
              <w:rPr>
                <w:rFonts w:ascii="Garamond" w:hAnsi="Garamond"/>
                <w:b/>
                <w:sz w:val="28"/>
                <w:szCs w:val="28"/>
              </w:rPr>
              <w:t>8</w:t>
            </w:r>
            <w:r>
              <w:rPr>
                <w:rFonts w:ascii="Garamond" w:hAnsi="Garamond"/>
                <w:b/>
                <w:sz w:val="28"/>
                <w:szCs w:val="28"/>
              </w:rPr>
              <w:t>-1</w:t>
            </w:r>
            <w:r w:rsidR="00A77F17">
              <w:rPr>
                <w:rFonts w:ascii="Garamond" w:hAnsi="Garamond"/>
                <w:b/>
                <w:sz w:val="28"/>
                <w:szCs w:val="28"/>
              </w:rPr>
              <w:t>9</w:t>
            </w:r>
          </w:p>
        </w:tc>
        <w:tc>
          <w:tcPr>
            <w:tcW w:w="3268" w:type="dxa"/>
          </w:tcPr>
          <w:p w14:paraId="28D139C6" w14:textId="77777777" w:rsidR="00367AF2" w:rsidRPr="00716FF3" w:rsidRDefault="00B0582A" w:rsidP="00DB37DE">
            <w:pPr>
              <w:rPr>
                <w:rFonts w:asciiTheme="majorHAnsi" w:hAnsiTheme="majorHAnsi" w:cstheme="minorHAnsi"/>
                <w:b/>
                <w:bCs/>
                <w:sz w:val="24"/>
                <w:szCs w:val="24"/>
              </w:rPr>
            </w:pPr>
            <w:r>
              <w:rPr>
                <w:rFonts w:asciiTheme="majorHAnsi" w:hAnsiTheme="majorHAnsi" w:cstheme="minorHAnsi"/>
                <w:b/>
                <w:bCs/>
                <w:sz w:val="24"/>
                <w:szCs w:val="24"/>
              </w:rPr>
              <w:t>Smile!</w:t>
            </w:r>
          </w:p>
        </w:tc>
        <w:tc>
          <w:tcPr>
            <w:tcW w:w="1350" w:type="dxa"/>
          </w:tcPr>
          <w:p w14:paraId="7DA22B54" w14:textId="77777777" w:rsidR="00367AF2" w:rsidRPr="00716FF3" w:rsidRDefault="00367AF2" w:rsidP="00DB37DE">
            <w:pPr>
              <w:rPr>
                <w:rFonts w:asciiTheme="majorHAnsi" w:hAnsiTheme="majorHAnsi" w:cstheme="minorHAnsi"/>
                <w:b/>
                <w:bCs/>
                <w:sz w:val="24"/>
                <w:szCs w:val="24"/>
              </w:rPr>
            </w:pPr>
            <w:r w:rsidRPr="00626979">
              <w:rPr>
                <w:rFonts w:asciiTheme="majorHAnsi" w:hAnsiTheme="majorHAnsi" w:cstheme="minorHAnsi"/>
                <w:b/>
                <w:bCs/>
                <w:sz w:val="24"/>
                <w:szCs w:val="24"/>
              </w:rPr>
              <w:sym w:font="Wingdings" w:char="F04A"/>
            </w:r>
          </w:p>
        </w:tc>
        <w:tc>
          <w:tcPr>
            <w:tcW w:w="4065" w:type="dxa"/>
          </w:tcPr>
          <w:p w14:paraId="516543E1" w14:textId="77777777" w:rsidR="00367AF2" w:rsidRPr="00716FF3" w:rsidRDefault="00367AF2" w:rsidP="00DB37DE">
            <w:pPr>
              <w:rPr>
                <w:rFonts w:asciiTheme="majorHAnsi" w:hAnsiTheme="majorHAnsi" w:cstheme="minorHAnsi"/>
                <w:b/>
                <w:bCs/>
                <w:sz w:val="24"/>
                <w:szCs w:val="24"/>
              </w:rPr>
            </w:pPr>
            <w:r w:rsidRPr="00716FF3">
              <w:rPr>
                <w:rFonts w:asciiTheme="majorHAnsi" w:hAnsiTheme="majorHAnsi" w:cstheme="minorHAnsi"/>
                <w:b/>
                <w:bCs/>
                <w:sz w:val="24"/>
                <w:szCs w:val="24"/>
              </w:rPr>
              <w:t>Test # 2</w:t>
            </w:r>
          </w:p>
        </w:tc>
      </w:tr>
    </w:tbl>
    <w:p w14:paraId="0D38BFAE" w14:textId="77777777" w:rsidR="00DB37DE" w:rsidRPr="00716FF3" w:rsidRDefault="00DB37DE" w:rsidP="00DB37DE">
      <w:pPr>
        <w:rPr>
          <w:rFonts w:asciiTheme="majorHAnsi" w:hAnsiTheme="majorHAnsi" w:cstheme="minorHAnsi"/>
          <w:b/>
          <w:bCs/>
          <w:sz w:val="24"/>
          <w:szCs w:val="24"/>
        </w:rPr>
      </w:pPr>
    </w:p>
    <w:sectPr w:rsidR="00DB37DE" w:rsidRPr="00716FF3" w:rsidSect="00F96A2D">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D8F8" w14:textId="77777777" w:rsidR="002C2CBC" w:rsidRDefault="002C2CBC">
      <w:r>
        <w:separator/>
      </w:r>
    </w:p>
  </w:endnote>
  <w:endnote w:type="continuationSeparator" w:id="0">
    <w:p w14:paraId="4A0A620D" w14:textId="77777777" w:rsidR="002C2CBC" w:rsidRDefault="002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6ED2" w14:textId="77777777" w:rsidR="004F3129" w:rsidRDefault="00DA0D53" w:rsidP="00EA2277">
    <w:pPr>
      <w:pStyle w:val="Footer"/>
      <w:framePr w:wrap="around" w:vAnchor="text" w:hAnchor="margin" w:xAlign="center" w:y="1"/>
      <w:rPr>
        <w:rStyle w:val="PageNumber"/>
      </w:rPr>
    </w:pPr>
    <w:r>
      <w:rPr>
        <w:rStyle w:val="PageNumber"/>
      </w:rPr>
      <w:fldChar w:fldCharType="begin"/>
    </w:r>
    <w:r w:rsidR="004F3129">
      <w:rPr>
        <w:rStyle w:val="PageNumber"/>
      </w:rPr>
      <w:instrText xml:space="preserve">PAGE  </w:instrText>
    </w:r>
    <w:r>
      <w:rPr>
        <w:rStyle w:val="PageNumber"/>
      </w:rPr>
      <w:fldChar w:fldCharType="end"/>
    </w:r>
  </w:p>
  <w:p w14:paraId="3C2C4FB2" w14:textId="77777777" w:rsidR="004F3129" w:rsidRDefault="004F3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52BE" w14:textId="77777777" w:rsidR="004F3129" w:rsidRDefault="00DA0D53" w:rsidP="00EA2277">
    <w:pPr>
      <w:pStyle w:val="Footer"/>
      <w:framePr w:wrap="around" w:vAnchor="text" w:hAnchor="margin" w:xAlign="center" w:y="1"/>
      <w:rPr>
        <w:rStyle w:val="PageNumber"/>
      </w:rPr>
    </w:pPr>
    <w:r>
      <w:rPr>
        <w:rStyle w:val="PageNumber"/>
      </w:rPr>
      <w:fldChar w:fldCharType="begin"/>
    </w:r>
    <w:r w:rsidR="004F3129">
      <w:rPr>
        <w:rStyle w:val="PageNumber"/>
      </w:rPr>
      <w:instrText xml:space="preserve">PAGE  </w:instrText>
    </w:r>
    <w:r>
      <w:rPr>
        <w:rStyle w:val="PageNumber"/>
      </w:rPr>
      <w:fldChar w:fldCharType="separate"/>
    </w:r>
    <w:r w:rsidR="00902778">
      <w:rPr>
        <w:rStyle w:val="PageNumber"/>
        <w:noProof/>
      </w:rPr>
      <w:t>4</w:t>
    </w:r>
    <w:r>
      <w:rPr>
        <w:rStyle w:val="PageNumber"/>
      </w:rPr>
      <w:fldChar w:fldCharType="end"/>
    </w:r>
  </w:p>
  <w:p w14:paraId="67B310B9" w14:textId="77777777" w:rsidR="004F3129" w:rsidRDefault="004F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276D" w14:textId="77777777" w:rsidR="002C2CBC" w:rsidRDefault="002C2CBC">
      <w:r>
        <w:separator/>
      </w:r>
    </w:p>
  </w:footnote>
  <w:footnote w:type="continuationSeparator" w:id="0">
    <w:p w14:paraId="18D9E7E4" w14:textId="77777777" w:rsidR="002C2CBC" w:rsidRDefault="002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416"/>
    <w:multiLevelType w:val="hybridMultilevel"/>
    <w:tmpl w:val="E8C4246C"/>
    <w:lvl w:ilvl="0" w:tplc="04090001">
      <w:start w:val="1"/>
      <w:numFmt w:val="bullet"/>
      <w:lvlText w:val=""/>
      <w:lvlJc w:val="left"/>
      <w:pPr>
        <w:tabs>
          <w:tab w:val="num" w:pos="360"/>
        </w:tabs>
        <w:ind w:left="360" w:hanging="360"/>
      </w:pPr>
      <w:rPr>
        <w:rFonts w:ascii="Symbol" w:hAnsi="Symbol"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441897"/>
    <w:multiLevelType w:val="hybridMultilevel"/>
    <w:tmpl w:val="959CE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F5B75"/>
    <w:multiLevelType w:val="hybridMultilevel"/>
    <w:tmpl w:val="A912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40AA1"/>
    <w:multiLevelType w:val="hybridMultilevel"/>
    <w:tmpl w:val="F86C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77E"/>
    <w:multiLevelType w:val="hybridMultilevel"/>
    <w:tmpl w:val="408CC3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F012B3"/>
    <w:multiLevelType w:val="hybridMultilevel"/>
    <w:tmpl w:val="965A681E"/>
    <w:lvl w:ilvl="0" w:tplc="0409000F">
      <w:start w:val="1"/>
      <w:numFmt w:val="decimal"/>
      <w:lvlText w:val="%1."/>
      <w:lvlJc w:val="left"/>
      <w:pPr>
        <w:tabs>
          <w:tab w:val="num" w:pos="450"/>
        </w:tabs>
        <w:ind w:left="450" w:hanging="360"/>
      </w:pPr>
      <w:rPr>
        <w:rFonts w:hint="default"/>
      </w:rPr>
    </w:lvl>
    <w:lvl w:ilvl="1" w:tplc="0409000F">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149265B"/>
    <w:multiLevelType w:val="hybridMultilevel"/>
    <w:tmpl w:val="9FE487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15:restartNumberingAfterBreak="0">
    <w:nsid w:val="2E6055C2"/>
    <w:multiLevelType w:val="hybridMultilevel"/>
    <w:tmpl w:val="5E0A0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4061EC"/>
    <w:multiLevelType w:val="hybridMultilevel"/>
    <w:tmpl w:val="AFD86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72EC2"/>
    <w:multiLevelType w:val="hybridMultilevel"/>
    <w:tmpl w:val="6B563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24E0F"/>
    <w:multiLevelType w:val="hybridMultilevel"/>
    <w:tmpl w:val="C6A098CA"/>
    <w:lvl w:ilvl="0" w:tplc="937C718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58B43B01"/>
    <w:multiLevelType w:val="hybridMultilevel"/>
    <w:tmpl w:val="EE48E052"/>
    <w:lvl w:ilvl="0" w:tplc="48BCD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5598E"/>
    <w:multiLevelType w:val="hybridMultilevel"/>
    <w:tmpl w:val="78A4CD4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6CA24A4D"/>
    <w:multiLevelType w:val="hybridMultilevel"/>
    <w:tmpl w:val="EA14AAA6"/>
    <w:lvl w:ilvl="0" w:tplc="291C5C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3B6E2E"/>
    <w:multiLevelType w:val="hybridMultilevel"/>
    <w:tmpl w:val="0E98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415D4"/>
    <w:multiLevelType w:val="hybridMultilevel"/>
    <w:tmpl w:val="FB987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23"/>
  </w:num>
  <w:num w:numId="4">
    <w:abstractNumId w:val="22"/>
  </w:num>
  <w:num w:numId="5">
    <w:abstractNumId w:val="7"/>
  </w:num>
  <w:num w:numId="6">
    <w:abstractNumId w:val="10"/>
  </w:num>
  <w:num w:numId="7">
    <w:abstractNumId w:val="21"/>
  </w:num>
  <w:num w:numId="8">
    <w:abstractNumId w:val="15"/>
  </w:num>
  <w:num w:numId="9">
    <w:abstractNumId w:val="16"/>
  </w:num>
  <w:num w:numId="10">
    <w:abstractNumId w:val="20"/>
  </w:num>
  <w:num w:numId="11">
    <w:abstractNumId w:val="3"/>
  </w:num>
  <w:num w:numId="12">
    <w:abstractNumId w:val="24"/>
  </w:num>
  <w:num w:numId="13">
    <w:abstractNumId w:val="11"/>
  </w:num>
  <w:num w:numId="14">
    <w:abstractNumId w:val="14"/>
  </w:num>
  <w:num w:numId="15">
    <w:abstractNumId w:val="6"/>
  </w:num>
  <w:num w:numId="16">
    <w:abstractNumId w:val="19"/>
  </w:num>
  <w:num w:numId="17">
    <w:abstractNumId w:val="4"/>
  </w:num>
  <w:num w:numId="18">
    <w:abstractNumId w:val="18"/>
  </w:num>
  <w:num w:numId="19">
    <w:abstractNumId w:val="5"/>
  </w:num>
  <w:num w:numId="20">
    <w:abstractNumId w:val="12"/>
  </w:num>
  <w:num w:numId="21">
    <w:abstractNumId w:val="0"/>
  </w:num>
  <w:num w:numId="22">
    <w:abstractNumId w:val="2"/>
  </w:num>
  <w:num w:numId="23">
    <w:abstractNumId w:val="1"/>
  </w:num>
  <w:num w:numId="24">
    <w:abstractNumId w:val="26"/>
  </w:num>
  <w:num w:numId="25">
    <w:abstractNumId w:val="25"/>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0650A"/>
    <w:rsid w:val="00072ADB"/>
    <w:rsid w:val="00084D91"/>
    <w:rsid w:val="00087298"/>
    <w:rsid w:val="000C275C"/>
    <w:rsid w:val="001079A5"/>
    <w:rsid w:val="00113DC5"/>
    <w:rsid w:val="00117E47"/>
    <w:rsid w:val="001256DD"/>
    <w:rsid w:val="00146DC0"/>
    <w:rsid w:val="00155F00"/>
    <w:rsid w:val="001631BA"/>
    <w:rsid w:val="00185281"/>
    <w:rsid w:val="001A259B"/>
    <w:rsid w:val="001A7351"/>
    <w:rsid w:val="001A7B4F"/>
    <w:rsid w:val="001E7898"/>
    <w:rsid w:val="001F1E35"/>
    <w:rsid w:val="00241171"/>
    <w:rsid w:val="002424EA"/>
    <w:rsid w:val="002524D1"/>
    <w:rsid w:val="002A5573"/>
    <w:rsid w:val="002B2BED"/>
    <w:rsid w:val="002C2CBC"/>
    <w:rsid w:val="002D042D"/>
    <w:rsid w:val="002D0641"/>
    <w:rsid w:val="002F08AE"/>
    <w:rsid w:val="002F2E7C"/>
    <w:rsid w:val="003071D8"/>
    <w:rsid w:val="0033435B"/>
    <w:rsid w:val="00342707"/>
    <w:rsid w:val="00343E5B"/>
    <w:rsid w:val="003576BD"/>
    <w:rsid w:val="00363A28"/>
    <w:rsid w:val="00364480"/>
    <w:rsid w:val="00367AF2"/>
    <w:rsid w:val="00475518"/>
    <w:rsid w:val="004A76E3"/>
    <w:rsid w:val="004C12A1"/>
    <w:rsid w:val="004C5331"/>
    <w:rsid w:val="004D4113"/>
    <w:rsid w:val="004F3129"/>
    <w:rsid w:val="00571415"/>
    <w:rsid w:val="00584744"/>
    <w:rsid w:val="005A0825"/>
    <w:rsid w:val="005B0E4B"/>
    <w:rsid w:val="005B792F"/>
    <w:rsid w:val="005F4481"/>
    <w:rsid w:val="0061198E"/>
    <w:rsid w:val="006140D3"/>
    <w:rsid w:val="00626979"/>
    <w:rsid w:val="0063731D"/>
    <w:rsid w:val="00667273"/>
    <w:rsid w:val="00695B98"/>
    <w:rsid w:val="006A0CA9"/>
    <w:rsid w:val="006A1E6A"/>
    <w:rsid w:val="006A3332"/>
    <w:rsid w:val="006D71BC"/>
    <w:rsid w:val="006F430E"/>
    <w:rsid w:val="00716FF3"/>
    <w:rsid w:val="0074621E"/>
    <w:rsid w:val="00781743"/>
    <w:rsid w:val="0078227B"/>
    <w:rsid w:val="007C3570"/>
    <w:rsid w:val="007C5159"/>
    <w:rsid w:val="007F6592"/>
    <w:rsid w:val="00831D82"/>
    <w:rsid w:val="0083707B"/>
    <w:rsid w:val="00845D23"/>
    <w:rsid w:val="00852DDB"/>
    <w:rsid w:val="00876768"/>
    <w:rsid w:val="0089769C"/>
    <w:rsid w:val="008A13F2"/>
    <w:rsid w:val="008A30A7"/>
    <w:rsid w:val="008D6E1F"/>
    <w:rsid w:val="00902778"/>
    <w:rsid w:val="00923A8C"/>
    <w:rsid w:val="009344E1"/>
    <w:rsid w:val="0094127A"/>
    <w:rsid w:val="0094642A"/>
    <w:rsid w:val="009739BF"/>
    <w:rsid w:val="009C5A93"/>
    <w:rsid w:val="009C73E6"/>
    <w:rsid w:val="009E1555"/>
    <w:rsid w:val="009F2FAC"/>
    <w:rsid w:val="00A076AF"/>
    <w:rsid w:val="00A4048D"/>
    <w:rsid w:val="00A61930"/>
    <w:rsid w:val="00A644FE"/>
    <w:rsid w:val="00A77F17"/>
    <w:rsid w:val="00AD36F3"/>
    <w:rsid w:val="00AF5E5C"/>
    <w:rsid w:val="00B0582A"/>
    <w:rsid w:val="00B13118"/>
    <w:rsid w:val="00B33081"/>
    <w:rsid w:val="00B4162A"/>
    <w:rsid w:val="00B645BD"/>
    <w:rsid w:val="00B80A7B"/>
    <w:rsid w:val="00B80CD7"/>
    <w:rsid w:val="00B86E26"/>
    <w:rsid w:val="00B906A7"/>
    <w:rsid w:val="00BA09CC"/>
    <w:rsid w:val="00BA606D"/>
    <w:rsid w:val="00BD3011"/>
    <w:rsid w:val="00BD484F"/>
    <w:rsid w:val="00BD6B01"/>
    <w:rsid w:val="00C2646D"/>
    <w:rsid w:val="00C746EB"/>
    <w:rsid w:val="00CD1C0F"/>
    <w:rsid w:val="00CD59FC"/>
    <w:rsid w:val="00CE2B5E"/>
    <w:rsid w:val="00CE7CD1"/>
    <w:rsid w:val="00D016D0"/>
    <w:rsid w:val="00D16226"/>
    <w:rsid w:val="00D17E2E"/>
    <w:rsid w:val="00D37090"/>
    <w:rsid w:val="00D44F98"/>
    <w:rsid w:val="00D54A79"/>
    <w:rsid w:val="00D56CC1"/>
    <w:rsid w:val="00D647C2"/>
    <w:rsid w:val="00D704B7"/>
    <w:rsid w:val="00D9198B"/>
    <w:rsid w:val="00DA0D53"/>
    <w:rsid w:val="00DB211A"/>
    <w:rsid w:val="00DB37DE"/>
    <w:rsid w:val="00DC0C40"/>
    <w:rsid w:val="00DD3121"/>
    <w:rsid w:val="00DE0B73"/>
    <w:rsid w:val="00DE6950"/>
    <w:rsid w:val="00E00794"/>
    <w:rsid w:val="00E00D1E"/>
    <w:rsid w:val="00E15062"/>
    <w:rsid w:val="00E960D7"/>
    <w:rsid w:val="00EA2277"/>
    <w:rsid w:val="00F00F12"/>
    <w:rsid w:val="00F01F0E"/>
    <w:rsid w:val="00F25D47"/>
    <w:rsid w:val="00F415B0"/>
    <w:rsid w:val="00F856C8"/>
    <w:rsid w:val="00F96A2D"/>
    <w:rsid w:val="00F97241"/>
    <w:rsid w:val="00FB25AF"/>
    <w:rsid w:val="00FC71A3"/>
    <w:rsid w:val="00FF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8058"/>
  <w15:docId w15:val="{11B0D5F2-F6F7-406A-83D1-8AEE01A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62A"/>
  </w:style>
  <w:style w:type="paragraph" w:styleId="Heading1">
    <w:name w:val="heading 1"/>
    <w:basedOn w:val="Normal"/>
    <w:next w:val="Normal"/>
    <w:qFormat/>
    <w:rsid w:val="00B4162A"/>
    <w:pPr>
      <w:keepNext/>
      <w:outlineLvl w:val="0"/>
    </w:pPr>
    <w:rPr>
      <w:sz w:val="24"/>
    </w:rPr>
  </w:style>
  <w:style w:type="paragraph" w:styleId="Heading2">
    <w:name w:val="heading 2"/>
    <w:basedOn w:val="Normal"/>
    <w:next w:val="Normal"/>
    <w:qFormat/>
    <w:rsid w:val="00B4162A"/>
    <w:pPr>
      <w:keepNext/>
      <w:ind w:left="1380"/>
      <w:jc w:val="both"/>
      <w:outlineLvl w:val="1"/>
    </w:pPr>
    <w:rPr>
      <w:sz w:val="24"/>
    </w:rPr>
  </w:style>
  <w:style w:type="paragraph" w:styleId="Heading3">
    <w:name w:val="heading 3"/>
    <w:basedOn w:val="Normal"/>
    <w:next w:val="Normal"/>
    <w:qFormat/>
    <w:rsid w:val="00B4162A"/>
    <w:pPr>
      <w:keepNext/>
      <w:outlineLvl w:val="2"/>
    </w:pPr>
    <w:rPr>
      <w:b/>
      <w:bCs/>
      <w:sz w:val="24"/>
    </w:rPr>
  </w:style>
  <w:style w:type="paragraph" w:styleId="Heading4">
    <w:name w:val="heading 4"/>
    <w:basedOn w:val="Normal"/>
    <w:next w:val="Normal"/>
    <w:qFormat/>
    <w:rsid w:val="00B4162A"/>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62A"/>
    <w:pPr>
      <w:jc w:val="both"/>
    </w:pPr>
    <w:rPr>
      <w:b/>
      <w:bCs/>
    </w:rPr>
  </w:style>
  <w:style w:type="paragraph" w:styleId="BodyText2">
    <w:name w:val="Body Text 2"/>
    <w:basedOn w:val="Normal"/>
    <w:rsid w:val="00B4162A"/>
    <w:rPr>
      <w:b/>
      <w:bCs/>
      <w:sz w:val="24"/>
    </w:rPr>
  </w:style>
  <w:style w:type="character" w:styleId="Hyperlink">
    <w:name w:val="Hyperlink"/>
    <w:basedOn w:val="DefaultParagraphFont"/>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24EA"/>
    <w:pPr>
      <w:tabs>
        <w:tab w:val="center" w:pos="4320"/>
        <w:tab w:val="right" w:pos="8640"/>
      </w:tabs>
    </w:pPr>
  </w:style>
  <w:style w:type="paragraph" w:customStyle="1" w:styleId="text">
    <w:name w:val="text"/>
    <w:basedOn w:val="Normal"/>
    <w:rsid w:val="002D042D"/>
    <w:rPr>
      <w:rFonts w:eastAsia="Batang"/>
      <w:color w:val="666667"/>
      <w:sz w:val="24"/>
      <w:szCs w:val="24"/>
      <w:lang w:eastAsia="ko-KR"/>
    </w:rPr>
  </w:style>
  <w:style w:type="character" w:styleId="FollowedHyperlink">
    <w:name w:val="FollowedHyperlink"/>
    <w:basedOn w:val="DefaultParagraphFont"/>
    <w:rsid w:val="00BD484F"/>
    <w:rPr>
      <w:color w:val="800080" w:themeColor="followedHyperlink"/>
      <w:u w:val="single"/>
    </w:rPr>
  </w:style>
  <w:style w:type="paragraph" w:styleId="ListParagraph">
    <w:name w:val="List Paragraph"/>
    <w:basedOn w:val="Normal"/>
    <w:uiPriority w:val="34"/>
    <w:qFormat/>
    <w:rsid w:val="00367AF2"/>
    <w:pPr>
      <w:ind w:left="720"/>
      <w:contextualSpacing/>
    </w:pPr>
  </w:style>
  <w:style w:type="character" w:styleId="UnresolvedMention">
    <w:name w:val="Unresolved Mention"/>
    <w:basedOn w:val="DefaultParagraphFont"/>
    <w:uiPriority w:val="99"/>
    <w:semiHidden/>
    <w:unhideWhenUsed/>
    <w:rsid w:val="007F6592"/>
    <w:rPr>
      <w:color w:val="605E5C"/>
      <w:shd w:val="clear" w:color="auto" w:fill="E1DFDD"/>
    </w:rPr>
  </w:style>
  <w:style w:type="paragraph" w:customStyle="1" w:styleId="Default">
    <w:name w:val="Default"/>
    <w:rsid w:val="006F430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6270">
      <w:bodyDiv w:val="1"/>
      <w:marLeft w:val="0"/>
      <w:marRight w:val="0"/>
      <w:marTop w:val="0"/>
      <w:marBottom w:val="0"/>
      <w:divBdr>
        <w:top w:val="none" w:sz="0" w:space="0" w:color="auto"/>
        <w:left w:val="none" w:sz="0" w:space="0" w:color="auto"/>
        <w:bottom w:val="none" w:sz="0" w:space="0" w:color="auto"/>
        <w:right w:val="none" w:sz="0" w:space="0" w:color="auto"/>
      </w:divBdr>
      <w:divsChild>
        <w:div w:id="2090804987">
          <w:marLeft w:val="0"/>
          <w:marRight w:val="0"/>
          <w:marTop w:val="0"/>
          <w:marBottom w:val="0"/>
          <w:divBdr>
            <w:top w:val="none" w:sz="0" w:space="0" w:color="auto"/>
            <w:left w:val="none" w:sz="0" w:space="0" w:color="auto"/>
            <w:bottom w:val="none" w:sz="0" w:space="0" w:color="auto"/>
            <w:right w:val="none" w:sz="0" w:space="0" w:color="auto"/>
          </w:divBdr>
          <w:divsChild>
            <w:div w:id="2139255215">
              <w:marLeft w:val="0"/>
              <w:marRight w:val="0"/>
              <w:marTop w:val="0"/>
              <w:marBottom w:val="0"/>
              <w:divBdr>
                <w:top w:val="none" w:sz="0" w:space="0" w:color="auto"/>
                <w:left w:val="none" w:sz="0" w:space="0" w:color="auto"/>
                <w:bottom w:val="none" w:sz="0" w:space="0" w:color="auto"/>
                <w:right w:val="none" w:sz="0" w:space="0" w:color="auto"/>
              </w:divBdr>
              <w:divsChild>
                <w:div w:id="2116434948">
                  <w:marLeft w:val="300"/>
                  <w:marRight w:val="0"/>
                  <w:marTop w:val="150"/>
                  <w:marBottom w:val="0"/>
                  <w:divBdr>
                    <w:top w:val="none" w:sz="0" w:space="0" w:color="auto"/>
                    <w:left w:val="none" w:sz="0" w:space="0" w:color="auto"/>
                    <w:bottom w:val="none" w:sz="0" w:space="0" w:color="auto"/>
                    <w:right w:val="none" w:sz="0" w:space="0" w:color="auto"/>
                  </w:divBdr>
                  <w:divsChild>
                    <w:div w:id="1533494333">
                      <w:marLeft w:val="0"/>
                      <w:marRight w:val="0"/>
                      <w:marTop w:val="0"/>
                      <w:marBottom w:val="0"/>
                      <w:divBdr>
                        <w:top w:val="none" w:sz="0" w:space="0" w:color="auto"/>
                        <w:left w:val="none" w:sz="0" w:space="0" w:color="auto"/>
                        <w:bottom w:val="none" w:sz="0" w:space="0" w:color="auto"/>
                        <w:right w:val="none" w:sz="0" w:space="0" w:color="auto"/>
                      </w:divBdr>
                      <w:divsChild>
                        <w:div w:id="1814831556">
                          <w:marLeft w:val="0"/>
                          <w:marRight w:val="0"/>
                          <w:marTop w:val="0"/>
                          <w:marBottom w:val="150"/>
                          <w:divBdr>
                            <w:top w:val="single" w:sz="6" w:space="0" w:color="0067AC"/>
                            <w:left w:val="none" w:sz="0" w:space="0" w:color="auto"/>
                            <w:bottom w:val="none" w:sz="0" w:space="0" w:color="auto"/>
                            <w:right w:val="none" w:sz="0" w:space="0" w:color="auto"/>
                          </w:divBdr>
                          <w:divsChild>
                            <w:div w:id="17091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3228">
      <w:bodyDiv w:val="1"/>
      <w:marLeft w:val="0"/>
      <w:marRight w:val="0"/>
      <w:marTop w:val="0"/>
      <w:marBottom w:val="0"/>
      <w:divBdr>
        <w:top w:val="none" w:sz="0" w:space="0" w:color="auto"/>
        <w:left w:val="none" w:sz="0" w:space="0" w:color="auto"/>
        <w:bottom w:val="none" w:sz="0" w:space="0" w:color="auto"/>
        <w:right w:val="none" w:sz="0" w:space="0" w:color="auto"/>
      </w:divBdr>
      <w:divsChild>
        <w:div w:id="2015186373">
          <w:marLeft w:val="0"/>
          <w:marRight w:val="0"/>
          <w:marTop w:val="0"/>
          <w:marBottom w:val="0"/>
          <w:divBdr>
            <w:top w:val="none" w:sz="0" w:space="0" w:color="auto"/>
            <w:left w:val="none" w:sz="0" w:space="0" w:color="auto"/>
            <w:bottom w:val="none" w:sz="0" w:space="0" w:color="auto"/>
            <w:right w:val="none" w:sz="0" w:space="0" w:color="auto"/>
          </w:divBdr>
          <w:divsChild>
            <w:div w:id="1262685278">
              <w:marLeft w:val="0"/>
              <w:marRight w:val="0"/>
              <w:marTop w:val="0"/>
              <w:marBottom w:val="0"/>
              <w:divBdr>
                <w:top w:val="none" w:sz="0" w:space="0" w:color="auto"/>
                <w:left w:val="none" w:sz="0" w:space="0" w:color="auto"/>
                <w:bottom w:val="none" w:sz="0" w:space="0" w:color="auto"/>
                <w:right w:val="none" w:sz="0" w:space="0" w:color="auto"/>
              </w:divBdr>
              <w:divsChild>
                <w:div w:id="955940728">
                  <w:marLeft w:val="300"/>
                  <w:marRight w:val="0"/>
                  <w:marTop w:val="150"/>
                  <w:marBottom w:val="0"/>
                  <w:divBdr>
                    <w:top w:val="none" w:sz="0" w:space="0" w:color="auto"/>
                    <w:left w:val="none" w:sz="0" w:space="0" w:color="auto"/>
                    <w:bottom w:val="none" w:sz="0" w:space="0" w:color="auto"/>
                    <w:right w:val="none" w:sz="0" w:space="0" w:color="auto"/>
                  </w:divBdr>
                  <w:divsChild>
                    <w:div w:id="699864841">
                      <w:marLeft w:val="0"/>
                      <w:marRight w:val="0"/>
                      <w:marTop w:val="0"/>
                      <w:marBottom w:val="0"/>
                      <w:divBdr>
                        <w:top w:val="none" w:sz="0" w:space="0" w:color="auto"/>
                        <w:left w:val="none" w:sz="0" w:space="0" w:color="auto"/>
                        <w:bottom w:val="none" w:sz="0" w:space="0" w:color="auto"/>
                        <w:right w:val="none" w:sz="0" w:space="0" w:color="auto"/>
                      </w:divBdr>
                      <w:divsChild>
                        <w:div w:id="789321897">
                          <w:marLeft w:val="0"/>
                          <w:marRight w:val="0"/>
                          <w:marTop w:val="0"/>
                          <w:marBottom w:val="150"/>
                          <w:divBdr>
                            <w:top w:val="single" w:sz="6" w:space="0" w:color="0067AC"/>
                            <w:left w:val="none" w:sz="0" w:space="0" w:color="auto"/>
                            <w:bottom w:val="none" w:sz="0" w:space="0" w:color="auto"/>
                            <w:right w:val="none" w:sz="0" w:space="0" w:color="auto"/>
                          </w:divBdr>
                          <w:divsChild>
                            <w:div w:id="3540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657570">
      <w:bodyDiv w:val="1"/>
      <w:marLeft w:val="0"/>
      <w:marRight w:val="0"/>
      <w:marTop w:val="0"/>
      <w:marBottom w:val="0"/>
      <w:divBdr>
        <w:top w:val="none" w:sz="0" w:space="0" w:color="auto"/>
        <w:left w:val="none" w:sz="0" w:space="0" w:color="auto"/>
        <w:bottom w:val="none" w:sz="0" w:space="0" w:color="auto"/>
        <w:right w:val="none" w:sz="0" w:space="0" w:color="auto"/>
      </w:divBdr>
    </w:div>
    <w:div w:id="1418987163">
      <w:bodyDiv w:val="1"/>
      <w:marLeft w:val="0"/>
      <w:marRight w:val="0"/>
      <w:marTop w:val="0"/>
      <w:marBottom w:val="0"/>
      <w:divBdr>
        <w:top w:val="none" w:sz="0" w:space="0" w:color="auto"/>
        <w:left w:val="none" w:sz="0" w:space="0" w:color="auto"/>
        <w:bottom w:val="none" w:sz="0" w:space="0" w:color="auto"/>
        <w:right w:val="none" w:sz="0" w:space="0" w:color="auto"/>
      </w:divBdr>
      <w:divsChild>
        <w:div w:id="1997108768">
          <w:marLeft w:val="0"/>
          <w:marRight w:val="0"/>
          <w:marTop w:val="0"/>
          <w:marBottom w:val="0"/>
          <w:divBdr>
            <w:top w:val="none" w:sz="0" w:space="0" w:color="auto"/>
            <w:left w:val="none" w:sz="0" w:space="0" w:color="auto"/>
            <w:bottom w:val="none" w:sz="0" w:space="0" w:color="auto"/>
            <w:right w:val="none" w:sz="0" w:space="0" w:color="auto"/>
          </w:divBdr>
          <w:divsChild>
            <w:div w:id="1607154899">
              <w:marLeft w:val="0"/>
              <w:marRight w:val="0"/>
              <w:marTop w:val="0"/>
              <w:marBottom w:val="0"/>
              <w:divBdr>
                <w:top w:val="none" w:sz="0" w:space="0" w:color="auto"/>
                <w:left w:val="none" w:sz="0" w:space="0" w:color="auto"/>
                <w:bottom w:val="none" w:sz="0" w:space="0" w:color="auto"/>
                <w:right w:val="none" w:sz="0" w:space="0" w:color="auto"/>
              </w:divBdr>
              <w:divsChild>
                <w:div w:id="959994759">
                  <w:marLeft w:val="300"/>
                  <w:marRight w:val="0"/>
                  <w:marTop w:val="150"/>
                  <w:marBottom w:val="0"/>
                  <w:divBdr>
                    <w:top w:val="none" w:sz="0" w:space="0" w:color="auto"/>
                    <w:left w:val="none" w:sz="0" w:space="0" w:color="auto"/>
                    <w:bottom w:val="none" w:sz="0" w:space="0" w:color="auto"/>
                    <w:right w:val="none" w:sz="0" w:space="0" w:color="auto"/>
                  </w:divBdr>
                  <w:divsChild>
                    <w:div w:id="1183517728">
                      <w:marLeft w:val="0"/>
                      <w:marRight w:val="0"/>
                      <w:marTop w:val="0"/>
                      <w:marBottom w:val="0"/>
                      <w:divBdr>
                        <w:top w:val="none" w:sz="0" w:space="0" w:color="auto"/>
                        <w:left w:val="none" w:sz="0" w:space="0" w:color="auto"/>
                        <w:bottom w:val="none" w:sz="0" w:space="0" w:color="auto"/>
                        <w:right w:val="none" w:sz="0" w:space="0" w:color="auto"/>
                      </w:divBdr>
                      <w:divsChild>
                        <w:div w:id="519273022">
                          <w:marLeft w:val="0"/>
                          <w:marRight w:val="0"/>
                          <w:marTop w:val="0"/>
                          <w:marBottom w:val="150"/>
                          <w:divBdr>
                            <w:top w:val="single" w:sz="6" w:space="0" w:color="0067AC"/>
                            <w:left w:val="none" w:sz="0" w:space="0" w:color="auto"/>
                            <w:bottom w:val="none" w:sz="0" w:space="0" w:color="auto"/>
                            <w:right w:val="none" w:sz="0" w:space="0" w:color="auto"/>
                          </w:divBdr>
                          <w:divsChild>
                            <w:div w:id="13526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412077">
      <w:bodyDiv w:val="1"/>
      <w:marLeft w:val="0"/>
      <w:marRight w:val="0"/>
      <w:marTop w:val="0"/>
      <w:marBottom w:val="0"/>
      <w:divBdr>
        <w:top w:val="none" w:sz="0" w:space="0" w:color="auto"/>
        <w:left w:val="none" w:sz="0" w:space="0" w:color="auto"/>
        <w:bottom w:val="none" w:sz="0" w:space="0" w:color="auto"/>
        <w:right w:val="none" w:sz="0" w:space="0" w:color="auto"/>
      </w:divBdr>
      <w:divsChild>
        <w:div w:id="1608081287">
          <w:marLeft w:val="0"/>
          <w:marRight w:val="0"/>
          <w:marTop w:val="0"/>
          <w:marBottom w:val="0"/>
          <w:divBdr>
            <w:top w:val="none" w:sz="0" w:space="0" w:color="auto"/>
            <w:left w:val="none" w:sz="0" w:space="0" w:color="auto"/>
            <w:bottom w:val="none" w:sz="0" w:space="0" w:color="auto"/>
            <w:right w:val="none" w:sz="0" w:space="0" w:color="auto"/>
          </w:divBdr>
          <w:divsChild>
            <w:div w:id="654340430">
              <w:marLeft w:val="0"/>
              <w:marRight w:val="0"/>
              <w:marTop w:val="0"/>
              <w:marBottom w:val="0"/>
              <w:divBdr>
                <w:top w:val="none" w:sz="0" w:space="0" w:color="auto"/>
                <w:left w:val="none" w:sz="0" w:space="0" w:color="auto"/>
                <w:bottom w:val="none" w:sz="0" w:space="0" w:color="auto"/>
                <w:right w:val="none" w:sz="0" w:space="0" w:color="auto"/>
              </w:divBdr>
              <w:divsChild>
                <w:div w:id="975912335">
                  <w:marLeft w:val="300"/>
                  <w:marRight w:val="0"/>
                  <w:marTop w:val="150"/>
                  <w:marBottom w:val="0"/>
                  <w:divBdr>
                    <w:top w:val="none" w:sz="0" w:space="0" w:color="auto"/>
                    <w:left w:val="none" w:sz="0" w:space="0" w:color="auto"/>
                    <w:bottom w:val="none" w:sz="0" w:space="0" w:color="auto"/>
                    <w:right w:val="none" w:sz="0" w:space="0" w:color="auto"/>
                  </w:divBdr>
                  <w:divsChild>
                    <w:div w:id="1016463908">
                      <w:marLeft w:val="0"/>
                      <w:marRight w:val="0"/>
                      <w:marTop w:val="0"/>
                      <w:marBottom w:val="0"/>
                      <w:divBdr>
                        <w:top w:val="none" w:sz="0" w:space="0" w:color="auto"/>
                        <w:left w:val="none" w:sz="0" w:space="0" w:color="auto"/>
                        <w:bottom w:val="none" w:sz="0" w:space="0" w:color="auto"/>
                        <w:right w:val="none" w:sz="0" w:space="0" w:color="auto"/>
                      </w:divBdr>
                      <w:divsChild>
                        <w:div w:id="184684373">
                          <w:marLeft w:val="0"/>
                          <w:marRight w:val="0"/>
                          <w:marTop w:val="0"/>
                          <w:marBottom w:val="150"/>
                          <w:divBdr>
                            <w:top w:val="single" w:sz="6" w:space="0" w:color="0067AC"/>
                            <w:left w:val="none" w:sz="0" w:space="0" w:color="auto"/>
                            <w:bottom w:val="none" w:sz="0" w:space="0" w:color="auto"/>
                            <w:right w:val="none" w:sz="0" w:space="0" w:color="auto"/>
                          </w:divBdr>
                          <w:divsChild>
                            <w:div w:id="179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75343">
      <w:bodyDiv w:val="1"/>
      <w:marLeft w:val="0"/>
      <w:marRight w:val="0"/>
      <w:marTop w:val="0"/>
      <w:marBottom w:val="0"/>
      <w:divBdr>
        <w:top w:val="none" w:sz="0" w:space="0" w:color="auto"/>
        <w:left w:val="none" w:sz="0" w:space="0" w:color="auto"/>
        <w:bottom w:val="none" w:sz="0" w:space="0" w:color="auto"/>
        <w:right w:val="none" w:sz="0" w:space="0" w:color="auto"/>
      </w:divBdr>
      <w:divsChild>
        <w:div w:id="208340401">
          <w:marLeft w:val="0"/>
          <w:marRight w:val="0"/>
          <w:marTop w:val="0"/>
          <w:marBottom w:val="0"/>
          <w:divBdr>
            <w:top w:val="none" w:sz="0" w:space="0" w:color="auto"/>
            <w:left w:val="none" w:sz="0" w:space="0" w:color="auto"/>
            <w:bottom w:val="none" w:sz="0" w:space="0" w:color="auto"/>
            <w:right w:val="none" w:sz="0" w:space="0" w:color="auto"/>
          </w:divBdr>
          <w:divsChild>
            <w:div w:id="237834215">
              <w:marLeft w:val="0"/>
              <w:marRight w:val="0"/>
              <w:marTop w:val="0"/>
              <w:marBottom w:val="0"/>
              <w:divBdr>
                <w:top w:val="none" w:sz="0" w:space="0" w:color="auto"/>
                <w:left w:val="none" w:sz="0" w:space="0" w:color="auto"/>
                <w:bottom w:val="none" w:sz="0" w:space="0" w:color="auto"/>
                <w:right w:val="none" w:sz="0" w:space="0" w:color="auto"/>
              </w:divBdr>
              <w:divsChild>
                <w:div w:id="1508594911">
                  <w:marLeft w:val="300"/>
                  <w:marRight w:val="0"/>
                  <w:marTop w:val="150"/>
                  <w:marBottom w:val="0"/>
                  <w:divBdr>
                    <w:top w:val="none" w:sz="0" w:space="0" w:color="auto"/>
                    <w:left w:val="none" w:sz="0" w:space="0" w:color="auto"/>
                    <w:bottom w:val="none" w:sz="0" w:space="0" w:color="auto"/>
                    <w:right w:val="none" w:sz="0" w:space="0" w:color="auto"/>
                  </w:divBdr>
                  <w:divsChild>
                    <w:div w:id="1913347935">
                      <w:marLeft w:val="0"/>
                      <w:marRight w:val="0"/>
                      <w:marTop w:val="0"/>
                      <w:marBottom w:val="0"/>
                      <w:divBdr>
                        <w:top w:val="none" w:sz="0" w:space="0" w:color="auto"/>
                        <w:left w:val="none" w:sz="0" w:space="0" w:color="auto"/>
                        <w:bottom w:val="none" w:sz="0" w:space="0" w:color="auto"/>
                        <w:right w:val="none" w:sz="0" w:space="0" w:color="auto"/>
                      </w:divBdr>
                      <w:divsChild>
                        <w:div w:id="318121095">
                          <w:marLeft w:val="0"/>
                          <w:marRight w:val="0"/>
                          <w:marTop w:val="0"/>
                          <w:marBottom w:val="150"/>
                          <w:divBdr>
                            <w:top w:val="single" w:sz="6" w:space="0" w:color="0067AC"/>
                            <w:left w:val="none" w:sz="0" w:space="0" w:color="auto"/>
                            <w:bottom w:val="none" w:sz="0" w:space="0" w:color="auto"/>
                            <w:right w:val="none" w:sz="0" w:space="0" w:color="auto"/>
                          </w:divBdr>
                          <w:divsChild>
                            <w:div w:id="2588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mailto:suzanne.kimball@wayland.wb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Format 2005 fall</Template>
  <TotalTime>41</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Toshiba</Company>
  <LinksUpToDate>false</LinksUpToDate>
  <CharactersWithSpaces>13282</CharactersWithSpaces>
  <SharedDoc>false</SharedDoc>
  <HLinks>
    <vt:vector size="12" baseType="variant">
      <vt:variant>
        <vt:i4>7405605</vt:i4>
      </vt:variant>
      <vt:variant>
        <vt:i4>3</vt:i4>
      </vt:variant>
      <vt:variant>
        <vt:i4>0</vt:i4>
      </vt:variant>
      <vt:variant>
        <vt:i4>5</vt:i4>
      </vt:variant>
      <vt:variant>
        <vt:lpwstr>https://webmail.wbu.edu/exchweb/bin/redir.asp?URL=http://www.spjc.cc.fl.us/webcentral/admit/honesty.htm%23plag</vt:lpwstr>
      </vt:variant>
      <vt:variant>
        <vt:lpwstr/>
      </vt:variant>
      <vt:variant>
        <vt:i4>3538981</vt:i4>
      </vt:variant>
      <vt:variant>
        <vt:i4>0</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suzanne kimball</cp:lastModifiedBy>
  <cp:revision>3</cp:revision>
  <cp:lastPrinted>2018-08-10T20:31:00Z</cp:lastPrinted>
  <dcterms:created xsi:type="dcterms:W3CDTF">2019-06-05T16:05:00Z</dcterms:created>
  <dcterms:modified xsi:type="dcterms:W3CDTF">2019-06-08T20:25:00Z</dcterms:modified>
</cp:coreProperties>
</file>