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DA98" w14:textId="77777777" w:rsidR="009B7A28" w:rsidRDefault="00A92007" w:rsidP="00E8791C">
      <w:pPr>
        <w:pStyle w:val="Heading1"/>
        <w:jc w:val="center"/>
      </w:pPr>
      <w:r>
        <w:rPr>
          <w:noProof/>
        </w:rPr>
        <w:drawing>
          <wp:inline distT="0" distB="0" distL="0" distR="0" wp14:anchorId="0BFA8F30" wp14:editId="2653D65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253B2FD" w14:textId="77777777" w:rsidR="009B7A28" w:rsidRPr="009B7A28" w:rsidRDefault="00FC0BCF" w:rsidP="00E8791C">
      <w:pPr>
        <w:jc w:val="center"/>
      </w:pPr>
      <w:r>
        <w:t>Campus Name</w:t>
      </w:r>
    </w:p>
    <w:p w14:paraId="40066F7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1EF4D72" w14:textId="77777777" w:rsidR="009B7A28" w:rsidRDefault="009B7A28" w:rsidP="00930EB6">
      <w:pPr>
        <w:pStyle w:val="Heading1"/>
      </w:pPr>
    </w:p>
    <w:p w14:paraId="647AFC1B" w14:textId="77777777" w:rsidR="00417929" w:rsidRPr="00F3445E" w:rsidRDefault="00FC0BCF" w:rsidP="00930EB6">
      <w:pPr>
        <w:pStyle w:val="Heading1"/>
      </w:pPr>
      <w:r>
        <w:t xml:space="preserve">2. </w:t>
      </w:r>
      <w:r w:rsidR="00417929" w:rsidRPr="00F3445E">
        <w:t>UNIVERSITY MISSION STATEMENT</w:t>
      </w:r>
    </w:p>
    <w:p w14:paraId="2C2F81F0" w14:textId="75979A21"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598929B" w14:textId="77777777" w:rsidR="00417929" w:rsidRDefault="00FC0BCF" w:rsidP="00930EB6">
      <w:pPr>
        <w:pStyle w:val="Heading1"/>
      </w:pPr>
      <w:r>
        <w:t xml:space="preserve">3. </w:t>
      </w:r>
      <w:r w:rsidR="00417929" w:rsidRPr="0026208D">
        <w:t>COURSE NUMBER &amp; NAME</w:t>
      </w:r>
      <w:r w:rsidR="00417929" w:rsidRPr="00417929">
        <w:t xml:space="preserve">: </w:t>
      </w:r>
    </w:p>
    <w:p w14:paraId="393D038C" w14:textId="1F840D3F" w:rsidR="00417929" w:rsidRPr="00417929" w:rsidRDefault="00DF63AB" w:rsidP="00930EB6">
      <w:r>
        <w:t>MISM 4306-</w:t>
      </w:r>
      <w:r w:rsidR="00F60FE4">
        <w:t>VC01</w:t>
      </w:r>
      <w:r>
        <w:t>, Information Systems Security</w:t>
      </w:r>
    </w:p>
    <w:p w14:paraId="74BDF7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6C86F86" w14:textId="7DE3D097" w:rsidR="00417929" w:rsidRPr="00417929" w:rsidRDefault="00F60FE4" w:rsidP="00930EB6">
      <w:r>
        <w:t>Fall 2 2020</w:t>
      </w:r>
    </w:p>
    <w:p w14:paraId="426B4A8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7A6D22E" w14:textId="5400D7FA" w:rsidR="00417929" w:rsidRPr="00417929" w:rsidRDefault="00F60FE4" w:rsidP="00930EB6">
      <w:r>
        <w:t>Jimmy Fikes</w:t>
      </w:r>
    </w:p>
    <w:p w14:paraId="35DA038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AF77890" w14:textId="77777777" w:rsidR="000156DC" w:rsidRPr="00417929" w:rsidRDefault="000156DC" w:rsidP="000156DC">
      <w:pPr>
        <w:spacing w:after="0"/>
      </w:pPr>
      <w:r>
        <w:t>Cell phone: 806-831-3918</w:t>
      </w:r>
    </w:p>
    <w:p w14:paraId="24CDA717" w14:textId="1C85A40E" w:rsidR="00417929" w:rsidRPr="00417929" w:rsidRDefault="000156DC" w:rsidP="00930EB6">
      <w:r>
        <w:t xml:space="preserve">WBU </w:t>
      </w:r>
      <w:r w:rsidRPr="00417929">
        <w:t xml:space="preserve">Email: </w:t>
      </w:r>
      <w:r>
        <w:t>Jimmy.Fikes@wayland.wbu.edu</w:t>
      </w:r>
    </w:p>
    <w:p w14:paraId="008FE8D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3DC2220" w14:textId="4848EF29" w:rsidR="00930EB6" w:rsidRPr="00417929" w:rsidRDefault="000156DC" w:rsidP="000156DC">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6F16042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4AD66B1" w14:textId="218B88F8" w:rsidR="00930EB6" w:rsidRPr="00417929" w:rsidRDefault="000156DC" w:rsidP="000156DC">
      <w:pPr>
        <w:pStyle w:val="ListParagraph"/>
        <w:ind w:left="0"/>
      </w:pPr>
      <w:r>
        <w:t xml:space="preserve">This </w:t>
      </w:r>
      <w:r w:rsidRPr="00352668">
        <w:t>class will be conducted entirely online on Blackboard.</w:t>
      </w:r>
    </w:p>
    <w:p w14:paraId="2B49506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676648B" w14:textId="011268F1" w:rsidR="00866D47" w:rsidRPr="000156DC" w:rsidRDefault="00866D47" w:rsidP="000156DC">
      <w:pPr>
        <w:rPr>
          <w:rStyle w:val="Heading2Char"/>
          <w:rFonts w:cstheme="minorHAnsi"/>
          <w:color w:val="auto"/>
          <w:sz w:val="22"/>
          <w:szCs w:val="22"/>
        </w:rPr>
      </w:pPr>
      <w:r w:rsidRPr="00E6799B">
        <w:rPr>
          <w:rFonts w:cstheme="minorHAnsi"/>
          <w:sz w:val="22"/>
          <w:szCs w:val="22"/>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[Testout Security Pro] at the completion of the course. </w:t>
      </w:r>
    </w:p>
    <w:p w14:paraId="66FC21CE"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71B9A7B" w14:textId="3A5086AB" w:rsidR="000B1F29" w:rsidRPr="000B1F29" w:rsidRDefault="00DF63AB" w:rsidP="00930EB6">
      <w:r>
        <w:t>COSC 2311</w:t>
      </w:r>
    </w:p>
    <w:p w14:paraId="19020C8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6"/>
        <w:gridCol w:w="1163"/>
        <w:gridCol w:w="629"/>
        <w:gridCol w:w="896"/>
        <w:gridCol w:w="1478"/>
        <w:gridCol w:w="2169"/>
        <w:gridCol w:w="1583"/>
      </w:tblGrid>
      <w:tr w:rsidR="00E6799B" w:rsidRPr="002137A9" w14:paraId="75FFBDCF" w14:textId="77777777" w:rsidTr="00E6799B">
        <w:trPr>
          <w:trHeight w:val="422"/>
          <w:tblHeader/>
          <w:tblCellSpacing w:w="15" w:type="dxa"/>
          <w:jc w:val="center"/>
        </w:trPr>
        <w:tc>
          <w:tcPr>
            <w:tcW w:w="742" w:type="pct"/>
            <w:tcBorders>
              <w:top w:val="outset" w:sz="6" w:space="0" w:color="auto"/>
              <w:left w:val="outset" w:sz="6" w:space="0" w:color="auto"/>
              <w:bottom w:val="outset" w:sz="6" w:space="0" w:color="auto"/>
              <w:right w:val="outset" w:sz="6" w:space="0" w:color="auto"/>
            </w:tcBorders>
            <w:vAlign w:val="center"/>
            <w:hideMark/>
          </w:tcPr>
          <w:p w14:paraId="7EA707C1" w14:textId="77777777" w:rsidR="00DF63AB" w:rsidRPr="00E6799B" w:rsidRDefault="00DF63AB" w:rsidP="00701A47">
            <w:pPr>
              <w:rPr>
                <w:rFonts w:ascii="Times New Roman" w:hAnsi="Times New Roman"/>
                <w:color w:val="000000"/>
              </w:rPr>
            </w:pPr>
            <w:r w:rsidRPr="00E6799B">
              <w:rPr>
                <w:rFonts w:ascii="Times New Roman" w:hAnsi="Times New Roman"/>
                <w:b/>
                <w:bCs/>
                <w:color w:val="000000"/>
              </w:rPr>
              <w:t>BOOK</w:t>
            </w:r>
          </w:p>
        </w:tc>
        <w:tc>
          <w:tcPr>
            <w:tcW w:w="609" w:type="pct"/>
            <w:tcBorders>
              <w:top w:val="outset" w:sz="6" w:space="0" w:color="auto"/>
              <w:left w:val="outset" w:sz="6" w:space="0" w:color="auto"/>
              <w:bottom w:val="outset" w:sz="6" w:space="0" w:color="auto"/>
              <w:right w:val="outset" w:sz="6" w:space="0" w:color="auto"/>
            </w:tcBorders>
            <w:vAlign w:val="center"/>
            <w:hideMark/>
          </w:tcPr>
          <w:p w14:paraId="68E17537"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AUTHOR</w:t>
            </w:r>
          </w:p>
        </w:tc>
        <w:tc>
          <w:tcPr>
            <w:tcW w:w="323" w:type="pct"/>
            <w:tcBorders>
              <w:top w:val="outset" w:sz="6" w:space="0" w:color="auto"/>
              <w:left w:val="outset" w:sz="6" w:space="0" w:color="auto"/>
              <w:bottom w:val="outset" w:sz="6" w:space="0" w:color="auto"/>
              <w:right w:val="outset" w:sz="6" w:space="0" w:color="auto"/>
            </w:tcBorders>
            <w:vAlign w:val="center"/>
            <w:hideMark/>
          </w:tcPr>
          <w:p w14:paraId="2C5AB3CC"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ED</w:t>
            </w:r>
          </w:p>
        </w:tc>
        <w:tc>
          <w:tcPr>
            <w:tcW w:w="466" w:type="pct"/>
            <w:tcBorders>
              <w:top w:val="outset" w:sz="6" w:space="0" w:color="auto"/>
              <w:left w:val="outset" w:sz="6" w:space="0" w:color="auto"/>
              <w:bottom w:val="outset" w:sz="6" w:space="0" w:color="auto"/>
              <w:right w:val="outset" w:sz="6" w:space="0" w:color="auto"/>
            </w:tcBorders>
            <w:vAlign w:val="center"/>
            <w:hideMark/>
          </w:tcPr>
          <w:p w14:paraId="2EB05368"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YEAR</w:t>
            </w:r>
          </w:p>
        </w:tc>
        <w:tc>
          <w:tcPr>
            <w:tcW w:w="760" w:type="pct"/>
            <w:tcBorders>
              <w:top w:val="outset" w:sz="6" w:space="0" w:color="auto"/>
              <w:left w:val="outset" w:sz="6" w:space="0" w:color="auto"/>
              <w:bottom w:val="outset" w:sz="6" w:space="0" w:color="auto"/>
              <w:right w:val="outset" w:sz="6" w:space="0" w:color="auto"/>
            </w:tcBorders>
            <w:vAlign w:val="center"/>
            <w:hideMark/>
          </w:tcPr>
          <w:p w14:paraId="3D7C7C65"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PUBLISHER</w:t>
            </w:r>
          </w:p>
        </w:tc>
        <w:tc>
          <w:tcPr>
            <w:tcW w:w="1147" w:type="pct"/>
            <w:tcBorders>
              <w:top w:val="outset" w:sz="6" w:space="0" w:color="auto"/>
              <w:left w:val="outset" w:sz="6" w:space="0" w:color="auto"/>
              <w:bottom w:val="outset" w:sz="6" w:space="0" w:color="auto"/>
              <w:right w:val="outset" w:sz="6" w:space="0" w:color="auto"/>
            </w:tcBorders>
            <w:vAlign w:val="center"/>
            <w:hideMark/>
          </w:tcPr>
          <w:p w14:paraId="6BBD10B2"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ISBN#</w:t>
            </w:r>
          </w:p>
        </w:tc>
        <w:tc>
          <w:tcPr>
            <w:tcW w:w="825" w:type="pct"/>
            <w:tcBorders>
              <w:top w:val="outset" w:sz="6" w:space="0" w:color="auto"/>
              <w:left w:val="outset" w:sz="6" w:space="0" w:color="auto"/>
              <w:bottom w:val="outset" w:sz="6" w:space="0" w:color="auto"/>
              <w:right w:val="outset" w:sz="6" w:space="0" w:color="auto"/>
            </w:tcBorders>
            <w:vAlign w:val="center"/>
            <w:hideMark/>
          </w:tcPr>
          <w:p w14:paraId="4F366CFB"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UPDATED</w:t>
            </w:r>
          </w:p>
        </w:tc>
      </w:tr>
      <w:tr w:rsidR="00E6799B" w:rsidRPr="002137A9" w14:paraId="6F43AFF8" w14:textId="77777777" w:rsidTr="000156DC">
        <w:trPr>
          <w:trHeight w:val="909"/>
          <w:tblCellSpacing w:w="15" w:type="dxa"/>
          <w:jc w:val="center"/>
        </w:trPr>
        <w:tc>
          <w:tcPr>
            <w:tcW w:w="742" w:type="pct"/>
            <w:tcBorders>
              <w:top w:val="outset" w:sz="6" w:space="0" w:color="auto"/>
              <w:left w:val="outset" w:sz="6" w:space="0" w:color="auto"/>
              <w:bottom w:val="outset" w:sz="6" w:space="0" w:color="auto"/>
              <w:right w:val="outset" w:sz="6" w:space="0" w:color="auto"/>
            </w:tcBorders>
            <w:vAlign w:val="center"/>
            <w:hideMark/>
          </w:tcPr>
          <w:p w14:paraId="6F21AC3A" w14:textId="77777777" w:rsidR="00DF63AB" w:rsidRPr="00E6799B" w:rsidRDefault="00DF63AB" w:rsidP="00701A47">
            <w:pPr>
              <w:spacing w:before="100" w:beforeAutospacing="1" w:after="100" w:afterAutospacing="1"/>
              <w:rPr>
                <w:rFonts w:ascii="Times New Roman" w:hAnsi="Times New Roman"/>
                <w:color w:val="000000"/>
                <w:sz w:val="22"/>
                <w:szCs w:val="22"/>
              </w:rPr>
            </w:pPr>
            <w:r w:rsidRPr="00E6799B">
              <w:rPr>
                <w:rFonts w:ascii="Times New Roman" w:hAnsi="Times New Roman"/>
                <w:color w:val="000000"/>
                <w:sz w:val="22"/>
                <w:szCs w:val="22"/>
                <w:u w:val="single"/>
              </w:rPr>
              <w:t xml:space="preserve">Security Pro LabSim </w:t>
            </w:r>
          </w:p>
          <w:p w14:paraId="79D91AFD" w14:textId="77777777" w:rsidR="00DF63AB" w:rsidRPr="00E6799B" w:rsidRDefault="00DF63AB" w:rsidP="00701A47">
            <w:pPr>
              <w:spacing w:before="100" w:beforeAutospacing="1" w:after="100" w:afterAutospacing="1"/>
              <w:rPr>
                <w:rFonts w:ascii="Times New Roman" w:hAnsi="Times New Roman"/>
                <w:color w:val="000000"/>
                <w:sz w:val="22"/>
                <w:szCs w:val="22"/>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18ED47BC" w14:textId="77777777" w:rsidR="00DF63AB" w:rsidRPr="00E6799B" w:rsidRDefault="00DF63AB" w:rsidP="00701A47">
            <w:pPr>
              <w:jc w:val="center"/>
              <w:rPr>
                <w:rFonts w:ascii="Times New Roman" w:hAnsi="Times New Roman"/>
                <w:color w:val="000000"/>
                <w:sz w:val="22"/>
                <w:szCs w:val="22"/>
              </w:rPr>
            </w:pPr>
            <w:r w:rsidRPr="00E6799B">
              <w:rPr>
                <w:rFonts w:ascii="Times New Roman" w:hAnsi="Times New Roman"/>
                <w:color w:val="000000"/>
                <w:sz w:val="22"/>
                <w:szCs w:val="22"/>
              </w:rPr>
              <w:t>Testout</w:t>
            </w:r>
          </w:p>
        </w:tc>
        <w:tc>
          <w:tcPr>
            <w:tcW w:w="323" w:type="pct"/>
            <w:tcBorders>
              <w:top w:val="outset" w:sz="6" w:space="0" w:color="auto"/>
              <w:left w:val="outset" w:sz="6" w:space="0" w:color="auto"/>
              <w:bottom w:val="outset" w:sz="6" w:space="0" w:color="auto"/>
              <w:right w:val="outset" w:sz="6" w:space="0" w:color="auto"/>
            </w:tcBorders>
            <w:vAlign w:val="center"/>
            <w:hideMark/>
          </w:tcPr>
          <w:p w14:paraId="61E5B975" w14:textId="77777777" w:rsidR="00DF63AB" w:rsidRPr="00E6799B" w:rsidRDefault="002D7312" w:rsidP="00701A47">
            <w:pPr>
              <w:rPr>
                <w:rFonts w:ascii="Times New Roman" w:hAnsi="Times New Roman"/>
                <w:color w:val="000000"/>
                <w:sz w:val="22"/>
                <w:szCs w:val="22"/>
              </w:rPr>
            </w:pPr>
            <w:r w:rsidRPr="00E6799B">
              <w:rPr>
                <w:rFonts w:ascii="Times New Roman" w:hAnsi="Times New Roman"/>
                <w:color w:val="000000"/>
                <w:sz w:val="22"/>
                <w:szCs w:val="22"/>
              </w:rPr>
              <w:t>Ver 6</w:t>
            </w:r>
          </w:p>
        </w:tc>
        <w:tc>
          <w:tcPr>
            <w:tcW w:w="466" w:type="pct"/>
            <w:tcBorders>
              <w:top w:val="outset" w:sz="6" w:space="0" w:color="auto"/>
              <w:left w:val="outset" w:sz="6" w:space="0" w:color="auto"/>
              <w:bottom w:val="outset" w:sz="6" w:space="0" w:color="auto"/>
              <w:right w:val="outset" w:sz="6" w:space="0" w:color="auto"/>
            </w:tcBorders>
            <w:vAlign w:val="center"/>
            <w:hideMark/>
          </w:tcPr>
          <w:p w14:paraId="4508A641" w14:textId="77777777" w:rsidR="00DF63AB" w:rsidRPr="00E6799B" w:rsidRDefault="00DF63AB" w:rsidP="002D7312">
            <w:pPr>
              <w:jc w:val="center"/>
              <w:rPr>
                <w:rFonts w:ascii="Times New Roman" w:hAnsi="Times New Roman"/>
                <w:color w:val="000000"/>
                <w:sz w:val="22"/>
                <w:szCs w:val="22"/>
              </w:rPr>
            </w:pPr>
            <w:r w:rsidRPr="00E6799B">
              <w:rPr>
                <w:rFonts w:ascii="Times New Roman" w:hAnsi="Times New Roman"/>
                <w:color w:val="000000"/>
                <w:sz w:val="22"/>
                <w:szCs w:val="22"/>
              </w:rPr>
              <w:t>201</w:t>
            </w:r>
            <w:r w:rsidR="002D7312" w:rsidRPr="00E6799B">
              <w:rPr>
                <w:rFonts w:ascii="Times New Roman" w:hAnsi="Times New Roman"/>
                <w:color w:val="000000"/>
                <w:sz w:val="22"/>
                <w:szCs w:val="22"/>
              </w:rPr>
              <w:t>7</w:t>
            </w:r>
          </w:p>
        </w:tc>
        <w:tc>
          <w:tcPr>
            <w:tcW w:w="760" w:type="pct"/>
            <w:tcBorders>
              <w:top w:val="outset" w:sz="6" w:space="0" w:color="auto"/>
              <w:left w:val="outset" w:sz="6" w:space="0" w:color="auto"/>
              <w:bottom w:val="outset" w:sz="6" w:space="0" w:color="auto"/>
              <w:right w:val="outset" w:sz="6" w:space="0" w:color="auto"/>
            </w:tcBorders>
            <w:vAlign w:val="center"/>
            <w:hideMark/>
          </w:tcPr>
          <w:p w14:paraId="77DEE2E7" w14:textId="77777777" w:rsidR="00DF63AB" w:rsidRPr="00E6799B" w:rsidRDefault="00DF63AB" w:rsidP="002D7312">
            <w:pPr>
              <w:jc w:val="center"/>
              <w:rPr>
                <w:rFonts w:ascii="Times New Roman" w:hAnsi="Times New Roman"/>
                <w:color w:val="000000"/>
                <w:sz w:val="22"/>
                <w:szCs w:val="22"/>
              </w:rPr>
            </w:pPr>
            <w:r w:rsidRPr="00E6799B">
              <w:rPr>
                <w:rFonts w:ascii="Times New Roman" w:hAnsi="Times New Roman"/>
                <w:color w:val="000000"/>
                <w:sz w:val="22"/>
                <w:szCs w:val="22"/>
              </w:rPr>
              <w:t>Test</w:t>
            </w:r>
            <w:r w:rsidR="002D7312" w:rsidRPr="00E6799B">
              <w:rPr>
                <w:rFonts w:ascii="Times New Roman" w:hAnsi="Times New Roman"/>
                <w:color w:val="000000"/>
                <w:sz w:val="22"/>
                <w:szCs w:val="22"/>
              </w:rPr>
              <w:t>O</w:t>
            </w:r>
            <w:r w:rsidRPr="00E6799B">
              <w:rPr>
                <w:rFonts w:ascii="Times New Roman" w:hAnsi="Times New Roman"/>
                <w:color w:val="000000"/>
                <w:sz w:val="22"/>
                <w:szCs w:val="22"/>
              </w:rPr>
              <w:t>ut</w:t>
            </w:r>
          </w:p>
        </w:tc>
        <w:tc>
          <w:tcPr>
            <w:tcW w:w="1147" w:type="pct"/>
            <w:tcBorders>
              <w:top w:val="outset" w:sz="6" w:space="0" w:color="auto"/>
              <w:left w:val="outset" w:sz="6" w:space="0" w:color="auto"/>
              <w:bottom w:val="outset" w:sz="6" w:space="0" w:color="auto"/>
              <w:right w:val="outset" w:sz="6" w:space="0" w:color="auto"/>
            </w:tcBorders>
            <w:vAlign w:val="center"/>
            <w:hideMark/>
          </w:tcPr>
          <w:p w14:paraId="3CB3A936" w14:textId="77777777" w:rsidR="00DF63AB" w:rsidRPr="00E6799B" w:rsidRDefault="00DF63AB" w:rsidP="00701A47">
            <w:pPr>
              <w:jc w:val="center"/>
              <w:rPr>
                <w:rFonts w:ascii="Times New Roman" w:hAnsi="Times New Roman"/>
                <w:color w:val="000000"/>
                <w:sz w:val="22"/>
                <w:szCs w:val="22"/>
              </w:rPr>
            </w:pPr>
            <w:r w:rsidRPr="00E6799B">
              <w:rPr>
                <w:rFonts w:ascii="Times New Roman" w:hAnsi="Times New Roman"/>
                <w:color w:val="000000"/>
                <w:sz w:val="22"/>
                <w:szCs w:val="22"/>
              </w:rPr>
              <w:t>9781-93508-0442</w:t>
            </w:r>
          </w:p>
        </w:tc>
        <w:tc>
          <w:tcPr>
            <w:tcW w:w="825" w:type="pct"/>
            <w:tcBorders>
              <w:top w:val="outset" w:sz="6" w:space="0" w:color="auto"/>
              <w:left w:val="outset" w:sz="6" w:space="0" w:color="auto"/>
              <w:bottom w:val="outset" w:sz="6" w:space="0" w:color="auto"/>
              <w:right w:val="outset" w:sz="6" w:space="0" w:color="auto"/>
            </w:tcBorders>
            <w:vAlign w:val="center"/>
            <w:hideMark/>
          </w:tcPr>
          <w:p w14:paraId="536F48AB" w14:textId="77777777" w:rsidR="00DF63AB" w:rsidRPr="00E6799B" w:rsidRDefault="002D7312" w:rsidP="00701A47">
            <w:pPr>
              <w:jc w:val="center"/>
              <w:rPr>
                <w:rFonts w:ascii="Times New Roman" w:hAnsi="Times New Roman"/>
                <w:color w:val="000000"/>
                <w:sz w:val="22"/>
                <w:szCs w:val="22"/>
              </w:rPr>
            </w:pPr>
            <w:r w:rsidRPr="00E6799B">
              <w:rPr>
                <w:rFonts w:ascii="Times New Roman" w:hAnsi="Times New Roman"/>
                <w:color w:val="000000"/>
                <w:sz w:val="22"/>
                <w:szCs w:val="22"/>
              </w:rPr>
              <w:t>10/3/17</w:t>
            </w:r>
          </w:p>
        </w:tc>
      </w:tr>
    </w:tbl>
    <w:p w14:paraId="12C2B3DC" w14:textId="77777777" w:rsidR="00FC0BCF" w:rsidRDefault="00FC0BCF" w:rsidP="00FC0BCF"/>
    <w:p w14:paraId="527AAEA7" w14:textId="129F569F" w:rsidR="00FC0BCF" w:rsidRDefault="00FC0BCF" w:rsidP="00FC0BCF">
      <w:pPr>
        <w:pStyle w:val="Heading1"/>
      </w:pPr>
      <w:r>
        <w:t>12. OPTIONAL MATERIALS</w:t>
      </w:r>
    </w:p>
    <w:p w14:paraId="05CAD487" w14:textId="36867FC6" w:rsidR="000156DC" w:rsidRPr="000156DC" w:rsidRDefault="000156DC" w:rsidP="000156DC">
      <w:r>
        <w:t>None</w:t>
      </w:r>
    </w:p>
    <w:p w14:paraId="478B0B31" w14:textId="77777777" w:rsidR="00295CFB" w:rsidRDefault="00295CFB" w:rsidP="00930EB6">
      <w:pPr>
        <w:pStyle w:val="Heading1"/>
        <w:rPr>
          <w:rStyle w:val="Heading1Char"/>
          <w:b/>
        </w:rPr>
      </w:pPr>
    </w:p>
    <w:p w14:paraId="3C393E6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1CBD73" w14:textId="604B076C" w:rsidR="00035CDF" w:rsidRPr="00E6799B" w:rsidRDefault="00035CDF" w:rsidP="00035CDF">
      <w:pPr>
        <w:pStyle w:val="ListParagraph"/>
        <w:numPr>
          <w:ilvl w:val="0"/>
          <w:numId w:val="3"/>
        </w:numPr>
        <w:spacing w:line="252" w:lineRule="auto"/>
        <w:rPr>
          <w:sz w:val="22"/>
          <w:szCs w:val="22"/>
        </w:rPr>
      </w:pPr>
      <w:r w:rsidRPr="00E6799B">
        <w:rPr>
          <w:sz w:val="22"/>
          <w:szCs w:val="22"/>
        </w:rPr>
        <w:t>Describe the vulnerabilities of an information system and establish a plan for risk management</w:t>
      </w:r>
      <w:r w:rsidR="003747F6">
        <w:rPr>
          <w:sz w:val="22"/>
          <w:szCs w:val="22"/>
        </w:rPr>
        <w:t xml:space="preserve"> </w:t>
      </w:r>
    </w:p>
    <w:p w14:paraId="189CED86" w14:textId="7C55EAF3" w:rsidR="00035CDF" w:rsidRPr="00E6799B" w:rsidRDefault="00035CDF" w:rsidP="00035CDF">
      <w:pPr>
        <w:pStyle w:val="ListParagraph"/>
        <w:numPr>
          <w:ilvl w:val="0"/>
          <w:numId w:val="3"/>
        </w:numPr>
        <w:spacing w:line="252" w:lineRule="auto"/>
        <w:rPr>
          <w:sz w:val="22"/>
          <w:szCs w:val="22"/>
        </w:rPr>
      </w:pPr>
      <w:r w:rsidRPr="00E6799B">
        <w:rPr>
          <w:sz w:val="22"/>
          <w:szCs w:val="22"/>
        </w:rPr>
        <w:t>Demonstrate how to detect and reduce threats in Web security</w:t>
      </w:r>
      <w:r w:rsidR="003747F6">
        <w:rPr>
          <w:sz w:val="22"/>
          <w:szCs w:val="22"/>
        </w:rPr>
        <w:t xml:space="preserve"> </w:t>
      </w:r>
    </w:p>
    <w:p w14:paraId="5750F430" w14:textId="74E8BDB9" w:rsidR="00035CDF" w:rsidRPr="00E6799B" w:rsidRDefault="00035CDF" w:rsidP="00035CDF">
      <w:pPr>
        <w:pStyle w:val="ListParagraph"/>
        <w:numPr>
          <w:ilvl w:val="0"/>
          <w:numId w:val="3"/>
        </w:numPr>
        <w:spacing w:line="252" w:lineRule="auto"/>
        <w:rPr>
          <w:sz w:val="22"/>
          <w:szCs w:val="22"/>
        </w:rPr>
      </w:pPr>
      <w:r w:rsidRPr="00E6799B">
        <w:rPr>
          <w:sz w:val="22"/>
          <w:szCs w:val="22"/>
        </w:rPr>
        <w:t>Describe the authentication and encryption needs of an information system</w:t>
      </w:r>
      <w:r w:rsidR="003747F6">
        <w:rPr>
          <w:sz w:val="22"/>
          <w:szCs w:val="22"/>
        </w:rPr>
        <w:t xml:space="preserve"> </w:t>
      </w:r>
    </w:p>
    <w:p w14:paraId="57B4AC5A" w14:textId="214AB9DE" w:rsidR="00035CDF" w:rsidRPr="00E6799B" w:rsidRDefault="00035CDF" w:rsidP="00035CDF">
      <w:pPr>
        <w:pStyle w:val="ListParagraph"/>
        <w:numPr>
          <w:ilvl w:val="0"/>
          <w:numId w:val="3"/>
        </w:numPr>
        <w:spacing w:line="252" w:lineRule="auto"/>
        <w:rPr>
          <w:sz w:val="22"/>
          <w:szCs w:val="22"/>
        </w:rPr>
      </w:pPr>
      <w:r w:rsidRPr="00E6799B">
        <w:rPr>
          <w:sz w:val="22"/>
          <w:szCs w:val="22"/>
        </w:rPr>
        <w:t>Demonstrate how to secure a wireless network</w:t>
      </w:r>
      <w:r w:rsidR="003747F6">
        <w:rPr>
          <w:sz w:val="22"/>
          <w:szCs w:val="22"/>
        </w:rPr>
        <w:t xml:space="preserve"> </w:t>
      </w:r>
    </w:p>
    <w:p w14:paraId="4944ED82" w14:textId="77777777" w:rsidR="00417929" w:rsidRDefault="00FC0BCF" w:rsidP="00930EB6">
      <w:pPr>
        <w:pStyle w:val="Heading1"/>
      </w:pPr>
      <w:r>
        <w:t xml:space="preserve">14. </w:t>
      </w:r>
      <w:r w:rsidR="00930EB6">
        <w:t>ATTENDANCE REQUIREMENTS:</w:t>
      </w:r>
    </w:p>
    <w:p w14:paraId="745874E2" w14:textId="77777777" w:rsidR="00930EB6" w:rsidRPr="00E6799B" w:rsidRDefault="00930EB6" w:rsidP="00930EB6">
      <w:pPr>
        <w:rPr>
          <w:sz w:val="22"/>
          <w:szCs w:val="22"/>
        </w:rPr>
      </w:pPr>
      <w:r w:rsidRPr="00E67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088E81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F3C2959" w14:textId="1B071469" w:rsidR="00417929" w:rsidRPr="00E6799B" w:rsidRDefault="00417929" w:rsidP="00930EB6">
      <w:pPr>
        <w:rPr>
          <w:sz w:val="22"/>
          <w:szCs w:val="22"/>
        </w:rPr>
      </w:pPr>
      <w:r w:rsidRPr="00E6799B">
        <w:rPr>
          <w:sz w:val="22"/>
          <w:szCs w:val="22"/>
        </w:rPr>
        <w:t xml:space="preserve">Wayland Baptist University observes a </w:t>
      </w:r>
      <w:r w:rsidR="00C70598" w:rsidRPr="00E6799B">
        <w:rPr>
          <w:sz w:val="22"/>
          <w:szCs w:val="22"/>
        </w:rPr>
        <w:t>zero-tolerance</w:t>
      </w:r>
      <w:r w:rsidRPr="00E6799B">
        <w:rPr>
          <w:sz w:val="22"/>
          <w:szCs w:val="22"/>
        </w:rPr>
        <w:t xml:space="preserve"> policy regarding academic dishonesty. Per university policy as described in the academic catalog, all cases of academic dishonesty will be </w:t>
      </w:r>
      <w:r w:rsidR="00C70598" w:rsidRPr="00E6799B">
        <w:rPr>
          <w:sz w:val="22"/>
          <w:szCs w:val="22"/>
        </w:rPr>
        <w:t>reported,</w:t>
      </w:r>
      <w:bookmarkStart w:id="0" w:name="_GoBack"/>
      <w:bookmarkEnd w:id="0"/>
      <w:r w:rsidRPr="00E6799B">
        <w:rPr>
          <w:sz w:val="22"/>
          <w:szCs w:val="22"/>
        </w:rPr>
        <w:t xml:space="preserve"> and second offenses will result in suspension from the university.</w:t>
      </w:r>
    </w:p>
    <w:p w14:paraId="620B0C4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5FBAB9E" w14:textId="60E0AB77" w:rsidR="00417929" w:rsidRPr="000156DC" w:rsidRDefault="00417929" w:rsidP="00930EB6">
      <w:pPr>
        <w:rPr>
          <w:sz w:val="22"/>
          <w:szCs w:val="22"/>
        </w:rPr>
      </w:pPr>
      <w:r w:rsidRPr="00E67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F3AB7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8A1101D" w14:textId="261EDA96" w:rsidR="00FC0BCF" w:rsidRDefault="00FC0BCF" w:rsidP="00FC0BCF">
      <w:pPr>
        <w:rPr>
          <w:rFonts w:ascii="Calibri" w:hAnsi="Calibri"/>
          <w:sz w:val="22"/>
          <w:szCs w:val="22"/>
        </w:rPr>
      </w:pPr>
    </w:p>
    <w:p w14:paraId="08B4649E" w14:textId="3CF62856" w:rsidR="000156DC" w:rsidRDefault="000156DC" w:rsidP="00FC0BCF">
      <w:pPr>
        <w:rPr>
          <w:rFonts w:ascii="Calibri" w:hAnsi="Calibri"/>
          <w:sz w:val="22"/>
          <w:szCs w:val="22"/>
        </w:rPr>
      </w:pPr>
      <w:r>
        <w:rPr>
          <w:rFonts w:ascii="Calibri" w:hAnsi="Calibri"/>
          <w:sz w:val="22"/>
          <w:szCs w:val="22"/>
        </w:rPr>
        <w:t>Discussion Forum</w:t>
      </w:r>
    </w:p>
    <w:p w14:paraId="4A763831" w14:textId="17A670A4" w:rsidR="000156DC" w:rsidRPr="000156DC" w:rsidRDefault="000156DC" w:rsidP="000156DC">
      <w:pPr>
        <w:pStyle w:val="ListParagraph"/>
        <w:numPr>
          <w:ilvl w:val="0"/>
          <w:numId w:val="4"/>
        </w:numPr>
        <w:rPr>
          <w:rFonts w:ascii="Calibri" w:hAnsi="Calibri"/>
          <w:sz w:val="22"/>
          <w:szCs w:val="22"/>
        </w:rPr>
      </w:pPr>
      <w:r w:rsidRPr="000156DC">
        <w:rPr>
          <w:rFonts w:ascii="Calibri" w:hAnsi="Calibri"/>
          <w:sz w:val="22"/>
          <w:szCs w:val="22"/>
        </w:rPr>
        <w:t>Students will participate in two weekly discussion boards:</w:t>
      </w:r>
    </w:p>
    <w:p w14:paraId="673C0331" w14:textId="34A684DD" w:rsidR="000156DC" w:rsidRPr="000156DC" w:rsidRDefault="000156DC" w:rsidP="000156DC">
      <w:pPr>
        <w:pStyle w:val="ListParagraph"/>
        <w:numPr>
          <w:ilvl w:val="1"/>
          <w:numId w:val="4"/>
        </w:numPr>
        <w:rPr>
          <w:rFonts w:ascii="Calibri" w:hAnsi="Calibri"/>
          <w:sz w:val="22"/>
          <w:szCs w:val="22"/>
        </w:rPr>
      </w:pPr>
      <w:r w:rsidRPr="000156DC">
        <w:rPr>
          <w:rFonts w:ascii="Calibri" w:hAnsi="Calibri"/>
          <w:sz w:val="22"/>
          <w:szCs w:val="22"/>
        </w:rPr>
        <w:t>Peer-Support Forum: Students will post at least one message each week regarding anything related to this class.</w:t>
      </w:r>
    </w:p>
    <w:p w14:paraId="7343F470" w14:textId="35408B9C" w:rsidR="000156DC" w:rsidRPr="000156DC" w:rsidRDefault="000156DC" w:rsidP="000156DC">
      <w:pPr>
        <w:pStyle w:val="ListParagraph"/>
        <w:numPr>
          <w:ilvl w:val="1"/>
          <w:numId w:val="4"/>
        </w:numPr>
        <w:rPr>
          <w:rFonts w:ascii="Calibri" w:hAnsi="Calibri"/>
          <w:sz w:val="22"/>
          <w:szCs w:val="22"/>
        </w:rPr>
      </w:pPr>
      <w:r w:rsidRPr="000156DC">
        <w:rPr>
          <w:rFonts w:ascii="Calibri" w:hAnsi="Calibri"/>
          <w:sz w:val="22"/>
          <w:szCs w:val="22"/>
        </w:rPr>
        <w:t>Research Forum: Students will post at least two messages each week on select topics related to the learning objectives of this course.</w:t>
      </w:r>
    </w:p>
    <w:p w14:paraId="0838A390" w14:textId="00D1DD26" w:rsidR="000156DC" w:rsidRDefault="000156DC" w:rsidP="00FC0BCF">
      <w:pPr>
        <w:rPr>
          <w:rFonts w:ascii="Calibri" w:hAnsi="Calibri"/>
          <w:sz w:val="22"/>
          <w:szCs w:val="22"/>
        </w:rPr>
      </w:pPr>
      <w:r>
        <w:rPr>
          <w:rFonts w:ascii="Calibri" w:hAnsi="Calibri"/>
          <w:sz w:val="22"/>
          <w:szCs w:val="22"/>
        </w:rPr>
        <w:t>TestOut</w:t>
      </w:r>
    </w:p>
    <w:p w14:paraId="0E1D9C60" w14:textId="6996CC7A" w:rsidR="000156DC" w:rsidRDefault="000156DC" w:rsidP="000156DC">
      <w:pPr>
        <w:pStyle w:val="ListParagraph"/>
        <w:numPr>
          <w:ilvl w:val="0"/>
          <w:numId w:val="4"/>
        </w:numPr>
        <w:rPr>
          <w:rFonts w:ascii="Calibri" w:hAnsi="Calibri"/>
          <w:sz w:val="22"/>
          <w:szCs w:val="22"/>
        </w:rPr>
      </w:pPr>
      <w:r>
        <w:rPr>
          <w:rFonts w:ascii="Calibri" w:hAnsi="Calibri"/>
          <w:sz w:val="22"/>
          <w:szCs w:val="22"/>
        </w:rPr>
        <w:t>Students will complete all assignments in TestOut and take the certi</w:t>
      </w:r>
      <w:r w:rsidR="00003F80">
        <w:rPr>
          <w:rFonts w:ascii="Calibri" w:hAnsi="Calibri"/>
          <w:sz w:val="22"/>
          <w:szCs w:val="22"/>
        </w:rPr>
        <w:t>fication test as their final exam for this class.</w:t>
      </w:r>
    </w:p>
    <w:p w14:paraId="592F47AD" w14:textId="182248F0" w:rsidR="00003F80" w:rsidRDefault="00003F80" w:rsidP="00003F80">
      <w:pPr>
        <w:rPr>
          <w:rFonts w:ascii="Calibri" w:hAnsi="Calibri"/>
          <w:sz w:val="22"/>
          <w:szCs w:val="22"/>
        </w:rPr>
      </w:pPr>
      <w:r>
        <w:rPr>
          <w:rFonts w:ascii="Calibri" w:hAnsi="Calibri"/>
          <w:sz w:val="22"/>
          <w:szCs w:val="22"/>
        </w:rPr>
        <w:lastRenderedPageBreak/>
        <w:t>Grade calculation for this course</w:t>
      </w:r>
    </w:p>
    <w:p w14:paraId="7654E5FE" w14:textId="131A5F63" w:rsidR="00003F80" w:rsidRPr="00003F80" w:rsidRDefault="00003F80" w:rsidP="00003F80">
      <w:pPr>
        <w:pStyle w:val="ListParagraph"/>
        <w:numPr>
          <w:ilvl w:val="0"/>
          <w:numId w:val="4"/>
        </w:numPr>
        <w:rPr>
          <w:rFonts w:ascii="Calibri" w:hAnsi="Calibri"/>
          <w:sz w:val="22"/>
          <w:szCs w:val="22"/>
        </w:rPr>
      </w:pPr>
      <w:r w:rsidRPr="00003F80">
        <w:rPr>
          <w:rFonts w:ascii="Calibri" w:hAnsi="Calibri"/>
          <w:sz w:val="22"/>
          <w:szCs w:val="22"/>
        </w:rPr>
        <w:t>All work in TestOut will make up 75% of the total term grade.</w:t>
      </w:r>
    </w:p>
    <w:p w14:paraId="75CA1DD2" w14:textId="19B176B0" w:rsidR="00003F80" w:rsidRDefault="00003F80" w:rsidP="00003F80">
      <w:pPr>
        <w:pStyle w:val="ListParagraph"/>
        <w:numPr>
          <w:ilvl w:val="0"/>
          <w:numId w:val="4"/>
        </w:numPr>
        <w:rPr>
          <w:rFonts w:ascii="Calibri" w:hAnsi="Calibri"/>
          <w:sz w:val="22"/>
          <w:szCs w:val="22"/>
        </w:rPr>
      </w:pPr>
      <w:r w:rsidRPr="00003F80">
        <w:rPr>
          <w:rFonts w:ascii="Calibri" w:hAnsi="Calibri"/>
          <w:sz w:val="22"/>
          <w:szCs w:val="22"/>
        </w:rPr>
        <w:t>Grades from the two discussion forums will make up 25% of the total term grade.</w:t>
      </w:r>
    </w:p>
    <w:p w14:paraId="0F891BBB" w14:textId="77777777" w:rsidR="00003F80" w:rsidRPr="00003F80" w:rsidRDefault="00003F80" w:rsidP="00003F80">
      <w:pPr>
        <w:rPr>
          <w:rFonts w:ascii="Times New Roman" w:hAnsi="Times New Roman"/>
          <w:b/>
          <w:spacing w:val="-3"/>
          <w:sz w:val="22"/>
          <w:szCs w:val="22"/>
        </w:rPr>
      </w:pPr>
      <w:r w:rsidRPr="00003F80">
        <w:rPr>
          <w:rFonts w:ascii="Times New Roman" w:hAnsi="Times New Roman"/>
          <w:b/>
          <w:spacing w:val="-3"/>
          <w:sz w:val="22"/>
          <w:szCs w:val="22"/>
        </w:rPr>
        <w:t>WBU Grading Scale:</w:t>
      </w:r>
    </w:p>
    <w:p w14:paraId="19F998BF"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 xml:space="preserve">A </w:t>
      </w:r>
      <w:r w:rsidRPr="00003F80">
        <w:rPr>
          <w:rFonts w:ascii="Times New Roman" w:hAnsi="Times New Roman"/>
          <w:spacing w:val="-3"/>
          <w:sz w:val="22"/>
          <w:szCs w:val="22"/>
        </w:rPr>
        <w:tab/>
        <w:t>90-100</w:t>
      </w:r>
    </w:p>
    <w:p w14:paraId="176599A0"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B</w:t>
      </w:r>
      <w:r w:rsidRPr="00003F80">
        <w:rPr>
          <w:rFonts w:ascii="Times New Roman" w:hAnsi="Times New Roman"/>
          <w:spacing w:val="-3"/>
          <w:sz w:val="22"/>
          <w:szCs w:val="22"/>
        </w:rPr>
        <w:tab/>
        <w:t>80-89</w:t>
      </w:r>
    </w:p>
    <w:p w14:paraId="2FC3587B"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C</w:t>
      </w:r>
      <w:r w:rsidRPr="00003F80">
        <w:rPr>
          <w:rFonts w:ascii="Times New Roman" w:hAnsi="Times New Roman"/>
          <w:spacing w:val="-3"/>
          <w:sz w:val="22"/>
          <w:szCs w:val="22"/>
        </w:rPr>
        <w:tab/>
        <w:t>70-79</w:t>
      </w:r>
    </w:p>
    <w:p w14:paraId="742639DA"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D</w:t>
      </w:r>
      <w:r w:rsidRPr="00003F80">
        <w:rPr>
          <w:rFonts w:ascii="Times New Roman" w:hAnsi="Times New Roman"/>
          <w:spacing w:val="-3"/>
          <w:sz w:val="22"/>
          <w:szCs w:val="22"/>
        </w:rPr>
        <w:tab/>
        <w:t>60-69</w:t>
      </w:r>
    </w:p>
    <w:p w14:paraId="798651DC"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F</w:t>
      </w:r>
      <w:r w:rsidRPr="00003F80">
        <w:rPr>
          <w:rFonts w:ascii="Times New Roman" w:hAnsi="Times New Roman"/>
          <w:spacing w:val="-3"/>
          <w:sz w:val="22"/>
          <w:szCs w:val="22"/>
        </w:rPr>
        <w:tab/>
        <w:t>Below 60</w:t>
      </w:r>
    </w:p>
    <w:p w14:paraId="4822FC81" w14:textId="77777777" w:rsidR="00003F80" w:rsidRPr="00003F80" w:rsidRDefault="00003F80" w:rsidP="00003F80">
      <w:pPr>
        <w:rPr>
          <w:rFonts w:ascii="Calibri" w:hAnsi="Calibri"/>
          <w:sz w:val="22"/>
          <w:szCs w:val="22"/>
        </w:rPr>
      </w:pPr>
    </w:p>
    <w:p w14:paraId="05F427FE" w14:textId="51188086"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3747F6">
        <w:t xml:space="preserve"> </w:t>
      </w:r>
      <w:r>
        <w:t>may</w:t>
      </w:r>
      <w:r w:rsidR="003747F6">
        <w:t xml:space="preserve"> </w:t>
      </w:r>
      <w:r>
        <w:t>not</w:t>
      </w:r>
      <w:r w:rsidR="003747F6">
        <w:t xml:space="preserve"> </w:t>
      </w:r>
      <w:r>
        <w:t>be</w:t>
      </w:r>
      <w:r w:rsidR="003747F6">
        <w:t xml:space="preserve"> </w:t>
      </w:r>
      <w:r>
        <w:t>made</w:t>
      </w:r>
      <w:r w:rsidR="003747F6">
        <w:t xml:space="preserve"> </w:t>
      </w:r>
      <w:r>
        <w:t>for</w:t>
      </w:r>
      <w:r w:rsidR="003747F6">
        <w:t xml:space="preserve"> </w:t>
      </w:r>
      <w:r>
        <w:t>advanced</w:t>
      </w:r>
      <w:r w:rsidR="003747F6">
        <w:t xml:space="preserve"> </w:t>
      </w:r>
      <w:r>
        <w:t>placement</w:t>
      </w:r>
      <w:r w:rsidR="003747F6">
        <w:t xml:space="preserve"> </w:t>
      </w:r>
      <w:r>
        <w:t>examinations</w:t>
      </w:r>
      <w:r w:rsidR="003747F6">
        <w:t xml:space="preserve"> </w:t>
      </w:r>
      <w:r>
        <w:t>or</w:t>
      </w:r>
      <w:r w:rsidR="003747F6">
        <w:t xml:space="preserve">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AEEDA1" w14:textId="77777777" w:rsidR="00417929" w:rsidRPr="00417929" w:rsidRDefault="00417929" w:rsidP="00930EB6"/>
    <w:p w14:paraId="02918D45" w14:textId="4D5C0A5A" w:rsidR="00FC0BCF" w:rsidRDefault="00FC0BCF" w:rsidP="003747F6">
      <w:pPr>
        <w:pStyle w:val="Heading1"/>
      </w:pPr>
      <w:r>
        <w:t xml:space="preserve">18. </w:t>
      </w:r>
      <w:r w:rsidR="00930EB6">
        <w:t>TENTATIVE SCHEDULE</w:t>
      </w:r>
    </w:p>
    <w:p w14:paraId="0289D80B" w14:textId="77777777" w:rsidR="003747F6" w:rsidRDefault="003747F6" w:rsidP="00FC0BCF"/>
    <w:p w14:paraId="378846F1" w14:textId="5F05F4B6" w:rsidR="003747F6" w:rsidRDefault="003747F6" w:rsidP="00FC0BCF">
      <w:r>
        <w:t>TBD</w:t>
      </w:r>
    </w:p>
    <w:p w14:paraId="49CE575E" w14:textId="2396EAF0" w:rsidR="006B7776" w:rsidRPr="00417929" w:rsidRDefault="00C70598" w:rsidP="00930EB6"/>
    <w:sectPr w:rsidR="006B7776" w:rsidRPr="00417929" w:rsidSect="00E6799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6C78"/>
    <w:multiLevelType w:val="hybridMultilevel"/>
    <w:tmpl w:val="0B1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3F80"/>
    <w:rsid w:val="00005AB8"/>
    <w:rsid w:val="000156DC"/>
    <w:rsid w:val="00035CDF"/>
    <w:rsid w:val="000B1F29"/>
    <w:rsid w:val="00172364"/>
    <w:rsid w:val="0026208D"/>
    <w:rsid w:val="00295CFB"/>
    <w:rsid w:val="002D7312"/>
    <w:rsid w:val="00331FE2"/>
    <w:rsid w:val="003747F6"/>
    <w:rsid w:val="00417929"/>
    <w:rsid w:val="004B2CBF"/>
    <w:rsid w:val="006C7981"/>
    <w:rsid w:val="007C39D5"/>
    <w:rsid w:val="00866D47"/>
    <w:rsid w:val="008A3C8B"/>
    <w:rsid w:val="00930EB6"/>
    <w:rsid w:val="009B7A28"/>
    <w:rsid w:val="009F294B"/>
    <w:rsid w:val="00A04A22"/>
    <w:rsid w:val="00A573CF"/>
    <w:rsid w:val="00A92007"/>
    <w:rsid w:val="00AB1D5A"/>
    <w:rsid w:val="00AF40BC"/>
    <w:rsid w:val="00B1202B"/>
    <w:rsid w:val="00B24435"/>
    <w:rsid w:val="00C70598"/>
    <w:rsid w:val="00D463DA"/>
    <w:rsid w:val="00DF63AB"/>
    <w:rsid w:val="00E373B9"/>
    <w:rsid w:val="00E6799B"/>
    <w:rsid w:val="00E8791C"/>
    <w:rsid w:val="00EE0032"/>
    <w:rsid w:val="00F3445E"/>
    <w:rsid w:val="00F60FE4"/>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25E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866D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168">
      <w:bodyDiv w:val="1"/>
      <w:marLeft w:val="0"/>
      <w:marRight w:val="0"/>
      <w:marTop w:val="0"/>
      <w:marBottom w:val="0"/>
      <w:divBdr>
        <w:top w:val="none" w:sz="0" w:space="0" w:color="auto"/>
        <w:left w:val="none" w:sz="0" w:space="0" w:color="auto"/>
        <w:bottom w:val="none" w:sz="0" w:space="0" w:color="auto"/>
        <w:right w:val="none" w:sz="0" w:space="0" w:color="auto"/>
      </w:divBdr>
    </w:div>
    <w:div w:id="85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5</cp:revision>
  <dcterms:created xsi:type="dcterms:W3CDTF">2020-07-05T23:03:00Z</dcterms:created>
  <dcterms:modified xsi:type="dcterms:W3CDTF">2020-07-05T23:16:00Z</dcterms:modified>
</cp:coreProperties>
</file>