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DC5F47">
      <w:pPr>
        <w:ind w:right="288"/>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DC5F47">
      <w:pPr>
        <w:ind w:right="288"/>
        <w:rPr>
          <w:rFonts w:ascii="Times New Roman" w:hAnsi="Times New Roman"/>
          <w:snapToGrid w:val="0"/>
          <w:szCs w:val="24"/>
        </w:rPr>
      </w:pPr>
    </w:p>
    <w:p w:rsidR="00E92649" w:rsidRPr="005457B8" w:rsidRDefault="00E92649" w:rsidP="00DC5F47">
      <w:pPr>
        <w:tabs>
          <w:tab w:val="center" w:pos="5400"/>
        </w:tabs>
        <w:suppressAutoHyphens/>
        <w:ind w:right="288"/>
        <w:jc w:val="center"/>
        <w:rPr>
          <w:rFonts w:ascii="Arial" w:hAnsi="Arial" w:cs="Arial"/>
          <w:b/>
          <w:spacing w:val="-3"/>
          <w:szCs w:val="24"/>
        </w:rPr>
      </w:pPr>
      <w:r w:rsidRPr="005457B8">
        <w:rPr>
          <w:rFonts w:ascii="Arial" w:hAnsi="Arial" w:cs="Arial"/>
          <w:b/>
          <w:spacing w:val="-3"/>
          <w:szCs w:val="24"/>
        </w:rPr>
        <w:t>WAYLAND BAPTIST UNIVERSITY</w:t>
      </w:r>
    </w:p>
    <w:p w:rsidR="00E92649" w:rsidRPr="005457B8" w:rsidRDefault="00E92649" w:rsidP="00DC5F47">
      <w:pPr>
        <w:tabs>
          <w:tab w:val="center" w:pos="5400"/>
        </w:tabs>
        <w:suppressAutoHyphens/>
        <w:ind w:right="288"/>
        <w:jc w:val="center"/>
        <w:rPr>
          <w:rFonts w:ascii="Arial" w:hAnsi="Arial" w:cs="Arial"/>
          <w:b/>
          <w:spacing w:val="-3"/>
          <w:szCs w:val="24"/>
        </w:rPr>
      </w:pPr>
      <w:r>
        <w:rPr>
          <w:rFonts w:ascii="Arial" w:hAnsi="Arial" w:cs="Arial"/>
          <w:b/>
          <w:spacing w:val="-3"/>
          <w:szCs w:val="24"/>
        </w:rPr>
        <w:t>WBU ONLINE</w:t>
      </w:r>
    </w:p>
    <w:p w:rsidR="00E92649" w:rsidRPr="005457B8" w:rsidRDefault="00E92649" w:rsidP="00DC5F47">
      <w:pPr>
        <w:tabs>
          <w:tab w:val="center" w:pos="5400"/>
        </w:tabs>
        <w:suppressAutoHyphens/>
        <w:ind w:right="288"/>
        <w:jc w:val="center"/>
        <w:rPr>
          <w:rFonts w:ascii="Arial" w:hAnsi="Arial" w:cs="Arial"/>
          <w:b/>
          <w:i/>
          <w:spacing w:val="-3"/>
          <w:szCs w:val="24"/>
        </w:rPr>
      </w:pPr>
      <w:r w:rsidRPr="005457B8">
        <w:rPr>
          <w:rFonts w:ascii="Arial" w:hAnsi="Arial" w:cs="Arial"/>
          <w:b/>
          <w:spacing w:val="-3"/>
          <w:szCs w:val="24"/>
        </w:rPr>
        <w:t>SCHOOL OF RELIGION AND PHILOSOPHY</w:t>
      </w:r>
    </w:p>
    <w:p w:rsidR="00065867" w:rsidRPr="009A0FD6" w:rsidRDefault="00065867" w:rsidP="00DC5F47">
      <w:pPr>
        <w:tabs>
          <w:tab w:val="center" w:pos="5400"/>
        </w:tabs>
        <w:suppressAutoHyphens/>
        <w:ind w:right="288"/>
        <w:jc w:val="center"/>
        <w:rPr>
          <w:rFonts w:ascii="Arial" w:hAnsi="Arial" w:cs="Arial"/>
          <w:b/>
          <w:i/>
          <w:spacing w:val="-3"/>
          <w:szCs w:val="24"/>
        </w:rPr>
      </w:pPr>
    </w:p>
    <w:p w:rsidR="00065867" w:rsidRDefault="00065867" w:rsidP="00DC5F47">
      <w:pPr>
        <w:pStyle w:val="Heading2"/>
        <w:ind w:left="0" w:right="288"/>
      </w:pPr>
      <w:r w:rsidRPr="00065867">
        <w:t>Wayland Baptist University Mission Statement</w:t>
      </w:r>
    </w:p>
    <w:p w:rsidR="00065867" w:rsidRDefault="00065867" w:rsidP="00DC5F47">
      <w:pPr>
        <w:ind w:right="28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065867" w:rsidRDefault="00065867" w:rsidP="00DC5F47">
      <w:pPr>
        <w:ind w:right="288"/>
        <w:jc w:val="center"/>
        <w:rPr>
          <w:rFonts w:ascii="Arial" w:hAnsi="Arial" w:cs="Arial"/>
        </w:rPr>
      </w:pPr>
    </w:p>
    <w:p w:rsidR="00836ED4" w:rsidRDefault="00C003AB" w:rsidP="00DC5F47">
      <w:pPr>
        <w:pStyle w:val="Heading3"/>
        <w:ind w:right="288"/>
        <w:rPr>
          <w:rFonts w:asciiTheme="minorBidi" w:hAnsiTheme="minorBidi" w:cstheme="minorBidi"/>
          <w:sz w:val="24"/>
          <w:szCs w:val="14"/>
        </w:rPr>
      </w:pPr>
      <w:r>
        <w:rPr>
          <w:rFonts w:asciiTheme="minorBidi" w:hAnsiTheme="minorBidi" w:cstheme="minorBidi"/>
          <w:sz w:val="24"/>
          <w:szCs w:val="14"/>
        </w:rPr>
        <w:t>THST</w:t>
      </w:r>
      <w:r w:rsidR="00C41FE7">
        <w:rPr>
          <w:rFonts w:asciiTheme="minorBidi" w:hAnsiTheme="minorBidi" w:cstheme="minorBidi"/>
          <w:sz w:val="24"/>
          <w:szCs w:val="14"/>
        </w:rPr>
        <w:t>/PHIL</w:t>
      </w:r>
      <w:r>
        <w:rPr>
          <w:rFonts w:asciiTheme="minorBidi" w:hAnsiTheme="minorBidi" w:cstheme="minorBidi"/>
          <w:sz w:val="24"/>
          <w:szCs w:val="14"/>
        </w:rPr>
        <w:t xml:space="preserve"> 3300 VC</w:t>
      </w:r>
      <w:r w:rsidR="00836ED4" w:rsidRPr="00836ED4">
        <w:rPr>
          <w:rFonts w:asciiTheme="minorBidi" w:hAnsiTheme="minorBidi" w:cstheme="minorBidi"/>
          <w:sz w:val="24"/>
          <w:szCs w:val="14"/>
        </w:rPr>
        <w:t>01</w:t>
      </w:r>
    </w:p>
    <w:p w:rsidR="00D9495D" w:rsidRPr="00E92649" w:rsidRDefault="00D7393F" w:rsidP="00DC5F47">
      <w:pPr>
        <w:pStyle w:val="Heading3"/>
        <w:ind w:right="288"/>
        <w:rPr>
          <w:rFonts w:asciiTheme="minorBidi" w:hAnsiTheme="minorBidi" w:cstheme="minorBidi"/>
          <w:i/>
          <w:sz w:val="24"/>
        </w:rPr>
      </w:pPr>
      <w:r>
        <w:rPr>
          <w:rFonts w:asciiTheme="minorBidi" w:hAnsiTheme="minorBidi" w:cstheme="minorBidi"/>
          <w:i/>
          <w:sz w:val="24"/>
        </w:rPr>
        <w:t xml:space="preserve">FOUNDATIONS OF </w:t>
      </w:r>
      <w:r w:rsidR="00597A16" w:rsidRPr="00E92649">
        <w:rPr>
          <w:rFonts w:asciiTheme="minorBidi" w:hAnsiTheme="minorBidi" w:cstheme="minorBidi"/>
          <w:i/>
          <w:sz w:val="24"/>
        </w:rPr>
        <w:t>BIBLICAL INTERPRETATION</w:t>
      </w:r>
    </w:p>
    <w:p w:rsidR="00E92649" w:rsidRPr="005457B8" w:rsidRDefault="00E92649" w:rsidP="00DC5F47">
      <w:pPr>
        <w:tabs>
          <w:tab w:val="center" w:pos="5400"/>
        </w:tabs>
        <w:suppressAutoHyphens/>
        <w:ind w:right="28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307CE9" w:rsidRPr="006E7549" w:rsidRDefault="00307CE9" w:rsidP="00DC5F4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FALL 2</w:t>
      </w:r>
      <w:r w:rsidRPr="006E7549">
        <w:rPr>
          <w:rFonts w:ascii="Arial" w:hAnsi="Arial" w:cs="Arial"/>
          <w:b/>
          <w:snapToGrid w:val="0"/>
          <w:spacing w:val="-3"/>
          <w:szCs w:val="18"/>
        </w:rPr>
        <w:t xml:space="preserve"> 2020</w:t>
      </w:r>
    </w:p>
    <w:p w:rsidR="00307CE9" w:rsidRPr="00D7393F" w:rsidRDefault="00307CE9" w:rsidP="00DC5F47">
      <w:pPr>
        <w:pStyle w:val="Heading1"/>
        <w:ind w:right="288"/>
        <w:rPr>
          <w:szCs w:val="24"/>
        </w:rPr>
      </w:pPr>
      <w:r>
        <w:rPr>
          <w:szCs w:val="24"/>
        </w:rPr>
        <w:t>Oct 19-Dec 19</w:t>
      </w:r>
    </w:p>
    <w:p w:rsidR="00A142EA" w:rsidRPr="00A142EA" w:rsidRDefault="00A142EA" w:rsidP="00DC5F47">
      <w:pPr>
        <w:tabs>
          <w:tab w:val="center" w:pos="5400"/>
        </w:tabs>
        <w:suppressAutoHyphens/>
        <w:ind w:right="288"/>
        <w:jc w:val="center"/>
        <w:rPr>
          <w:rFonts w:ascii="Arial" w:hAnsi="Arial" w:cs="Arial"/>
          <w:b/>
          <w:spacing w:val="-3"/>
          <w:szCs w:val="28"/>
        </w:rPr>
      </w:pPr>
    </w:p>
    <w:p w:rsidR="00A66940" w:rsidRPr="00E93709" w:rsidRDefault="00A66940" w:rsidP="00DC5F47">
      <w:pPr>
        <w:pStyle w:val="Heading1"/>
        <w:ind w:right="288"/>
        <w:jc w:val="left"/>
        <w:rPr>
          <w:sz w:val="24"/>
          <w:szCs w:val="24"/>
        </w:rPr>
      </w:pPr>
      <w:r w:rsidRPr="00E93709">
        <w:rPr>
          <w:sz w:val="24"/>
          <w:szCs w:val="24"/>
        </w:rPr>
        <w:t>Instructor: Dr. Randolph R. Rogers, Ph.D.</w:t>
      </w:r>
    </w:p>
    <w:p w:rsidR="00836ED4" w:rsidRPr="001516D6" w:rsidRDefault="00836ED4" w:rsidP="00DC5F47">
      <w:pPr>
        <w:pStyle w:val="Heading2"/>
        <w:ind w:right="288"/>
      </w:pPr>
      <w:r>
        <w:t>I</w:t>
      </w:r>
      <w:r w:rsidRPr="004E3E00">
        <w:t>nstructor information:</w:t>
      </w:r>
    </w:p>
    <w:p w:rsidR="00836ED4" w:rsidRPr="008021DD" w:rsidRDefault="00836ED4" w:rsidP="00DC5F4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DC5F4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307CE9" w:rsidRPr="00F55A4C" w:rsidRDefault="00307CE9" w:rsidP="00DC5F4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Office hours in Plainview, TX</w:t>
      </w:r>
      <w:proofErr w:type="gramStart"/>
      <w:r w:rsidRPr="008021DD">
        <w:rPr>
          <w:rFonts w:ascii="Arial" w:hAnsi="Arial" w:cs="Arial"/>
          <w:b/>
          <w:bCs/>
          <w:spacing w:val="-3"/>
        </w:rPr>
        <w:t xml:space="preserve">: </w:t>
      </w:r>
      <w:r>
        <w:rPr>
          <w:rFonts w:ascii="Arial" w:hAnsi="Arial" w:cs="Arial"/>
          <w:b/>
          <w:bCs/>
          <w:spacing w:val="-3"/>
        </w:rPr>
        <w:t xml:space="preserve"> (</w:t>
      </w:r>
      <w:proofErr w:type="gramEnd"/>
      <w:r>
        <w:rPr>
          <w:rFonts w:ascii="Arial" w:hAnsi="Arial" w:cs="Arial"/>
          <w:b/>
          <w:bCs/>
          <w:spacing w:val="-3"/>
        </w:rPr>
        <w:t>times are subject to change every semester)</w:t>
      </w:r>
    </w:p>
    <w:p w:rsidR="00307CE9"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w:t>
      </w:r>
      <w:proofErr w:type="gramStart"/>
      <w:r>
        <w:rPr>
          <w:rFonts w:ascii="Arial" w:hAnsi="Arial" w:cs="Arial"/>
          <w:spacing w:val="-3"/>
        </w:rPr>
        <w:t>4:00</w:t>
      </w:r>
      <w:r w:rsidRPr="008021DD">
        <w:rPr>
          <w:rFonts w:ascii="Arial" w:hAnsi="Arial" w:cs="Arial"/>
          <w:spacing w:val="-3"/>
        </w:rPr>
        <w:t xml:space="preserve">  PM</w:t>
      </w:r>
      <w:proofErr w:type="gramEnd"/>
    </w:p>
    <w:p w:rsidR="00307CE9" w:rsidRPr="006D57FE"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307CE9" w:rsidRPr="008021DD"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307CE9" w:rsidRDefault="00307CE9" w:rsidP="00DC5F4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307CE9" w:rsidRPr="00D55B7C"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836ED4" w:rsidRPr="00307CE9" w:rsidRDefault="00307CE9" w:rsidP="00DC5F4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DC5F47">
      <w:pPr>
        <w:numPr>
          <w:ilvl w:val="0"/>
          <w:numId w:val="3"/>
        </w:numPr>
        <w:tabs>
          <w:tab w:val="left" w:pos="-720"/>
        </w:tabs>
        <w:suppressAutoHyphens/>
        <w:ind w:right="288"/>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DC5F47">
      <w:pPr>
        <w:tabs>
          <w:tab w:val="left" w:pos="-720"/>
          <w:tab w:val="left" w:pos="2805"/>
        </w:tabs>
        <w:suppressAutoHyphens/>
        <w:ind w:right="288"/>
        <w:rPr>
          <w:rFonts w:ascii="Arial" w:hAnsi="Arial" w:cs="Arial"/>
          <w:spacing w:val="-3"/>
          <w:sz w:val="22"/>
          <w:szCs w:val="22"/>
        </w:rPr>
      </w:pPr>
      <w:r>
        <w:rPr>
          <w:rFonts w:ascii="Arial" w:hAnsi="Arial" w:cs="Arial"/>
          <w:spacing w:val="-3"/>
          <w:sz w:val="22"/>
          <w:szCs w:val="22"/>
        </w:rPr>
        <w:tab/>
      </w:r>
    </w:p>
    <w:p w:rsidR="00D70FE6" w:rsidRPr="00836ED4" w:rsidRDefault="00D70FE6" w:rsidP="00DC5F47">
      <w:pPr>
        <w:pStyle w:val="Heading1"/>
        <w:ind w:right="288"/>
        <w:jc w:val="left"/>
        <w:rPr>
          <w:sz w:val="24"/>
          <w:szCs w:val="24"/>
        </w:rPr>
      </w:pPr>
      <w:r w:rsidRPr="00836ED4">
        <w:rPr>
          <w:sz w:val="24"/>
          <w:szCs w:val="24"/>
        </w:rPr>
        <w:t>Class Meeting Time:</w:t>
      </w:r>
    </w:p>
    <w:p w:rsidR="000D7E16" w:rsidRPr="00307CE9" w:rsidRDefault="000D7E16" w:rsidP="00DC5F47">
      <w:pPr>
        <w:numPr>
          <w:ilvl w:val="0"/>
          <w:numId w:val="3"/>
        </w:numPr>
        <w:tabs>
          <w:tab w:val="left" w:pos="-720"/>
        </w:tabs>
        <w:suppressAutoHyphens/>
        <w:ind w:right="288"/>
        <w:rPr>
          <w:rFonts w:ascii="Arial" w:hAnsi="Arial" w:cs="Arial"/>
          <w:spacing w:val="-3"/>
          <w:szCs w:val="24"/>
        </w:rPr>
      </w:pPr>
      <w:r w:rsidRPr="00307CE9">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DC5F47">
      <w:pPr>
        <w:numPr>
          <w:ilvl w:val="0"/>
          <w:numId w:val="3"/>
        </w:numPr>
        <w:tabs>
          <w:tab w:val="left" w:pos="-720"/>
        </w:tabs>
        <w:suppressAutoHyphens/>
        <w:ind w:right="288"/>
        <w:rPr>
          <w:rFonts w:ascii="Arial" w:hAnsi="Arial" w:cs="Arial"/>
          <w:spacing w:val="-3"/>
          <w:szCs w:val="24"/>
        </w:rPr>
      </w:pPr>
      <w:r>
        <w:rPr>
          <w:rFonts w:ascii="Arial" w:hAnsi="Arial" w:cs="Arial"/>
          <w:spacing w:val="-3"/>
          <w:szCs w:val="24"/>
        </w:rPr>
        <w:t>There are specific due dates per assignments.</w:t>
      </w:r>
    </w:p>
    <w:p w:rsidR="008E36A4" w:rsidRDefault="00390A51" w:rsidP="00DC5F47">
      <w:pPr>
        <w:tabs>
          <w:tab w:val="left" w:pos="4455"/>
        </w:tabs>
        <w:ind w:right="288"/>
        <w:rPr>
          <w:rFonts w:ascii="Arial" w:hAnsi="Arial" w:cs="Arial"/>
          <w:b/>
          <w:spacing w:val="-3"/>
          <w:szCs w:val="24"/>
        </w:rPr>
      </w:pPr>
      <w:r>
        <w:rPr>
          <w:rFonts w:ascii="Arial" w:hAnsi="Arial" w:cs="Arial"/>
          <w:b/>
          <w:spacing w:val="-3"/>
          <w:szCs w:val="24"/>
        </w:rPr>
        <w:tab/>
      </w:r>
    </w:p>
    <w:p w:rsidR="00836ED4" w:rsidRPr="00836ED4" w:rsidRDefault="00D9495D" w:rsidP="00DC5F47">
      <w:pPr>
        <w:pStyle w:val="Heading1"/>
        <w:ind w:right="288"/>
        <w:jc w:val="left"/>
        <w:rPr>
          <w:sz w:val="24"/>
          <w:szCs w:val="24"/>
        </w:rPr>
      </w:pPr>
      <w:r w:rsidRPr="00836ED4">
        <w:rPr>
          <w:sz w:val="24"/>
          <w:szCs w:val="24"/>
        </w:rPr>
        <w:t>C</w:t>
      </w:r>
      <w:r w:rsidR="00BB62C9" w:rsidRPr="00836ED4">
        <w:rPr>
          <w:sz w:val="24"/>
          <w:szCs w:val="24"/>
        </w:rPr>
        <w:t>atalog Description</w:t>
      </w:r>
      <w:r w:rsidRPr="00836ED4">
        <w:rPr>
          <w:sz w:val="24"/>
          <w:szCs w:val="24"/>
        </w:rPr>
        <w:t xml:space="preserve">:  </w:t>
      </w:r>
    </w:p>
    <w:p w:rsidR="00836ED4" w:rsidRDefault="00836ED4" w:rsidP="00DC5F47">
      <w:pPr>
        <w:ind w:right="288"/>
        <w:rPr>
          <w:rFonts w:ascii="Arial" w:hAnsi="Arial" w:cs="Arial"/>
          <w:szCs w:val="24"/>
        </w:rPr>
      </w:pPr>
      <w:r>
        <w:rPr>
          <w:rFonts w:ascii="Arial" w:hAnsi="Arial" w:cs="Arial"/>
          <w:szCs w:val="24"/>
        </w:rPr>
        <w:t>THEO 3300. Biblical Interpretation</w:t>
      </w:r>
      <w:r w:rsidRPr="00B91997">
        <w:rPr>
          <w:rFonts w:ascii="Arial" w:hAnsi="Arial" w:cs="Arial"/>
          <w:szCs w:val="24"/>
        </w:rPr>
        <w:t xml:space="preserve"> </w:t>
      </w:r>
      <w:r>
        <w:rPr>
          <w:rFonts w:ascii="Arial" w:hAnsi="Arial" w:cs="Arial"/>
          <w:szCs w:val="24"/>
        </w:rPr>
        <w:t xml:space="preserve">(PHIL3300) </w:t>
      </w:r>
      <w:r w:rsidRPr="00B91997">
        <w:rPr>
          <w:rFonts w:ascii="Arial" w:hAnsi="Arial" w:cs="Arial"/>
          <w:szCs w:val="24"/>
        </w:rPr>
        <w:t>- the science of biblical exegesis and</w:t>
      </w:r>
      <w:r>
        <w:rPr>
          <w:rFonts w:ascii="Arial" w:hAnsi="Arial" w:cs="Arial"/>
          <w:szCs w:val="24"/>
        </w:rPr>
        <w:t xml:space="preserve"> </w:t>
      </w:r>
      <w:r w:rsidRPr="00B91997">
        <w:rPr>
          <w:rFonts w:ascii="Arial" w:hAnsi="Arial" w:cs="Arial"/>
          <w:szCs w:val="24"/>
        </w:rPr>
        <w:t>interpretation.</w:t>
      </w:r>
      <w:r>
        <w:rPr>
          <w:rFonts w:ascii="Arial" w:hAnsi="Arial" w:cs="Arial"/>
          <w:szCs w:val="24"/>
        </w:rPr>
        <w:t xml:space="preserve"> </w:t>
      </w:r>
    </w:p>
    <w:p w:rsidR="00B65F62" w:rsidRPr="00A503D1" w:rsidRDefault="00B65F62" w:rsidP="00DC5F47">
      <w:pPr>
        <w:ind w:right="288"/>
        <w:rPr>
          <w:rFonts w:ascii="Arial" w:hAnsi="Arial" w:cs="Arial"/>
          <w:spacing w:val="-3"/>
          <w:szCs w:val="24"/>
        </w:rPr>
      </w:pPr>
    </w:p>
    <w:p w:rsidR="00836ED4" w:rsidRDefault="00D9495D" w:rsidP="00DC5F47">
      <w:pPr>
        <w:pStyle w:val="Heading1"/>
        <w:ind w:right="288"/>
        <w:jc w:val="left"/>
        <w:rPr>
          <w:b w:val="0"/>
          <w:spacing w:val="-3"/>
          <w:szCs w:val="24"/>
        </w:rPr>
      </w:pPr>
      <w:r w:rsidRPr="00836ED4">
        <w:rPr>
          <w:sz w:val="24"/>
          <w:szCs w:val="24"/>
        </w:rPr>
        <w:t>P</w:t>
      </w:r>
      <w:r w:rsidR="00BB62C9" w:rsidRPr="00836ED4">
        <w:rPr>
          <w:sz w:val="24"/>
          <w:szCs w:val="24"/>
        </w:rPr>
        <w:t>rerequisite</w:t>
      </w:r>
      <w:r w:rsidR="00B45845" w:rsidRPr="00836ED4">
        <w:rPr>
          <w:sz w:val="24"/>
          <w:szCs w:val="24"/>
        </w:rPr>
        <w:t xml:space="preserve">. </w:t>
      </w:r>
      <w:r w:rsidR="00B45845">
        <w:rPr>
          <w:spacing w:val="-3"/>
          <w:szCs w:val="24"/>
        </w:rPr>
        <w:t xml:space="preserve"> </w:t>
      </w:r>
    </w:p>
    <w:p w:rsidR="00836ED4" w:rsidRDefault="00836ED4" w:rsidP="00DC5F47">
      <w:pPr>
        <w:tabs>
          <w:tab w:val="left" w:pos="-720"/>
        </w:tabs>
        <w:suppressAutoHyphens/>
        <w:ind w:right="288"/>
        <w:rPr>
          <w:rFonts w:ascii="Arial" w:hAnsi="Arial" w:cs="Arial"/>
          <w:bCs/>
          <w:spacing w:val="-3"/>
          <w:szCs w:val="24"/>
        </w:rPr>
      </w:pPr>
      <w:r>
        <w:rPr>
          <w:rFonts w:ascii="Arial" w:hAnsi="Arial" w:cs="Arial"/>
          <w:bCs/>
          <w:spacing w:val="-3"/>
          <w:szCs w:val="24"/>
        </w:rPr>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w:t>
      </w:r>
      <w:proofErr w:type="gramStart"/>
      <w:r>
        <w:rPr>
          <w:rFonts w:ascii="Arial" w:hAnsi="Arial" w:cs="Arial"/>
          <w:bCs/>
          <w:spacing w:val="-3"/>
          <w:szCs w:val="24"/>
        </w:rPr>
        <w:t>1304  (</w:t>
      </w:r>
      <w:proofErr w:type="gramEnd"/>
      <w:r>
        <w:rPr>
          <w:rFonts w:ascii="Arial" w:hAnsi="Arial" w:cs="Arial"/>
          <w:bCs/>
          <w:spacing w:val="-3"/>
          <w:szCs w:val="24"/>
        </w:rPr>
        <w:t>Old and New Testament History Courses)</w:t>
      </w:r>
    </w:p>
    <w:p w:rsidR="000D7E16" w:rsidRDefault="000D7E16" w:rsidP="00DC5F47">
      <w:pPr>
        <w:tabs>
          <w:tab w:val="left" w:pos="-720"/>
        </w:tabs>
        <w:suppressAutoHyphens/>
        <w:ind w:right="288"/>
        <w:rPr>
          <w:rFonts w:ascii="Arial" w:hAnsi="Arial" w:cs="Arial"/>
          <w:b/>
          <w:bCs/>
          <w:spacing w:val="-3"/>
          <w:szCs w:val="24"/>
        </w:rPr>
      </w:pPr>
    </w:p>
    <w:p w:rsidR="005340B5" w:rsidRDefault="00D9495D" w:rsidP="00DC5F47">
      <w:pPr>
        <w:pStyle w:val="Heading1"/>
        <w:ind w:right="288"/>
        <w:jc w:val="left"/>
        <w:rPr>
          <w:sz w:val="24"/>
          <w:szCs w:val="24"/>
        </w:rPr>
      </w:pPr>
      <w:r w:rsidRPr="00E93709">
        <w:rPr>
          <w:sz w:val="24"/>
          <w:szCs w:val="24"/>
        </w:rPr>
        <w:t>Required Texts</w:t>
      </w:r>
    </w:p>
    <w:p w:rsidR="00307CE9" w:rsidRPr="002223B2" w:rsidRDefault="00307CE9" w:rsidP="00DC5F4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307CE9" w:rsidRPr="00DC5F47" w:rsidTr="00AA2124">
        <w:trPr>
          <w:tblHeader/>
        </w:trPr>
        <w:tc>
          <w:tcPr>
            <w:tcW w:w="702" w:type="pct"/>
          </w:tcPr>
          <w:p w:rsidR="00307CE9" w:rsidRPr="00DC5F47" w:rsidRDefault="00307CE9"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ISBN#</w:t>
            </w:r>
          </w:p>
        </w:tc>
      </w:tr>
      <w:tr w:rsidR="00307CE9" w:rsidRPr="00DC5F47" w:rsidTr="00DC5F47">
        <w:tc>
          <w:tcPr>
            <w:tcW w:w="702" w:type="pct"/>
          </w:tcPr>
          <w:p w:rsidR="00307CE9" w:rsidRPr="00DC5F47" w:rsidRDefault="00307CE9" w:rsidP="00DC5F47">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 xml:space="preserve">J. Scott Duvall and </w:t>
            </w:r>
          </w:p>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3</w:t>
            </w:r>
            <w:r w:rsidRPr="00DC5F47">
              <w:rPr>
                <w:rFonts w:ascii="Arial" w:hAnsi="Arial" w:cs="Arial"/>
                <w:sz w:val="22"/>
                <w:szCs w:val="22"/>
                <w:vertAlign w:val="superscript"/>
              </w:rPr>
              <w:t>rd</w:t>
            </w:r>
            <w:r w:rsidRPr="00DC5F47">
              <w:rPr>
                <w:rFonts w:ascii="Arial" w:hAnsi="Arial" w:cs="Arial"/>
                <w:sz w:val="22"/>
                <w:szCs w:val="22"/>
              </w:rPr>
              <w:t xml:space="preserve"> Edition</w:t>
            </w:r>
          </w:p>
        </w:tc>
        <w:tc>
          <w:tcPr>
            <w:tcW w:w="562" w:type="pct"/>
          </w:tcPr>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2012</w:t>
            </w:r>
          </w:p>
        </w:tc>
        <w:tc>
          <w:tcPr>
            <w:tcW w:w="1081" w:type="pct"/>
          </w:tcPr>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9780310492573.</w:t>
            </w:r>
          </w:p>
        </w:tc>
      </w:tr>
    </w:tbl>
    <w:p w:rsidR="00E92649" w:rsidRPr="00DC5F47" w:rsidRDefault="00E92649" w:rsidP="00DC5F47">
      <w:pPr>
        <w:tabs>
          <w:tab w:val="left" w:pos="-720"/>
        </w:tabs>
        <w:suppressAutoHyphens/>
        <w:ind w:right="288"/>
        <w:rPr>
          <w:rFonts w:ascii="Arial" w:hAnsi="Arial" w:cs="Arial"/>
          <w:sz w:val="22"/>
          <w:szCs w:val="22"/>
        </w:rPr>
      </w:pPr>
    </w:p>
    <w:p w:rsidR="00E92649" w:rsidRPr="00DC5F47" w:rsidRDefault="00E92649" w:rsidP="00DC5F47">
      <w:pPr>
        <w:pStyle w:val="Heading1"/>
        <w:ind w:right="288"/>
        <w:jc w:val="left"/>
      </w:pPr>
      <w:r w:rsidRPr="00DC5F47">
        <w:t>Recommended Texts</w:t>
      </w:r>
      <w:r w:rsidR="000B34E4" w:rsidRPr="00DC5F47">
        <w:t xml:space="preserve"> and Access</w:t>
      </w:r>
      <w:r w:rsidR="003C5257" w:rsidRPr="00DC5F47">
        <w:t xml:space="preserve"> for Words studies</w:t>
      </w:r>
    </w:p>
    <w:p w:rsidR="00E92649" w:rsidRPr="00DC5F47" w:rsidRDefault="00E92649" w:rsidP="00DC5F4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79051D" w:rsidRPr="00DC5F47" w:rsidTr="00AA2124">
        <w:trPr>
          <w:tblHeader/>
        </w:trPr>
        <w:tc>
          <w:tcPr>
            <w:tcW w:w="613" w:type="pct"/>
          </w:tcPr>
          <w:p w:rsidR="0079051D" w:rsidRPr="00DC5F47" w:rsidRDefault="0079051D"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ISBN#</w:t>
            </w:r>
          </w:p>
        </w:tc>
      </w:tr>
      <w:tr w:rsidR="0079051D" w:rsidRPr="00DC5F47" w:rsidTr="00DC5F47">
        <w:tc>
          <w:tcPr>
            <w:tcW w:w="613" w:type="pct"/>
          </w:tcPr>
          <w:p w:rsidR="0079051D" w:rsidRPr="00DC5F47" w:rsidRDefault="0079051D" w:rsidP="00DC5F47">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N/A</w:t>
            </w:r>
          </w:p>
        </w:tc>
        <w:tc>
          <w:tcPr>
            <w:tcW w:w="1107"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9780917006029, as one example</w:t>
            </w:r>
          </w:p>
        </w:tc>
      </w:tr>
    </w:tbl>
    <w:p w:rsidR="00E92649" w:rsidRPr="00DC5F47" w:rsidRDefault="00E92649" w:rsidP="00DC5F4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79051D" w:rsidRPr="00DC5F47" w:rsidTr="00AA2124">
        <w:trPr>
          <w:tblHeader/>
        </w:trPr>
        <w:tc>
          <w:tcPr>
            <w:tcW w:w="862" w:type="pct"/>
          </w:tcPr>
          <w:p w:rsidR="0079051D" w:rsidRPr="00DC5F47" w:rsidRDefault="0079051D"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ISBN#</w:t>
            </w:r>
          </w:p>
        </w:tc>
      </w:tr>
      <w:tr w:rsidR="0079051D" w:rsidRPr="00DC5F47" w:rsidTr="00DC5F47">
        <w:tc>
          <w:tcPr>
            <w:tcW w:w="862" w:type="pct"/>
          </w:tcPr>
          <w:p w:rsidR="0079051D" w:rsidRPr="00DC5F47" w:rsidRDefault="0079051D" w:rsidP="00DC5F47">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Nelson</w:t>
            </w:r>
          </w:p>
        </w:tc>
        <w:tc>
          <w:tcPr>
            <w:tcW w:w="591"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N/A</w:t>
            </w:r>
          </w:p>
        </w:tc>
        <w:tc>
          <w:tcPr>
            <w:tcW w:w="1013"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9781418541682 as one example</w:t>
            </w:r>
          </w:p>
        </w:tc>
      </w:tr>
    </w:tbl>
    <w:p w:rsidR="00E92649" w:rsidRPr="00DC5F47" w:rsidRDefault="00E92649" w:rsidP="00DC5F4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79051D" w:rsidRPr="00DC5F47" w:rsidTr="00AA2124">
        <w:trPr>
          <w:tblHeader/>
        </w:trPr>
        <w:tc>
          <w:tcPr>
            <w:tcW w:w="749" w:type="pct"/>
          </w:tcPr>
          <w:p w:rsidR="0079051D" w:rsidRPr="00DC5F47" w:rsidRDefault="0079051D"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ISBN#</w:t>
            </w:r>
          </w:p>
        </w:tc>
      </w:tr>
      <w:tr w:rsidR="0079051D" w:rsidRPr="00DC5F47" w:rsidTr="00DC5F47">
        <w:tc>
          <w:tcPr>
            <w:tcW w:w="749" w:type="pct"/>
          </w:tcPr>
          <w:p w:rsidR="0079051D" w:rsidRPr="00DC5F47" w:rsidRDefault="0079051D" w:rsidP="00DC5F47">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Nelson</w:t>
            </w:r>
          </w:p>
        </w:tc>
        <w:tc>
          <w:tcPr>
            <w:tcW w:w="606"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N/A</w:t>
            </w:r>
          </w:p>
        </w:tc>
        <w:tc>
          <w:tcPr>
            <w:tcW w:w="1042"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9780785250531 as one example</w:t>
            </w:r>
          </w:p>
        </w:tc>
      </w:tr>
    </w:tbl>
    <w:p w:rsidR="003C5257" w:rsidRPr="00DC5F47" w:rsidRDefault="003C5257" w:rsidP="00DC5F4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s"/>
        <w:tblDescription w:val="Mounce's Complete Expository Dictionary.  William D. Mounce and John D. Laing.  Zondervan Publisher.  Hardcover or paperback.  2006.  ISBN# 978031024878 as an example"/>
      </w:tblPr>
      <w:tblGrid>
        <w:gridCol w:w="1572"/>
        <w:gridCol w:w="2338"/>
        <w:gridCol w:w="1776"/>
        <w:gridCol w:w="1461"/>
        <w:gridCol w:w="1116"/>
        <w:gridCol w:w="2095"/>
      </w:tblGrid>
      <w:tr w:rsidR="0079051D" w:rsidRPr="00DC5F47" w:rsidTr="00AA2124">
        <w:trPr>
          <w:tblHeader/>
        </w:trPr>
        <w:tc>
          <w:tcPr>
            <w:tcW w:w="997" w:type="pct"/>
          </w:tcPr>
          <w:p w:rsidR="0079051D" w:rsidRPr="00DC5F47" w:rsidRDefault="0079051D"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852"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EDITOR/AUTHOR</w:t>
            </w:r>
          </w:p>
        </w:tc>
        <w:tc>
          <w:tcPr>
            <w:tcW w:w="855"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PUBLISHER</w:t>
            </w:r>
          </w:p>
        </w:tc>
        <w:tc>
          <w:tcPr>
            <w:tcW w:w="749"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w:t>
            </w:r>
          </w:p>
        </w:tc>
        <w:tc>
          <w:tcPr>
            <w:tcW w:w="538"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YEAR</w:t>
            </w:r>
          </w:p>
        </w:tc>
        <w:tc>
          <w:tcPr>
            <w:tcW w:w="1009"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ISBN#</w:t>
            </w:r>
          </w:p>
        </w:tc>
      </w:tr>
      <w:tr w:rsidR="0079051D" w:rsidRPr="00DC5F47" w:rsidTr="00AA2124">
        <w:tc>
          <w:tcPr>
            <w:tcW w:w="997" w:type="pct"/>
          </w:tcPr>
          <w:p w:rsidR="0079051D" w:rsidRPr="00DC5F47" w:rsidRDefault="0079051D" w:rsidP="00DC5F47">
            <w:pPr>
              <w:ind w:right="288"/>
              <w:jc w:val="center"/>
              <w:rPr>
                <w:rFonts w:ascii="Arial" w:hAnsi="Arial" w:cs="Arial"/>
                <w:i/>
                <w:sz w:val="22"/>
                <w:szCs w:val="22"/>
              </w:rPr>
            </w:pPr>
            <w:proofErr w:type="spellStart"/>
            <w:r w:rsidRPr="00DC5F47">
              <w:rPr>
                <w:rFonts w:ascii="Arial" w:hAnsi="Arial" w:cs="Arial"/>
                <w:i/>
                <w:spacing w:val="-3"/>
                <w:sz w:val="22"/>
                <w:szCs w:val="22"/>
              </w:rPr>
              <w:t>Mounce’s</w:t>
            </w:r>
            <w:proofErr w:type="spellEnd"/>
            <w:r w:rsidRPr="00DC5F47">
              <w:rPr>
                <w:rFonts w:ascii="Arial" w:hAnsi="Arial" w:cs="Arial"/>
                <w:i/>
                <w:spacing w:val="-3"/>
                <w:sz w:val="22"/>
                <w:szCs w:val="22"/>
              </w:rPr>
              <w:t xml:space="preserve"> Complete Expository Dictionary</w:t>
            </w:r>
          </w:p>
        </w:tc>
        <w:tc>
          <w:tcPr>
            <w:tcW w:w="852" w:type="pct"/>
          </w:tcPr>
          <w:p w:rsidR="0079051D" w:rsidRPr="00DC5F47" w:rsidRDefault="004F0358" w:rsidP="00DC5F47">
            <w:pPr>
              <w:ind w:right="288"/>
              <w:jc w:val="center"/>
              <w:rPr>
                <w:rFonts w:ascii="Arial" w:hAnsi="Arial" w:cs="Arial"/>
                <w:sz w:val="22"/>
                <w:szCs w:val="22"/>
              </w:rPr>
            </w:pPr>
            <w:r w:rsidRPr="00DC5F47">
              <w:rPr>
                <w:rFonts w:ascii="Arial" w:hAnsi="Arial" w:cs="Arial"/>
                <w:sz w:val="22"/>
                <w:szCs w:val="22"/>
              </w:rPr>
              <w:t>William D.</w:t>
            </w:r>
            <w:r w:rsidR="0079051D" w:rsidRPr="00DC5F47">
              <w:rPr>
                <w:rFonts w:ascii="Arial" w:hAnsi="Arial" w:cs="Arial"/>
                <w:sz w:val="22"/>
                <w:szCs w:val="22"/>
              </w:rPr>
              <w:t xml:space="preserve"> </w:t>
            </w:r>
            <w:proofErr w:type="spellStart"/>
            <w:r w:rsidR="0079051D" w:rsidRPr="00DC5F47">
              <w:rPr>
                <w:rFonts w:ascii="Arial" w:hAnsi="Arial" w:cs="Arial"/>
                <w:sz w:val="22"/>
                <w:szCs w:val="22"/>
              </w:rPr>
              <w:t>Mounce</w:t>
            </w:r>
            <w:proofErr w:type="spellEnd"/>
            <w:r w:rsidRPr="00DC5F47">
              <w:rPr>
                <w:rFonts w:ascii="Arial" w:hAnsi="Arial" w:cs="Arial"/>
                <w:sz w:val="22"/>
                <w:szCs w:val="22"/>
              </w:rPr>
              <w:t xml:space="preserve"> and John. D. Laing</w:t>
            </w:r>
          </w:p>
        </w:tc>
        <w:tc>
          <w:tcPr>
            <w:tcW w:w="855"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Zondervan</w:t>
            </w:r>
          </w:p>
        </w:tc>
        <w:tc>
          <w:tcPr>
            <w:tcW w:w="749" w:type="pct"/>
          </w:tcPr>
          <w:p w:rsidR="0079051D" w:rsidRPr="00DC5F47" w:rsidRDefault="004F0358" w:rsidP="00DC5F47">
            <w:pPr>
              <w:ind w:right="288"/>
              <w:jc w:val="center"/>
              <w:rPr>
                <w:rFonts w:ascii="Arial" w:hAnsi="Arial" w:cs="Arial"/>
                <w:sz w:val="22"/>
                <w:szCs w:val="22"/>
              </w:rPr>
            </w:pPr>
            <w:r w:rsidRPr="00C57CCB">
              <w:rPr>
                <w:rFonts w:ascii="Arial" w:hAnsi="Arial" w:cs="Arial"/>
                <w:sz w:val="20"/>
                <w:szCs w:val="22"/>
              </w:rPr>
              <w:t>Hardcover or Paperback</w:t>
            </w:r>
          </w:p>
        </w:tc>
        <w:tc>
          <w:tcPr>
            <w:tcW w:w="538" w:type="pct"/>
          </w:tcPr>
          <w:p w:rsidR="0079051D" w:rsidRPr="00DC5F47" w:rsidRDefault="004F0358" w:rsidP="00DC5F47">
            <w:pPr>
              <w:ind w:right="288"/>
              <w:jc w:val="center"/>
              <w:rPr>
                <w:rFonts w:ascii="Arial" w:hAnsi="Arial" w:cs="Arial"/>
                <w:sz w:val="22"/>
                <w:szCs w:val="22"/>
              </w:rPr>
            </w:pPr>
            <w:r w:rsidRPr="00DC5F47">
              <w:rPr>
                <w:rFonts w:ascii="Arial" w:hAnsi="Arial" w:cs="Arial"/>
                <w:sz w:val="22"/>
                <w:szCs w:val="22"/>
              </w:rPr>
              <w:t>2006</w:t>
            </w:r>
          </w:p>
        </w:tc>
        <w:tc>
          <w:tcPr>
            <w:tcW w:w="1009" w:type="pct"/>
          </w:tcPr>
          <w:p w:rsidR="0079051D" w:rsidRPr="00DC5F47" w:rsidRDefault="004F0358" w:rsidP="00DC5F47">
            <w:pPr>
              <w:ind w:right="288"/>
              <w:jc w:val="center"/>
              <w:rPr>
                <w:rFonts w:ascii="Arial" w:hAnsi="Arial" w:cs="Arial"/>
                <w:sz w:val="22"/>
                <w:szCs w:val="22"/>
              </w:rPr>
            </w:pPr>
            <w:r w:rsidRPr="00DC5F47">
              <w:rPr>
                <w:rFonts w:ascii="Arial" w:hAnsi="Arial" w:cs="Arial"/>
                <w:sz w:val="22"/>
                <w:szCs w:val="22"/>
              </w:rPr>
              <w:t xml:space="preserve">9780310248781 </w:t>
            </w:r>
            <w:r w:rsidR="0079051D" w:rsidRPr="00DC5F47">
              <w:rPr>
                <w:rFonts w:ascii="Arial" w:hAnsi="Arial" w:cs="Arial"/>
                <w:sz w:val="22"/>
                <w:szCs w:val="22"/>
              </w:rPr>
              <w:t>as one example</w:t>
            </w:r>
          </w:p>
        </w:tc>
      </w:tr>
    </w:tbl>
    <w:p w:rsidR="0079051D" w:rsidRPr="0079051D" w:rsidRDefault="0079051D" w:rsidP="00DC5F47">
      <w:pPr>
        <w:tabs>
          <w:tab w:val="left" w:pos="-720"/>
        </w:tabs>
        <w:suppressAutoHyphens/>
        <w:ind w:right="288"/>
        <w:rPr>
          <w:rFonts w:ascii="Arial" w:hAnsi="Arial" w:cs="Arial"/>
          <w:spacing w:val="-3"/>
          <w:szCs w:val="24"/>
        </w:rPr>
      </w:pPr>
    </w:p>
    <w:p w:rsidR="00E92649" w:rsidRPr="003C5257" w:rsidRDefault="00E92649" w:rsidP="00DC5F4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sidR="006E1913">
        <w:rPr>
          <w:rFonts w:ascii="Arial" w:hAnsi="Arial" w:cs="Arial"/>
          <w:spacing w:val="-3"/>
          <w:szCs w:val="24"/>
        </w:rPr>
        <w:t>tools</w:t>
      </w:r>
      <w:r w:rsidRPr="003C5257">
        <w:rPr>
          <w:rFonts w:ascii="Arial" w:hAnsi="Arial" w:cs="Arial"/>
          <w:spacing w:val="-3"/>
          <w:szCs w:val="24"/>
        </w:rPr>
        <w:t xml:space="preserve"> website</w:t>
      </w:r>
      <w:r w:rsidR="006E1913">
        <w:rPr>
          <w:rFonts w:ascii="Arial" w:hAnsi="Arial" w:cs="Arial"/>
          <w:spacing w:val="-3"/>
          <w:szCs w:val="24"/>
        </w:rPr>
        <w:t xml:space="preserve"> will be beneficial.  The Websites listed here a for general use</w:t>
      </w:r>
    </w:p>
    <w:p w:rsidR="003C5257" w:rsidRPr="003C5257" w:rsidRDefault="0097669D" w:rsidP="00DC5F47">
      <w:pPr>
        <w:pStyle w:val="ListParagraph"/>
        <w:numPr>
          <w:ilvl w:val="1"/>
          <w:numId w:val="7"/>
        </w:numPr>
        <w:tabs>
          <w:tab w:val="left" w:pos="-720"/>
        </w:tabs>
        <w:suppressAutoHyphens/>
        <w:ind w:right="28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97669D" w:rsidP="00DC5F47">
      <w:pPr>
        <w:pStyle w:val="ListParagraph"/>
        <w:numPr>
          <w:ilvl w:val="1"/>
          <w:numId w:val="7"/>
        </w:numPr>
        <w:tabs>
          <w:tab w:val="left" w:pos="-720"/>
        </w:tabs>
        <w:suppressAutoHyphens/>
        <w:ind w:right="28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6E1913" w:rsidRDefault="0097669D" w:rsidP="00DC5F47">
      <w:pPr>
        <w:pStyle w:val="ListParagraph"/>
        <w:numPr>
          <w:ilvl w:val="1"/>
          <w:numId w:val="7"/>
        </w:numPr>
        <w:tabs>
          <w:tab w:val="left" w:pos="-720"/>
        </w:tabs>
        <w:suppressAutoHyphens/>
        <w:ind w:right="288"/>
        <w:rPr>
          <w:rStyle w:val="Hyperlink"/>
          <w:rFonts w:ascii="Arial" w:hAnsi="Arial" w:cs="Arial"/>
          <w:color w:val="auto"/>
          <w:spacing w:val="-3"/>
          <w:szCs w:val="24"/>
          <w:u w:val="none"/>
        </w:rPr>
      </w:pPr>
      <w:r>
        <w:fldChar w:fldCharType="begin"/>
      </w:r>
      <w:r>
        <w:instrText xml:space="preserve"> HYPERLINK "https://biblehub.com/" </w:instrText>
      </w:r>
      <w:r>
        <w:fldChar w:fldCharType="separate"/>
      </w:r>
      <w:r w:rsidR="003C5257" w:rsidRPr="003C5257">
        <w:rPr>
          <w:rStyle w:val="Hyperlink"/>
          <w:rFonts w:ascii="Arial" w:hAnsi="Arial" w:cs="Arial"/>
          <w:spacing w:val="-3"/>
          <w:szCs w:val="24"/>
        </w:rPr>
        <w:t>Bible Hub</w:t>
      </w:r>
      <w:r>
        <w:rPr>
          <w:rStyle w:val="Hyperlink"/>
          <w:rFonts w:ascii="Arial" w:hAnsi="Arial" w:cs="Arial"/>
          <w:spacing w:val="-3"/>
          <w:szCs w:val="24"/>
        </w:rPr>
        <w:fldChar w:fldCharType="end"/>
      </w:r>
    </w:p>
    <w:p w:rsidR="006E1913" w:rsidRPr="003C5257" w:rsidRDefault="006E1913" w:rsidP="00DC5F47">
      <w:pPr>
        <w:pStyle w:val="ListParagraph"/>
        <w:numPr>
          <w:ilvl w:val="1"/>
          <w:numId w:val="7"/>
        </w:numPr>
        <w:tabs>
          <w:tab w:val="left" w:pos="-720"/>
        </w:tabs>
        <w:suppressAutoHyphens/>
        <w:ind w:right="288"/>
        <w:rPr>
          <w:rFonts w:ascii="Arial" w:hAnsi="Arial" w:cs="Arial"/>
          <w:spacing w:val="-3"/>
          <w:szCs w:val="24"/>
        </w:rPr>
      </w:pPr>
      <w:r>
        <w:rPr>
          <w:rStyle w:val="Hyperlink"/>
          <w:rFonts w:ascii="Arial" w:hAnsi="Arial" w:cs="Arial"/>
          <w:spacing w:val="-3"/>
          <w:szCs w:val="24"/>
        </w:rPr>
        <w:fldChar w:fldCharType="begin"/>
      </w:r>
      <w:r>
        <w:rPr>
          <w:rStyle w:val="Hyperlink"/>
          <w:rFonts w:ascii="Arial" w:hAnsi="Arial" w:cs="Arial"/>
          <w:spacing w:val="-3"/>
          <w:szCs w:val="24"/>
        </w:rPr>
        <w:instrText xml:space="preserve"> HYPERLINK "https://www.biblegateway.com/" </w:instrText>
      </w:r>
      <w:r>
        <w:rPr>
          <w:rStyle w:val="Hyperlink"/>
          <w:rFonts w:ascii="Arial" w:hAnsi="Arial" w:cs="Arial"/>
          <w:spacing w:val="-3"/>
          <w:szCs w:val="24"/>
        </w:rPr>
      </w:r>
      <w:r>
        <w:rPr>
          <w:rStyle w:val="Hyperlink"/>
          <w:rFonts w:ascii="Arial" w:hAnsi="Arial" w:cs="Arial"/>
          <w:spacing w:val="-3"/>
          <w:szCs w:val="24"/>
        </w:rPr>
        <w:fldChar w:fldCharType="separate"/>
      </w:r>
      <w:r w:rsidRPr="006E1913">
        <w:rPr>
          <w:rStyle w:val="Hyperlink"/>
          <w:rFonts w:ascii="Arial" w:hAnsi="Arial" w:cs="Arial"/>
          <w:spacing w:val="-3"/>
          <w:szCs w:val="24"/>
        </w:rPr>
        <w:t>Biblegateway.com</w:t>
      </w:r>
      <w:r>
        <w:rPr>
          <w:rStyle w:val="Hyperlink"/>
          <w:rFonts w:ascii="Arial" w:hAnsi="Arial" w:cs="Arial"/>
          <w:spacing w:val="-3"/>
          <w:szCs w:val="24"/>
        </w:rPr>
        <w:fldChar w:fldCharType="end"/>
      </w:r>
      <w:r>
        <w:rPr>
          <w:rStyle w:val="Hyperlink"/>
          <w:rFonts w:ascii="Arial" w:hAnsi="Arial" w:cs="Arial"/>
          <w:spacing w:val="-3"/>
          <w:szCs w:val="24"/>
        </w:rPr>
        <w:t xml:space="preserve"> (good for searching other versions of the Bible)</w:t>
      </w:r>
    </w:p>
    <w:p w:rsidR="00E92649" w:rsidRDefault="00E92649" w:rsidP="00DC5F4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DC5F47">
      <w:pPr>
        <w:tabs>
          <w:tab w:val="left" w:pos="-720"/>
        </w:tabs>
        <w:suppressAutoHyphens/>
        <w:ind w:right="288"/>
        <w:rPr>
          <w:rFonts w:ascii="Arial" w:hAnsi="Arial" w:cs="Arial"/>
          <w:spacing w:val="-3"/>
          <w:szCs w:val="24"/>
        </w:rPr>
      </w:pPr>
    </w:p>
    <w:p w:rsidR="00D9495D" w:rsidRPr="00E93709" w:rsidRDefault="00C743CB" w:rsidP="00DC5F47">
      <w:pPr>
        <w:pStyle w:val="Heading1"/>
        <w:ind w:right="288"/>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DC5F47">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DC5F47">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DC5F47">
      <w:pPr>
        <w:numPr>
          <w:ilvl w:val="0"/>
          <w:numId w:val="4"/>
        </w:numPr>
        <w:tabs>
          <w:tab w:val="left" w:pos="1080"/>
        </w:tabs>
        <w:ind w:left="1080" w:right="288"/>
        <w:rPr>
          <w:rFonts w:ascii="Arial" w:hAnsi="Arial" w:cs="Arial"/>
          <w:szCs w:val="24"/>
        </w:rPr>
      </w:pPr>
      <w:r w:rsidRPr="00B91997">
        <w:rPr>
          <w:rFonts w:ascii="Arial" w:hAnsi="Arial" w:cs="Arial"/>
          <w:szCs w:val="24"/>
        </w:rPr>
        <w:lastRenderedPageBreak/>
        <w:t>Demonstrate knowledge of genres of the biblical text, tools used in interpretation, and scholarly criticism necessary for responsible exegesis of the biblical text.</w:t>
      </w:r>
    </w:p>
    <w:p w:rsidR="00A66940" w:rsidRPr="00B91997" w:rsidRDefault="00A66940" w:rsidP="00DC5F47">
      <w:pPr>
        <w:numPr>
          <w:ilvl w:val="0"/>
          <w:numId w:val="4"/>
        </w:numPr>
        <w:tabs>
          <w:tab w:val="left" w:pos="1080"/>
        </w:tabs>
        <w:ind w:left="1080" w:right="28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836ED4" w:rsidRDefault="00A332C3" w:rsidP="00DC5F47">
      <w:pPr>
        <w:pStyle w:val="Heading1"/>
        <w:ind w:right="288"/>
        <w:jc w:val="left"/>
        <w:rPr>
          <w:sz w:val="24"/>
          <w:szCs w:val="24"/>
        </w:rPr>
      </w:pPr>
    </w:p>
    <w:p w:rsidR="00065867" w:rsidRPr="00836ED4" w:rsidRDefault="00065867" w:rsidP="00DC5F47">
      <w:pPr>
        <w:pStyle w:val="Heading1"/>
        <w:ind w:right="288"/>
        <w:jc w:val="left"/>
        <w:rPr>
          <w:sz w:val="24"/>
          <w:szCs w:val="24"/>
        </w:rPr>
      </w:pPr>
      <w:r w:rsidRPr="00836ED4">
        <w:rPr>
          <w:sz w:val="24"/>
          <w:szCs w:val="24"/>
        </w:rPr>
        <w:t>Attendance Requirements</w:t>
      </w:r>
    </w:p>
    <w:p w:rsidR="000D7E16"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DC5F47">
      <w:pPr>
        <w:tabs>
          <w:tab w:val="left" w:pos="-720"/>
          <w:tab w:val="left" w:pos="0"/>
          <w:tab w:val="left" w:pos="1440"/>
        </w:tabs>
        <w:suppressAutoHyphens/>
        <w:ind w:right="288"/>
        <w:jc w:val="center"/>
        <w:rPr>
          <w:rFonts w:ascii="Arial" w:hAnsi="Arial" w:cs="Arial"/>
          <w:bCs/>
          <w:spacing w:val="-3"/>
          <w:szCs w:val="24"/>
          <w:u w:val="single"/>
        </w:rPr>
      </w:pPr>
    </w:p>
    <w:p w:rsidR="003C5257" w:rsidRPr="00836ED4" w:rsidRDefault="003C5257" w:rsidP="00DC5F47">
      <w:pPr>
        <w:pStyle w:val="Heading1"/>
        <w:ind w:right="288"/>
        <w:jc w:val="left"/>
        <w:rPr>
          <w:sz w:val="24"/>
          <w:szCs w:val="24"/>
        </w:rPr>
      </w:pPr>
      <w:r w:rsidRPr="00836ED4">
        <w:rPr>
          <w:sz w:val="24"/>
          <w:szCs w:val="24"/>
        </w:rPr>
        <w:t>Statement on Plagiarism and Academic Dishonesty</w:t>
      </w:r>
    </w:p>
    <w:p w:rsidR="00E963B9" w:rsidRPr="00F0261D" w:rsidRDefault="00E963B9" w:rsidP="00DC5F47">
      <w:pPr>
        <w:pStyle w:val="ListParagraph"/>
        <w:numPr>
          <w:ilvl w:val="0"/>
          <w:numId w:val="13"/>
        </w:numPr>
        <w:tabs>
          <w:tab w:val="left" w:pos="-720"/>
          <w:tab w:val="left" w:pos="0"/>
        </w:tabs>
        <w:suppressAutoHyphens/>
        <w:ind w:right="28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DC5F47">
      <w:pPr>
        <w:tabs>
          <w:tab w:val="left" w:pos="-720"/>
          <w:tab w:val="left" w:pos="0"/>
          <w:tab w:val="left" w:pos="1440"/>
        </w:tabs>
        <w:suppressAutoHyphens/>
        <w:ind w:right="288"/>
        <w:rPr>
          <w:rFonts w:ascii="Arial" w:hAnsi="Arial" w:cs="Arial"/>
          <w:bCs/>
          <w:spacing w:val="-3"/>
          <w:szCs w:val="24"/>
        </w:rPr>
      </w:pPr>
    </w:p>
    <w:p w:rsidR="001D680A" w:rsidRPr="00836ED4" w:rsidRDefault="001D680A" w:rsidP="00DC5F47">
      <w:pPr>
        <w:pStyle w:val="Heading1"/>
        <w:ind w:right="288"/>
        <w:jc w:val="left"/>
        <w:rPr>
          <w:sz w:val="24"/>
          <w:szCs w:val="24"/>
        </w:rPr>
      </w:pPr>
      <w:r w:rsidRPr="00836ED4">
        <w:rPr>
          <w:sz w:val="24"/>
          <w:szCs w:val="24"/>
        </w:rPr>
        <w:t>Disability Statement</w:t>
      </w:r>
    </w:p>
    <w:p w:rsidR="00F03B0C" w:rsidRDefault="001D680A" w:rsidP="00DC5F47">
      <w:pPr>
        <w:pStyle w:val="BodyTextIndent"/>
        <w:tabs>
          <w:tab w:val="clear" w:pos="720"/>
          <w:tab w:val="left" w:pos="810"/>
        </w:tabs>
        <w:ind w:left="720" w:right="28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DC5F47">
      <w:pPr>
        <w:pStyle w:val="Heading1"/>
        <w:ind w:right="288"/>
        <w:jc w:val="left"/>
        <w:rPr>
          <w:sz w:val="24"/>
          <w:szCs w:val="24"/>
        </w:rPr>
      </w:pPr>
    </w:p>
    <w:p w:rsidR="00E50322" w:rsidRPr="00836ED4" w:rsidRDefault="00E50322" w:rsidP="00DC5F47">
      <w:pPr>
        <w:pStyle w:val="Heading1"/>
        <w:ind w:right="288"/>
        <w:jc w:val="left"/>
        <w:rPr>
          <w:sz w:val="24"/>
          <w:szCs w:val="24"/>
        </w:rPr>
      </w:pPr>
      <w:r w:rsidRPr="00836ED4">
        <w:rPr>
          <w:sz w:val="24"/>
          <w:szCs w:val="24"/>
        </w:rPr>
        <w:t>COURSE REQUIREMENTS</w:t>
      </w:r>
    </w:p>
    <w:p w:rsidR="00827D94" w:rsidRDefault="00827D94" w:rsidP="00DC5F47">
      <w:pPr>
        <w:ind w:right="28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2"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C003AB">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DC5F47">
      <w:pPr>
        <w:ind w:right="288"/>
      </w:pPr>
    </w:p>
    <w:p w:rsidR="000D7E16" w:rsidRPr="00773C75" w:rsidRDefault="000D7E16" w:rsidP="00DC5F4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DC5F47">
      <w:pPr>
        <w:numPr>
          <w:ilvl w:val="1"/>
          <w:numId w:val="2"/>
        </w:numPr>
        <w:ind w:right="288"/>
        <w:rPr>
          <w:rFonts w:ascii="Arial" w:hAnsi="Arial" w:cs="Arial"/>
          <w:szCs w:val="24"/>
        </w:rPr>
      </w:pPr>
      <w:r>
        <w:rPr>
          <w:rFonts w:ascii="Arial" w:hAnsi="Arial" w:cs="Arial"/>
          <w:szCs w:val="24"/>
        </w:rPr>
        <w:lastRenderedPageBreak/>
        <w:t>The clas</w:t>
      </w:r>
      <w:r w:rsidR="00D27D87">
        <w:rPr>
          <w:rFonts w:ascii="Arial" w:hAnsi="Arial" w:cs="Arial"/>
          <w:szCs w:val="24"/>
        </w:rPr>
        <w:t>s will be divided into sections that cover specific themes</w:t>
      </w:r>
      <w:r>
        <w:rPr>
          <w:rFonts w:ascii="Arial" w:hAnsi="Arial" w:cs="Arial"/>
          <w:szCs w:val="24"/>
        </w:rPr>
        <w:t>.  T</w:t>
      </w:r>
      <w:r w:rsidR="000D14CB">
        <w:rPr>
          <w:rFonts w:ascii="Arial" w:hAnsi="Arial" w:cs="Arial"/>
          <w:szCs w:val="24"/>
        </w:rPr>
        <w:t xml:space="preserve">here will be </w:t>
      </w:r>
      <w:r w:rsidR="00D27D87">
        <w:rPr>
          <w:rFonts w:ascii="Arial" w:hAnsi="Arial" w:cs="Arial"/>
          <w:szCs w:val="24"/>
        </w:rPr>
        <w:t>4</w:t>
      </w:r>
      <w:r w:rsidR="000D14CB">
        <w:rPr>
          <w:rFonts w:ascii="Arial" w:hAnsi="Arial" w:cs="Arial"/>
          <w:szCs w:val="24"/>
        </w:rPr>
        <w:t xml:space="preserve"> sections as follows:</w:t>
      </w:r>
    </w:p>
    <w:p w:rsidR="00D7393F" w:rsidRDefault="00D7393F" w:rsidP="00DC5F47">
      <w:pPr>
        <w:numPr>
          <w:ilvl w:val="2"/>
          <w:numId w:val="2"/>
        </w:numPr>
        <w:ind w:right="288"/>
        <w:rPr>
          <w:rFonts w:ascii="Arial" w:hAnsi="Arial" w:cs="Arial"/>
          <w:szCs w:val="24"/>
        </w:rPr>
      </w:pPr>
      <w:r>
        <w:rPr>
          <w:rFonts w:ascii="Arial" w:hAnsi="Arial" w:cs="Arial"/>
          <w:szCs w:val="24"/>
        </w:rPr>
        <w:t xml:space="preserve">Section 1:  Week </w:t>
      </w:r>
      <w:r w:rsidR="00D27D87">
        <w:rPr>
          <w:rFonts w:ascii="Arial" w:hAnsi="Arial" w:cs="Arial"/>
          <w:szCs w:val="24"/>
        </w:rPr>
        <w:t xml:space="preserve">1. The Interpretive Journey.  </w:t>
      </w:r>
      <w:r w:rsidR="00E43DEE">
        <w:rPr>
          <w:rFonts w:ascii="Arial" w:hAnsi="Arial" w:cs="Arial"/>
          <w:szCs w:val="24"/>
        </w:rPr>
        <w:t>Oct. 19-25</w:t>
      </w:r>
    </w:p>
    <w:p w:rsidR="00D7393F" w:rsidRDefault="00D7393F" w:rsidP="00DC5F47">
      <w:pPr>
        <w:numPr>
          <w:ilvl w:val="2"/>
          <w:numId w:val="2"/>
        </w:numPr>
        <w:ind w:right="288"/>
        <w:rPr>
          <w:rFonts w:ascii="Arial" w:hAnsi="Arial" w:cs="Arial"/>
          <w:szCs w:val="24"/>
        </w:rPr>
      </w:pPr>
      <w:r>
        <w:rPr>
          <w:rFonts w:ascii="Arial" w:hAnsi="Arial" w:cs="Arial"/>
          <w:szCs w:val="24"/>
        </w:rPr>
        <w:t xml:space="preserve">Section 2:  Weeks </w:t>
      </w:r>
      <w:r w:rsidR="004F695C">
        <w:rPr>
          <w:rFonts w:ascii="Arial" w:hAnsi="Arial" w:cs="Arial"/>
          <w:szCs w:val="24"/>
        </w:rPr>
        <w:t>2-</w:t>
      </w:r>
      <w:r w:rsidR="00D27D87">
        <w:rPr>
          <w:rFonts w:ascii="Arial" w:hAnsi="Arial" w:cs="Arial"/>
          <w:szCs w:val="24"/>
        </w:rPr>
        <w:t>3. Reading Scripture.</w:t>
      </w:r>
      <w:r w:rsidR="004F695C">
        <w:rPr>
          <w:rFonts w:ascii="Arial" w:hAnsi="Arial" w:cs="Arial"/>
          <w:szCs w:val="24"/>
        </w:rPr>
        <w:t xml:space="preserve"> </w:t>
      </w:r>
      <w:r w:rsidR="00E43DEE">
        <w:rPr>
          <w:rFonts w:ascii="Arial" w:hAnsi="Arial" w:cs="Arial"/>
          <w:szCs w:val="24"/>
        </w:rPr>
        <w:t>Oct. 26-Nov 8</w:t>
      </w:r>
    </w:p>
    <w:p w:rsidR="00D7393F" w:rsidRDefault="00D7393F" w:rsidP="00DC5F47">
      <w:pPr>
        <w:numPr>
          <w:ilvl w:val="2"/>
          <w:numId w:val="2"/>
        </w:numPr>
        <w:ind w:right="288"/>
        <w:rPr>
          <w:rFonts w:ascii="Arial" w:hAnsi="Arial" w:cs="Arial"/>
          <w:szCs w:val="24"/>
        </w:rPr>
      </w:pPr>
      <w:r>
        <w:rPr>
          <w:rFonts w:ascii="Arial" w:hAnsi="Arial" w:cs="Arial"/>
          <w:szCs w:val="24"/>
        </w:rPr>
        <w:t xml:space="preserve">Section 3:  Weeks </w:t>
      </w:r>
      <w:r w:rsidR="00E43DEE">
        <w:rPr>
          <w:rFonts w:ascii="Arial" w:hAnsi="Arial" w:cs="Arial"/>
          <w:szCs w:val="24"/>
        </w:rPr>
        <w:t>4</w:t>
      </w:r>
      <w:r w:rsidR="00D27D87">
        <w:rPr>
          <w:rFonts w:ascii="Arial" w:hAnsi="Arial" w:cs="Arial"/>
          <w:szCs w:val="24"/>
        </w:rPr>
        <w:t xml:space="preserve">-6. The Old Testament. </w:t>
      </w:r>
      <w:r w:rsidR="00E43DEE">
        <w:rPr>
          <w:rFonts w:ascii="Arial" w:hAnsi="Arial" w:cs="Arial"/>
          <w:szCs w:val="24"/>
        </w:rPr>
        <w:t>Nov 9-Dec 6 (includes Thanksgiving)</w:t>
      </w:r>
    </w:p>
    <w:p w:rsidR="00D7393F" w:rsidRDefault="00D27D87" w:rsidP="00DC5F47">
      <w:pPr>
        <w:numPr>
          <w:ilvl w:val="2"/>
          <w:numId w:val="2"/>
        </w:numPr>
        <w:ind w:right="288"/>
        <w:rPr>
          <w:rFonts w:ascii="Arial" w:hAnsi="Arial" w:cs="Arial"/>
          <w:szCs w:val="24"/>
        </w:rPr>
      </w:pPr>
      <w:r>
        <w:rPr>
          <w:rFonts w:ascii="Arial" w:hAnsi="Arial" w:cs="Arial"/>
          <w:szCs w:val="24"/>
        </w:rPr>
        <w:t xml:space="preserve">Section 4:  Weeks 7-8. The New Testament. </w:t>
      </w:r>
      <w:r w:rsidR="00E43DEE">
        <w:rPr>
          <w:rFonts w:ascii="Arial" w:hAnsi="Arial" w:cs="Arial"/>
          <w:szCs w:val="24"/>
        </w:rPr>
        <w:t>Dec 7-19</w:t>
      </w:r>
    </w:p>
    <w:p w:rsidR="00981C92" w:rsidRDefault="00981C92" w:rsidP="00DC5F47">
      <w:pPr>
        <w:numPr>
          <w:ilvl w:val="1"/>
          <w:numId w:val="2"/>
        </w:numPr>
        <w:ind w:right="288"/>
        <w:rPr>
          <w:rFonts w:ascii="Arial" w:hAnsi="Arial" w:cs="Arial"/>
          <w:szCs w:val="24"/>
        </w:rPr>
      </w:pPr>
      <w:r>
        <w:rPr>
          <w:rFonts w:ascii="Arial" w:hAnsi="Arial" w:cs="Arial"/>
          <w:szCs w:val="24"/>
        </w:rPr>
        <w:t>General assignments for each sections</w:t>
      </w:r>
    </w:p>
    <w:p w:rsidR="00981C92" w:rsidRPr="009A0FD6" w:rsidRDefault="00981C92" w:rsidP="00DC5F4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DC5F4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DC5F47">
      <w:pPr>
        <w:numPr>
          <w:ilvl w:val="2"/>
          <w:numId w:val="2"/>
        </w:numPr>
        <w:ind w:right="288"/>
        <w:rPr>
          <w:rFonts w:ascii="Arial" w:hAnsi="Arial" w:cs="Arial"/>
          <w:szCs w:val="24"/>
        </w:rPr>
      </w:pPr>
      <w:r>
        <w:rPr>
          <w:rFonts w:ascii="Arial" w:hAnsi="Arial" w:cs="Arial"/>
          <w:szCs w:val="24"/>
        </w:rPr>
        <w:t xml:space="preserve">Complete written assignments </w:t>
      </w:r>
      <w:r w:rsidR="00350BED">
        <w:rPr>
          <w:rFonts w:ascii="Arial" w:hAnsi="Arial" w:cs="Arial"/>
          <w:szCs w:val="24"/>
        </w:rPr>
        <w:t>each week</w:t>
      </w:r>
      <w:r>
        <w:rPr>
          <w:rFonts w:ascii="Arial" w:hAnsi="Arial" w:cs="Arial"/>
          <w:szCs w:val="24"/>
        </w:rPr>
        <w:t xml:space="preserve">.  Due dates will be posted in class schedule.  </w:t>
      </w:r>
    </w:p>
    <w:p w:rsidR="00981C92" w:rsidRPr="00981C92" w:rsidRDefault="00350BED" w:rsidP="00DC5F47">
      <w:pPr>
        <w:numPr>
          <w:ilvl w:val="2"/>
          <w:numId w:val="2"/>
        </w:numPr>
        <w:ind w:right="288"/>
        <w:rPr>
          <w:rFonts w:ascii="Arial" w:hAnsi="Arial" w:cs="Arial"/>
          <w:szCs w:val="24"/>
        </w:rPr>
      </w:pPr>
      <w:r>
        <w:rPr>
          <w:rFonts w:ascii="Arial" w:hAnsi="Arial" w:cs="Arial"/>
          <w:szCs w:val="24"/>
        </w:rPr>
        <w:t>R</w:t>
      </w:r>
      <w:r w:rsidR="000D7E16" w:rsidRPr="009A0FD6">
        <w:rPr>
          <w:rFonts w:ascii="Arial" w:hAnsi="Arial" w:cs="Arial"/>
          <w:szCs w:val="24"/>
        </w:rPr>
        <w:t xml:space="preserve">espond </w:t>
      </w:r>
      <w:r w:rsidR="00981C92">
        <w:rPr>
          <w:rFonts w:ascii="Arial" w:hAnsi="Arial" w:cs="Arial"/>
          <w:szCs w:val="24"/>
        </w:rPr>
        <w:t>with</w:t>
      </w:r>
      <w:r w:rsidR="000D7E16" w:rsidRPr="009A0FD6">
        <w:rPr>
          <w:rFonts w:ascii="Arial" w:hAnsi="Arial" w:cs="Arial"/>
          <w:szCs w:val="24"/>
        </w:rPr>
        <w:t xml:space="preserve"> </w:t>
      </w:r>
      <w:r w:rsidR="00981C92">
        <w:rPr>
          <w:rFonts w:ascii="Arial" w:hAnsi="Arial" w:cs="Arial"/>
          <w:szCs w:val="24"/>
          <w:u w:val="single"/>
        </w:rPr>
        <w:t>posts</w:t>
      </w:r>
      <w:r w:rsidR="000D7E16">
        <w:rPr>
          <w:rFonts w:ascii="Arial" w:hAnsi="Arial" w:cs="Arial"/>
          <w:szCs w:val="24"/>
          <w:u w:val="single"/>
        </w:rPr>
        <w:t xml:space="preserve"> on</w:t>
      </w:r>
      <w:r w:rsidR="00981C92">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sidR="00981C92">
        <w:rPr>
          <w:rFonts w:ascii="Arial" w:hAnsi="Arial" w:cs="Arial"/>
          <w:szCs w:val="24"/>
          <w:u w:val="single"/>
        </w:rPr>
        <w:t>s</w:t>
      </w:r>
      <w:r>
        <w:rPr>
          <w:rFonts w:ascii="Arial" w:hAnsi="Arial" w:cs="Arial"/>
          <w:szCs w:val="24"/>
          <w:u w:val="single"/>
        </w:rPr>
        <w:t xml:space="preserve"> as assigned</w:t>
      </w:r>
      <w:r w:rsidR="000D7E16" w:rsidRPr="00A332C3">
        <w:rPr>
          <w:rFonts w:ascii="Arial" w:hAnsi="Arial" w:cs="Arial"/>
          <w:szCs w:val="24"/>
        </w:rPr>
        <w:t>;</w:t>
      </w:r>
      <w:r w:rsidR="000D7E16">
        <w:rPr>
          <w:rFonts w:ascii="Arial" w:hAnsi="Arial" w:cs="Arial"/>
          <w:szCs w:val="24"/>
        </w:rPr>
        <w:t xml:space="preserve"> </w:t>
      </w:r>
    </w:p>
    <w:p w:rsidR="000D7E16" w:rsidRDefault="00350BED" w:rsidP="00DC5F47">
      <w:pPr>
        <w:numPr>
          <w:ilvl w:val="2"/>
          <w:numId w:val="2"/>
        </w:numPr>
        <w:ind w:right="288"/>
        <w:rPr>
          <w:rFonts w:ascii="Arial" w:hAnsi="Arial" w:cs="Arial"/>
          <w:szCs w:val="24"/>
        </w:rPr>
      </w:pPr>
      <w:r>
        <w:rPr>
          <w:rFonts w:ascii="Arial" w:hAnsi="Arial" w:cs="Arial"/>
          <w:szCs w:val="24"/>
        </w:rPr>
        <w:t>Complete any quizzes (video or written)</w:t>
      </w:r>
    </w:p>
    <w:p w:rsidR="00350BED" w:rsidRDefault="00350BED" w:rsidP="00DC5F47">
      <w:pPr>
        <w:numPr>
          <w:ilvl w:val="2"/>
          <w:numId w:val="2"/>
        </w:numPr>
        <w:ind w:right="288"/>
        <w:rPr>
          <w:rFonts w:ascii="Arial" w:hAnsi="Arial" w:cs="Arial"/>
          <w:szCs w:val="24"/>
        </w:rPr>
      </w:pPr>
      <w:r>
        <w:rPr>
          <w:rFonts w:ascii="Arial" w:hAnsi="Arial" w:cs="Arial"/>
          <w:szCs w:val="24"/>
        </w:rPr>
        <w:t>Take mini-test for each section before the end of the section.</w:t>
      </w:r>
    </w:p>
    <w:p w:rsidR="000D7E16" w:rsidRPr="00773C75" w:rsidRDefault="000D7E16" w:rsidP="00DC5F4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DC5F47">
      <w:pPr>
        <w:ind w:right="288"/>
        <w:rPr>
          <w:rFonts w:ascii="Arial" w:hAnsi="Arial" w:cs="Arial"/>
          <w:szCs w:val="24"/>
          <w:u w:val="single"/>
        </w:rPr>
      </w:pPr>
    </w:p>
    <w:p w:rsidR="00F03B0C" w:rsidRPr="00390A51" w:rsidRDefault="00F03B0C" w:rsidP="00DC5F47">
      <w:pPr>
        <w:pStyle w:val="ListParagraph"/>
        <w:numPr>
          <w:ilvl w:val="0"/>
          <w:numId w:val="2"/>
        </w:numPr>
        <w:ind w:right="288"/>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Each student will choose a passage to exegete.</w:t>
      </w:r>
    </w:p>
    <w:p w:rsidR="00127FE9" w:rsidRP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 xml:space="preserve">This is not a formal paper (i.e. </w:t>
      </w:r>
      <w:proofErr w:type="spellStart"/>
      <w:r>
        <w:rPr>
          <w:rFonts w:ascii="Arial" w:hAnsi="Arial" w:cs="Arial"/>
          <w:szCs w:val="24"/>
        </w:rPr>
        <w:t>Turabian</w:t>
      </w:r>
      <w:proofErr w:type="spellEnd"/>
      <w:r>
        <w:rPr>
          <w:rFonts w:ascii="Arial" w:hAnsi="Arial" w:cs="Arial"/>
          <w:szCs w:val="24"/>
        </w:rPr>
        <w:t xml:space="preserve"> form).  However, it is a formal exegetical project that will have specific parameters and duties.</w:t>
      </w:r>
    </w:p>
    <w:p w:rsid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The emphasis is on in-depth analysis of terms</w:t>
      </w:r>
      <w:r w:rsidR="00572B42">
        <w:rPr>
          <w:rFonts w:ascii="Arial" w:hAnsi="Arial" w:cs="Arial"/>
          <w:szCs w:val="24"/>
        </w:rPr>
        <w:t xml:space="preserve"> and ideas found in a specific text</w:t>
      </w:r>
    </w:p>
    <w:p w:rsidR="00DA407E" w:rsidRPr="00491285" w:rsidRDefault="00491285" w:rsidP="00DC5F47">
      <w:pPr>
        <w:numPr>
          <w:ilvl w:val="1"/>
          <w:numId w:val="2"/>
        </w:numPr>
        <w:spacing w:line="276" w:lineRule="auto"/>
        <w:ind w:right="288"/>
        <w:contextualSpacing/>
        <w:rPr>
          <w:rFonts w:ascii="Arial" w:hAnsi="Arial" w:cs="Arial"/>
        </w:rPr>
      </w:pPr>
      <w:r w:rsidRPr="00491285">
        <w:rPr>
          <w:rFonts w:ascii="Arial" w:hAnsi="Arial" w:cs="Arial"/>
        </w:rPr>
        <w:t>Review</w:t>
      </w:r>
      <w:r w:rsidR="00DA407E" w:rsidRPr="00491285">
        <w:rPr>
          <w:rFonts w:ascii="Arial" w:hAnsi="Arial" w:cs="Arial"/>
        </w:rPr>
        <w:t xml:space="preserve"> Dates on the Research </w:t>
      </w:r>
      <w:r w:rsidRPr="00491285">
        <w:rPr>
          <w:rFonts w:ascii="Arial" w:hAnsi="Arial" w:cs="Arial"/>
        </w:rPr>
        <w:t>Project/Paper</w:t>
      </w:r>
    </w:p>
    <w:p w:rsidR="00DA407E" w:rsidRDefault="00491285" w:rsidP="00DC5F47">
      <w:pPr>
        <w:numPr>
          <w:ilvl w:val="2"/>
          <w:numId w:val="2"/>
        </w:numPr>
        <w:spacing w:line="276" w:lineRule="auto"/>
        <w:ind w:right="288"/>
        <w:contextualSpacing/>
        <w:rPr>
          <w:rFonts w:ascii="Arial" w:hAnsi="Arial" w:cs="Arial"/>
        </w:rPr>
      </w:pPr>
      <w:r>
        <w:rPr>
          <w:rFonts w:ascii="Arial" w:hAnsi="Arial" w:cs="Arial"/>
        </w:rPr>
        <w:t>Topic:</w:t>
      </w:r>
      <w:r w:rsidR="00DA407E">
        <w:rPr>
          <w:rFonts w:ascii="Arial" w:hAnsi="Arial" w:cs="Arial"/>
        </w:rPr>
        <w:t xml:space="preserve"> </w:t>
      </w:r>
      <w:r w:rsidR="00350BED">
        <w:rPr>
          <w:rFonts w:ascii="Arial" w:hAnsi="Arial" w:cs="Arial"/>
        </w:rPr>
        <w:t>End of Week 1</w:t>
      </w:r>
    </w:p>
    <w:p w:rsidR="000E2316" w:rsidRDefault="00CA626C" w:rsidP="00DC5F47">
      <w:pPr>
        <w:numPr>
          <w:ilvl w:val="2"/>
          <w:numId w:val="2"/>
        </w:numPr>
        <w:spacing w:line="276" w:lineRule="auto"/>
        <w:ind w:right="288"/>
        <w:contextualSpacing/>
        <w:rPr>
          <w:rFonts w:ascii="Arial" w:hAnsi="Arial" w:cs="Arial"/>
        </w:rPr>
      </w:pPr>
      <w:r>
        <w:rPr>
          <w:rFonts w:ascii="Arial" w:hAnsi="Arial" w:cs="Arial"/>
        </w:rPr>
        <w:t>Project Description</w:t>
      </w:r>
      <w:r w:rsidR="00981C92">
        <w:rPr>
          <w:rFonts w:ascii="Arial" w:hAnsi="Arial" w:cs="Arial"/>
        </w:rPr>
        <w:t xml:space="preserve">: </w:t>
      </w:r>
      <w:r w:rsidR="00350BED">
        <w:rPr>
          <w:rFonts w:ascii="Arial" w:hAnsi="Arial" w:cs="Arial"/>
        </w:rPr>
        <w:t>End of Week 2</w:t>
      </w:r>
    </w:p>
    <w:p w:rsidR="00DA407E" w:rsidRDefault="00157B27" w:rsidP="00DC5F47">
      <w:pPr>
        <w:numPr>
          <w:ilvl w:val="2"/>
          <w:numId w:val="2"/>
        </w:numPr>
        <w:spacing w:line="276" w:lineRule="auto"/>
        <w:ind w:right="288"/>
        <w:contextualSpacing/>
        <w:rPr>
          <w:rFonts w:ascii="Arial" w:hAnsi="Arial" w:cs="Arial"/>
        </w:rPr>
      </w:pPr>
      <w:r>
        <w:rPr>
          <w:rFonts w:ascii="Arial" w:hAnsi="Arial" w:cs="Arial"/>
        </w:rPr>
        <w:t>Project</w:t>
      </w:r>
      <w:r w:rsidR="000E2316">
        <w:rPr>
          <w:rFonts w:ascii="Arial" w:hAnsi="Arial" w:cs="Arial"/>
        </w:rPr>
        <w:t xml:space="preserve"> </w:t>
      </w:r>
      <w:r w:rsidR="00E963B9">
        <w:rPr>
          <w:rFonts w:ascii="Arial" w:hAnsi="Arial" w:cs="Arial"/>
        </w:rPr>
        <w:t xml:space="preserve">working </w:t>
      </w:r>
      <w:r w:rsidR="000E2316">
        <w:rPr>
          <w:rFonts w:ascii="Arial" w:hAnsi="Arial" w:cs="Arial"/>
        </w:rPr>
        <w:t>B</w:t>
      </w:r>
      <w:r w:rsidR="00DA407E">
        <w:rPr>
          <w:rFonts w:ascii="Arial" w:hAnsi="Arial" w:cs="Arial"/>
        </w:rPr>
        <w:t>ibliography</w:t>
      </w:r>
      <w:r w:rsidR="00491285">
        <w:rPr>
          <w:rFonts w:ascii="Arial" w:hAnsi="Arial" w:cs="Arial"/>
        </w:rPr>
        <w:t>:</w:t>
      </w:r>
      <w:r w:rsidR="0047459A">
        <w:rPr>
          <w:rFonts w:ascii="Arial" w:hAnsi="Arial" w:cs="Arial"/>
        </w:rPr>
        <w:t xml:space="preserve">  </w:t>
      </w:r>
      <w:r w:rsidR="00350BED">
        <w:rPr>
          <w:rFonts w:ascii="Arial" w:hAnsi="Arial" w:cs="Arial"/>
        </w:rPr>
        <w:t>End of Week 3</w:t>
      </w:r>
    </w:p>
    <w:p w:rsidR="00687690" w:rsidRDefault="00491285" w:rsidP="00DC5F47">
      <w:pPr>
        <w:numPr>
          <w:ilvl w:val="2"/>
          <w:numId w:val="2"/>
        </w:numPr>
        <w:spacing w:line="276" w:lineRule="auto"/>
        <w:ind w:right="288"/>
        <w:contextualSpacing/>
        <w:rPr>
          <w:rFonts w:ascii="Arial" w:hAnsi="Arial" w:cs="Arial"/>
        </w:rPr>
      </w:pPr>
      <w:r>
        <w:rPr>
          <w:rFonts w:ascii="Arial" w:hAnsi="Arial" w:cs="Arial"/>
        </w:rPr>
        <w:t>Final Draft:</w:t>
      </w:r>
      <w:r w:rsidR="002435DE">
        <w:rPr>
          <w:rFonts w:ascii="Arial" w:hAnsi="Arial" w:cs="Arial"/>
        </w:rPr>
        <w:t xml:space="preserve">  </w:t>
      </w:r>
      <w:r w:rsidR="00E963B9">
        <w:rPr>
          <w:rFonts w:ascii="Arial" w:hAnsi="Arial" w:cs="Arial"/>
        </w:rPr>
        <w:t xml:space="preserve">End of Week </w:t>
      </w:r>
      <w:r w:rsidR="00350BED">
        <w:rPr>
          <w:rFonts w:ascii="Arial" w:hAnsi="Arial" w:cs="Arial"/>
        </w:rPr>
        <w:t>8</w:t>
      </w:r>
    </w:p>
    <w:p w:rsidR="00F03B0C" w:rsidRDefault="00E545B1" w:rsidP="00DC5F47">
      <w:pPr>
        <w:numPr>
          <w:ilvl w:val="0"/>
          <w:numId w:val="2"/>
        </w:numPr>
        <w:suppressAutoHyphens/>
        <w:ind w:right="28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mini-test.  There will be a total of </w:t>
      </w:r>
      <w:r w:rsidR="00350BED">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DC5F47">
      <w:pPr>
        <w:numPr>
          <w:ilvl w:val="0"/>
          <w:numId w:val="2"/>
        </w:numPr>
        <w:suppressAutoHyphens/>
        <w:ind w:right="28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Board</w:t>
      </w:r>
    </w:p>
    <w:p w:rsidR="00897F5C" w:rsidRDefault="00897F5C" w:rsidP="00DC5F4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350BED" w:rsidRDefault="00350BED" w:rsidP="00DC5F4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350BED" w:rsidRDefault="00350BED" w:rsidP="00DC5F4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DC5F47">
      <w:pPr>
        <w:numPr>
          <w:ilvl w:val="0"/>
          <w:numId w:val="2"/>
        </w:numPr>
        <w:suppressAutoHyphens/>
        <w:ind w:right="28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t>
      </w:r>
      <w:r w:rsidR="00350BED">
        <w:rPr>
          <w:rFonts w:ascii="Arial" w:hAnsi="Arial" w:cs="Arial"/>
          <w:spacing w:val="-3"/>
          <w:szCs w:val="24"/>
        </w:rPr>
        <w:t>written</w:t>
      </w:r>
      <w:r w:rsidR="00184835">
        <w:rPr>
          <w:rFonts w:ascii="Arial" w:hAnsi="Arial" w:cs="Arial"/>
          <w:spacing w:val="-3"/>
          <w:szCs w:val="24"/>
        </w:rPr>
        <w:t xml:space="preserve">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DC5F47">
      <w:pPr>
        <w:numPr>
          <w:ilvl w:val="1"/>
          <w:numId w:val="2"/>
        </w:numPr>
        <w:suppressAutoHyphens/>
        <w:ind w:right="288"/>
        <w:rPr>
          <w:rFonts w:ascii="Arial" w:hAnsi="Arial" w:cs="Arial"/>
          <w:szCs w:val="24"/>
        </w:rPr>
      </w:pPr>
      <w:r w:rsidRPr="006E339C">
        <w:rPr>
          <w:rFonts w:ascii="Arial" w:hAnsi="Arial" w:cs="Arial"/>
          <w:spacing w:val="-3"/>
          <w:szCs w:val="24"/>
        </w:rPr>
        <w:lastRenderedPageBreak/>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DC5F47">
      <w:pPr>
        <w:numPr>
          <w:ilvl w:val="1"/>
          <w:numId w:val="2"/>
        </w:numPr>
        <w:suppressAutoHyphens/>
        <w:ind w:right="28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D43AA6">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DC5F47">
      <w:pPr>
        <w:numPr>
          <w:ilvl w:val="1"/>
          <w:numId w:val="2"/>
        </w:numPr>
        <w:suppressAutoHyphens/>
        <w:ind w:right="28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350BED" w:rsidP="00DC5F47">
      <w:pPr>
        <w:numPr>
          <w:ilvl w:val="1"/>
          <w:numId w:val="2"/>
        </w:numPr>
        <w:suppressAutoHyphens/>
        <w:ind w:right="288"/>
        <w:rPr>
          <w:rFonts w:ascii="Arial" w:hAnsi="Arial" w:cs="Arial"/>
          <w:szCs w:val="24"/>
        </w:rPr>
      </w:pPr>
      <w:r>
        <w:rPr>
          <w:rFonts w:ascii="Arial" w:hAnsi="Arial" w:cs="Arial"/>
          <w:szCs w:val="24"/>
        </w:rPr>
        <w:t>Late assignments will be penalized</w:t>
      </w:r>
      <w:r w:rsidR="006E339C" w:rsidRPr="006E339C">
        <w:rPr>
          <w:rFonts w:ascii="Arial" w:hAnsi="Arial" w:cs="Arial"/>
          <w:szCs w:val="24"/>
        </w:rPr>
        <w:t xml:space="preserve">. </w:t>
      </w:r>
      <w:r w:rsidR="0062742B">
        <w:rPr>
          <w:rFonts w:ascii="Arial" w:hAnsi="Arial" w:cs="Arial"/>
          <w:szCs w:val="24"/>
        </w:rPr>
        <w:t xml:space="preserve">They will be counted no higher than a 70.  </w:t>
      </w:r>
    </w:p>
    <w:p w:rsidR="006E339C" w:rsidRPr="00E545B1" w:rsidRDefault="006E339C" w:rsidP="00DC5F47">
      <w:pPr>
        <w:numPr>
          <w:ilvl w:val="1"/>
          <w:numId w:val="2"/>
        </w:numPr>
        <w:suppressAutoHyphens/>
        <w:ind w:right="28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DC5F47">
      <w:pPr>
        <w:numPr>
          <w:ilvl w:val="1"/>
          <w:numId w:val="2"/>
        </w:numPr>
        <w:suppressAutoHyphens/>
        <w:ind w:right="28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DC5F47">
      <w:pPr>
        <w:numPr>
          <w:ilvl w:val="1"/>
          <w:numId w:val="2"/>
        </w:numPr>
        <w:suppressAutoHyphens/>
        <w:ind w:right="28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DC5F47">
      <w:pPr>
        <w:suppressAutoHyphens/>
        <w:ind w:right="288"/>
        <w:rPr>
          <w:rFonts w:ascii="Arial" w:hAnsi="Arial" w:cs="Arial"/>
          <w:b/>
          <w:szCs w:val="24"/>
          <w:u w:val="single"/>
        </w:rPr>
      </w:pPr>
    </w:p>
    <w:p w:rsidR="00F03B0C" w:rsidRPr="00836ED4" w:rsidRDefault="00F03B0C" w:rsidP="00DC5F47">
      <w:pPr>
        <w:pStyle w:val="Heading1"/>
        <w:ind w:right="288"/>
        <w:jc w:val="left"/>
        <w:rPr>
          <w:sz w:val="24"/>
          <w:szCs w:val="24"/>
        </w:rPr>
      </w:pPr>
      <w:r w:rsidRPr="00836ED4">
        <w:rPr>
          <w:sz w:val="24"/>
          <w:szCs w:val="24"/>
        </w:rPr>
        <w:t>Course Evaluation (Method of Determining Grade)</w:t>
      </w:r>
    </w:p>
    <w:p w:rsidR="00F03B0C" w:rsidRPr="007340AB" w:rsidRDefault="00F03B0C" w:rsidP="00DC5F47">
      <w:pPr>
        <w:pStyle w:val="Heading2"/>
        <w:ind w:right="288"/>
      </w:pPr>
      <w:r w:rsidRPr="007340AB">
        <w:t>University Grading System</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s>
        <w:suppressAutoHyphens/>
        <w:ind w:left="5760" w:right="28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proofErr w:type="spellStart"/>
      <w:r w:rsidRPr="007340AB">
        <w:rPr>
          <w:rFonts w:ascii="Arial" w:hAnsi="Arial" w:cs="Arial"/>
          <w:spacing w:val="-3"/>
          <w:szCs w:val="24"/>
        </w:rPr>
        <w:t>NCr</w:t>
      </w:r>
      <w:proofErr w:type="spellEnd"/>
      <w:r w:rsidRPr="007340AB">
        <w:rPr>
          <w:rFonts w:ascii="Arial" w:hAnsi="Arial" w:cs="Arial"/>
          <w:spacing w:val="-3"/>
          <w:szCs w:val="24"/>
        </w:rPr>
        <w:tab/>
        <w:t>NO CREDIT</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DC5F47">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28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p>
    <w:p w:rsidR="00F03B0C" w:rsidRDefault="00F03B0C" w:rsidP="00DC5F47">
      <w:pPr>
        <w:pStyle w:val="BodyTextIndent3"/>
        <w:ind w:right="28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DC5F47">
      <w:pPr>
        <w:pStyle w:val="BodyTextIndent3"/>
        <w:ind w:right="288"/>
        <w:rPr>
          <w:rFonts w:ascii="Arial" w:hAnsi="Arial" w:cs="Arial"/>
          <w:sz w:val="24"/>
          <w:szCs w:val="24"/>
        </w:rPr>
      </w:pPr>
    </w:p>
    <w:p w:rsidR="00F03B0C" w:rsidRPr="007340AB" w:rsidRDefault="00F03B0C" w:rsidP="00DC5F47">
      <w:pPr>
        <w:pStyle w:val="Heading2"/>
        <w:ind w:right="288"/>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DC5F47">
      <w:pPr>
        <w:ind w:left="2160" w:right="288"/>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DC5F47">
      <w:pPr>
        <w:ind w:left="2160" w:right="288"/>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DC5F47">
      <w:pPr>
        <w:ind w:left="2160" w:right="288"/>
        <w:rPr>
          <w:rFonts w:ascii="Arial" w:hAnsi="Arial" w:cs="Arial"/>
          <w:szCs w:val="24"/>
        </w:rPr>
      </w:pPr>
      <w:r>
        <w:rPr>
          <w:rFonts w:ascii="Arial" w:hAnsi="Arial" w:cs="Arial"/>
          <w:szCs w:val="24"/>
        </w:rPr>
        <w:t>Reading Assignments/</w:t>
      </w:r>
      <w:r w:rsidR="0062742B">
        <w:rPr>
          <w:rFonts w:ascii="Arial" w:hAnsi="Arial" w:cs="Arial"/>
          <w:szCs w:val="24"/>
        </w:rPr>
        <w:t>Discussion Boards</w:t>
      </w:r>
      <w:r w:rsidR="00DF6503">
        <w:rPr>
          <w:rFonts w:ascii="Arial" w:hAnsi="Arial" w:cs="Arial"/>
          <w:szCs w:val="24"/>
        </w:rPr>
        <w:t xml:space="preserve"> </w:t>
      </w:r>
      <w:r w:rsidR="0062742B">
        <w:rPr>
          <w:rFonts w:ascii="Arial" w:hAnsi="Arial" w:cs="Arial"/>
          <w:szCs w:val="24"/>
        </w:rPr>
        <w:t>30</w:t>
      </w:r>
      <w:r w:rsidR="00B65F62">
        <w:rPr>
          <w:rFonts w:ascii="Arial" w:hAnsi="Arial" w:cs="Arial"/>
          <w:szCs w:val="24"/>
        </w:rPr>
        <w:t xml:space="preserve"> points</w:t>
      </w:r>
    </w:p>
    <w:p w:rsidR="0062742B" w:rsidRDefault="0062742B" w:rsidP="00DC5F47">
      <w:pPr>
        <w:ind w:left="2160" w:right="288"/>
        <w:rPr>
          <w:rFonts w:ascii="Arial" w:hAnsi="Arial" w:cs="Arial"/>
          <w:szCs w:val="24"/>
        </w:rPr>
      </w:pPr>
      <w:r>
        <w:rPr>
          <w:rFonts w:ascii="Arial" w:hAnsi="Arial" w:cs="Arial"/>
          <w:szCs w:val="24"/>
        </w:rPr>
        <w:t>Quizzes 10 points</w:t>
      </w:r>
    </w:p>
    <w:p w:rsidR="00F03B0C" w:rsidRPr="00960496" w:rsidRDefault="00B14A28" w:rsidP="00DC5F47">
      <w:pPr>
        <w:ind w:left="2160" w:right="288"/>
        <w:rPr>
          <w:rFonts w:ascii="Arial" w:hAnsi="Arial" w:cs="Arial"/>
          <w:szCs w:val="24"/>
        </w:rPr>
      </w:pPr>
      <w:r>
        <w:rPr>
          <w:rFonts w:ascii="Arial" w:hAnsi="Arial" w:cs="Arial"/>
          <w:szCs w:val="24"/>
        </w:rPr>
        <w:t>M</w:t>
      </w:r>
      <w:r w:rsidR="00B65F62">
        <w:rPr>
          <w:rFonts w:ascii="Arial" w:hAnsi="Arial" w:cs="Arial"/>
          <w:szCs w:val="24"/>
        </w:rPr>
        <w:t xml:space="preserve">ini-Tests: </w:t>
      </w:r>
      <w:r w:rsidR="0062742B">
        <w:rPr>
          <w:rFonts w:ascii="Arial" w:hAnsi="Arial" w:cs="Arial"/>
          <w:szCs w:val="24"/>
        </w:rPr>
        <w:t>40</w:t>
      </w:r>
      <w:r w:rsidR="00B65F62">
        <w:rPr>
          <w:rFonts w:ascii="Arial" w:hAnsi="Arial" w:cs="Arial"/>
          <w:szCs w:val="24"/>
        </w:rPr>
        <w:t xml:space="preserve"> points</w:t>
      </w:r>
    </w:p>
    <w:p w:rsidR="00F03B0C" w:rsidRDefault="00B65F62" w:rsidP="00DC5F47">
      <w:pPr>
        <w:ind w:left="2160" w:right="288"/>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DC5F47">
      <w:pPr>
        <w:ind w:left="2160" w:right="288"/>
        <w:rPr>
          <w:rFonts w:ascii="Arial" w:hAnsi="Arial" w:cs="Arial"/>
          <w:b/>
          <w:szCs w:val="24"/>
        </w:rPr>
      </w:pPr>
    </w:p>
    <w:p w:rsidR="00715B58" w:rsidRPr="00836ED4" w:rsidRDefault="00715B58" w:rsidP="00DC5F47">
      <w:pPr>
        <w:pStyle w:val="Heading1"/>
        <w:ind w:right="288"/>
        <w:jc w:val="left"/>
        <w:rPr>
          <w:sz w:val="24"/>
          <w:szCs w:val="24"/>
        </w:rPr>
      </w:pPr>
      <w:r w:rsidRPr="00836ED4">
        <w:rPr>
          <w:sz w:val="24"/>
          <w:szCs w:val="24"/>
        </w:rPr>
        <w:t>Student Grade Protection and Appeals</w:t>
      </w:r>
    </w:p>
    <w:p w:rsidR="00184835" w:rsidRDefault="00715B58" w:rsidP="00DC5F47">
      <w:pPr>
        <w:ind w:right="288"/>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w:t>
      </w:r>
      <w:r w:rsidRPr="00366A60">
        <w:rPr>
          <w:rFonts w:ascii="Arial" w:hAnsi="Arial" w:cs="Arial"/>
          <w:bCs/>
          <w:spacing w:val="-3"/>
          <w:szCs w:val="24"/>
        </w:rPr>
        <w:lastRenderedPageBreak/>
        <w:t xml:space="preserve">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DC5F47">
      <w:pPr>
        <w:ind w:right="288"/>
        <w:rPr>
          <w:rFonts w:ascii="Arial" w:hAnsi="Arial" w:cs="Arial"/>
          <w:b/>
          <w:spacing w:val="-3"/>
          <w:sz w:val="22"/>
          <w:szCs w:val="22"/>
        </w:rPr>
      </w:pPr>
    </w:p>
    <w:p w:rsidR="00350BED" w:rsidRPr="009B77B6" w:rsidRDefault="00F03B0C" w:rsidP="00DC5F47">
      <w:pPr>
        <w:pStyle w:val="Heading1"/>
        <w:ind w:right="288"/>
        <w:jc w:val="left"/>
        <w:rPr>
          <w:sz w:val="24"/>
          <w:szCs w:val="24"/>
        </w:rPr>
      </w:pPr>
      <w:r w:rsidRPr="00836ED4">
        <w:rPr>
          <w:sz w:val="24"/>
          <w:szCs w:val="24"/>
        </w:rPr>
        <w:t>TENTATIVE CLASS SCHEDULE</w:t>
      </w:r>
    </w:p>
    <w:p w:rsidR="0062742B" w:rsidRPr="0062742B" w:rsidRDefault="00491285" w:rsidP="00DC5F47">
      <w:pPr>
        <w:pStyle w:val="ListParagraph"/>
        <w:numPr>
          <w:ilvl w:val="0"/>
          <w:numId w:val="5"/>
        </w:numPr>
        <w:ind w:right="288"/>
        <w:rPr>
          <w:rFonts w:ascii="Arial" w:hAnsi="Arial" w:cs="Arial"/>
          <w:szCs w:val="24"/>
        </w:rPr>
      </w:pPr>
      <w:r>
        <w:rPr>
          <w:rFonts w:ascii="Arial" w:hAnsi="Arial" w:cs="Arial"/>
          <w:szCs w:val="24"/>
        </w:rPr>
        <w:t xml:space="preserve">Section 1.  </w:t>
      </w:r>
      <w:r w:rsidR="00E505E4">
        <w:rPr>
          <w:rFonts w:ascii="Arial" w:hAnsi="Arial" w:cs="Arial"/>
          <w:szCs w:val="24"/>
        </w:rPr>
        <w:t xml:space="preserve">Week 1. </w:t>
      </w:r>
      <w:r w:rsidR="0062742B" w:rsidRPr="0062742B">
        <w:rPr>
          <w:rFonts w:ascii="Arial" w:hAnsi="Arial" w:cs="Arial"/>
          <w:szCs w:val="24"/>
        </w:rPr>
        <w:t xml:space="preserve">The Interpretive Journey.  </w:t>
      </w:r>
    </w:p>
    <w:p w:rsidR="0049058B" w:rsidRPr="00906A85" w:rsidRDefault="00491285" w:rsidP="00DC5F47">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Pr="0062742B">
        <w:rPr>
          <w:rFonts w:ascii="Arial" w:hAnsi="Arial" w:cs="Arial"/>
          <w:szCs w:val="24"/>
        </w:rPr>
        <w:t>Oct. 19-25</w:t>
      </w:r>
      <w:r>
        <w:rPr>
          <w:rFonts w:ascii="Arial" w:hAnsi="Arial" w:cs="Arial"/>
          <w:szCs w:val="24"/>
        </w:rPr>
        <w:t xml:space="preserve">. </w:t>
      </w:r>
      <w:r w:rsidR="00906A85" w:rsidRPr="0049058B">
        <w:rPr>
          <w:rFonts w:ascii="Arial" w:hAnsi="Arial" w:cs="Arial"/>
          <w:szCs w:val="24"/>
        </w:rPr>
        <w:t>Assignments</w:t>
      </w:r>
    </w:p>
    <w:p w:rsidR="00491285" w:rsidRDefault="00726B92" w:rsidP="00DC5F47">
      <w:pPr>
        <w:pStyle w:val="ListParagraph"/>
        <w:numPr>
          <w:ilvl w:val="2"/>
          <w:numId w:val="5"/>
        </w:numPr>
        <w:ind w:right="288"/>
        <w:rPr>
          <w:rFonts w:ascii="Arial" w:hAnsi="Arial" w:cs="Arial"/>
          <w:szCs w:val="24"/>
        </w:rPr>
      </w:pPr>
      <w:r w:rsidRPr="0049058B">
        <w:rPr>
          <w:rFonts w:ascii="Arial" w:hAnsi="Arial" w:cs="Arial"/>
          <w:szCs w:val="24"/>
        </w:rPr>
        <w:t>Introductory</w:t>
      </w:r>
      <w:r w:rsidR="00491285">
        <w:rPr>
          <w:rFonts w:ascii="Arial" w:hAnsi="Arial" w:cs="Arial"/>
          <w:szCs w:val="24"/>
        </w:rPr>
        <w:t xml:space="preserve"> Discussion Board</w:t>
      </w:r>
    </w:p>
    <w:p w:rsidR="0049058B" w:rsidRDefault="00491285" w:rsidP="00DC5F47">
      <w:pPr>
        <w:pStyle w:val="ListParagraph"/>
        <w:numPr>
          <w:ilvl w:val="2"/>
          <w:numId w:val="5"/>
        </w:numPr>
        <w:ind w:right="288"/>
        <w:rPr>
          <w:rFonts w:ascii="Arial" w:hAnsi="Arial" w:cs="Arial"/>
          <w:szCs w:val="24"/>
        </w:rPr>
      </w:pPr>
      <w:r>
        <w:rPr>
          <w:rFonts w:ascii="Arial" w:hAnsi="Arial" w:cs="Arial"/>
          <w:szCs w:val="24"/>
        </w:rPr>
        <w:t>Syllabus Quiz</w:t>
      </w:r>
      <w:r w:rsidR="00726B92" w:rsidRPr="0049058B">
        <w:rPr>
          <w:rFonts w:ascii="Arial" w:hAnsi="Arial" w:cs="Arial"/>
          <w:szCs w:val="24"/>
        </w:rPr>
        <w:t xml:space="preserve">  </w:t>
      </w:r>
    </w:p>
    <w:p w:rsidR="0049058B" w:rsidRDefault="0049058B" w:rsidP="00DC5F47">
      <w:pPr>
        <w:pStyle w:val="ListParagraph"/>
        <w:numPr>
          <w:ilvl w:val="2"/>
          <w:numId w:val="5"/>
        </w:numPr>
        <w:ind w:right="288"/>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F87338">
        <w:rPr>
          <w:rFonts w:ascii="Arial" w:hAnsi="Arial" w:cs="Arial"/>
          <w:szCs w:val="24"/>
        </w:rPr>
        <w:t>Grasping God’s Word) Chapter 1-2</w:t>
      </w:r>
      <w:r w:rsidR="00726B92" w:rsidRPr="0049058B">
        <w:rPr>
          <w:rFonts w:ascii="Arial" w:hAnsi="Arial" w:cs="Arial"/>
          <w:szCs w:val="24"/>
        </w:rPr>
        <w:t xml:space="preserve">.  </w:t>
      </w:r>
    </w:p>
    <w:p w:rsidR="00F87338" w:rsidRDefault="00726B92" w:rsidP="00DC5F47">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p>
    <w:p w:rsidR="00F87338" w:rsidRDefault="00726B92" w:rsidP="00DC5F47">
      <w:pPr>
        <w:pStyle w:val="ListParagraph"/>
        <w:numPr>
          <w:ilvl w:val="3"/>
          <w:numId w:val="5"/>
        </w:numPr>
        <w:ind w:right="288"/>
        <w:rPr>
          <w:rFonts w:ascii="Arial" w:hAnsi="Arial" w:cs="Arial"/>
          <w:szCs w:val="24"/>
        </w:rPr>
      </w:pPr>
      <w:r w:rsidRPr="0049058B">
        <w:rPr>
          <w:rFonts w:ascii="Arial" w:hAnsi="Arial" w:cs="Arial"/>
          <w:szCs w:val="24"/>
        </w:rPr>
        <w:t xml:space="preserve">Assignment 1-1.  </w:t>
      </w:r>
    </w:p>
    <w:p w:rsidR="00F87338" w:rsidRDefault="00726B92" w:rsidP="00DC5F47">
      <w:pPr>
        <w:pStyle w:val="ListParagraph"/>
        <w:numPr>
          <w:ilvl w:val="3"/>
          <w:numId w:val="5"/>
        </w:numPr>
        <w:ind w:right="288"/>
        <w:rPr>
          <w:rFonts w:ascii="Arial" w:hAnsi="Arial" w:cs="Arial"/>
          <w:szCs w:val="24"/>
        </w:rPr>
      </w:pPr>
      <w:r w:rsidRPr="0049058B">
        <w:rPr>
          <w:rFonts w:ascii="Arial" w:hAnsi="Arial" w:cs="Arial"/>
          <w:szCs w:val="24"/>
        </w:rPr>
        <w:t>Assignment 2-1.</w:t>
      </w:r>
      <w:r w:rsidR="00C110C6">
        <w:rPr>
          <w:rFonts w:ascii="Arial" w:hAnsi="Arial" w:cs="Arial"/>
          <w:szCs w:val="24"/>
        </w:rPr>
        <w:t xml:space="preserve">  </w:t>
      </w:r>
    </w:p>
    <w:p w:rsidR="00F87338" w:rsidRDefault="00F87338" w:rsidP="00DC5F47">
      <w:pPr>
        <w:pStyle w:val="ListParagraph"/>
        <w:numPr>
          <w:ilvl w:val="3"/>
          <w:numId w:val="5"/>
        </w:numPr>
        <w:ind w:right="288"/>
        <w:rPr>
          <w:rFonts w:ascii="Arial" w:hAnsi="Arial" w:cs="Arial"/>
          <w:szCs w:val="24"/>
        </w:rPr>
      </w:pPr>
      <w:r>
        <w:rPr>
          <w:rFonts w:ascii="Arial" w:hAnsi="Arial" w:cs="Arial"/>
          <w:szCs w:val="24"/>
        </w:rPr>
        <w:t>Assignment 2-2.</w:t>
      </w:r>
    </w:p>
    <w:p w:rsidR="00F87338" w:rsidRDefault="00F87338" w:rsidP="00DC5F47">
      <w:pPr>
        <w:pStyle w:val="ListParagraph"/>
        <w:numPr>
          <w:ilvl w:val="2"/>
          <w:numId w:val="5"/>
        </w:numPr>
        <w:ind w:right="288"/>
        <w:rPr>
          <w:rFonts w:ascii="Arial" w:hAnsi="Arial" w:cs="Arial"/>
          <w:szCs w:val="24"/>
        </w:rPr>
      </w:pPr>
      <w:r>
        <w:rPr>
          <w:rFonts w:ascii="Arial" w:hAnsi="Arial" w:cs="Arial"/>
          <w:szCs w:val="24"/>
        </w:rPr>
        <w:t>Project Assignment</w:t>
      </w:r>
    </w:p>
    <w:p w:rsidR="00F87338" w:rsidRDefault="00F87338" w:rsidP="00DC5F47">
      <w:pPr>
        <w:pStyle w:val="ListParagraph"/>
        <w:numPr>
          <w:ilvl w:val="3"/>
          <w:numId w:val="5"/>
        </w:numPr>
        <w:ind w:right="288"/>
        <w:rPr>
          <w:rFonts w:ascii="Arial" w:hAnsi="Arial" w:cs="Arial"/>
          <w:szCs w:val="24"/>
        </w:rPr>
      </w:pPr>
      <w:r>
        <w:rPr>
          <w:rFonts w:ascii="Arial" w:hAnsi="Arial" w:cs="Arial"/>
          <w:szCs w:val="24"/>
        </w:rPr>
        <w:t xml:space="preserve">Choose </w:t>
      </w:r>
      <w:r w:rsidR="007E3E08">
        <w:rPr>
          <w:rFonts w:ascii="Arial" w:hAnsi="Arial" w:cs="Arial"/>
          <w:szCs w:val="24"/>
        </w:rPr>
        <w:t xml:space="preserve">a </w:t>
      </w:r>
      <w:r>
        <w:rPr>
          <w:rFonts w:ascii="Arial" w:hAnsi="Arial" w:cs="Arial"/>
          <w:szCs w:val="24"/>
        </w:rPr>
        <w:t>passage for assignment. Submit to professor for approval</w:t>
      </w:r>
    </w:p>
    <w:p w:rsidR="00F87338" w:rsidRDefault="00F87338" w:rsidP="00DC5F47">
      <w:pPr>
        <w:pStyle w:val="ListParagraph"/>
        <w:numPr>
          <w:ilvl w:val="4"/>
          <w:numId w:val="5"/>
        </w:numPr>
        <w:ind w:right="288"/>
        <w:rPr>
          <w:rFonts w:ascii="Arial" w:hAnsi="Arial" w:cs="Arial"/>
          <w:szCs w:val="24"/>
        </w:rPr>
      </w:pPr>
      <w:r>
        <w:rPr>
          <w:rFonts w:ascii="Arial" w:hAnsi="Arial" w:cs="Arial"/>
          <w:szCs w:val="24"/>
        </w:rPr>
        <w:t>See requirements in Class Info&gt;&gt;Project Info tab</w:t>
      </w:r>
    </w:p>
    <w:p w:rsidR="00F87338" w:rsidRDefault="00F87338" w:rsidP="00DC5F47">
      <w:pPr>
        <w:pStyle w:val="ListParagraph"/>
        <w:numPr>
          <w:ilvl w:val="3"/>
          <w:numId w:val="5"/>
        </w:numPr>
        <w:ind w:right="288"/>
        <w:rPr>
          <w:rFonts w:ascii="Arial" w:hAnsi="Arial" w:cs="Arial"/>
          <w:szCs w:val="24"/>
        </w:rPr>
      </w:pPr>
      <w:r>
        <w:rPr>
          <w:rFonts w:ascii="Arial" w:hAnsi="Arial" w:cs="Arial"/>
          <w:szCs w:val="24"/>
        </w:rPr>
        <w:t>Read passage in 5 different Versions.  Note similarities and differences in each of the different versions.</w:t>
      </w:r>
    </w:p>
    <w:p w:rsidR="00F87338" w:rsidRDefault="007E3E08" w:rsidP="00DC5F47">
      <w:pPr>
        <w:pStyle w:val="ListParagraph"/>
        <w:numPr>
          <w:ilvl w:val="2"/>
          <w:numId w:val="5"/>
        </w:numPr>
        <w:ind w:right="288"/>
        <w:rPr>
          <w:rFonts w:ascii="Arial" w:hAnsi="Arial" w:cs="Arial"/>
          <w:szCs w:val="24"/>
        </w:rPr>
      </w:pPr>
      <w:r>
        <w:rPr>
          <w:rFonts w:ascii="Arial" w:hAnsi="Arial" w:cs="Arial"/>
          <w:szCs w:val="24"/>
        </w:rPr>
        <w:t>Week</w:t>
      </w:r>
      <w:r w:rsidR="00F87338">
        <w:rPr>
          <w:rFonts w:ascii="Arial" w:hAnsi="Arial" w:cs="Arial"/>
          <w:szCs w:val="24"/>
        </w:rPr>
        <w:t xml:space="preserve"> 1 Review Quiz</w:t>
      </w:r>
    </w:p>
    <w:p w:rsidR="005618E5" w:rsidRDefault="005618E5" w:rsidP="00DC5F47">
      <w:pPr>
        <w:pStyle w:val="ListParagraph"/>
        <w:numPr>
          <w:ilvl w:val="2"/>
          <w:numId w:val="5"/>
        </w:numPr>
        <w:ind w:right="288"/>
        <w:rPr>
          <w:rFonts w:ascii="Arial" w:hAnsi="Arial" w:cs="Arial"/>
          <w:szCs w:val="24"/>
        </w:rPr>
      </w:pPr>
      <w:r>
        <w:rPr>
          <w:rFonts w:ascii="Arial" w:hAnsi="Arial" w:cs="Arial"/>
          <w:szCs w:val="24"/>
        </w:rPr>
        <w:t>Mini-test 1</w:t>
      </w:r>
    </w:p>
    <w:p w:rsidR="00957681" w:rsidRDefault="00957681" w:rsidP="00D43AA6">
      <w:pPr>
        <w:ind w:right="288"/>
        <w:rPr>
          <w:rFonts w:ascii="Arial" w:hAnsi="Arial" w:cs="Arial"/>
          <w:szCs w:val="24"/>
        </w:rPr>
      </w:pPr>
    </w:p>
    <w:p w:rsidR="00906A85" w:rsidRDefault="00F87338" w:rsidP="00DC5F47">
      <w:pPr>
        <w:pStyle w:val="ListParagraph"/>
        <w:numPr>
          <w:ilvl w:val="0"/>
          <w:numId w:val="5"/>
        </w:numPr>
        <w:ind w:right="288"/>
        <w:rPr>
          <w:rFonts w:ascii="Arial" w:hAnsi="Arial" w:cs="Arial"/>
          <w:szCs w:val="24"/>
        </w:rPr>
      </w:pPr>
      <w:r>
        <w:rPr>
          <w:rFonts w:ascii="Arial" w:hAnsi="Arial" w:cs="Arial"/>
          <w:szCs w:val="24"/>
        </w:rPr>
        <w:t>Section 2:  Weeks 2-3. Reading Scripture. Oct. 26-Nov 8</w:t>
      </w:r>
    </w:p>
    <w:p w:rsidR="007E3E08" w:rsidRDefault="00F87338" w:rsidP="00DC5F47">
      <w:pPr>
        <w:pStyle w:val="ListParagraph"/>
        <w:numPr>
          <w:ilvl w:val="1"/>
          <w:numId w:val="5"/>
        </w:numPr>
        <w:ind w:right="288"/>
        <w:rPr>
          <w:rFonts w:ascii="Arial" w:hAnsi="Arial" w:cs="Arial"/>
          <w:szCs w:val="24"/>
        </w:rPr>
      </w:pPr>
      <w:r>
        <w:rPr>
          <w:rFonts w:ascii="Arial" w:hAnsi="Arial" w:cs="Arial"/>
          <w:szCs w:val="24"/>
        </w:rPr>
        <w:t>Week 2</w:t>
      </w:r>
      <w:r w:rsidR="00906A85" w:rsidRPr="0049058B">
        <w:rPr>
          <w:rFonts w:ascii="Arial" w:hAnsi="Arial" w:cs="Arial"/>
          <w:szCs w:val="24"/>
        </w:rPr>
        <w:t xml:space="preserve">.  </w:t>
      </w:r>
      <w:r>
        <w:rPr>
          <w:rFonts w:ascii="Arial" w:hAnsi="Arial" w:cs="Arial"/>
          <w:szCs w:val="24"/>
        </w:rPr>
        <w:t>Oct. 26-Nov 1</w:t>
      </w:r>
      <w:r w:rsidR="00906A85" w:rsidRPr="0049058B">
        <w:rPr>
          <w:rFonts w:ascii="Arial" w:hAnsi="Arial" w:cs="Arial"/>
          <w:szCs w:val="24"/>
        </w:rPr>
        <w:t xml:space="preserve"> </w:t>
      </w:r>
    </w:p>
    <w:p w:rsidR="00906A85" w:rsidRDefault="00906A85"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49058B" w:rsidRPr="00906A85" w:rsidRDefault="00F87338" w:rsidP="00DC5F47">
      <w:pPr>
        <w:pStyle w:val="ListParagraph"/>
        <w:numPr>
          <w:ilvl w:val="3"/>
          <w:numId w:val="5"/>
        </w:numPr>
        <w:ind w:right="288"/>
        <w:rPr>
          <w:rFonts w:ascii="Arial" w:hAnsi="Arial" w:cs="Arial"/>
          <w:szCs w:val="24"/>
        </w:rPr>
      </w:pPr>
      <w:r>
        <w:rPr>
          <w:rFonts w:ascii="Arial" w:hAnsi="Arial" w:cs="Arial"/>
          <w:szCs w:val="24"/>
        </w:rPr>
        <w:t>Read GGW, Chapters 3</w:t>
      </w:r>
      <w:r w:rsidR="007E3E08">
        <w:rPr>
          <w:rFonts w:ascii="Arial" w:hAnsi="Arial" w:cs="Arial"/>
          <w:szCs w:val="24"/>
        </w:rPr>
        <w:t>-5</w:t>
      </w:r>
      <w:r w:rsidR="006F7EAB">
        <w:rPr>
          <w:rFonts w:ascii="Arial" w:hAnsi="Arial" w:cs="Arial"/>
          <w:szCs w:val="24"/>
        </w:rPr>
        <w:t xml:space="preserve"> </w:t>
      </w:r>
    </w:p>
    <w:p w:rsidR="007E3E08" w:rsidRDefault="00F87338" w:rsidP="00DC5F47">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BD0C54">
        <w:rPr>
          <w:rFonts w:ascii="Arial" w:hAnsi="Arial" w:cs="Arial"/>
          <w:szCs w:val="24"/>
        </w:rPr>
        <w:t>3-2</w:t>
      </w:r>
    </w:p>
    <w:p w:rsidR="00906A85"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F87338">
        <w:rPr>
          <w:rFonts w:ascii="Arial" w:hAnsi="Arial" w:cs="Arial"/>
          <w:szCs w:val="24"/>
        </w:rPr>
        <w:t>5-2</w:t>
      </w:r>
    </w:p>
    <w:p w:rsidR="007E3E08" w:rsidRDefault="007E3E08" w:rsidP="00DC5F47">
      <w:pPr>
        <w:pStyle w:val="ListParagraph"/>
        <w:numPr>
          <w:ilvl w:val="3"/>
          <w:numId w:val="5"/>
        </w:numPr>
        <w:ind w:right="288"/>
        <w:rPr>
          <w:rFonts w:ascii="Arial" w:hAnsi="Arial" w:cs="Arial"/>
          <w:szCs w:val="24"/>
        </w:rPr>
      </w:pPr>
      <w:r>
        <w:rPr>
          <w:rFonts w:ascii="Arial" w:hAnsi="Arial" w:cs="Arial"/>
          <w:szCs w:val="24"/>
        </w:rPr>
        <w:t>Week 2 Review Quiz</w:t>
      </w:r>
    </w:p>
    <w:p w:rsidR="007E3E08" w:rsidRDefault="00CA626C" w:rsidP="00DC5F47">
      <w:pPr>
        <w:pStyle w:val="ListParagraph"/>
        <w:numPr>
          <w:ilvl w:val="3"/>
          <w:numId w:val="5"/>
        </w:numPr>
        <w:ind w:right="288"/>
        <w:rPr>
          <w:rFonts w:ascii="Arial" w:hAnsi="Arial" w:cs="Arial"/>
          <w:szCs w:val="24"/>
        </w:rPr>
      </w:pPr>
      <w:r>
        <w:rPr>
          <w:rFonts w:ascii="Arial" w:hAnsi="Arial" w:cs="Arial"/>
          <w:szCs w:val="24"/>
        </w:rPr>
        <w:t xml:space="preserve">Project </w:t>
      </w:r>
      <w:r w:rsidR="007E3E08">
        <w:rPr>
          <w:rFonts w:ascii="Arial" w:hAnsi="Arial" w:cs="Arial"/>
          <w:szCs w:val="24"/>
        </w:rPr>
        <w:t>assignment</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Provide a brief description of what you hope to find in your study of your passage.</w:t>
      </w:r>
    </w:p>
    <w:p w:rsidR="007E3E08" w:rsidRDefault="00BD0C54" w:rsidP="00DC5F47">
      <w:pPr>
        <w:pStyle w:val="ListParagraph"/>
        <w:numPr>
          <w:ilvl w:val="4"/>
          <w:numId w:val="5"/>
        </w:numPr>
        <w:ind w:right="288"/>
        <w:rPr>
          <w:rFonts w:ascii="Arial" w:hAnsi="Arial" w:cs="Arial"/>
          <w:szCs w:val="24"/>
        </w:rPr>
      </w:pPr>
      <w:r>
        <w:rPr>
          <w:rFonts w:ascii="Arial" w:hAnsi="Arial" w:cs="Arial"/>
          <w:szCs w:val="24"/>
        </w:rPr>
        <w:t>List</w:t>
      </w:r>
      <w:r w:rsidR="007E3E08">
        <w:rPr>
          <w:rFonts w:ascii="Arial" w:hAnsi="Arial" w:cs="Arial"/>
          <w:szCs w:val="24"/>
        </w:rPr>
        <w:t xml:space="preserve"> 30 </w:t>
      </w:r>
      <w:r>
        <w:rPr>
          <w:rFonts w:ascii="Arial" w:hAnsi="Arial" w:cs="Arial"/>
          <w:szCs w:val="24"/>
        </w:rPr>
        <w:t>observations from</w:t>
      </w:r>
      <w:r w:rsidR="007E3E08">
        <w:rPr>
          <w:rFonts w:ascii="Arial" w:hAnsi="Arial" w:cs="Arial"/>
          <w:szCs w:val="24"/>
        </w:rPr>
        <w:t xml:space="preserve"> your passage</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What key grammatical concepts do you see in this passage?</w:t>
      </w:r>
    </w:p>
    <w:p w:rsidR="007E3E08" w:rsidRDefault="00F87338" w:rsidP="00DC5F47">
      <w:pPr>
        <w:pStyle w:val="ListParagraph"/>
        <w:numPr>
          <w:ilvl w:val="1"/>
          <w:numId w:val="5"/>
        </w:numPr>
        <w:ind w:right="288"/>
        <w:rPr>
          <w:rFonts w:ascii="Arial" w:hAnsi="Arial" w:cs="Arial"/>
          <w:szCs w:val="24"/>
        </w:rPr>
      </w:pPr>
      <w:r>
        <w:rPr>
          <w:rFonts w:ascii="Arial" w:hAnsi="Arial" w:cs="Arial"/>
          <w:szCs w:val="24"/>
        </w:rPr>
        <w:t>Week 3</w:t>
      </w:r>
      <w:r w:rsidR="00906A85" w:rsidRPr="0049058B">
        <w:rPr>
          <w:rFonts w:ascii="Arial" w:hAnsi="Arial" w:cs="Arial"/>
          <w:szCs w:val="24"/>
        </w:rPr>
        <w:t xml:space="preserve">. </w:t>
      </w:r>
      <w:r w:rsidR="007E3E08">
        <w:rPr>
          <w:rFonts w:ascii="Arial" w:hAnsi="Arial" w:cs="Arial"/>
          <w:szCs w:val="24"/>
        </w:rPr>
        <w:t>Nov. 2-8</w:t>
      </w:r>
    </w:p>
    <w:p w:rsidR="00906A85" w:rsidRDefault="00906A85"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06A85" w:rsidRDefault="00906A85" w:rsidP="00DC5F47">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7E3E08" w:rsidRDefault="00906A85" w:rsidP="00DC5F47">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906A85" w:rsidRPr="0049058B">
        <w:rPr>
          <w:rFonts w:ascii="Arial" w:hAnsi="Arial" w:cs="Arial"/>
          <w:szCs w:val="24"/>
        </w:rPr>
        <w:t>9-1</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906A85" w:rsidRPr="0049058B">
        <w:rPr>
          <w:rFonts w:ascii="Arial" w:hAnsi="Arial" w:cs="Arial"/>
          <w:szCs w:val="24"/>
        </w:rPr>
        <w:t>10-1</w:t>
      </w:r>
    </w:p>
    <w:p w:rsidR="00906A85" w:rsidRPr="007E3E08" w:rsidRDefault="007E3E08" w:rsidP="00DC5F47">
      <w:pPr>
        <w:pStyle w:val="ListParagraph"/>
        <w:numPr>
          <w:ilvl w:val="4"/>
          <w:numId w:val="5"/>
        </w:numPr>
        <w:ind w:right="288"/>
        <w:rPr>
          <w:rFonts w:ascii="Arial" w:hAnsi="Arial" w:cs="Arial"/>
          <w:szCs w:val="24"/>
        </w:rPr>
      </w:pPr>
      <w:r>
        <w:rPr>
          <w:rFonts w:ascii="Arial" w:hAnsi="Arial" w:cs="Arial"/>
          <w:szCs w:val="24"/>
        </w:rPr>
        <w:lastRenderedPageBreak/>
        <w:t>Assignment 10-2</w:t>
      </w:r>
    </w:p>
    <w:p w:rsidR="00906A85" w:rsidRDefault="007E3E08" w:rsidP="00DC5F47">
      <w:pPr>
        <w:pStyle w:val="ListParagraph"/>
        <w:numPr>
          <w:ilvl w:val="3"/>
          <w:numId w:val="5"/>
        </w:numPr>
        <w:ind w:right="288"/>
        <w:rPr>
          <w:rFonts w:ascii="Arial" w:hAnsi="Arial" w:cs="Arial"/>
          <w:szCs w:val="24"/>
        </w:rPr>
      </w:pPr>
      <w:r>
        <w:rPr>
          <w:rFonts w:ascii="Arial" w:hAnsi="Arial" w:cs="Arial"/>
          <w:szCs w:val="24"/>
        </w:rPr>
        <w:t>Section 2 Discussion Board</w:t>
      </w:r>
    </w:p>
    <w:p w:rsidR="007E3E08" w:rsidRDefault="007E3E08" w:rsidP="00DC5F47">
      <w:pPr>
        <w:pStyle w:val="ListParagraph"/>
        <w:numPr>
          <w:ilvl w:val="3"/>
          <w:numId w:val="5"/>
        </w:numPr>
        <w:ind w:right="288"/>
        <w:rPr>
          <w:rFonts w:ascii="Arial" w:hAnsi="Arial" w:cs="Arial"/>
          <w:szCs w:val="24"/>
        </w:rPr>
      </w:pPr>
      <w:r>
        <w:rPr>
          <w:rFonts w:ascii="Arial" w:hAnsi="Arial" w:cs="Arial"/>
          <w:szCs w:val="24"/>
        </w:rPr>
        <w:t>Week 3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Project assignment</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Locate at least 3 key terms from your passage that you need to analyze in your project</w:t>
      </w:r>
      <w:r w:rsidRPr="0049058B">
        <w:rPr>
          <w:rFonts w:ascii="Arial" w:hAnsi="Arial" w:cs="Arial"/>
          <w:szCs w:val="24"/>
        </w:rPr>
        <w:t xml:space="preserve">  </w:t>
      </w:r>
    </w:p>
    <w:p w:rsidR="009B77B6" w:rsidRDefault="009B77B6" w:rsidP="00DC5F47">
      <w:pPr>
        <w:pStyle w:val="ListParagraph"/>
        <w:numPr>
          <w:ilvl w:val="4"/>
          <w:numId w:val="5"/>
        </w:numPr>
        <w:ind w:right="288"/>
        <w:rPr>
          <w:rFonts w:ascii="Arial" w:hAnsi="Arial" w:cs="Arial"/>
          <w:szCs w:val="24"/>
        </w:rPr>
      </w:pPr>
      <w:r>
        <w:rPr>
          <w:rFonts w:ascii="Arial" w:hAnsi="Arial" w:cs="Arial"/>
          <w:szCs w:val="24"/>
        </w:rPr>
        <w:t>Use a concordance (online or physical book)</w:t>
      </w:r>
      <w:r w:rsidR="0097669D">
        <w:rPr>
          <w:rFonts w:ascii="Arial" w:hAnsi="Arial" w:cs="Arial"/>
          <w:szCs w:val="24"/>
        </w:rPr>
        <w:t xml:space="preserve"> or bible dictionary and take a deeper look at your key terms in your chosen passage.</w:t>
      </w:r>
      <w:r w:rsidRPr="0049058B">
        <w:rPr>
          <w:rFonts w:ascii="Arial" w:hAnsi="Arial" w:cs="Arial"/>
          <w:szCs w:val="24"/>
        </w:rPr>
        <w:t xml:space="preserve"> </w:t>
      </w:r>
      <w:r w:rsidR="0097669D">
        <w:rPr>
          <w:rFonts w:ascii="Arial" w:hAnsi="Arial" w:cs="Arial"/>
          <w:szCs w:val="24"/>
        </w:rPr>
        <w:t>Jot down some ideas concerning the use of the term by the author of your passage—and the wider use of the term in rest of the Bible</w:t>
      </w:r>
    </w:p>
    <w:p w:rsidR="0049058B" w:rsidRPr="0049058B" w:rsidRDefault="0049058B" w:rsidP="00DC5F47">
      <w:pPr>
        <w:ind w:right="288"/>
        <w:rPr>
          <w:rFonts w:ascii="Arial" w:hAnsi="Arial" w:cs="Arial"/>
          <w:szCs w:val="24"/>
        </w:rPr>
      </w:pPr>
    </w:p>
    <w:p w:rsidR="00E505E4" w:rsidRPr="00E505E4" w:rsidRDefault="00E505E4" w:rsidP="00DC5F47">
      <w:pPr>
        <w:pStyle w:val="ListParagraph"/>
        <w:numPr>
          <w:ilvl w:val="0"/>
          <w:numId w:val="5"/>
        </w:numPr>
        <w:ind w:right="288"/>
        <w:rPr>
          <w:rFonts w:ascii="Arial" w:hAnsi="Arial" w:cs="Arial"/>
          <w:szCs w:val="24"/>
        </w:rPr>
      </w:pPr>
      <w:r w:rsidRPr="00E505E4">
        <w:rPr>
          <w:rFonts w:ascii="Arial" w:hAnsi="Arial" w:cs="Arial"/>
          <w:szCs w:val="24"/>
        </w:rPr>
        <w:t>Section 3:  Weeks 4-6</w:t>
      </w:r>
      <w:r w:rsidR="001178F1">
        <w:rPr>
          <w:rFonts w:ascii="Arial" w:hAnsi="Arial" w:cs="Arial"/>
          <w:szCs w:val="24"/>
        </w:rPr>
        <w:t>. The Old Testament. Nov 9-Dec 6</w:t>
      </w:r>
      <w:r w:rsidRPr="00E505E4">
        <w:rPr>
          <w:rFonts w:ascii="Arial" w:hAnsi="Arial" w:cs="Arial"/>
          <w:szCs w:val="24"/>
        </w:rPr>
        <w:t xml:space="preserve"> (includes Thanksgiving)</w:t>
      </w:r>
    </w:p>
    <w:p w:rsidR="001178F1" w:rsidRDefault="00906A85" w:rsidP="00DC5F47">
      <w:pPr>
        <w:pStyle w:val="ListParagraph"/>
        <w:numPr>
          <w:ilvl w:val="1"/>
          <w:numId w:val="5"/>
        </w:numPr>
        <w:ind w:right="288"/>
        <w:rPr>
          <w:rFonts w:ascii="Arial" w:hAnsi="Arial" w:cs="Arial"/>
          <w:szCs w:val="24"/>
        </w:rPr>
      </w:pPr>
      <w:r w:rsidRPr="0049058B">
        <w:rPr>
          <w:rFonts w:ascii="Arial" w:hAnsi="Arial" w:cs="Arial"/>
          <w:szCs w:val="24"/>
        </w:rPr>
        <w:t>W</w:t>
      </w:r>
      <w:r w:rsidR="001178F1">
        <w:rPr>
          <w:rFonts w:ascii="Arial" w:hAnsi="Arial" w:cs="Arial"/>
          <w:szCs w:val="24"/>
        </w:rPr>
        <w:t>eek</w:t>
      </w:r>
      <w:r w:rsidRPr="0049058B">
        <w:rPr>
          <w:rFonts w:ascii="Arial" w:hAnsi="Arial" w:cs="Arial"/>
          <w:szCs w:val="24"/>
        </w:rPr>
        <w:t xml:space="preserve"> </w:t>
      </w:r>
      <w:r w:rsidR="001178F1">
        <w:rPr>
          <w:rFonts w:ascii="Arial" w:hAnsi="Arial" w:cs="Arial"/>
          <w:szCs w:val="24"/>
        </w:rPr>
        <w:t>4</w:t>
      </w:r>
      <w:r w:rsidRPr="0049058B">
        <w:rPr>
          <w:rFonts w:ascii="Arial" w:hAnsi="Arial" w:cs="Arial"/>
          <w:szCs w:val="24"/>
        </w:rPr>
        <w:t xml:space="preserve">. </w:t>
      </w:r>
      <w:r w:rsidR="001178F1">
        <w:rPr>
          <w:rFonts w:ascii="Arial" w:hAnsi="Arial" w:cs="Arial"/>
          <w:szCs w:val="24"/>
        </w:rPr>
        <w:t>Nov 9-15</w:t>
      </w:r>
      <w:r>
        <w:rPr>
          <w:rFonts w:ascii="Arial" w:hAnsi="Arial" w:cs="Arial"/>
          <w:szCs w:val="24"/>
        </w:rPr>
        <w:t xml:space="preserve">. </w:t>
      </w:r>
    </w:p>
    <w:p w:rsidR="00906A85" w:rsidRDefault="00906A85"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06A85" w:rsidRDefault="001178F1" w:rsidP="00DC5F47">
      <w:pPr>
        <w:pStyle w:val="ListParagraph"/>
        <w:numPr>
          <w:ilvl w:val="3"/>
          <w:numId w:val="5"/>
        </w:numPr>
        <w:ind w:right="288"/>
        <w:rPr>
          <w:rFonts w:ascii="Arial" w:hAnsi="Arial" w:cs="Arial"/>
          <w:szCs w:val="24"/>
        </w:rPr>
      </w:pPr>
      <w:r>
        <w:rPr>
          <w:rFonts w:ascii="Arial" w:hAnsi="Arial" w:cs="Arial"/>
          <w:szCs w:val="24"/>
        </w:rPr>
        <w:t>Read G</w:t>
      </w:r>
      <w:r w:rsidR="000F56CE">
        <w:rPr>
          <w:rFonts w:ascii="Arial" w:hAnsi="Arial" w:cs="Arial"/>
          <w:szCs w:val="24"/>
        </w:rPr>
        <w:t>GW, Chapter 18-19</w:t>
      </w:r>
      <w:r w:rsidR="00906A85" w:rsidRPr="0049058B">
        <w:rPr>
          <w:rFonts w:ascii="Arial" w:hAnsi="Arial" w:cs="Arial"/>
          <w:szCs w:val="24"/>
        </w:rPr>
        <w:t xml:space="preserve">  </w:t>
      </w:r>
    </w:p>
    <w:p w:rsidR="001178F1" w:rsidRDefault="001178F1" w:rsidP="00DC5F47">
      <w:pPr>
        <w:pStyle w:val="ListParagraph"/>
        <w:numPr>
          <w:ilvl w:val="3"/>
          <w:numId w:val="5"/>
        </w:numPr>
        <w:ind w:right="288"/>
        <w:rPr>
          <w:rFonts w:ascii="Arial" w:hAnsi="Arial" w:cs="Arial"/>
          <w:szCs w:val="24"/>
        </w:rPr>
      </w:pPr>
      <w:r>
        <w:rPr>
          <w:rFonts w:ascii="Arial" w:hAnsi="Arial" w:cs="Arial"/>
          <w:szCs w:val="24"/>
        </w:rPr>
        <w:t>Written Assignments</w:t>
      </w:r>
    </w:p>
    <w:p w:rsidR="001178F1" w:rsidRDefault="00906A85"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0F56CE" w:rsidRPr="000F56CE" w:rsidRDefault="001178F1"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sidR="00906A85">
        <w:rPr>
          <w:rFonts w:ascii="Arial" w:hAnsi="Arial" w:cs="Arial"/>
          <w:szCs w:val="24"/>
        </w:rPr>
        <w:t>19-2</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Week 4 Review Quiz</w:t>
      </w:r>
    </w:p>
    <w:p w:rsidR="001178F1" w:rsidRDefault="00174BC4" w:rsidP="00DC5F47">
      <w:pPr>
        <w:pStyle w:val="ListParagraph"/>
        <w:numPr>
          <w:ilvl w:val="3"/>
          <w:numId w:val="5"/>
        </w:numPr>
        <w:ind w:right="288"/>
        <w:rPr>
          <w:rFonts w:ascii="Arial" w:hAnsi="Arial" w:cs="Arial"/>
          <w:szCs w:val="24"/>
        </w:rPr>
      </w:pPr>
      <w:r>
        <w:rPr>
          <w:rFonts w:ascii="Arial" w:hAnsi="Arial" w:cs="Arial"/>
          <w:szCs w:val="24"/>
        </w:rPr>
        <w:t xml:space="preserve">Project </w:t>
      </w:r>
      <w:r w:rsidR="001178F1">
        <w:rPr>
          <w:rFonts w:ascii="Arial" w:hAnsi="Arial" w:cs="Arial"/>
          <w:szCs w:val="24"/>
        </w:rPr>
        <w:t>assignment</w:t>
      </w:r>
    </w:p>
    <w:p w:rsidR="00157B27" w:rsidRPr="0049058B" w:rsidRDefault="001178F1" w:rsidP="00DC5F47">
      <w:pPr>
        <w:pStyle w:val="ListParagraph"/>
        <w:numPr>
          <w:ilvl w:val="4"/>
          <w:numId w:val="5"/>
        </w:numPr>
        <w:ind w:right="288"/>
        <w:rPr>
          <w:rFonts w:ascii="Arial" w:hAnsi="Arial" w:cs="Arial"/>
          <w:szCs w:val="24"/>
        </w:rPr>
      </w:pPr>
      <w:r>
        <w:rPr>
          <w:rFonts w:ascii="Arial" w:hAnsi="Arial" w:cs="Arial"/>
          <w:szCs w:val="24"/>
        </w:rPr>
        <w:t xml:space="preserve">Provide a </w:t>
      </w:r>
      <w:r w:rsidR="00174BC4">
        <w:rPr>
          <w:rFonts w:ascii="Arial" w:hAnsi="Arial" w:cs="Arial"/>
          <w:szCs w:val="24"/>
        </w:rPr>
        <w:t xml:space="preserve">bibliography </w:t>
      </w:r>
      <w:r>
        <w:rPr>
          <w:rFonts w:ascii="Arial" w:hAnsi="Arial" w:cs="Arial"/>
          <w:szCs w:val="24"/>
        </w:rPr>
        <w:t>list for your project/paper, with proper form (</w:t>
      </w:r>
      <w:proofErr w:type="spellStart"/>
      <w:r>
        <w:rPr>
          <w:rFonts w:ascii="Arial" w:hAnsi="Arial" w:cs="Arial"/>
          <w:szCs w:val="24"/>
        </w:rPr>
        <w:t>Turabian</w:t>
      </w:r>
      <w:proofErr w:type="spellEnd"/>
      <w:r>
        <w:rPr>
          <w:rFonts w:ascii="Arial" w:hAnsi="Arial" w:cs="Arial"/>
          <w:szCs w:val="24"/>
        </w:rPr>
        <w:t>)</w:t>
      </w:r>
    </w:p>
    <w:p w:rsidR="001178F1" w:rsidRDefault="00906A85" w:rsidP="00DC5F47">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1178F1">
        <w:rPr>
          <w:rFonts w:ascii="Arial" w:hAnsi="Arial" w:cs="Arial"/>
          <w:szCs w:val="24"/>
        </w:rPr>
        <w:t>5. Nov 16-22</w:t>
      </w:r>
    </w:p>
    <w:p w:rsidR="000F56CE" w:rsidRDefault="000F56CE"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Written Assignments</w:t>
      </w:r>
    </w:p>
    <w:p w:rsidR="000F56CE" w:rsidRDefault="000F56CE"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0F56CE" w:rsidRDefault="000F56CE"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Week 5 Review Quiz</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Project assignment</w:t>
      </w:r>
    </w:p>
    <w:p w:rsidR="000F56CE" w:rsidRPr="0049058B" w:rsidRDefault="009B77B6" w:rsidP="00DC5F47">
      <w:pPr>
        <w:pStyle w:val="ListParagraph"/>
        <w:numPr>
          <w:ilvl w:val="4"/>
          <w:numId w:val="5"/>
        </w:numPr>
        <w:ind w:right="288"/>
        <w:rPr>
          <w:rFonts w:ascii="Arial" w:hAnsi="Arial" w:cs="Arial"/>
          <w:szCs w:val="24"/>
        </w:rPr>
      </w:pPr>
      <w:r>
        <w:rPr>
          <w:rFonts w:ascii="Arial" w:hAnsi="Arial" w:cs="Arial"/>
          <w:szCs w:val="24"/>
        </w:rPr>
        <w:t>Take your passage through the first 2 steps of the Interpretive Journey.  Write your general impressions.  Use what sources you have to fill in the historical and literary background (what the passage meant to the original readers).</w:t>
      </w:r>
    </w:p>
    <w:p w:rsidR="001178F1" w:rsidRDefault="001178F1" w:rsidP="00DC5F47">
      <w:pPr>
        <w:pStyle w:val="ListParagraph"/>
        <w:numPr>
          <w:ilvl w:val="1"/>
          <w:numId w:val="5"/>
        </w:numPr>
        <w:ind w:right="288"/>
        <w:rPr>
          <w:rFonts w:ascii="Arial" w:hAnsi="Arial" w:cs="Arial"/>
          <w:szCs w:val="24"/>
        </w:rPr>
      </w:pPr>
      <w:r>
        <w:rPr>
          <w:rFonts w:ascii="Arial" w:hAnsi="Arial" w:cs="Arial"/>
          <w:szCs w:val="24"/>
        </w:rPr>
        <w:t>Thanksgiving. Nov 23-29</w:t>
      </w:r>
    </w:p>
    <w:p w:rsidR="00906A85" w:rsidRDefault="001178F1" w:rsidP="00DC5F47">
      <w:pPr>
        <w:pStyle w:val="ListParagraph"/>
        <w:numPr>
          <w:ilvl w:val="1"/>
          <w:numId w:val="5"/>
        </w:numPr>
        <w:ind w:right="288"/>
        <w:rPr>
          <w:rFonts w:ascii="Arial" w:hAnsi="Arial" w:cs="Arial"/>
          <w:szCs w:val="24"/>
        </w:rPr>
      </w:pPr>
      <w:r>
        <w:rPr>
          <w:rFonts w:ascii="Arial" w:hAnsi="Arial" w:cs="Arial"/>
          <w:szCs w:val="24"/>
        </w:rPr>
        <w:t>Week 6. Nov 30-Dec 6</w:t>
      </w:r>
      <w:r w:rsidR="00906A85" w:rsidRPr="0049058B">
        <w:rPr>
          <w:rFonts w:ascii="Arial" w:hAnsi="Arial" w:cs="Arial"/>
          <w:szCs w:val="24"/>
        </w:rPr>
        <w:t xml:space="preserve"> </w:t>
      </w:r>
    </w:p>
    <w:p w:rsidR="009B77B6" w:rsidRDefault="009B77B6"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Written Assignments</w:t>
      </w:r>
    </w:p>
    <w:p w:rsidR="009B77B6" w:rsidRDefault="009B77B6"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Section 3 Discussion Board</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Week 6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lastRenderedPageBreak/>
        <w:t>Project assignment</w:t>
      </w:r>
    </w:p>
    <w:p w:rsidR="00906A85" w:rsidRPr="009B77B6" w:rsidRDefault="009B77B6" w:rsidP="00DC5F47">
      <w:pPr>
        <w:pStyle w:val="ListParagraph"/>
        <w:numPr>
          <w:ilvl w:val="4"/>
          <w:numId w:val="5"/>
        </w:numPr>
        <w:ind w:right="288"/>
        <w:rPr>
          <w:rFonts w:ascii="Arial" w:hAnsi="Arial" w:cs="Arial"/>
          <w:szCs w:val="24"/>
        </w:rPr>
      </w:pPr>
      <w:r>
        <w:rPr>
          <w:rFonts w:ascii="Arial" w:hAnsi="Arial" w:cs="Arial"/>
          <w:szCs w:val="24"/>
        </w:rPr>
        <w:t>Take your passage through the first 2 steps of the Interpretive Journey.  Write your general impressions.  Use what sources you have to fill in the historical and literary background (what the passage meant to the original readers).</w:t>
      </w:r>
    </w:p>
    <w:p w:rsidR="00906A85" w:rsidRDefault="009B77B6" w:rsidP="00DC5F47">
      <w:pPr>
        <w:pStyle w:val="ListParagraph"/>
        <w:numPr>
          <w:ilvl w:val="2"/>
          <w:numId w:val="5"/>
        </w:numPr>
        <w:ind w:right="288"/>
        <w:rPr>
          <w:rFonts w:ascii="Arial" w:hAnsi="Arial" w:cs="Arial"/>
          <w:szCs w:val="24"/>
        </w:rPr>
      </w:pPr>
      <w:r>
        <w:rPr>
          <w:rFonts w:ascii="Arial" w:hAnsi="Arial" w:cs="Arial"/>
          <w:szCs w:val="24"/>
        </w:rPr>
        <w:t>Complete Mini-Test 3 by Sunday</w:t>
      </w:r>
    </w:p>
    <w:p w:rsidR="00906A85" w:rsidRPr="00906A85" w:rsidRDefault="00906A85" w:rsidP="00DC5F47">
      <w:pPr>
        <w:ind w:right="288"/>
        <w:rPr>
          <w:rFonts w:ascii="Arial" w:hAnsi="Arial" w:cs="Arial"/>
          <w:szCs w:val="24"/>
        </w:rPr>
      </w:pPr>
    </w:p>
    <w:p w:rsidR="009B77B6" w:rsidRPr="009B77B6" w:rsidRDefault="009B77B6" w:rsidP="00DC5F47">
      <w:pPr>
        <w:pStyle w:val="ListParagraph"/>
        <w:numPr>
          <w:ilvl w:val="0"/>
          <w:numId w:val="5"/>
        </w:numPr>
        <w:ind w:right="288"/>
        <w:rPr>
          <w:rFonts w:ascii="Arial" w:hAnsi="Arial" w:cs="Arial"/>
          <w:szCs w:val="24"/>
        </w:rPr>
      </w:pPr>
      <w:bookmarkStart w:id="0" w:name="_GoBack"/>
      <w:r w:rsidRPr="009B77B6">
        <w:rPr>
          <w:rFonts w:ascii="Arial" w:hAnsi="Arial" w:cs="Arial"/>
          <w:szCs w:val="24"/>
        </w:rPr>
        <w:t>Section 4:  Weeks 7-8. The New Testament. Dec 7-19</w:t>
      </w:r>
    </w:p>
    <w:p w:rsidR="00906A85" w:rsidRPr="0049058B" w:rsidRDefault="00906A85" w:rsidP="00DC5F47">
      <w:pPr>
        <w:pStyle w:val="ListParagraph"/>
        <w:numPr>
          <w:ilvl w:val="1"/>
          <w:numId w:val="5"/>
        </w:numPr>
        <w:ind w:right="288"/>
        <w:rPr>
          <w:rFonts w:ascii="Arial" w:hAnsi="Arial" w:cs="Arial"/>
          <w:szCs w:val="24"/>
        </w:rPr>
      </w:pPr>
      <w:r w:rsidRPr="0049058B">
        <w:rPr>
          <w:rFonts w:ascii="Arial" w:hAnsi="Arial" w:cs="Arial"/>
          <w:szCs w:val="24"/>
        </w:rPr>
        <w:t xml:space="preserve">Weeks 7.  </w:t>
      </w:r>
      <w:r>
        <w:rPr>
          <w:rFonts w:ascii="Arial" w:hAnsi="Arial" w:cs="Arial"/>
          <w:szCs w:val="24"/>
        </w:rPr>
        <w:t>July 6-</w:t>
      </w:r>
      <w:r w:rsidR="00670AA4">
        <w:rPr>
          <w:rFonts w:ascii="Arial" w:hAnsi="Arial" w:cs="Arial"/>
          <w:szCs w:val="24"/>
        </w:rPr>
        <w:t>12</w:t>
      </w:r>
    </w:p>
    <w:p w:rsidR="009B77B6" w:rsidRDefault="009B77B6"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Read GGW, Chapter</w:t>
      </w:r>
      <w:r w:rsidR="0097669D">
        <w:rPr>
          <w:rFonts w:ascii="Arial" w:hAnsi="Arial" w:cs="Arial"/>
          <w:szCs w:val="24"/>
        </w:rPr>
        <w:t>s</w:t>
      </w:r>
      <w:r>
        <w:rPr>
          <w:rFonts w:ascii="Arial" w:hAnsi="Arial" w:cs="Arial"/>
          <w:szCs w:val="24"/>
        </w:rPr>
        <w:t xml:space="preserve"> </w:t>
      </w:r>
      <w:r w:rsidR="0097669D">
        <w:rPr>
          <w:rFonts w:ascii="Arial" w:hAnsi="Arial" w:cs="Arial"/>
          <w:szCs w:val="24"/>
        </w:rPr>
        <w:t>14-15</w:t>
      </w:r>
      <w:r w:rsidRPr="0049058B">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Written Assignments</w:t>
      </w:r>
    </w:p>
    <w:p w:rsidR="0097669D" w:rsidRDefault="009B77B6"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sidR="0097669D">
        <w:rPr>
          <w:rFonts w:ascii="Arial" w:hAnsi="Arial" w:cs="Arial"/>
          <w:szCs w:val="24"/>
        </w:rPr>
        <w:t>14</w:t>
      </w:r>
      <w:r>
        <w:rPr>
          <w:rFonts w:ascii="Arial" w:hAnsi="Arial" w:cs="Arial"/>
          <w:szCs w:val="24"/>
        </w:rPr>
        <w:t>-1</w:t>
      </w:r>
    </w:p>
    <w:p w:rsidR="009B77B6" w:rsidRDefault="0097669D" w:rsidP="00DC5F47">
      <w:pPr>
        <w:pStyle w:val="ListParagraph"/>
        <w:numPr>
          <w:ilvl w:val="4"/>
          <w:numId w:val="5"/>
        </w:numPr>
        <w:ind w:right="288"/>
        <w:rPr>
          <w:rFonts w:ascii="Arial" w:hAnsi="Arial" w:cs="Arial"/>
          <w:szCs w:val="24"/>
        </w:rPr>
      </w:pPr>
      <w:r>
        <w:rPr>
          <w:rFonts w:ascii="Arial" w:hAnsi="Arial" w:cs="Arial"/>
          <w:szCs w:val="24"/>
        </w:rPr>
        <w:t>Assignment 15-1</w:t>
      </w:r>
      <w:r w:rsidR="009B77B6">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Week </w:t>
      </w:r>
      <w:r w:rsidR="0097669D">
        <w:rPr>
          <w:rFonts w:ascii="Arial" w:hAnsi="Arial" w:cs="Arial"/>
          <w:szCs w:val="24"/>
        </w:rPr>
        <w:t>7</w:t>
      </w:r>
      <w:r>
        <w:rPr>
          <w:rFonts w:ascii="Arial" w:hAnsi="Arial" w:cs="Arial"/>
          <w:szCs w:val="24"/>
        </w:rPr>
        <w:t xml:space="preserve">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Project assignment</w:t>
      </w:r>
    </w:p>
    <w:p w:rsidR="00906A85" w:rsidRPr="009B77B6" w:rsidRDefault="009B77B6" w:rsidP="00DC5F47">
      <w:pPr>
        <w:pStyle w:val="ListParagraph"/>
        <w:numPr>
          <w:ilvl w:val="4"/>
          <w:numId w:val="5"/>
        </w:numPr>
        <w:ind w:right="288"/>
        <w:rPr>
          <w:rFonts w:ascii="Arial" w:hAnsi="Arial" w:cs="Arial"/>
          <w:szCs w:val="24"/>
        </w:rPr>
      </w:pPr>
      <w:r>
        <w:rPr>
          <w:rFonts w:ascii="Arial" w:hAnsi="Arial" w:cs="Arial"/>
          <w:szCs w:val="24"/>
        </w:rPr>
        <w:t xml:space="preserve">Take your passage through the first </w:t>
      </w:r>
      <w:r w:rsidR="0097669D">
        <w:rPr>
          <w:rFonts w:ascii="Arial" w:hAnsi="Arial" w:cs="Arial"/>
          <w:szCs w:val="24"/>
        </w:rPr>
        <w:t>3</w:t>
      </w:r>
      <w:r>
        <w:rPr>
          <w:rFonts w:ascii="Arial" w:hAnsi="Arial" w:cs="Arial"/>
          <w:szCs w:val="24"/>
        </w:rPr>
        <w:t xml:space="preserve"> steps of the Interpretive Journey.  Write your general impressions.  Use what sources you have to fill in the historical and literary background (what the passage meant to the original readers).</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Write out the key principles you have discovered</w:t>
      </w:r>
    </w:p>
    <w:p w:rsidR="00906A85" w:rsidRDefault="00906A85" w:rsidP="00DC5F47">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97669D">
        <w:rPr>
          <w:rFonts w:ascii="Arial" w:hAnsi="Arial" w:cs="Arial"/>
          <w:szCs w:val="24"/>
        </w:rPr>
        <w:t>July 13-19</w:t>
      </w:r>
    </w:p>
    <w:p w:rsidR="009B77B6" w:rsidRDefault="009B77B6"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Read GGW, Chapter </w:t>
      </w:r>
      <w:r w:rsidR="00A268FC">
        <w:rPr>
          <w:rFonts w:ascii="Arial" w:hAnsi="Arial" w:cs="Arial"/>
          <w:szCs w:val="24"/>
        </w:rPr>
        <w:t>17</w:t>
      </w:r>
      <w:r w:rsidRPr="0049058B">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Written Assignments</w:t>
      </w:r>
    </w:p>
    <w:p w:rsidR="009B77B6" w:rsidRDefault="009B77B6"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sidR="00A268FC">
        <w:rPr>
          <w:rFonts w:ascii="Arial" w:hAnsi="Arial" w:cs="Arial"/>
          <w:szCs w:val="24"/>
        </w:rPr>
        <w:t>17</w:t>
      </w:r>
      <w:r>
        <w:rPr>
          <w:rFonts w:ascii="Arial" w:hAnsi="Arial" w:cs="Arial"/>
          <w:szCs w:val="24"/>
        </w:rPr>
        <w:t xml:space="preserve">-1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Section </w:t>
      </w:r>
      <w:r w:rsidR="00A268FC">
        <w:rPr>
          <w:rFonts w:ascii="Arial" w:hAnsi="Arial" w:cs="Arial"/>
          <w:szCs w:val="24"/>
        </w:rPr>
        <w:t>4</w:t>
      </w:r>
      <w:r>
        <w:rPr>
          <w:rFonts w:ascii="Arial" w:hAnsi="Arial" w:cs="Arial"/>
          <w:szCs w:val="24"/>
        </w:rPr>
        <w:t xml:space="preserve"> Discussion Board</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Week </w:t>
      </w:r>
      <w:r w:rsidR="00A268FC">
        <w:rPr>
          <w:rFonts w:ascii="Arial" w:hAnsi="Arial" w:cs="Arial"/>
          <w:szCs w:val="24"/>
        </w:rPr>
        <w:t>8</w:t>
      </w:r>
      <w:r>
        <w:rPr>
          <w:rFonts w:ascii="Arial" w:hAnsi="Arial" w:cs="Arial"/>
          <w:szCs w:val="24"/>
        </w:rPr>
        <w:t xml:space="preserve">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Project assignment</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97669D" w:rsidRPr="0097669D" w:rsidRDefault="0097669D" w:rsidP="00DC5F47">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Present a completed teaching outline</w:t>
      </w:r>
    </w:p>
    <w:p w:rsidR="00831657" w:rsidRPr="00A268FC" w:rsidRDefault="00906A85" w:rsidP="00DC5F47">
      <w:pPr>
        <w:pStyle w:val="ListParagraph"/>
        <w:numPr>
          <w:ilvl w:val="3"/>
          <w:numId w:val="5"/>
        </w:numPr>
        <w:ind w:right="288"/>
        <w:rPr>
          <w:rFonts w:ascii="Arial" w:eastAsia="Calibri" w:hAnsi="Arial" w:cs="Arial"/>
          <w:b/>
          <w:sz w:val="28"/>
          <w:szCs w:val="32"/>
        </w:rPr>
      </w:pPr>
      <w:r w:rsidRPr="00A268FC">
        <w:rPr>
          <w:rFonts w:ascii="Arial" w:hAnsi="Arial" w:cs="Arial"/>
          <w:szCs w:val="24"/>
        </w:rPr>
        <w:t>Mini-Test 4</w:t>
      </w:r>
      <w:r w:rsidR="00A268FC" w:rsidRPr="00A268FC">
        <w:rPr>
          <w:rFonts w:ascii="Arial" w:hAnsi="Arial" w:cs="Arial"/>
          <w:szCs w:val="24"/>
        </w:rPr>
        <w:t xml:space="preserve"> (Final Exam)</w:t>
      </w:r>
    </w:p>
    <w:bookmarkEnd w:id="0"/>
    <w:p w:rsidR="00A268FC" w:rsidRPr="00A268FC" w:rsidRDefault="00A268FC" w:rsidP="00DC5F47">
      <w:pPr>
        <w:ind w:right="288"/>
        <w:rPr>
          <w:rFonts w:ascii="Arial" w:eastAsia="Calibri" w:hAnsi="Arial" w:cs="Arial"/>
          <w:b/>
          <w:sz w:val="28"/>
          <w:szCs w:val="32"/>
        </w:rPr>
      </w:pPr>
    </w:p>
    <w:p w:rsidR="00EA5A8C" w:rsidRPr="00D46441" w:rsidRDefault="00EA5A8C" w:rsidP="00DC5F47">
      <w:pPr>
        <w:pStyle w:val="Heading1"/>
        <w:ind w:right="288"/>
        <w:jc w:val="left"/>
        <w:rPr>
          <w:sz w:val="24"/>
          <w:szCs w:val="24"/>
        </w:rPr>
      </w:pPr>
      <w:r w:rsidRPr="00D46441">
        <w:rPr>
          <w:sz w:val="24"/>
          <w:szCs w:val="24"/>
        </w:rPr>
        <w:t>Statement on Civility</w:t>
      </w:r>
    </w:p>
    <w:p w:rsidR="00EA5A8C" w:rsidRPr="00EA5A8C" w:rsidRDefault="00EA5A8C" w:rsidP="00DC5F47">
      <w:pPr>
        <w:pStyle w:val="Heading1"/>
        <w:ind w:right="288"/>
        <w:jc w:val="left"/>
        <w:rPr>
          <w:sz w:val="24"/>
          <w:szCs w:val="24"/>
        </w:rPr>
      </w:pPr>
      <w:r w:rsidRPr="00EA5A8C">
        <w:rPr>
          <w:sz w:val="24"/>
          <w:szCs w:val="24"/>
        </w:rPr>
        <w:t>(Approved by the Administration Cabinet on July 1, 2013)</w:t>
      </w:r>
    </w:p>
    <w:p w:rsidR="00EA5A8C" w:rsidRPr="00EA5A8C" w:rsidRDefault="00EA5A8C" w:rsidP="00DC5F47">
      <w:pPr>
        <w:pStyle w:val="NoSpacing"/>
        <w:ind w:right="288"/>
        <w:rPr>
          <w:rFonts w:ascii="Arial" w:hAnsi="Arial" w:cs="Arial"/>
          <w:sz w:val="24"/>
          <w:szCs w:val="24"/>
        </w:rPr>
      </w:pPr>
    </w:p>
    <w:p w:rsidR="00EA5A8C" w:rsidRPr="00EA5A8C" w:rsidRDefault="00EA5A8C" w:rsidP="00DC5F47">
      <w:pPr>
        <w:pStyle w:val="NoSpacing"/>
        <w:ind w:right="288" w:firstLine="720"/>
        <w:rPr>
          <w:rFonts w:ascii="Arial" w:hAnsi="Arial" w:cs="Arial"/>
          <w:sz w:val="24"/>
          <w:szCs w:val="24"/>
        </w:rPr>
      </w:pPr>
      <w:r w:rsidRPr="00EA5A8C">
        <w:rPr>
          <w:rFonts w:ascii="Arial" w:hAnsi="Arial" w:cs="Arial"/>
          <w:sz w:val="24"/>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w:t>
      </w:r>
      <w:r w:rsidRPr="00EA5A8C">
        <w:rPr>
          <w:rFonts w:ascii="Arial" w:hAnsi="Arial" w:cs="Arial"/>
          <w:sz w:val="24"/>
          <w:szCs w:val="24"/>
        </w:rPr>
        <w:lastRenderedPageBreak/>
        <w:t>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DC5F47">
      <w:pPr>
        <w:tabs>
          <w:tab w:val="left" w:pos="3312"/>
        </w:tabs>
        <w:ind w:right="288"/>
        <w:rPr>
          <w:rFonts w:ascii="Arial" w:hAnsi="Arial" w:cs="Arial"/>
          <w:b/>
          <w:sz w:val="22"/>
          <w:szCs w:val="22"/>
        </w:rPr>
      </w:pPr>
    </w:p>
    <w:sectPr w:rsidR="00EA5A8C" w:rsidSect="00670AA4">
      <w:footerReference w:type="default" r:id="rId13"/>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9D" w:rsidRDefault="0097669D">
      <w:pPr>
        <w:spacing w:line="20" w:lineRule="exact"/>
      </w:pPr>
    </w:p>
  </w:endnote>
  <w:endnote w:type="continuationSeparator" w:id="0">
    <w:p w:rsidR="0097669D" w:rsidRDefault="0097669D">
      <w:r>
        <w:t xml:space="preserve"> </w:t>
      </w:r>
    </w:p>
  </w:endnote>
  <w:endnote w:type="continuationNotice" w:id="1">
    <w:p w:rsidR="0097669D" w:rsidRDefault="009766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9D" w:rsidRDefault="0097669D">
    <w:r>
      <w:rPr>
        <w:noProof/>
      </w:rPr>
      <mc:AlternateContent>
        <mc:Choice Requires="wps">
          <w:drawing>
            <wp:inline distT="0" distB="0" distL="0" distR="0">
              <wp:extent cx="68580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669D" w:rsidRDefault="0097669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B05C8">
                            <w:rPr>
                              <w:noProof/>
                              <w:spacing w:val="-3"/>
                            </w:rPr>
                            <w:t>9</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OuHjczZAAAABQEAAA8A&#10;AABkcnMvZG93bnJldi54bWxMj8FOwzAQRO9I/IO1SNyoTYWqEuJUqFEkuEHhws2NlyQiXie2m4S/&#10;Z8sFLiONZjXzNt8trhcThth50nC7UiCQam87ajS8v1U3WxAxGbKm94QavjHCrri8yE1m/UyvOB1S&#10;I7iEYmY0tCkNmZSxbtGZuPIDEmefPjiT2IZG2mBmLne9XCu1kc50xAutGXDfYv11ODkNZdjYKu6f&#10;yur+Yy7T88s4jXLU+vpqeXwAkXBJf8dwxmd0KJjp6E9ko+g18CPpV8+Z2ir2Rw3rOwWyyOV/+uIH&#10;AAD//wMAUEsBAi0AFAAGAAgAAAAhALaDOJL+AAAA4QEAABMAAAAAAAAAAAAAAAAAAAAAAFtDb250&#10;ZW50X1R5cGVzXS54bWxQSwECLQAUAAYACAAAACEAOP0h/9YAAACUAQAACwAAAAAAAAAAAAAAAAAv&#10;AQAAX3JlbHMvLnJlbHNQSwECLQAUAAYACAAAACEASfSFEeICAABeBgAADgAAAAAAAAAAAAAAAAAu&#10;AgAAZHJzL2Uyb0RvYy54bWxQSwECLQAUAAYACAAAACEA64eNzNkAAAAFAQAADwAAAAAAAAAAAAAA&#10;AAA8BQAAZHJzL2Rvd25yZXYueG1sUEsFBgAAAAAEAAQA8wAAAEIGAAAAAA==&#10;" filled="f" stroked="f" strokeweight="0">
              <v:textbox inset="0,0,0,0">
                <w:txbxContent>
                  <w:p w:rsidR="0097669D" w:rsidRDefault="0097669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5B05C8">
                      <w:rPr>
                        <w:noProof/>
                        <w:spacing w:val="-3"/>
                      </w:rPr>
                      <w:t>9</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9D" w:rsidRDefault="0097669D">
      <w:r>
        <w:separator/>
      </w:r>
    </w:p>
  </w:footnote>
  <w:footnote w:type="continuationSeparator" w:id="0">
    <w:p w:rsidR="0097669D" w:rsidRDefault="009766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829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877F0"/>
    <w:rsid w:val="000A43EB"/>
    <w:rsid w:val="000B15A9"/>
    <w:rsid w:val="000B34E4"/>
    <w:rsid w:val="000C02C2"/>
    <w:rsid w:val="000C6FC5"/>
    <w:rsid w:val="000D14CB"/>
    <w:rsid w:val="000D3B31"/>
    <w:rsid w:val="000D63E4"/>
    <w:rsid w:val="000D7E16"/>
    <w:rsid w:val="000E01DA"/>
    <w:rsid w:val="000E138F"/>
    <w:rsid w:val="000E2316"/>
    <w:rsid w:val="000E4A1D"/>
    <w:rsid w:val="000F56CE"/>
    <w:rsid w:val="00105504"/>
    <w:rsid w:val="001061DF"/>
    <w:rsid w:val="0011390B"/>
    <w:rsid w:val="001155CD"/>
    <w:rsid w:val="001178F1"/>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4BC4"/>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0A87"/>
    <w:rsid w:val="00253A06"/>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7CE9"/>
    <w:rsid w:val="003111AA"/>
    <w:rsid w:val="0031238D"/>
    <w:rsid w:val="003136C5"/>
    <w:rsid w:val="0032678E"/>
    <w:rsid w:val="0033267D"/>
    <w:rsid w:val="00334C30"/>
    <w:rsid w:val="00334D4A"/>
    <w:rsid w:val="00341261"/>
    <w:rsid w:val="00345E65"/>
    <w:rsid w:val="00350BED"/>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1285"/>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0358"/>
    <w:rsid w:val="004F1870"/>
    <w:rsid w:val="004F2054"/>
    <w:rsid w:val="004F2840"/>
    <w:rsid w:val="004F3A97"/>
    <w:rsid w:val="004F6170"/>
    <w:rsid w:val="004F695C"/>
    <w:rsid w:val="005129C6"/>
    <w:rsid w:val="00516A5B"/>
    <w:rsid w:val="005224FB"/>
    <w:rsid w:val="005306FB"/>
    <w:rsid w:val="00530DAE"/>
    <w:rsid w:val="005331CF"/>
    <w:rsid w:val="005340B5"/>
    <w:rsid w:val="005345C1"/>
    <w:rsid w:val="00536F7E"/>
    <w:rsid w:val="00537A78"/>
    <w:rsid w:val="005418DB"/>
    <w:rsid w:val="0054243F"/>
    <w:rsid w:val="005618E5"/>
    <w:rsid w:val="00561A83"/>
    <w:rsid w:val="00563251"/>
    <w:rsid w:val="00571FA2"/>
    <w:rsid w:val="00572B42"/>
    <w:rsid w:val="00577F45"/>
    <w:rsid w:val="00586517"/>
    <w:rsid w:val="005921D2"/>
    <w:rsid w:val="00597A16"/>
    <w:rsid w:val="005A7263"/>
    <w:rsid w:val="005A7CEC"/>
    <w:rsid w:val="005B05C8"/>
    <w:rsid w:val="005B5153"/>
    <w:rsid w:val="005C0AE2"/>
    <w:rsid w:val="005C2435"/>
    <w:rsid w:val="005C64CF"/>
    <w:rsid w:val="005D4D6F"/>
    <w:rsid w:val="005D5493"/>
    <w:rsid w:val="005D5FF2"/>
    <w:rsid w:val="005D74D5"/>
    <w:rsid w:val="005E37BE"/>
    <w:rsid w:val="005F12FE"/>
    <w:rsid w:val="005F504A"/>
    <w:rsid w:val="00602462"/>
    <w:rsid w:val="00611D43"/>
    <w:rsid w:val="0062742B"/>
    <w:rsid w:val="00653326"/>
    <w:rsid w:val="00665225"/>
    <w:rsid w:val="006704F8"/>
    <w:rsid w:val="00670AA4"/>
    <w:rsid w:val="00671A93"/>
    <w:rsid w:val="00672C45"/>
    <w:rsid w:val="006868E4"/>
    <w:rsid w:val="00687690"/>
    <w:rsid w:val="006A5F08"/>
    <w:rsid w:val="006A6319"/>
    <w:rsid w:val="006A75E2"/>
    <w:rsid w:val="006B5A9B"/>
    <w:rsid w:val="006C1831"/>
    <w:rsid w:val="006C2F34"/>
    <w:rsid w:val="006C4D90"/>
    <w:rsid w:val="006C725D"/>
    <w:rsid w:val="006D05DA"/>
    <w:rsid w:val="006D1058"/>
    <w:rsid w:val="006D2E26"/>
    <w:rsid w:val="006E1913"/>
    <w:rsid w:val="006E339C"/>
    <w:rsid w:val="006E638A"/>
    <w:rsid w:val="006F7EAB"/>
    <w:rsid w:val="00704CEF"/>
    <w:rsid w:val="0070745B"/>
    <w:rsid w:val="007154EA"/>
    <w:rsid w:val="00715B58"/>
    <w:rsid w:val="00726B92"/>
    <w:rsid w:val="00732FA4"/>
    <w:rsid w:val="007340AB"/>
    <w:rsid w:val="007406A8"/>
    <w:rsid w:val="007539FE"/>
    <w:rsid w:val="00753B98"/>
    <w:rsid w:val="00757078"/>
    <w:rsid w:val="00767C85"/>
    <w:rsid w:val="00771330"/>
    <w:rsid w:val="00773C75"/>
    <w:rsid w:val="00774655"/>
    <w:rsid w:val="00774926"/>
    <w:rsid w:val="00774FBA"/>
    <w:rsid w:val="00785F5C"/>
    <w:rsid w:val="0079051D"/>
    <w:rsid w:val="00795701"/>
    <w:rsid w:val="007A293A"/>
    <w:rsid w:val="007B1D7A"/>
    <w:rsid w:val="007C4C99"/>
    <w:rsid w:val="007C551F"/>
    <w:rsid w:val="007C57A8"/>
    <w:rsid w:val="007D636F"/>
    <w:rsid w:val="007E3E08"/>
    <w:rsid w:val="00800A84"/>
    <w:rsid w:val="00803D11"/>
    <w:rsid w:val="0080427A"/>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2AA5"/>
    <w:rsid w:val="008F34F4"/>
    <w:rsid w:val="008F5F60"/>
    <w:rsid w:val="00906A85"/>
    <w:rsid w:val="00907341"/>
    <w:rsid w:val="009102AA"/>
    <w:rsid w:val="009111F1"/>
    <w:rsid w:val="009153FD"/>
    <w:rsid w:val="00931E88"/>
    <w:rsid w:val="00932321"/>
    <w:rsid w:val="009417F5"/>
    <w:rsid w:val="009447DF"/>
    <w:rsid w:val="00957681"/>
    <w:rsid w:val="00960496"/>
    <w:rsid w:val="00962607"/>
    <w:rsid w:val="0097497A"/>
    <w:rsid w:val="0097669D"/>
    <w:rsid w:val="00980600"/>
    <w:rsid w:val="00981106"/>
    <w:rsid w:val="00981C92"/>
    <w:rsid w:val="009863F7"/>
    <w:rsid w:val="009968BE"/>
    <w:rsid w:val="009973F9"/>
    <w:rsid w:val="009A0FD6"/>
    <w:rsid w:val="009B47F7"/>
    <w:rsid w:val="009B77B6"/>
    <w:rsid w:val="009C0A95"/>
    <w:rsid w:val="009C7287"/>
    <w:rsid w:val="009D559F"/>
    <w:rsid w:val="009D7904"/>
    <w:rsid w:val="009E06AC"/>
    <w:rsid w:val="009E36B1"/>
    <w:rsid w:val="009F042F"/>
    <w:rsid w:val="009F2782"/>
    <w:rsid w:val="009F367F"/>
    <w:rsid w:val="009F66F1"/>
    <w:rsid w:val="00A0076E"/>
    <w:rsid w:val="00A00B0C"/>
    <w:rsid w:val="00A01C74"/>
    <w:rsid w:val="00A031DC"/>
    <w:rsid w:val="00A142EA"/>
    <w:rsid w:val="00A20EC9"/>
    <w:rsid w:val="00A25A81"/>
    <w:rsid w:val="00A268FC"/>
    <w:rsid w:val="00A332C3"/>
    <w:rsid w:val="00A343D3"/>
    <w:rsid w:val="00A44C40"/>
    <w:rsid w:val="00A503D1"/>
    <w:rsid w:val="00A520E4"/>
    <w:rsid w:val="00A579BF"/>
    <w:rsid w:val="00A57D7A"/>
    <w:rsid w:val="00A61A42"/>
    <w:rsid w:val="00A66940"/>
    <w:rsid w:val="00A772D6"/>
    <w:rsid w:val="00A80742"/>
    <w:rsid w:val="00A93B4C"/>
    <w:rsid w:val="00A96113"/>
    <w:rsid w:val="00AA2124"/>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0C54"/>
    <w:rsid w:val="00BD4D5C"/>
    <w:rsid w:val="00BF2FB9"/>
    <w:rsid w:val="00BF724F"/>
    <w:rsid w:val="00C003AB"/>
    <w:rsid w:val="00C019CC"/>
    <w:rsid w:val="00C03FE9"/>
    <w:rsid w:val="00C06301"/>
    <w:rsid w:val="00C110C6"/>
    <w:rsid w:val="00C23D1B"/>
    <w:rsid w:val="00C24373"/>
    <w:rsid w:val="00C266F6"/>
    <w:rsid w:val="00C27256"/>
    <w:rsid w:val="00C32232"/>
    <w:rsid w:val="00C32372"/>
    <w:rsid w:val="00C41FE7"/>
    <w:rsid w:val="00C57CCB"/>
    <w:rsid w:val="00C60E62"/>
    <w:rsid w:val="00C60EF0"/>
    <w:rsid w:val="00C73A06"/>
    <w:rsid w:val="00C743CB"/>
    <w:rsid w:val="00C75ACF"/>
    <w:rsid w:val="00C76DC4"/>
    <w:rsid w:val="00C772BB"/>
    <w:rsid w:val="00C8523D"/>
    <w:rsid w:val="00C87CE0"/>
    <w:rsid w:val="00C90E68"/>
    <w:rsid w:val="00C93E4B"/>
    <w:rsid w:val="00C948F4"/>
    <w:rsid w:val="00C951C1"/>
    <w:rsid w:val="00CA626C"/>
    <w:rsid w:val="00CA719D"/>
    <w:rsid w:val="00CB12AC"/>
    <w:rsid w:val="00CB3799"/>
    <w:rsid w:val="00CC0054"/>
    <w:rsid w:val="00CE39D9"/>
    <w:rsid w:val="00D04366"/>
    <w:rsid w:val="00D10208"/>
    <w:rsid w:val="00D1296F"/>
    <w:rsid w:val="00D22A6D"/>
    <w:rsid w:val="00D27D87"/>
    <w:rsid w:val="00D303C8"/>
    <w:rsid w:val="00D43AA6"/>
    <w:rsid w:val="00D46441"/>
    <w:rsid w:val="00D54CC0"/>
    <w:rsid w:val="00D65A10"/>
    <w:rsid w:val="00D70FE6"/>
    <w:rsid w:val="00D719CB"/>
    <w:rsid w:val="00D73027"/>
    <w:rsid w:val="00D7393F"/>
    <w:rsid w:val="00D8019B"/>
    <w:rsid w:val="00D82C0D"/>
    <w:rsid w:val="00D9495D"/>
    <w:rsid w:val="00D95257"/>
    <w:rsid w:val="00D95AD0"/>
    <w:rsid w:val="00DA39CC"/>
    <w:rsid w:val="00DA407E"/>
    <w:rsid w:val="00DA513C"/>
    <w:rsid w:val="00DC35AF"/>
    <w:rsid w:val="00DC4EF6"/>
    <w:rsid w:val="00DC5439"/>
    <w:rsid w:val="00DC5F47"/>
    <w:rsid w:val="00DD16CC"/>
    <w:rsid w:val="00DD4091"/>
    <w:rsid w:val="00DD6AA6"/>
    <w:rsid w:val="00DF5E95"/>
    <w:rsid w:val="00DF6503"/>
    <w:rsid w:val="00E1447B"/>
    <w:rsid w:val="00E16D86"/>
    <w:rsid w:val="00E17D3F"/>
    <w:rsid w:val="00E212EE"/>
    <w:rsid w:val="00E22CCF"/>
    <w:rsid w:val="00E25B78"/>
    <w:rsid w:val="00E30468"/>
    <w:rsid w:val="00E31B3F"/>
    <w:rsid w:val="00E32AB5"/>
    <w:rsid w:val="00E37565"/>
    <w:rsid w:val="00E43DEE"/>
    <w:rsid w:val="00E44A77"/>
    <w:rsid w:val="00E50322"/>
    <w:rsid w:val="00E505E4"/>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338"/>
    <w:rsid w:val="00F87B96"/>
    <w:rsid w:val="00F9473E"/>
    <w:rsid w:val="00FA1691"/>
    <w:rsid w:val="00FA1E33"/>
    <w:rsid w:val="00FA433A"/>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2882686C"/>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ED"/>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C24373"/>
    <w:pPr>
      <w:autoSpaceDE w:val="0"/>
      <w:autoSpaceDN w:val="0"/>
      <w:adjustRightInd w:val="0"/>
    </w:pPr>
    <w:rPr>
      <w:rFonts w:ascii="Arial" w:hAnsi="Arial" w:cs="Arial"/>
      <w:color w:val="000000"/>
      <w:sz w:val="24"/>
      <w:szCs w:val="24"/>
    </w:rPr>
  </w:style>
  <w:style w:type="table" w:styleId="TableGrid">
    <w:name w:val="Table Grid"/>
    <w:basedOn w:val="TableNormal"/>
    <w:rsid w:val="00307CE9"/>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E1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U.BLACKBO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B288EA6-D37E-459C-AB12-4B4FE9E8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2361</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15234</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12</cp:revision>
  <cp:lastPrinted>2017-11-13T00:49:00Z</cp:lastPrinted>
  <dcterms:created xsi:type="dcterms:W3CDTF">2020-07-07T15:42:00Z</dcterms:created>
  <dcterms:modified xsi:type="dcterms:W3CDTF">2020-07-08T04:27:00Z</dcterms:modified>
</cp:coreProperties>
</file>