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8E" w:rsidRDefault="00162B8E" w:rsidP="00162B8E"/>
    <w:p w:rsidR="00162B8E" w:rsidRDefault="00162B8E" w:rsidP="00162B8E">
      <w:r>
        <w:t xml:space="preserve">                                                           </w:t>
      </w:r>
      <w:r w:rsidRPr="00EB1A90">
        <w:rPr>
          <w:noProof/>
        </w:rPr>
        <w:drawing>
          <wp:inline distT="0" distB="0" distL="0" distR="0" wp14:anchorId="4ADC59B4" wp14:editId="026A275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162B8E" w:rsidRDefault="00162B8E" w:rsidP="00162B8E">
      <w:pPr>
        <w:ind w:left="2880" w:firstLine="720"/>
        <w:rPr>
          <w:b/>
        </w:rPr>
      </w:pPr>
      <w:r>
        <w:rPr>
          <w:b/>
        </w:rPr>
        <w:t xml:space="preserve">            </w:t>
      </w:r>
      <w:proofErr w:type="spellStart"/>
      <w:r>
        <w:rPr>
          <w:b/>
        </w:rPr>
        <w:t>WBUonline</w:t>
      </w:r>
      <w:proofErr w:type="spellEnd"/>
    </w:p>
    <w:p w:rsidR="00162B8E" w:rsidRDefault="00162B8E" w:rsidP="00162B8E">
      <w:pPr>
        <w:jc w:val="center"/>
        <w:rPr>
          <w:b/>
        </w:rPr>
      </w:pPr>
      <w:r>
        <w:rPr>
          <w:b/>
        </w:rPr>
        <w:t xml:space="preserve">  School of Languages and Literature</w:t>
      </w:r>
    </w:p>
    <w:p w:rsidR="00162B8E" w:rsidRPr="00E7044E" w:rsidRDefault="00162B8E" w:rsidP="00162B8E">
      <w:pPr>
        <w:pStyle w:val="Heading1"/>
      </w:pPr>
      <w:r w:rsidRPr="00031639">
        <w:t>Wayland Bapti</w:t>
      </w:r>
      <w:r>
        <w:t xml:space="preserve">st University Mission Statement: </w:t>
      </w:r>
      <w:r w:rsidRPr="00E7044E">
        <w:rPr>
          <w:rFonts w:cstheme="minorHAnsi"/>
          <w:b w:val="0"/>
          <w:lang w:val="en"/>
        </w:rPr>
        <w:t>Wayland Baptist University exists to educate students in an academically challenging, learning-focused and distinctively Christian environment for professional success and service to God and humankind</w:t>
      </w:r>
      <w:r w:rsidRPr="000E42E8">
        <w:rPr>
          <w:rFonts w:cstheme="minorHAnsi"/>
          <w:lang w:val="en"/>
        </w:rPr>
        <w:t>.</w:t>
      </w:r>
    </w:p>
    <w:p w:rsidR="00162B8E" w:rsidRPr="000E42E8" w:rsidRDefault="00162B8E" w:rsidP="00162B8E">
      <w:pPr>
        <w:pStyle w:val="NormalWeb"/>
        <w:spacing w:before="0" w:beforeAutospacing="0" w:after="0" w:afterAutospacing="0"/>
        <w:rPr>
          <w:rFonts w:asciiTheme="minorHAnsi" w:hAnsiTheme="minorHAnsi" w:cstheme="minorHAnsi"/>
          <w:lang w:val="en"/>
        </w:rPr>
      </w:pPr>
    </w:p>
    <w:p w:rsidR="00162B8E" w:rsidRPr="00C270AE" w:rsidRDefault="00162B8E" w:rsidP="00162B8E">
      <w:pPr>
        <w:pStyle w:val="Heading1"/>
      </w:pPr>
      <w:r w:rsidRPr="00134A9F">
        <w:t>Course</w:t>
      </w:r>
      <w:r>
        <w:t xml:space="preserve"> Name</w:t>
      </w:r>
      <w:r w:rsidRPr="000E42E8">
        <w:t xml:space="preserve">: </w:t>
      </w:r>
      <w:r>
        <w:t xml:space="preserve"> </w:t>
      </w:r>
      <w:r w:rsidRPr="00E7044E">
        <w:rPr>
          <w:b w:val="0"/>
        </w:rPr>
        <w:t xml:space="preserve">ENGL </w:t>
      </w:r>
      <w:proofErr w:type="gramStart"/>
      <w:r w:rsidRPr="00E7044E">
        <w:rPr>
          <w:b w:val="0"/>
        </w:rPr>
        <w:t>1302  VC</w:t>
      </w:r>
      <w:proofErr w:type="gramEnd"/>
      <w:r w:rsidRPr="00E7044E">
        <w:rPr>
          <w:b w:val="0"/>
        </w:rPr>
        <w:t xml:space="preserve"> 01 Composition and Reading</w:t>
      </w:r>
    </w:p>
    <w:p w:rsidR="00162B8E" w:rsidRDefault="00162B8E" w:rsidP="00162B8E">
      <w:pPr>
        <w:pStyle w:val="Heading1"/>
      </w:pPr>
    </w:p>
    <w:p w:rsidR="00162B8E" w:rsidRPr="00E7044E" w:rsidRDefault="00162B8E" w:rsidP="00162B8E">
      <w:pPr>
        <w:pStyle w:val="Heading1"/>
        <w:rPr>
          <w:b w:val="0"/>
        </w:rPr>
      </w:pPr>
      <w:r w:rsidRPr="000E42E8">
        <w:t>Term and Year:</w:t>
      </w:r>
      <w:r>
        <w:t xml:space="preserve"> </w:t>
      </w:r>
      <w:r w:rsidRPr="00E7044E">
        <w:rPr>
          <w:b w:val="0"/>
        </w:rPr>
        <w:t xml:space="preserve">Fall </w:t>
      </w:r>
      <w:r>
        <w:rPr>
          <w:b w:val="0"/>
        </w:rPr>
        <w:t>2 Session, October 19-December 19</w:t>
      </w:r>
    </w:p>
    <w:p w:rsidR="00162B8E" w:rsidRPr="00E7044E" w:rsidRDefault="00162B8E" w:rsidP="00162B8E"/>
    <w:p w:rsidR="00162B8E" w:rsidRDefault="00162B8E" w:rsidP="00162B8E">
      <w:pPr>
        <w:pStyle w:val="Heading1"/>
      </w:pPr>
      <w:r w:rsidRPr="000E42E8">
        <w:t xml:space="preserve">Full Name of Instructor: </w:t>
      </w:r>
      <w:r w:rsidRPr="00E7044E">
        <w:rPr>
          <w:b w:val="0"/>
        </w:rPr>
        <w:t>Dr. Arch Ragan Mayfield</w:t>
      </w:r>
    </w:p>
    <w:p w:rsidR="00162B8E" w:rsidRPr="00E7044E" w:rsidRDefault="00162B8E" w:rsidP="00162B8E"/>
    <w:p w:rsidR="00162B8E" w:rsidRDefault="00162B8E" w:rsidP="00162B8E">
      <w:pPr>
        <w:pStyle w:val="Heading1"/>
      </w:pPr>
      <w:r w:rsidRPr="000E42E8">
        <w:t xml:space="preserve">Office Phone </w:t>
      </w:r>
      <w:r>
        <w:t xml:space="preserve">and WBU Email Address: </w:t>
      </w:r>
      <w:r w:rsidRPr="003A1116">
        <w:rPr>
          <w:b w:val="0"/>
        </w:rPr>
        <w:t xml:space="preserve">Because I’m not on campus, I </w:t>
      </w:r>
      <w:r>
        <w:rPr>
          <w:b w:val="0"/>
        </w:rPr>
        <w:t xml:space="preserve">do not have an office phone. If we are unable to match up our respective hours of availability and </w:t>
      </w:r>
      <w:r w:rsidRPr="003A1116">
        <w:rPr>
          <w:b w:val="0"/>
        </w:rPr>
        <w:t xml:space="preserve">you need to talk to me by phone, please email me, and we can arrange a call.      </w:t>
      </w:r>
      <w:r w:rsidRPr="000B06EE">
        <w:t xml:space="preserve"> </w:t>
      </w:r>
      <w:hyperlink r:id="rId6" w:history="1">
        <w:r w:rsidRPr="00812F3A">
          <w:rPr>
            <w:rStyle w:val="Hyperlink"/>
          </w:rPr>
          <w:t>arch.mayfield@wayland.wbu.edu</w:t>
        </w:r>
      </w:hyperlink>
    </w:p>
    <w:p w:rsidR="00162B8E" w:rsidRPr="003A1116" w:rsidRDefault="00162B8E" w:rsidP="00162B8E"/>
    <w:p w:rsidR="00162B8E" w:rsidRPr="008E3785" w:rsidRDefault="00162B8E" w:rsidP="00162B8E">
      <w:pPr>
        <w:pStyle w:val="Heading1"/>
        <w:rPr>
          <w:b w:val="0"/>
        </w:rPr>
      </w:pPr>
      <w:r w:rsidRPr="000E42E8">
        <w:t xml:space="preserve">Office Hours, Building, and Location: </w:t>
      </w:r>
      <w:r w:rsidRPr="008E3785">
        <w:rPr>
          <w:rFonts w:cstheme="minorHAnsi"/>
          <w:b w:val="0"/>
        </w:rPr>
        <w:t xml:space="preserve">To be announced (TBA) I will check course email regularly, usually early morning Central Time Zone daily. Students must also check Wayland email frequently. </w:t>
      </w:r>
    </w:p>
    <w:p w:rsidR="00162B8E" w:rsidRPr="000E42E8" w:rsidRDefault="00162B8E" w:rsidP="00162B8E">
      <w:pPr>
        <w:pStyle w:val="NormalWeb"/>
        <w:spacing w:before="0" w:beforeAutospacing="0" w:after="0" w:afterAutospacing="0"/>
        <w:rPr>
          <w:rFonts w:asciiTheme="minorHAnsi" w:hAnsiTheme="minorHAnsi" w:cstheme="minorHAnsi"/>
        </w:rPr>
      </w:pPr>
    </w:p>
    <w:p w:rsidR="00162B8E" w:rsidRPr="005738F0" w:rsidRDefault="00162B8E" w:rsidP="00162B8E">
      <w:pPr>
        <w:pStyle w:val="Heading1"/>
      </w:pPr>
      <w:r w:rsidRPr="000E42E8">
        <w:t xml:space="preserve">Class Meeting Time and Location: </w:t>
      </w:r>
      <w:r w:rsidRPr="005738F0">
        <w:rPr>
          <w:rFonts w:cstheme="minorHAnsi"/>
          <w:b w:val="0"/>
        </w:rPr>
        <w:t>Virtual Campus schedule; see schedule below</w:t>
      </w:r>
    </w:p>
    <w:p w:rsidR="00162B8E" w:rsidRDefault="00162B8E" w:rsidP="00162B8E">
      <w:pPr>
        <w:pStyle w:val="Heading1"/>
      </w:pPr>
    </w:p>
    <w:p w:rsidR="00162B8E" w:rsidRPr="005738F0" w:rsidRDefault="00162B8E" w:rsidP="00162B8E">
      <w:pPr>
        <w:pStyle w:val="Heading1"/>
        <w:rPr>
          <w:b w:val="0"/>
        </w:rPr>
      </w:pPr>
      <w:r>
        <w:t>Catalog</w:t>
      </w:r>
      <w:r w:rsidRPr="000E42E8">
        <w:t xml:space="preserve"> Description: </w:t>
      </w:r>
      <w:r w:rsidRPr="005738F0">
        <w:rPr>
          <w:rFonts w:cstheme="minorHAnsi"/>
          <w:b w:val="0"/>
        </w:rPr>
        <w:t>Readings from imaginative literature; the research paper and shorter critical assignments.</w:t>
      </w:r>
    </w:p>
    <w:p w:rsidR="00162B8E" w:rsidRDefault="00162B8E" w:rsidP="00162B8E">
      <w:pPr>
        <w:pStyle w:val="Heading1"/>
      </w:pPr>
    </w:p>
    <w:p w:rsidR="00162B8E" w:rsidRPr="005738F0" w:rsidRDefault="00162B8E" w:rsidP="00162B8E">
      <w:pPr>
        <w:pStyle w:val="Heading1"/>
        <w:rPr>
          <w:rFonts w:cstheme="minorHAnsi"/>
          <w:b w:val="0"/>
        </w:rPr>
      </w:pPr>
      <w:r>
        <w:t xml:space="preserve">Prerequisite: </w:t>
      </w:r>
      <w:r w:rsidRPr="005738F0">
        <w:rPr>
          <w:rFonts w:cstheme="minorHAnsi"/>
          <w:b w:val="0"/>
        </w:rPr>
        <w:t>ENGL 1301</w:t>
      </w:r>
    </w:p>
    <w:p w:rsidR="00162B8E" w:rsidRDefault="00162B8E" w:rsidP="00162B8E">
      <w:pPr>
        <w:pStyle w:val="Heading1"/>
        <w:rPr>
          <w:b w:val="0"/>
          <w:sz w:val="22"/>
          <w:szCs w:val="22"/>
        </w:rPr>
      </w:pPr>
    </w:p>
    <w:p w:rsidR="00162B8E" w:rsidRPr="00554FA6" w:rsidRDefault="00162B8E" w:rsidP="00162B8E">
      <w:pPr>
        <w:pStyle w:val="Heading1"/>
        <w:rPr>
          <w:rFonts w:cstheme="minorHAnsi"/>
          <w:b w:val="0"/>
        </w:rPr>
      </w:pPr>
      <w:r w:rsidRPr="000E42E8">
        <w:t xml:space="preserve">Required Textbook and Resources: </w:t>
      </w:r>
      <w:r w:rsidRPr="005738F0">
        <w:rPr>
          <w:rFonts w:cstheme="minorHAnsi"/>
          <w:b w:val="0"/>
          <w:i/>
        </w:rPr>
        <w:t xml:space="preserve">The Norton Introduction to Literature </w:t>
      </w:r>
      <w:r w:rsidRPr="005738F0">
        <w:rPr>
          <w:rFonts w:cstheme="minorHAnsi"/>
          <w:b w:val="0"/>
        </w:rPr>
        <w:t>(shorter 13</w:t>
      </w:r>
      <w:r w:rsidRPr="005738F0">
        <w:rPr>
          <w:rFonts w:cstheme="minorHAnsi"/>
          <w:b w:val="0"/>
          <w:vertAlign w:val="superscript"/>
        </w:rPr>
        <w:t>th</w:t>
      </w:r>
      <w:r w:rsidRPr="005738F0">
        <w:rPr>
          <w:rFonts w:cstheme="minorHAnsi"/>
          <w:b w:val="0"/>
        </w:rPr>
        <w:t xml:space="preserve"> edition) 2019     available as an e-</w:t>
      </w:r>
      <w:proofErr w:type="gramStart"/>
      <w:r w:rsidRPr="005738F0">
        <w:rPr>
          <w:rFonts w:cstheme="minorHAnsi"/>
          <w:b w:val="0"/>
        </w:rPr>
        <w:t>textbook</w:t>
      </w:r>
      <w:r>
        <w:rPr>
          <w:rFonts w:cstheme="minorHAnsi"/>
          <w:b w:val="0"/>
        </w:rPr>
        <w:t xml:space="preserve">  </w:t>
      </w:r>
      <w:r w:rsidRPr="00554FA6">
        <w:rPr>
          <w:rFonts w:cstheme="minorHAnsi"/>
          <w:b w:val="0"/>
        </w:rPr>
        <w:t>NOTE</w:t>
      </w:r>
      <w:proofErr w:type="gramEnd"/>
      <w:r w:rsidRPr="00554FA6">
        <w:rPr>
          <w:rFonts w:cstheme="minorHAnsi"/>
          <w:b w:val="0"/>
        </w:rPr>
        <w:t xml:space="preserve">: </w:t>
      </w:r>
      <w:proofErr w:type="spellStart"/>
      <w:r w:rsidRPr="00554FA6">
        <w:rPr>
          <w:b w:val="0"/>
        </w:rPr>
        <w:t>eTextbook</w:t>
      </w:r>
      <w:proofErr w:type="spellEnd"/>
      <w:r w:rsidRPr="00554FA6">
        <w:rPr>
          <w:b w:val="0"/>
        </w:rPr>
        <w:t xml:space="preserve"> cost included at registration. If you want to buy a hard copy that is fine, but you must OPT-OUT of the </w:t>
      </w:r>
      <w:proofErr w:type="spellStart"/>
      <w:r w:rsidRPr="00554FA6">
        <w:rPr>
          <w:b w:val="0"/>
        </w:rPr>
        <w:t>eTextbook</w:t>
      </w:r>
      <w:proofErr w:type="spellEnd"/>
      <w:r w:rsidRPr="00554FA6">
        <w:rPr>
          <w:b w:val="0"/>
        </w:rPr>
        <w:t xml:space="preserve"> in the classroom link prior to the second week of class or be charged.</w:t>
      </w:r>
      <w:r w:rsidRPr="00554FA6">
        <w:rPr>
          <w:rFonts w:cstheme="minorHAnsi"/>
          <w:b w:val="0"/>
        </w:rPr>
        <w:t xml:space="preserve">                                                                     </w:t>
      </w:r>
    </w:p>
    <w:p w:rsidR="00162B8E" w:rsidRDefault="00162B8E" w:rsidP="00162B8E">
      <w:pPr>
        <w:pStyle w:val="Heading1"/>
      </w:pPr>
    </w:p>
    <w:p w:rsidR="00162B8E" w:rsidRPr="00554FA6" w:rsidRDefault="00162B8E" w:rsidP="00162B8E">
      <w:pPr>
        <w:pStyle w:val="Heading1"/>
      </w:pPr>
      <w:r w:rsidRPr="000E42E8">
        <w:lastRenderedPageBreak/>
        <w:t xml:space="preserve">Optional Materials: </w:t>
      </w:r>
      <w:r w:rsidRPr="00554FA6">
        <w:rPr>
          <w:rFonts w:cstheme="minorHAnsi"/>
          <w:b w:val="0"/>
        </w:rPr>
        <w:t>None</w:t>
      </w:r>
    </w:p>
    <w:p w:rsidR="00162B8E" w:rsidRDefault="00162B8E" w:rsidP="00162B8E">
      <w:pPr>
        <w:pStyle w:val="Heading1"/>
      </w:pPr>
    </w:p>
    <w:p w:rsidR="00162B8E" w:rsidRDefault="00162B8E" w:rsidP="00162B8E">
      <w:pPr>
        <w:pStyle w:val="Heading1"/>
      </w:pPr>
    </w:p>
    <w:p w:rsidR="00162B8E" w:rsidRDefault="00162B8E" w:rsidP="00162B8E">
      <w:pPr>
        <w:pStyle w:val="Heading1"/>
      </w:pPr>
    </w:p>
    <w:p w:rsidR="00162B8E" w:rsidRPr="001438CB" w:rsidRDefault="00162B8E" w:rsidP="00162B8E">
      <w:pPr>
        <w:pStyle w:val="Heading1"/>
        <w:rPr>
          <w:b w:val="0"/>
        </w:rPr>
      </w:pPr>
      <w:r>
        <w:t xml:space="preserve">Course Outcome Competencies: </w:t>
      </w:r>
      <w:r w:rsidRPr="001438CB">
        <w:rPr>
          <w:rFonts w:cstheme="minorHAnsi"/>
          <w:b w:val="0"/>
        </w:rPr>
        <w:t xml:space="preserve">According to the Wayland </w:t>
      </w:r>
      <w:r w:rsidRPr="001438CB">
        <w:rPr>
          <w:rFonts w:cstheme="minorHAnsi"/>
          <w:b w:val="0"/>
          <w:i/>
        </w:rPr>
        <w:t>Catalog</w:t>
      </w:r>
      <w:r w:rsidRPr="001438CB">
        <w:rPr>
          <w:rFonts w:cstheme="minorHAnsi"/>
          <w:b w:val="0"/>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p>
    <w:p w:rsidR="00162B8E" w:rsidRPr="008A15C0" w:rsidRDefault="00162B8E" w:rsidP="00162B8E">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162B8E" w:rsidRPr="000E42E8" w:rsidRDefault="00162B8E" w:rsidP="00162B8E">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162B8E" w:rsidRPr="000E42E8" w:rsidRDefault="00162B8E" w:rsidP="00162B8E">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162B8E" w:rsidRPr="000E42E8" w:rsidRDefault="00162B8E" w:rsidP="00162B8E">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162B8E" w:rsidRPr="000E42E8" w:rsidRDefault="00162B8E" w:rsidP="00162B8E">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162B8E" w:rsidRPr="000E42E8" w:rsidRDefault="00162B8E" w:rsidP="00162B8E">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162B8E" w:rsidRDefault="00162B8E" w:rsidP="00162B8E">
      <w:pPr>
        <w:rPr>
          <w:rFonts w:cstheme="minorHAnsi"/>
          <w:b/>
        </w:rPr>
      </w:pPr>
    </w:p>
    <w:p w:rsidR="00162B8E" w:rsidRPr="008844D6" w:rsidRDefault="00162B8E" w:rsidP="00162B8E">
      <w:pPr>
        <w:pStyle w:val="Heading1"/>
        <w:rPr>
          <w:b w:val="0"/>
        </w:rPr>
      </w:pPr>
      <w:r w:rsidRPr="000E42E8">
        <w:t xml:space="preserve">Attendance Requirements: </w:t>
      </w:r>
      <w:r w:rsidRPr="008844D6">
        <w:rPr>
          <w:rFonts w:cstheme="minorHAnsi"/>
          <w:b w:val="0"/>
        </w:rPr>
        <w:t xml:space="preserve">Students are expected to log in regularly, to check for Announcements, and to complete assignments in a timely manner, as instructed, and based on Central Time Zone. See full Attendance Policy for Online Classes in Course Information. Also, check your Wayland email frequently. </w:t>
      </w:r>
    </w:p>
    <w:p w:rsidR="00162B8E" w:rsidRDefault="00162B8E" w:rsidP="00162B8E">
      <w:pPr>
        <w:rPr>
          <w:rFonts w:cstheme="minorHAnsi"/>
          <w:b/>
        </w:rPr>
      </w:pPr>
    </w:p>
    <w:p w:rsidR="00162B8E" w:rsidRPr="008844D6" w:rsidRDefault="00162B8E" w:rsidP="00162B8E">
      <w:pPr>
        <w:pStyle w:val="Heading1"/>
        <w:rPr>
          <w:b w:val="0"/>
        </w:rPr>
      </w:pPr>
      <w:r>
        <w:t>Statement on Plagiarism and Academic Dishonesty</w:t>
      </w:r>
      <w:r w:rsidRPr="000E42E8">
        <w:t>:</w:t>
      </w:r>
      <w:r>
        <w:t xml:space="preserve"> </w:t>
      </w:r>
      <w:r w:rsidRPr="008844D6">
        <w:rPr>
          <w:rFonts w:cstheme="minorHAnsi"/>
          <w:b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The </w:t>
      </w:r>
      <w:r w:rsidRPr="008844D6">
        <w:rPr>
          <w:rFonts w:cstheme="minorHAnsi"/>
          <w:b w:val="0"/>
          <w:i/>
        </w:rPr>
        <w:t xml:space="preserve">Academic Catalog </w:t>
      </w:r>
      <w:r w:rsidRPr="008844D6">
        <w:rPr>
          <w:rFonts w:cstheme="minorHAnsi"/>
          <w:b w:val="0"/>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8844D6">
        <w:rPr>
          <w:rFonts w:cstheme="minorHAnsi"/>
          <w:b w:val="0"/>
          <w:i/>
        </w:rPr>
        <w:t xml:space="preserve">Catalog </w:t>
      </w:r>
      <w:r w:rsidRPr="008844D6">
        <w:rPr>
          <w:rFonts w:cstheme="minorHAnsi"/>
          <w:b w:val="0"/>
        </w:rPr>
        <w:t>or online.  In this course the penalties for dishonesty range from a grade of “0” on the assignment to an “F” for the course, depending upon the severity of the dishonesty. See University Statement on Plagiarism and Academic Dishonesty (in Blackboard list or Course Information.</w:t>
      </w:r>
    </w:p>
    <w:p w:rsidR="00162B8E" w:rsidRDefault="00162B8E" w:rsidP="00162B8E">
      <w:pPr>
        <w:rPr>
          <w:rStyle w:val="Strong"/>
          <w:rFonts w:cstheme="minorHAnsi"/>
        </w:rPr>
      </w:pPr>
    </w:p>
    <w:p w:rsidR="00162B8E" w:rsidRDefault="00162B8E" w:rsidP="00162B8E">
      <w:pPr>
        <w:pStyle w:val="Heading1"/>
        <w:rPr>
          <w:rStyle w:val="Strong"/>
        </w:rPr>
      </w:pPr>
    </w:p>
    <w:p w:rsidR="00162B8E" w:rsidRDefault="00162B8E" w:rsidP="00162B8E">
      <w:pPr>
        <w:pStyle w:val="Heading1"/>
        <w:rPr>
          <w:rStyle w:val="Strong"/>
        </w:rPr>
      </w:pPr>
    </w:p>
    <w:p w:rsidR="00162B8E" w:rsidRDefault="00162B8E" w:rsidP="00162B8E">
      <w:pPr>
        <w:pStyle w:val="Heading1"/>
        <w:rPr>
          <w:rStyle w:val="Strong"/>
        </w:rPr>
      </w:pPr>
    </w:p>
    <w:p w:rsidR="00162B8E" w:rsidRDefault="00162B8E" w:rsidP="00162B8E">
      <w:pPr>
        <w:pStyle w:val="Heading1"/>
        <w:rPr>
          <w:rStyle w:val="Strong"/>
        </w:rPr>
      </w:pPr>
    </w:p>
    <w:p w:rsidR="00162B8E" w:rsidRPr="003405D2" w:rsidRDefault="00162B8E" w:rsidP="00162B8E">
      <w:pPr>
        <w:pStyle w:val="Heading1"/>
        <w:rPr>
          <w:b w:val="0"/>
        </w:rPr>
      </w:pPr>
      <w:r w:rsidRPr="003405D2">
        <w:rPr>
          <w:rStyle w:val="Strong"/>
          <w:b/>
        </w:rPr>
        <w:t>Disability Statement</w:t>
      </w:r>
      <w:r w:rsidRPr="00BB44F8">
        <w:rPr>
          <w:b w:val="0"/>
        </w:rPr>
        <w:t>:</w:t>
      </w:r>
      <w:r>
        <w:rPr>
          <w:b w:val="0"/>
        </w:rPr>
        <w:t xml:space="preserve"> </w:t>
      </w:r>
      <w:r w:rsidRPr="003405D2">
        <w:rPr>
          <w:rFonts w:cstheme="minorHAnsi"/>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3405D2">
        <w:rPr>
          <w:rFonts w:cstheme="minorHAnsi"/>
          <w:b w:val="0"/>
          <w:i/>
        </w:rPr>
        <w:t>Catalog</w:t>
      </w:r>
      <w:r w:rsidRPr="003405D2">
        <w:rPr>
          <w:rFonts w:cstheme="minorHAnsi"/>
          <w:b w:val="0"/>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162B8E" w:rsidRPr="003405D2" w:rsidRDefault="00162B8E" w:rsidP="00162B8E">
      <w:pPr>
        <w:rPr>
          <w:rStyle w:val="Strong"/>
          <w:rFonts w:cstheme="minorHAnsi"/>
          <w:b w:val="0"/>
        </w:rPr>
      </w:pPr>
    </w:p>
    <w:p w:rsidR="00162B8E" w:rsidRDefault="00162B8E" w:rsidP="00162B8E">
      <w:pPr>
        <w:rPr>
          <w:rStyle w:val="Strong"/>
          <w:rFonts w:cstheme="minorHAnsi"/>
        </w:rPr>
      </w:pPr>
    </w:p>
    <w:p w:rsidR="00162B8E" w:rsidRPr="000E42E8" w:rsidRDefault="00162B8E" w:rsidP="00162B8E">
      <w:pPr>
        <w:pStyle w:val="Heading1"/>
      </w:pPr>
      <w:r w:rsidRPr="000E42E8">
        <w:rPr>
          <w:rStyle w:val="Strong"/>
        </w:rPr>
        <w:t xml:space="preserve">Course Requirements and Grading Criteria:  </w:t>
      </w:r>
    </w:p>
    <w:p w:rsidR="00162B8E" w:rsidRPr="00736ED0" w:rsidRDefault="00162B8E" w:rsidP="00162B8E">
      <w:pPr>
        <w:pStyle w:val="ListParagraph"/>
        <w:numPr>
          <w:ilvl w:val="0"/>
          <w:numId w:val="2"/>
        </w:numPr>
        <w:rPr>
          <w:rFonts w:cstheme="minorHAnsi"/>
        </w:rPr>
      </w:pPr>
      <w:r w:rsidRPr="00736ED0">
        <w:rPr>
          <w:rFonts w:cstheme="minorHAnsi"/>
        </w:rPr>
        <w:t>Assigned readings each week, with follow-up questions, discussion, and/or tests=total of 750 points</w:t>
      </w:r>
    </w:p>
    <w:p w:rsidR="00162B8E" w:rsidRPr="002643C2" w:rsidRDefault="00162B8E" w:rsidP="00162B8E">
      <w:pPr>
        <w:pStyle w:val="ListParagraph"/>
        <w:numPr>
          <w:ilvl w:val="0"/>
          <w:numId w:val="2"/>
        </w:numPr>
        <w:rPr>
          <w:rFonts w:cstheme="minorHAnsi"/>
        </w:rPr>
      </w:pPr>
      <w:r w:rsidRPr="002643C2">
        <w:rPr>
          <w:rFonts w:cstheme="minorHAnsi"/>
        </w:rPr>
        <w:t xml:space="preserve">Research paper based on assigned topic in literature; due </w:t>
      </w:r>
      <w:r w:rsidRPr="002643C2">
        <w:rPr>
          <w:rFonts w:cstheme="minorHAnsi"/>
          <w:bCs/>
        </w:rPr>
        <w:t xml:space="preserve">during the final week=250 points; </w:t>
      </w:r>
      <w:r>
        <w:rPr>
          <w:rFonts w:cstheme="minorHAnsi"/>
        </w:rPr>
        <w:t>approximately 1,2</w:t>
      </w:r>
      <w:r w:rsidRPr="002643C2">
        <w:rPr>
          <w:rFonts w:cstheme="minorHAnsi"/>
        </w:rPr>
        <w:t>00 words in length, based on MLA guidelines; more about the paper will be available later.</w:t>
      </w:r>
    </w:p>
    <w:p w:rsidR="00162B8E" w:rsidRPr="00F53622" w:rsidRDefault="00162B8E" w:rsidP="00162B8E">
      <w:pPr>
        <w:pStyle w:val="ListParagraph"/>
        <w:ind w:left="520"/>
        <w:rPr>
          <w:rFonts w:cstheme="minorHAnsi"/>
        </w:rPr>
      </w:pPr>
    </w:p>
    <w:p w:rsidR="00162B8E" w:rsidRPr="00393F2C" w:rsidRDefault="00162B8E" w:rsidP="00162B8E">
      <w:pPr>
        <w:pStyle w:val="Heading1"/>
        <w:rPr>
          <w:b w:val="0"/>
        </w:rPr>
      </w:pPr>
      <w:r w:rsidRPr="00F53622">
        <w:t xml:space="preserve">Appeals: </w:t>
      </w:r>
      <w:r w:rsidRPr="00393F2C">
        <w:rPr>
          <w:rFonts w:cstheme="minorHAnsi"/>
          <w:b w:val="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62B8E" w:rsidRPr="00393F2C" w:rsidRDefault="00162B8E" w:rsidP="00162B8E">
      <w:pPr>
        <w:pStyle w:val="Heading1"/>
        <w:rPr>
          <w:b w:val="0"/>
        </w:rPr>
      </w:pPr>
    </w:p>
    <w:p w:rsidR="00162B8E" w:rsidRDefault="00162B8E" w:rsidP="00162B8E">
      <w:pPr>
        <w:pStyle w:val="Heading1"/>
      </w:pPr>
    </w:p>
    <w:p w:rsidR="00162B8E" w:rsidRDefault="00162B8E" w:rsidP="00162B8E">
      <w:pPr>
        <w:pStyle w:val="Heading1"/>
      </w:pPr>
    </w:p>
    <w:p w:rsidR="00162B8E" w:rsidRDefault="00162B8E" w:rsidP="00162B8E">
      <w:pPr>
        <w:pStyle w:val="Heading1"/>
      </w:pPr>
    </w:p>
    <w:p w:rsidR="00162B8E" w:rsidRDefault="00162B8E" w:rsidP="00162B8E">
      <w:pPr>
        <w:pStyle w:val="Heading1"/>
      </w:pPr>
    </w:p>
    <w:p w:rsidR="00162B8E" w:rsidRDefault="00162B8E" w:rsidP="00162B8E">
      <w:pPr>
        <w:pStyle w:val="Heading1"/>
      </w:pPr>
    </w:p>
    <w:p w:rsidR="00162B8E" w:rsidRDefault="00162B8E" w:rsidP="00162B8E">
      <w:pPr>
        <w:pStyle w:val="Heading1"/>
      </w:pPr>
    </w:p>
    <w:p w:rsidR="00162B8E" w:rsidRDefault="00162B8E" w:rsidP="00162B8E">
      <w:pPr>
        <w:pStyle w:val="Heading1"/>
      </w:pPr>
    </w:p>
    <w:p w:rsidR="00162B8E" w:rsidRDefault="00162B8E" w:rsidP="00162B8E">
      <w:pPr>
        <w:pStyle w:val="Heading1"/>
      </w:pPr>
    </w:p>
    <w:p w:rsidR="00162B8E" w:rsidRDefault="00162B8E" w:rsidP="00162B8E">
      <w:pPr>
        <w:pStyle w:val="Heading1"/>
      </w:pPr>
      <w:r w:rsidRPr="000E42E8">
        <w:t>Tentative Schedule/Course Outline:</w:t>
      </w:r>
    </w:p>
    <w:p w:rsidR="00162B8E" w:rsidRDefault="00162B8E" w:rsidP="00162B8E">
      <w:pPr>
        <w:pStyle w:val="Heading1"/>
      </w:pPr>
    </w:p>
    <w:p w:rsidR="00162B8E" w:rsidRDefault="00731A99" w:rsidP="00162B8E">
      <w:pPr>
        <w:pStyle w:val="Heading1"/>
      </w:pPr>
      <w:r>
        <w:t xml:space="preserve">Week </w:t>
      </w:r>
      <w:proofErr w:type="gramStart"/>
      <w:r>
        <w:t>1  October</w:t>
      </w:r>
      <w:proofErr w:type="gramEnd"/>
      <w:r>
        <w:t xml:space="preserve"> 19-24</w:t>
      </w:r>
    </w:p>
    <w:p w:rsidR="00162B8E" w:rsidRPr="000E42E8" w:rsidRDefault="00162B8E" w:rsidP="00162B8E">
      <w:pPr>
        <w:rPr>
          <w:rFonts w:cstheme="minorHAnsi"/>
        </w:rPr>
      </w:pPr>
      <w:r>
        <w:rPr>
          <w:rFonts w:cstheme="minorHAnsi"/>
        </w:rPr>
        <w:t xml:space="preserve">                </w:t>
      </w:r>
      <w:r w:rsidRPr="000E42E8">
        <w:rPr>
          <w:rFonts w:cstheme="minorHAnsi"/>
        </w:rPr>
        <w:t>Intro to Course; get acquainted</w:t>
      </w:r>
    </w:p>
    <w:p w:rsidR="00162B8E" w:rsidRPr="000E42E8" w:rsidRDefault="00162B8E" w:rsidP="00162B8E">
      <w:pPr>
        <w:rPr>
          <w:rFonts w:cstheme="minorHAnsi"/>
        </w:rPr>
      </w:pPr>
      <w:r w:rsidRPr="000E42E8">
        <w:rPr>
          <w:rFonts w:cstheme="minorHAnsi"/>
          <w:b/>
        </w:rPr>
        <w:t xml:space="preserve">              </w:t>
      </w:r>
      <w:r w:rsidRPr="000E42E8">
        <w:rPr>
          <w:rFonts w:cstheme="minorHAnsi"/>
        </w:rPr>
        <w:t xml:space="preserve">  </w:t>
      </w:r>
      <w:r w:rsidRPr="00ED3FCB">
        <w:rPr>
          <w:rFonts w:cstheme="minorHAnsi"/>
        </w:rPr>
        <w:t>Characterization</w:t>
      </w:r>
      <w:r>
        <w:rPr>
          <w:rFonts w:cstheme="minorHAnsi"/>
        </w:rPr>
        <w:t xml:space="preserve"> and Point of View/</w:t>
      </w:r>
      <w:proofErr w:type="gramStart"/>
      <w:r>
        <w:rPr>
          <w:rFonts w:cstheme="minorHAnsi"/>
        </w:rPr>
        <w:t>Narration  Read</w:t>
      </w:r>
      <w:proofErr w:type="gramEnd"/>
      <w:r>
        <w:rPr>
          <w:rFonts w:cstheme="minorHAnsi"/>
        </w:rPr>
        <w:t xml:space="preserve"> all of this: pages 169-173 (top); pages 210-                   217 (top) “The Cask of Amontillado” pages 173-179.                   </w:t>
      </w:r>
    </w:p>
    <w:p w:rsidR="00162B8E" w:rsidRPr="00E4447E" w:rsidRDefault="00162B8E" w:rsidP="00162B8E">
      <w:pPr>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75</w:t>
      </w:r>
      <w:r w:rsidRPr="000E42E8">
        <w:rPr>
          <w:rFonts w:cstheme="minorHAnsi"/>
        </w:rPr>
        <w:t xml:space="preserve"> points</w:t>
      </w:r>
    </w:p>
    <w:p w:rsidR="00162B8E" w:rsidRDefault="00162B8E" w:rsidP="00162B8E">
      <w:pPr>
        <w:pStyle w:val="Heading1"/>
      </w:pPr>
    </w:p>
    <w:p w:rsidR="00162B8E" w:rsidRDefault="00162B8E" w:rsidP="00162B8E">
      <w:pPr>
        <w:pStyle w:val="Heading1"/>
      </w:pPr>
      <w:r w:rsidRPr="000E42E8">
        <w:t xml:space="preserve">Week 2  </w:t>
      </w:r>
      <w:r w:rsidR="00731A99">
        <w:t xml:space="preserve"> October 26-31</w:t>
      </w:r>
    </w:p>
    <w:p w:rsidR="00162B8E" w:rsidRPr="00854402" w:rsidRDefault="00162B8E" w:rsidP="00162B8E">
      <w:pPr>
        <w:pStyle w:val="NormalWeb"/>
        <w:spacing w:before="0" w:beforeAutospacing="0" w:after="0" w:afterAutospacing="0"/>
      </w:pPr>
      <w:r>
        <w:rPr>
          <w:rFonts w:cstheme="minorHAnsi"/>
          <w:b/>
        </w:rPr>
        <w:t xml:space="preserve">                 </w:t>
      </w:r>
      <w:r w:rsidRPr="00854402">
        <w:rPr>
          <w:rFonts w:ascii="Calibri" w:hAnsi="Calibri" w:cs="Calibri"/>
          <w:color w:val="000000"/>
          <w:sz w:val="22"/>
          <w:szCs w:val="22"/>
          <w:bdr w:val="none" w:sz="0" w:space="0" w:color="auto" w:frame="1"/>
        </w:rPr>
        <w:t xml:space="preserve">Read the basic definition of the ELEMENT of irony on page 383 and the three                </w:t>
      </w:r>
    </w:p>
    <w:p w:rsidR="00162B8E" w:rsidRDefault="00162B8E" w:rsidP="00162B8E">
      <w:pPr>
        <w:spacing w:after="0" w:line="240" w:lineRule="auto"/>
        <w:rPr>
          <w:rFonts w:cstheme="minorHAnsi"/>
        </w:rPr>
      </w:pPr>
      <w:r w:rsidRPr="00854402">
        <w:rPr>
          <w:rFonts w:ascii="Calibri" w:eastAsia="Times New Roman" w:hAnsi="Calibri" w:cs="Calibri"/>
          <w:color w:val="000000"/>
          <w:bdr w:val="none" w:sz="0" w:space="0" w:color="auto" w:frame="1"/>
        </w:rPr>
        <w:t>   </w:t>
      </w:r>
      <w:r>
        <w:rPr>
          <w:rFonts w:ascii="Calibri" w:eastAsia="Times New Roman" w:hAnsi="Calibri" w:cs="Calibri"/>
          <w:color w:val="000000"/>
          <w:bdr w:val="none" w:sz="0" w:space="0" w:color="auto" w:frame="1"/>
        </w:rPr>
        <w:t xml:space="preserve">                  </w:t>
      </w:r>
      <w:proofErr w:type="gramStart"/>
      <w:r w:rsidRPr="00854402">
        <w:rPr>
          <w:rFonts w:ascii="Calibri" w:eastAsia="Times New Roman" w:hAnsi="Calibri" w:cs="Calibri"/>
          <w:color w:val="000000"/>
          <w:bdr w:val="none" w:sz="0" w:space="0" w:color="auto" w:frame="1"/>
        </w:rPr>
        <w:t>types</w:t>
      </w:r>
      <w:proofErr w:type="gramEnd"/>
      <w:r w:rsidRPr="00854402">
        <w:rPr>
          <w:rFonts w:ascii="Calibri" w:eastAsia="Times New Roman" w:hAnsi="Calibri" w:cs="Calibri"/>
          <w:color w:val="000000"/>
          <w:bdr w:val="none" w:sz="0" w:space="0" w:color="auto" w:frame="1"/>
        </w:rPr>
        <w:t xml:space="preserve"> of irony on page 515</w:t>
      </w:r>
      <w:r>
        <w:rPr>
          <w:rFonts w:ascii="Calibri" w:eastAsia="Times New Roman" w:hAnsi="Calibri" w:cs="Calibri"/>
          <w:color w:val="000000"/>
          <w:bdr w:val="none" w:sz="0" w:space="0" w:color="auto" w:frame="1"/>
        </w:rPr>
        <w:t>; also read</w:t>
      </w:r>
      <w:r>
        <w:rPr>
          <w:rFonts w:cstheme="minorHAnsi"/>
        </w:rPr>
        <w:t xml:space="preserve"> “Cathedral” pages 28-38 and “Good Country People”     </w:t>
      </w:r>
    </w:p>
    <w:p w:rsidR="00162B8E" w:rsidRDefault="00162B8E" w:rsidP="00162B8E">
      <w:pPr>
        <w:spacing w:after="0" w:line="240" w:lineRule="auto"/>
        <w:rPr>
          <w:rFonts w:cstheme="minorHAnsi"/>
        </w:rPr>
      </w:pPr>
      <w:r>
        <w:rPr>
          <w:rFonts w:cstheme="minorHAnsi"/>
        </w:rPr>
        <w:t xml:space="preserve">                     </w:t>
      </w:r>
      <w:proofErr w:type="gramStart"/>
      <w:r>
        <w:rPr>
          <w:rFonts w:cstheme="minorHAnsi"/>
        </w:rPr>
        <w:t>pages</w:t>
      </w:r>
      <w:proofErr w:type="gramEnd"/>
      <w:r>
        <w:rPr>
          <w:rFonts w:cstheme="minorHAnsi"/>
        </w:rPr>
        <w:t xml:space="preserve"> 527-540</w:t>
      </w:r>
    </w:p>
    <w:p w:rsidR="00162B8E" w:rsidRDefault="00162B8E" w:rsidP="00162B8E">
      <w:pPr>
        <w:spacing w:after="0" w:line="240" w:lineRule="auto"/>
        <w:rPr>
          <w:rFonts w:cstheme="minorHAnsi"/>
        </w:rPr>
      </w:pPr>
      <w:r>
        <w:rPr>
          <w:rFonts w:cstheme="minorHAnsi"/>
        </w:rPr>
        <w:t xml:space="preserve">                    Test at the end of </w:t>
      </w:r>
      <w:r w:rsidRPr="000E42E8">
        <w:rPr>
          <w:rFonts w:cstheme="minorHAnsi"/>
        </w:rPr>
        <w:t xml:space="preserve">the week    </w:t>
      </w:r>
      <w:r>
        <w:rPr>
          <w:rFonts w:cstheme="minorHAnsi"/>
        </w:rPr>
        <w:t>1</w:t>
      </w:r>
      <w:r w:rsidRPr="000E42E8">
        <w:rPr>
          <w:rFonts w:cstheme="minorHAnsi"/>
        </w:rPr>
        <w:t>50 points</w:t>
      </w:r>
    </w:p>
    <w:p w:rsidR="00162B8E" w:rsidRPr="00EE405D" w:rsidRDefault="00162B8E" w:rsidP="00162B8E">
      <w:pPr>
        <w:spacing w:after="0" w:line="240" w:lineRule="auto"/>
        <w:rPr>
          <w:rFonts w:cstheme="minorHAnsi"/>
        </w:rPr>
      </w:pPr>
    </w:p>
    <w:p w:rsidR="00162B8E" w:rsidRDefault="00162B8E" w:rsidP="00162B8E">
      <w:pPr>
        <w:pStyle w:val="Heading1"/>
      </w:pPr>
      <w:r w:rsidRPr="000E42E8">
        <w:t xml:space="preserve">Week 3   </w:t>
      </w:r>
      <w:r w:rsidR="00731A99">
        <w:t>November 2-7</w:t>
      </w:r>
    </w:p>
    <w:p w:rsidR="00162B8E" w:rsidRPr="00EE29EE" w:rsidRDefault="00162B8E" w:rsidP="00162B8E">
      <w:pPr>
        <w:rPr>
          <w:rFonts w:ascii="Calibri" w:hAnsi="Calibri" w:cs="Calibri"/>
        </w:rPr>
      </w:pPr>
      <w:r>
        <w:tab/>
        <w:t xml:space="preserve">    </w:t>
      </w:r>
      <w:r>
        <w:rPr>
          <w:rFonts w:ascii="Calibri" w:hAnsi="Calibri" w:cs="Calibri"/>
        </w:rPr>
        <w:t>Read “Poetry: Reading, Responding, Writing” on pages 730-736 and "Speaker: Whose Voice                    Do We Hear?” pages 769-771 (top). Read these additional poems: “Africa” on pages 821-822 and “Woodchucks” on pages 832-833.</w:t>
      </w:r>
      <w:r>
        <w:tab/>
      </w:r>
    </w:p>
    <w:p w:rsidR="00162B8E" w:rsidRDefault="00162B8E" w:rsidP="00162B8E">
      <w:pPr>
        <w:ind w:firstLine="720"/>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75</w:t>
      </w:r>
      <w:r w:rsidRPr="000E42E8">
        <w:rPr>
          <w:rFonts w:cstheme="minorHAnsi"/>
        </w:rPr>
        <w:t xml:space="preserve"> points</w:t>
      </w:r>
    </w:p>
    <w:p w:rsidR="00162B8E" w:rsidRPr="00EE29EE" w:rsidRDefault="00162B8E" w:rsidP="00162B8E">
      <w:pPr>
        <w:ind w:firstLine="720"/>
        <w:rPr>
          <w:rFonts w:cstheme="minorHAnsi"/>
        </w:rPr>
      </w:pPr>
    </w:p>
    <w:p w:rsidR="00162B8E" w:rsidRDefault="00162B8E" w:rsidP="00162B8E">
      <w:pPr>
        <w:pStyle w:val="Heading1"/>
      </w:pPr>
      <w:proofErr w:type="gramStart"/>
      <w:r w:rsidRPr="000E42E8">
        <w:t>Week  4</w:t>
      </w:r>
      <w:proofErr w:type="gramEnd"/>
      <w:r w:rsidRPr="000E42E8">
        <w:t xml:space="preserve">   </w:t>
      </w:r>
      <w:r w:rsidR="00BB2FF6">
        <w:t>November 9-14</w:t>
      </w:r>
    </w:p>
    <w:p w:rsidR="00162B8E" w:rsidRDefault="00162B8E" w:rsidP="00162B8E">
      <w:pPr>
        <w:ind w:firstLine="720"/>
        <w:rPr>
          <w:rFonts w:cstheme="minorHAnsi"/>
        </w:rPr>
      </w:pPr>
      <w:r>
        <w:rPr>
          <w:rFonts w:cstheme="minorHAnsi"/>
        </w:rPr>
        <w:t xml:space="preserve">   </w:t>
      </w:r>
      <w:r w:rsidRPr="000E42E8">
        <w:rPr>
          <w:rFonts w:cstheme="minorHAnsi"/>
        </w:rPr>
        <w:t xml:space="preserve">  </w:t>
      </w:r>
      <w:r>
        <w:rPr>
          <w:rFonts w:cstheme="minorHAnsi"/>
        </w:rPr>
        <w:t>Reading assignment: TBA</w:t>
      </w:r>
      <w:r w:rsidRPr="000E42E8">
        <w:rPr>
          <w:rFonts w:cstheme="minorHAnsi"/>
        </w:rPr>
        <w:t xml:space="preserve">  </w:t>
      </w:r>
    </w:p>
    <w:p w:rsidR="00162B8E" w:rsidRDefault="00162B8E" w:rsidP="00162B8E">
      <w:pPr>
        <w:ind w:firstLine="720"/>
        <w:rPr>
          <w:rFonts w:cstheme="minorHAnsi"/>
        </w:rPr>
      </w:pPr>
      <w:r>
        <w:rPr>
          <w:rFonts w:cstheme="minorHAnsi"/>
        </w:rPr>
        <w:t xml:space="preserve">     Introduction to research: See Course Information  </w:t>
      </w:r>
      <w:r w:rsidRPr="000E42E8">
        <w:rPr>
          <w:rFonts w:cstheme="minorHAnsi"/>
        </w:rPr>
        <w:t xml:space="preserve">                </w:t>
      </w:r>
    </w:p>
    <w:p w:rsidR="00162B8E" w:rsidRPr="00E4447E" w:rsidRDefault="00162B8E" w:rsidP="00162B8E">
      <w:pPr>
        <w:ind w:firstLine="720"/>
        <w:rPr>
          <w:rFonts w:cstheme="minorHAnsi"/>
        </w:rPr>
      </w:pPr>
      <w:r>
        <w:rPr>
          <w:rFonts w:cstheme="minorHAnsi"/>
        </w:rPr>
        <w:t xml:space="preserve">     Test at the end of the week   150</w:t>
      </w:r>
      <w:r w:rsidRPr="000E42E8">
        <w:rPr>
          <w:rFonts w:cstheme="minorHAnsi"/>
        </w:rPr>
        <w:t xml:space="preserve"> point</w:t>
      </w:r>
      <w:r>
        <w:rPr>
          <w:rFonts w:cstheme="minorHAnsi"/>
        </w:rPr>
        <w:t>s</w:t>
      </w:r>
    </w:p>
    <w:p w:rsidR="00162B8E" w:rsidRDefault="00BB2FF6" w:rsidP="00162B8E">
      <w:pPr>
        <w:pStyle w:val="Heading1"/>
      </w:pPr>
      <w:r>
        <w:t>Week 5   November 16-21</w:t>
      </w:r>
    </w:p>
    <w:p w:rsidR="00162B8E" w:rsidRPr="000E42E8" w:rsidRDefault="00162B8E" w:rsidP="00162B8E">
      <w:pPr>
        <w:ind w:firstLine="720"/>
        <w:rPr>
          <w:rFonts w:cstheme="minorHAnsi"/>
        </w:rPr>
      </w:pPr>
      <w:r>
        <w:rPr>
          <w:rFonts w:cstheme="minorHAnsi"/>
          <w:b/>
        </w:rPr>
        <w:t xml:space="preserve">    </w:t>
      </w:r>
      <w:r>
        <w:rPr>
          <w:rFonts w:cstheme="minorHAnsi"/>
        </w:rPr>
        <w:t xml:space="preserve">Introduction to Drama genre; read </w:t>
      </w:r>
      <w:proofErr w:type="gramStart"/>
      <w:r>
        <w:rPr>
          <w:rFonts w:cstheme="minorHAnsi"/>
        </w:rPr>
        <w:t xml:space="preserve">pages </w:t>
      </w:r>
      <w:r>
        <w:rPr>
          <w:rFonts w:cstheme="minorHAnsi"/>
          <w:b/>
        </w:rPr>
        <w:t xml:space="preserve"> </w:t>
      </w:r>
      <w:r>
        <w:rPr>
          <w:rFonts w:cstheme="minorHAnsi"/>
        </w:rPr>
        <w:t>1197</w:t>
      </w:r>
      <w:proofErr w:type="gramEnd"/>
      <w:r>
        <w:rPr>
          <w:rFonts w:cstheme="minorHAnsi"/>
        </w:rPr>
        <w:t>-1207</w:t>
      </w:r>
      <w:r w:rsidRPr="000E42E8">
        <w:rPr>
          <w:rFonts w:cstheme="minorHAnsi"/>
        </w:rPr>
        <w:t xml:space="preserve">   </w:t>
      </w:r>
    </w:p>
    <w:p w:rsidR="00162B8E" w:rsidRPr="000E42E8" w:rsidRDefault="00162B8E" w:rsidP="00162B8E">
      <w:pPr>
        <w:rPr>
          <w:rFonts w:cstheme="minorHAnsi"/>
        </w:rPr>
      </w:pPr>
      <w:r w:rsidRPr="000E42E8">
        <w:rPr>
          <w:rFonts w:cstheme="minorHAnsi"/>
        </w:rPr>
        <w:t xml:space="preserve">                  Follow-up </w:t>
      </w:r>
      <w:r>
        <w:rPr>
          <w:rFonts w:cstheme="minorHAnsi"/>
        </w:rPr>
        <w:t xml:space="preserve">written assignment TBA </w:t>
      </w:r>
      <w:r w:rsidRPr="000E42E8">
        <w:rPr>
          <w:rFonts w:cstheme="minorHAnsi"/>
        </w:rPr>
        <w:t xml:space="preserve">later in the week    </w:t>
      </w:r>
      <w:r>
        <w:rPr>
          <w:rFonts w:cstheme="minorHAnsi"/>
        </w:rPr>
        <w:t>75</w:t>
      </w:r>
      <w:r w:rsidRPr="000E42E8">
        <w:rPr>
          <w:rFonts w:cstheme="minorHAnsi"/>
        </w:rPr>
        <w:t xml:space="preserve"> points</w:t>
      </w:r>
    </w:p>
    <w:p w:rsidR="00BB2FF6" w:rsidRDefault="00BB2FF6" w:rsidP="00162B8E">
      <w:pPr>
        <w:pStyle w:val="Heading1"/>
      </w:pPr>
      <w:r>
        <w:t>November 23-</w:t>
      </w:r>
      <w:proofErr w:type="gramStart"/>
      <w:r>
        <w:t>27  Thanksgiving</w:t>
      </w:r>
      <w:proofErr w:type="gramEnd"/>
      <w:r>
        <w:t xml:space="preserve"> Break (no classes)</w:t>
      </w:r>
    </w:p>
    <w:p w:rsidR="00BB2FF6" w:rsidRDefault="00BB2FF6" w:rsidP="00162B8E">
      <w:pPr>
        <w:pStyle w:val="Heading1"/>
      </w:pPr>
    </w:p>
    <w:p w:rsidR="00BB2FF6" w:rsidRDefault="00BB2FF6" w:rsidP="00162B8E">
      <w:pPr>
        <w:pStyle w:val="Heading1"/>
      </w:pPr>
    </w:p>
    <w:p w:rsidR="00BB2FF6" w:rsidRDefault="00BB2FF6" w:rsidP="00162B8E">
      <w:pPr>
        <w:pStyle w:val="Heading1"/>
      </w:pPr>
    </w:p>
    <w:p w:rsidR="00BB2FF6" w:rsidRDefault="00BB2FF6" w:rsidP="00162B8E">
      <w:pPr>
        <w:pStyle w:val="Heading1"/>
      </w:pPr>
    </w:p>
    <w:p w:rsidR="00BB2FF6" w:rsidRDefault="00BB2FF6" w:rsidP="00162B8E">
      <w:pPr>
        <w:pStyle w:val="Heading1"/>
      </w:pPr>
    </w:p>
    <w:p w:rsidR="00162B8E" w:rsidRDefault="00162B8E" w:rsidP="00162B8E">
      <w:pPr>
        <w:pStyle w:val="Heading1"/>
      </w:pPr>
      <w:proofErr w:type="gramStart"/>
      <w:r w:rsidRPr="000E42E8">
        <w:lastRenderedPageBreak/>
        <w:t>Week  6</w:t>
      </w:r>
      <w:proofErr w:type="gramEnd"/>
      <w:r w:rsidRPr="000E42E8">
        <w:t xml:space="preserve">  </w:t>
      </w:r>
      <w:r w:rsidR="00B55489">
        <w:t xml:space="preserve"> November 30</w:t>
      </w:r>
      <w:r w:rsidR="00BB2FF6">
        <w:t>-December 5</w:t>
      </w:r>
    </w:p>
    <w:p w:rsidR="00162B8E" w:rsidRPr="000E42E8" w:rsidRDefault="00162B8E" w:rsidP="00162B8E">
      <w:pPr>
        <w:ind w:firstLine="720"/>
        <w:rPr>
          <w:rFonts w:cstheme="minorHAnsi"/>
        </w:rPr>
      </w:pPr>
      <w:r>
        <w:rPr>
          <w:rFonts w:cstheme="minorHAnsi"/>
          <w:b/>
        </w:rPr>
        <w:t xml:space="preserve">     </w:t>
      </w:r>
      <w:r>
        <w:rPr>
          <w:rFonts w:cstheme="minorHAnsi"/>
        </w:rPr>
        <w:t>Reading assignment: TBA</w:t>
      </w:r>
    </w:p>
    <w:p w:rsidR="00162B8E" w:rsidRPr="000E42E8" w:rsidRDefault="00162B8E" w:rsidP="00162B8E">
      <w:pPr>
        <w:rPr>
          <w:rFonts w:cstheme="minorHAnsi"/>
        </w:rPr>
      </w:pPr>
      <w:r w:rsidRPr="000E42E8">
        <w:rPr>
          <w:rFonts w:cstheme="minorHAnsi"/>
        </w:rPr>
        <w:t xml:space="preserve">                  </w:t>
      </w:r>
      <w:r>
        <w:rPr>
          <w:rFonts w:cstheme="minorHAnsi"/>
        </w:rPr>
        <w:t xml:space="preserve"> Thesis statement due</w:t>
      </w:r>
    </w:p>
    <w:p w:rsidR="00162B8E" w:rsidRPr="000E42E8" w:rsidRDefault="00162B8E" w:rsidP="00162B8E">
      <w:pPr>
        <w:rPr>
          <w:rFonts w:cstheme="minorHAnsi"/>
        </w:rPr>
      </w:pPr>
      <w:r w:rsidRPr="000E42E8">
        <w:rPr>
          <w:rFonts w:cstheme="minorHAnsi"/>
        </w:rPr>
        <w:t xml:space="preserve">                  </w:t>
      </w:r>
      <w:r>
        <w:rPr>
          <w:rFonts w:cstheme="minorHAnsi"/>
        </w:rPr>
        <w:t xml:space="preserve"> Test at end of the week</w:t>
      </w:r>
      <w:r w:rsidRPr="000E42E8">
        <w:rPr>
          <w:rFonts w:cstheme="minorHAnsi"/>
        </w:rPr>
        <w:t xml:space="preserve">    150 points</w:t>
      </w:r>
    </w:p>
    <w:p w:rsidR="00BB2FF6" w:rsidRDefault="00BB2FF6" w:rsidP="00162B8E">
      <w:pPr>
        <w:pStyle w:val="Heading1"/>
      </w:pPr>
    </w:p>
    <w:p w:rsidR="00162B8E" w:rsidRDefault="00162B8E" w:rsidP="00162B8E">
      <w:pPr>
        <w:pStyle w:val="Heading1"/>
      </w:pPr>
      <w:r w:rsidRPr="000E42E8">
        <w:t xml:space="preserve">Week 7    </w:t>
      </w:r>
      <w:r w:rsidR="00345BC9">
        <w:t>December 7-12</w:t>
      </w:r>
    </w:p>
    <w:p w:rsidR="00162B8E" w:rsidRDefault="00162B8E" w:rsidP="00162B8E">
      <w:pPr>
        <w:ind w:firstLine="720"/>
        <w:rPr>
          <w:rFonts w:cstheme="minorHAnsi"/>
        </w:rPr>
      </w:pPr>
      <w:r>
        <w:rPr>
          <w:rFonts w:cstheme="minorHAnsi"/>
        </w:rPr>
        <w:t xml:space="preserve">     Re-cap reading TBA</w:t>
      </w:r>
    </w:p>
    <w:p w:rsidR="00162B8E" w:rsidRPr="00394207" w:rsidRDefault="00162B8E" w:rsidP="00162B8E">
      <w:pPr>
        <w:ind w:firstLine="720"/>
        <w:rPr>
          <w:rFonts w:cstheme="minorHAnsi"/>
          <w:b/>
        </w:rPr>
      </w:pPr>
      <w:r>
        <w:rPr>
          <w:rFonts w:cstheme="minorHAnsi"/>
        </w:rPr>
        <w:t xml:space="preserve">    Work on research</w:t>
      </w:r>
    </w:p>
    <w:p w:rsidR="00162B8E" w:rsidRPr="000E42E8" w:rsidRDefault="00162B8E" w:rsidP="00162B8E">
      <w:pPr>
        <w:rPr>
          <w:rFonts w:cstheme="minorHAnsi"/>
        </w:rPr>
      </w:pPr>
      <w:r w:rsidRPr="000E42E8">
        <w:rPr>
          <w:rFonts w:cstheme="minorHAnsi"/>
        </w:rPr>
        <w:t xml:space="preserve">                   </w:t>
      </w:r>
      <w:r>
        <w:rPr>
          <w:rFonts w:cstheme="minorHAnsi"/>
        </w:rPr>
        <w:t>Follow-up written assignment TBA</w:t>
      </w:r>
      <w:r w:rsidRPr="000E42E8">
        <w:rPr>
          <w:rFonts w:cstheme="minorHAnsi"/>
        </w:rPr>
        <w:t xml:space="preserve"> later in the week    </w:t>
      </w:r>
      <w:r>
        <w:rPr>
          <w:rFonts w:cstheme="minorHAnsi"/>
        </w:rPr>
        <w:t xml:space="preserve">75 </w:t>
      </w:r>
      <w:r w:rsidRPr="000E42E8">
        <w:rPr>
          <w:rFonts w:cstheme="minorHAnsi"/>
        </w:rPr>
        <w:t>points</w:t>
      </w:r>
    </w:p>
    <w:p w:rsidR="00162B8E" w:rsidRPr="00623485" w:rsidRDefault="00162B8E" w:rsidP="00162B8E">
      <w:pPr>
        <w:pStyle w:val="Heading1"/>
      </w:pPr>
      <w:r w:rsidRPr="000E42E8">
        <w:t xml:space="preserve">Week 8   </w:t>
      </w:r>
      <w:r w:rsidR="00345BC9">
        <w:t>December 14-19</w:t>
      </w:r>
    </w:p>
    <w:p w:rsidR="00162B8E" w:rsidRDefault="00162B8E" w:rsidP="00162B8E">
      <w:pPr>
        <w:rPr>
          <w:rFonts w:cstheme="minorHAnsi"/>
        </w:rPr>
      </w:pPr>
      <w:r w:rsidRPr="000E42E8">
        <w:rPr>
          <w:rFonts w:cstheme="minorHAnsi"/>
        </w:rPr>
        <w:t xml:space="preserve">         </w:t>
      </w:r>
      <w:r>
        <w:rPr>
          <w:rFonts w:cstheme="minorHAnsi"/>
        </w:rPr>
        <w:t xml:space="preserve">          </w:t>
      </w:r>
      <w:r w:rsidRPr="007D6F3D">
        <w:rPr>
          <w:rFonts w:cstheme="minorHAnsi"/>
        </w:rPr>
        <w:t>Resea</w:t>
      </w:r>
      <w:r>
        <w:rPr>
          <w:rFonts w:cstheme="minorHAnsi"/>
        </w:rPr>
        <w:t>rch</w:t>
      </w:r>
      <w:r w:rsidR="00345BC9">
        <w:rPr>
          <w:rFonts w:cstheme="minorHAnsi"/>
        </w:rPr>
        <w:t xml:space="preserve"> Paper Due: Wednesday, December 16</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162B8E" w:rsidRDefault="00162B8E" w:rsidP="00162B8E">
      <w:pPr>
        <w:ind w:left="160"/>
        <w:rPr>
          <w:rFonts w:cstheme="minorHAnsi"/>
        </w:rPr>
      </w:pPr>
    </w:p>
    <w:p w:rsidR="00162B8E" w:rsidRPr="00F53622" w:rsidRDefault="00162B8E" w:rsidP="00162B8E">
      <w:pPr>
        <w:ind w:left="160"/>
        <w:rPr>
          <w:rFonts w:cstheme="minorHAnsi"/>
        </w:rPr>
      </w:pPr>
    </w:p>
    <w:p w:rsidR="00162B8E" w:rsidRPr="00E147B7" w:rsidRDefault="00162B8E" w:rsidP="00162B8E">
      <w:pPr>
        <w:pStyle w:val="Heading1"/>
        <w:rPr>
          <w:b w:val="0"/>
        </w:rPr>
      </w:pPr>
      <w:r w:rsidRPr="000E42E8">
        <w:t>Policy Regarding No Extra Credit</w:t>
      </w:r>
      <w:r w:rsidRPr="00E147B7">
        <w:rPr>
          <w:b w:val="0"/>
        </w:rPr>
        <w:t xml:space="preserve">: </w:t>
      </w:r>
      <w:r w:rsidRPr="00E147B7">
        <w:rPr>
          <w:rFonts w:cstheme="minorHAnsi"/>
          <w:b w:val="0"/>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162B8E" w:rsidRPr="00E147B7" w:rsidRDefault="00162B8E" w:rsidP="00162B8E">
      <w:pPr>
        <w:rPr>
          <w:rFonts w:cstheme="minorHAnsi"/>
        </w:rPr>
      </w:pPr>
    </w:p>
    <w:p w:rsidR="00162B8E" w:rsidRDefault="00162B8E" w:rsidP="00162B8E">
      <w:pPr>
        <w:rPr>
          <w:rFonts w:cstheme="minorHAnsi"/>
          <w:b/>
        </w:rPr>
      </w:pPr>
    </w:p>
    <w:p w:rsidR="00162B8E" w:rsidRPr="00E147B7" w:rsidRDefault="00162B8E" w:rsidP="00162B8E">
      <w:pPr>
        <w:pStyle w:val="Heading1"/>
        <w:rPr>
          <w:b w:val="0"/>
        </w:rPr>
      </w:pPr>
      <w:r w:rsidRPr="000E42E8">
        <w:t>Writing Level</w:t>
      </w:r>
      <w:r>
        <w:t xml:space="preserve">: </w:t>
      </w:r>
      <w:r w:rsidRPr="00E147B7">
        <w:rPr>
          <w:rFonts w:cstheme="minorHAnsi"/>
          <w:b w:val="0"/>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162B8E" w:rsidRDefault="00162B8E" w:rsidP="00162B8E">
      <w:pPr>
        <w:rPr>
          <w:rFonts w:cstheme="minorHAnsi"/>
          <w:b/>
        </w:rPr>
      </w:pPr>
    </w:p>
    <w:p w:rsidR="00162B8E" w:rsidRDefault="00162B8E" w:rsidP="00162B8E">
      <w:pPr>
        <w:rPr>
          <w:rFonts w:cstheme="minorHAnsi"/>
          <w:b/>
        </w:rPr>
      </w:pPr>
    </w:p>
    <w:p w:rsidR="00162B8E" w:rsidRPr="00CA50F4" w:rsidRDefault="00162B8E" w:rsidP="00162B8E">
      <w:pPr>
        <w:pStyle w:val="Heading1"/>
        <w:rPr>
          <w:b w:val="0"/>
        </w:rPr>
      </w:pPr>
      <w:r>
        <w:t>Academic Expectations</w:t>
      </w:r>
      <w:r w:rsidRPr="00CA50F4">
        <w:rPr>
          <w:b w:val="0"/>
        </w:rPr>
        <w:t xml:space="preserve">: </w:t>
      </w:r>
      <w:r w:rsidRPr="00CA50F4">
        <w:rPr>
          <w:rFonts w:cstheme="minorHAnsi"/>
          <w:b w:val="0"/>
        </w:rPr>
        <w:t xml:space="preserve">In all matters related to this course, university students are expected to be diligent, responsible, and committed to the academic enterprise.  This kind of commitment involves maturity of attitude and manner.  It is </w:t>
      </w:r>
      <w:r w:rsidRPr="00CA50F4">
        <w:rPr>
          <w:rFonts w:cstheme="minorHAnsi"/>
          <w:b w:val="0"/>
          <w:i/>
        </w:rPr>
        <w:t xml:space="preserve">not </w:t>
      </w:r>
      <w:r w:rsidRPr="00CA50F4">
        <w:rPr>
          <w:rFonts w:cstheme="minorHAnsi"/>
          <w:b w:val="0"/>
        </w:rPr>
        <w:t xml:space="preserve">a behavior which seeks the lowest common denominator or which seeks ways of avoiding and abdicating individual responsibility. Since this is a literature course, with emphasis on literary texts, students should obtain or have access to the required textbook. </w:t>
      </w:r>
    </w:p>
    <w:p w:rsidR="00162B8E" w:rsidRPr="00CA50F4" w:rsidRDefault="00162B8E" w:rsidP="00162B8E">
      <w:pPr>
        <w:rPr>
          <w:rFonts w:cstheme="minorHAnsi"/>
        </w:rPr>
      </w:pPr>
    </w:p>
    <w:p w:rsidR="00162B8E" w:rsidRPr="00CA50F4" w:rsidRDefault="00162B8E" w:rsidP="00162B8E">
      <w:pPr>
        <w:pStyle w:val="Heading1"/>
      </w:pPr>
      <w:r w:rsidRPr="000E42E8">
        <w:lastRenderedPageBreak/>
        <w:t>Netiquette (Proper O</w:t>
      </w:r>
      <w:r w:rsidRPr="00D27653">
        <w:rPr>
          <w:rStyle w:val="Heading1Char"/>
        </w:rPr>
        <w:t>n</w:t>
      </w:r>
      <w:r>
        <w:t>line Communication):</w:t>
      </w:r>
      <w:r w:rsidRPr="000E42E8">
        <w:t xml:space="preserve"> </w:t>
      </w:r>
      <w:r w:rsidRPr="00CA50F4">
        <w:rPr>
          <w:rFonts w:cstheme="minorHAnsi"/>
          <w:b w:val="0"/>
        </w:rPr>
        <w:t>Students often benefit from information and advice about “net etiquette,” a.k.a. “netiquette.”</w:t>
      </w:r>
      <w:r w:rsidRPr="000E42E8">
        <w:rPr>
          <w:rFonts w:cstheme="minorHAnsi"/>
        </w:rPr>
        <w:t xml:space="preserve">  </w:t>
      </w:r>
    </w:p>
    <w:p w:rsidR="00162B8E" w:rsidRPr="00A376B6" w:rsidRDefault="00162B8E" w:rsidP="00162B8E">
      <w:pPr>
        <w:spacing w:line="240" w:lineRule="auto"/>
        <w:rPr>
          <w:rFonts w:cstheme="minorHAnsi"/>
        </w:rPr>
      </w:pPr>
      <w:hyperlink r:id="rId7" w:history="1">
        <w:proofErr w:type="gramStart"/>
        <w:r w:rsidRPr="00A376B6">
          <w:rPr>
            <w:rStyle w:val="Hyperlink"/>
            <w:rFonts w:cstheme="minorHAnsi"/>
          </w:rPr>
          <w:t>netiquette</w:t>
        </w:r>
        <w:proofErr w:type="gramEnd"/>
      </w:hyperlink>
    </w:p>
    <w:p w:rsidR="00162B8E" w:rsidRPr="000E42E8" w:rsidRDefault="00162B8E" w:rsidP="00162B8E">
      <w:pPr>
        <w:rPr>
          <w:rFonts w:cstheme="minorHAnsi"/>
        </w:rPr>
      </w:pPr>
    </w:p>
    <w:p w:rsidR="00162B8E" w:rsidRDefault="00162B8E" w:rsidP="00162B8E">
      <w:pPr>
        <w:pStyle w:val="Heading1"/>
      </w:pPr>
    </w:p>
    <w:p w:rsidR="00162B8E" w:rsidRDefault="00162B8E" w:rsidP="00162B8E">
      <w:pPr>
        <w:pStyle w:val="Heading1"/>
      </w:pPr>
    </w:p>
    <w:p w:rsidR="00162B8E" w:rsidRDefault="00162B8E" w:rsidP="00162B8E">
      <w:pPr>
        <w:pStyle w:val="Heading1"/>
      </w:pPr>
    </w:p>
    <w:p w:rsidR="00162B8E" w:rsidRDefault="00162B8E" w:rsidP="00162B8E">
      <w:pPr>
        <w:pStyle w:val="Heading1"/>
      </w:pPr>
    </w:p>
    <w:p w:rsidR="00162B8E" w:rsidRPr="00C864B5" w:rsidRDefault="00162B8E" w:rsidP="00162B8E">
      <w:pPr>
        <w:pStyle w:val="Heading1"/>
        <w:rPr>
          <w:b w:val="0"/>
        </w:rPr>
      </w:pPr>
      <w:r w:rsidRPr="000E42E8">
        <w:t>Wayland Baptist University Standards for Writing</w:t>
      </w:r>
      <w:r>
        <w:t xml:space="preserve">: </w:t>
      </w:r>
      <w:r w:rsidRPr="00C864B5">
        <w:rPr>
          <w:rFonts w:cstheme="minorHAnsi"/>
          <w:b w:val="0"/>
        </w:rPr>
        <w:t>Good writing exhibits the following characteristics:</w:t>
      </w:r>
    </w:p>
    <w:p w:rsidR="00162B8E" w:rsidRPr="000E42E8" w:rsidRDefault="00162B8E" w:rsidP="00162B8E">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162B8E" w:rsidRPr="000E42E8" w:rsidRDefault="00162B8E" w:rsidP="00162B8E">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162B8E" w:rsidRPr="000E42E8" w:rsidRDefault="00162B8E" w:rsidP="00162B8E">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162B8E" w:rsidRPr="000E42E8" w:rsidRDefault="00162B8E" w:rsidP="00162B8E">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162B8E" w:rsidRPr="000E42E8" w:rsidRDefault="00162B8E" w:rsidP="00162B8E">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162B8E" w:rsidRDefault="00162B8E" w:rsidP="00162B8E">
      <w:pPr>
        <w:rPr>
          <w:rFonts w:cstheme="minorHAnsi"/>
        </w:rPr>
      </w:pPr>
      <w:r w:rsidRPr="000E42E8">
        <w:rPr>
          <w:rFonts w:cstheme="minorHAnsi"/>
        </w:rPr>
        <w:t xml:space="preserve">   </w:t>
      </w:r>
      <w:r w:rsidRPr="000E42E8">
        <w:rPr>
          <w:rFonts w:cstheme="minorHAnsi"/>
          <w:b/>
        </w:rPr>
        <w:t>MLA</w:t>
      </w:r>
      <w:r>
        <w:rPr>
          <w:rFonts w:cstheme="minorHAnsi"/>
          <w:b/>
        </w:rPr>
        <w:t xml:space="preserve"> (Modern Language Association)</w:t>
      </w:r>
      <w:r w:rsidRPr="000E42E8">
        <w:rPr>
          <w:rFonts w:cstheme="minorHAnsi"/>
          <w:b/>
        </w:rPr>
        <w:t xml:space="preserve"> </w:t>
      </w:r>
      <w:r w:rsidRPr="000E42E8">
        <w:rPr>
          <w:rFonts w:cstheme="minorHAnsi"/>
        </w:rPr>
        <w:t>will be the style format when applicable.</w:t>
      </w:r>
    </w:p>
    <w:p w:rsidR="00162B8E" w:rsidRDefault="00162B8E" w:rsidP="00162B8E">
      <w:pPr>
        <w:rPr>
          <w:rFonts w:cstheme="minorHAnsi"/>
          <w:b/>
        </w:rPr>
      </w:pPr>
    </w:p>
    <w:p w:rsidR="00162B8E" w:rsidRDefault="00162B8E" w:rsidP="00162B8E">
      <w:pPr>
        <w:pStyle w:val="Heading1"/>
      </w:pPr>
    </w:p>
    <w:p w:rsidR="00162B8E" w:rsidRDefault="00162B8E" w:rsidP="00162B8E">
      <w:pPr>
        <w:pStyle w:val="Heading1"/>
      </w:pPr>
    </w:p>
    <w:p w:rsidR="00162B8E" w:rsidRDefault="00162B8E" w:rsidP="00162B8E">
      <w:pPr>
        <w:pStyle w:val="Heading1"/>
      </w:pPr>
    </w:p>
    <w:p w:rsidR="00162B8E" w:rsidRDefault="00162B8E" w:rsidP="00162B8E">
      <w:pPr>
        <w:pStyle w:val="Heading1"/>
      </w:pPr>
    </w:p>
    <w:p w:rsidR="00162B8E" w:rsidRDefault="00162B8E" w:rsidP="00162B8E">
      <w:pPr>
        <w:pStyle w:val="Heading1"/>
      </w:pPr>
    </w:p>
    <w:p w:rsidR="00162B8E" w:rsidRDefault="00162B8E" w:rsidP="00162B8E">
      <w:pPr>
        <w:pStyle w:val="Heading1"/>
      </w:pPr>
    </w:p>
    <w:p w:rsidR="00162B8E" w:rsidRDefault="00162B8E" w:rsidP="00162B8E">
      <w:pPr>
        <w:pStyle w:val="Heading1"/>
      </w:pPr>
    </w:p>
    <w:p w:rsidR="00162B8E" w:rsidRPr="006D7928" w:rsidRDefault="00162B8E" w:rsidP="00162B8E">
      <w:pPr>
        <w:pStyle w:val="Heading1"/>
        <w:rPr>
          <w:b w:val="0"/>
        </w:rPr>
      </w:pPr>
      <w:r w:rsidRPr="000E42E8">
        <w:t>Wayland Baptist University Writing Center</w:t>
      </w:r>
      <w:r>
        <w:t xml:space="preserve">: </w:t>
      </w:r>
      <w:r w:rsidRPr="006D7928">
        <w:rPr>
          <w:rFonts w:cstheme="minorHAnsi"/>
          <w:b w:val="0"/>
        </w:rPr>
        <w:t>It is the goal of the Writing Center to serve as a focal point for all of Wayland Baptist University’s composition activities in order to generate an enduring legacy of better writing.</w:t>
      </w:r>
    </w:p>
    <w:p w:rsidR="00162B8E" w:rsidRPr="007E70C5" w:rsidRDefault="00162B8E" w:rsidP="00162B8E">
      <w:pPr>
        <w:pStyle w:val="Heading1"/>
      </w:pPr>
      <w:r w:rsidRPr="000E42E8">
        <w:t>Purpose:</w:t>
      </w:r>
      <w:r>
        <w:t xml:space="preserve"> </w:t>
      </w:r>
      <w:r w:rsidRPr="007E70C5">
        <w:rPr>
          <w:rFonts w:cstheme="minorHAnsi"/>
          <w:b w:val="0"/>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162B8E" w:rsidRPr="00B862B5" w:rsidRDefault="00162B8E" w:rsidP="00162B8E">
      <w:pPr>
        <w:pStyle w:val="Heading1"/>
      </w:pPr>
      <w:r w:rsidRPr="000E42E8">
        <w:lastRenderedPageBreak/>
        <w:t>Location:</w:t>
      </w:r>
      <w:r>
        <w:t xml:space="preserve"> </w:t>
      </w:r>
      <w:r w:rsidRPr="00B862B5">
        <w:rPr>
          <w:rFonts w:cstheme="minorHAnsi"/>
          <w:b w:val="0"/>
        </w:rPr>
        <w:t>Second Floor of the Learning Resources Center (Library) at the Plainview Campus</w:t>
      </w:r>
    </w:p>
    <w:p w:rsidR="00162B8E" w:rsidRPr="009D0952" w:rsidRDefault="00162B8E" w:rsidP="00162B8E">
      <w:pPr>
        <w:rPr>
          <w:rFonts w:cstheme="minorHAnsi"/>
        </w:rPr>
      </w:pPr>
      <w:r w:rsidRPr="00031639">
        <w:t>Hours of Operation:</w:t>
      </w:r>
      <w:r w:rsidRPr="000E42E8">
        <w:t xml:space="preserve">                                                   Appointments:</w:t>
      </w:r>
    </w:p>
    <w:p w:rsidR="00162B8E" w:rsidRPr="000E42E8" w:rsidRDefault="00162B8E" w:rsidP="00162B8E">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162B8E" w:rsidRPr="000E42E8" w:rsidRDefault="00162B8E" w:rsidP="00162B8E">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162B8E" w:rsidRDefault="00162B8E" w:rsidP="00162B8E">
      <w:pPr>
        <w:rPr>
          <w:rFonts w:cstheme="minorHAnsi"/>
        </w:rPr>
      </w:pPr>
      <w:r w:rsidRPr="000E42E8">
        <w:rPr>
          <w:rFonts w:cstheme="minorHAnsi"/>
        </w:rPr>
        <w:t xml:space="preserve">Saturday and Sunday:    Closed                                  </w:t>
      </w:r>
      <w:hyperlink r:id="rId8" w:history="1">
        <w:r w:rsidRPr="00394B71">
          <w:rPr>
            <w:rStyle w:val="Hyperlink"/>
            <w:rFonts w:cstheme="minorHAnsi"/>
          </w:rPr>
          <w:t>wc@wbu.edu</w:t>
        </w:r>
      </w:hyperlink>
    </w:p>
    <w:p w:rsidR="00162B8E" w:rsidRPr="000E42E8" w:rsidRDefault="00162B8E" w:rsidP="00162B8E">
      <w:pPr>
        <w:rPr>
          <w:rFonts w:cstheme="minorHAnsi"/>
        </w:rPr>
      </w:pPr>
      <w:hyperlink r:id="rId9" w:history="1">
        <w:r w:rsidRPr="00A376B6">
          <w:rPr>
            <w:rStyle w:val="Hyperlink"/>
            <w:rFonts w:cstheme="minorHAnsi"/>
          </w:rPr>
          <w:t xml:space="preserve">Writing Center                                                                                                                                                        </w:t>
        </w:r>
      </w:hyperlink>
      <w:r w:rsidRPr="000E42E8">
        <w:rPr>
          <w:rFonts w:cstheme="minorHAnsi"/>
          <w:bCs/>
        </w:rPr>
        <w:tab/>
      </w:r>
    </w:p>
    <w:p w:rsidR="00162B8E" w:rsidRPr="000E42E8" w:rsidRDefault="00162B8E" w:rsidP="00162B8E">
      <w:pPr>
        <w:tabs>
          <w:tab w:val="left" w:pos="2550"/>
        </w:tabs>
        <w:rPr>
          <w:rFonts w:cstheme="minorHAnsi"/>
          <w:bCs/>
        </w:rPr>
      </w:pPr>
      <w:hyperlink r:id="rId10" w:history="1">
        <w:r w:rsidRPr="00A376B6">
          <w:rPr>
            <w:rStyle w:val="Hyperlink"/>
            <w:rFonts w:cstheme="minorHAnsi"/>
          </w:rPr>
          <w:t>Writing Center’s appointment policies:</w:t>
        </w:r>
      </w:hyperlink>
    </w:p>
    <w:p w:rsidR="00162B8E" w:rsidRDefault="00162B8E" w:rsidP="00162B8E">
      <w:pPr>
        <w:rPr>
          <w:rFonts w:cstheme="minorHAnsi"/>
        </w:rPr>
      </w:pPr>
    </w:p>
    <w:p w:rsidR="00162B8E" w:rsidRDefault="00162B8E" w:rsidP="00162B8E">
      <w:pPr>
        <w:rPr>
          <w:rFonts w:cstheme="minorHAnsi"/>
        </w:rPr>
      </w:pPr>
      <w:r w:rsidRPr="000E42E8">
        <w:rPr>
          <w:rFonts w:cstheme="minorHAnsi"/>
        </w:rPr>
        <w:t>The Writing Center also has instructional videos explaining how to utilize Writing Center services:</w:t>
      </w:r>
    </w:p>
    <w:p w:rsidR="00162B8E" w:rsidRPr="000E42E8" w:rsidRDefault="00162B8E" w:rsidP="00162B8E">
      <w:pPr>
        <w:rPr>
          <w:rFonts w:cstheme="minorHAnsi"/>
        </w:rPr>
      </w:pPr>
      <w:hyperlink r:id="rId11" w:history="1">
        <w:r w:rsidRPr="00A376B6">
          <w:rPr>
            <w:rStyle w:val="Hyperlink"/>
            <w:rFonts w:cstheme="minorHAnsi"/>
          </w:rPr>
          <w:t>Instructional videos</w:t>
        </w:r>
      </w:hyperlink>
    </w:p>
    <w:p w:rsidR="00162B8E" w:rsidRPr="000E42E8" w:rsidRDefault="00162B8E" w:rsidP="00162B8E">
      <w:pPr>
        <w:rPr>
          <w:rFonts w:cstheme="minorHAnsi"/>
          <w:b/>
          <w:bCs/>
        </w:rPr>
      </w:pPr>
    </w:p>
    <w:p w:rsidR="00162B8E" w:rsidRPr="00ED3BBF" w:rsidRDefault="00162B8E" w:rsidP="00162B8E">
      <w:pPr>
        <w:pStyle w:val="Heading1"/>
        <w:rPr>
          <w:b w:val="0"/>
        </w:rPr>
      </w:pPr>
      <w:r>
        <w:t>Additional Requirements and Expectations</w:t>
      </w:r>
      <w:r w:rsidRPr="000E42E8">
        <w:t>:</w:t>
      </w:r>
      <w:r>
        <w:t xml:space="preserve"> </w:t>
      </w:r>
      <w:r w:rsidRPr="00ED3BBF">
        <w:rPr>
          <w:rFonts w:cstheme="minorHAnsi"/>
          <w:b w:val="0"/>
        </w:rPr>
        <w:t>The course syllabus is not a contract.  Judicious changes may be made during the semester. If such changes are to occur, they will be presented to the students in a timely manner.</w:t>
      </w:r>
    </w:p>
    <w:p w:rsidR="00162B8E" w:rsidRPr="00ED3BBF" w:rsidRDefault="00162B8E" w:rsidP="00162B8E">
      <w:pPr>
        <w:rPr>
          <w:rFonts w:cstheme="minorHAnsi"/>
        </w:rPr>
      </w:pPr>
    </w:p>
    <w:p w:rsidR="00F945B6" w:rsidRDefault="00F945B6">
      <w:bookmarkStart w:id="0" w:name="_GoBack"/>
      <w:bookmarkEnd w:id="0"/>
    </w:p>
    <w:sectPr w:rsidR="00F94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BE"/>
    <w:rsid w:val="00162B8E"/>
    <w:rsid w:val="00345BC9"/>
    <w:rsid w:val="004B2EF2"/>
    <w:rsid w:val="00555509"/>
    <w:rsid w:val="00731A99"/>
    <w:rsid w:val="009C4E4F"/>
    <w:rsid w:val="00B55489"/>
    <w:rsid w:val="00BB2FF6"/>
    <w:rsid w:val="00ED4312"/>
    <w:rsid w:val="00F945B6"/>
    <w:rsid w:val="00FC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4837B-5E59-4C31-8BF1-C031E2A1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B8E"/>
  </w:style>
  <w:style w:type="paragraph" w:styleId="Heading1">
    <w:name w:val="heading 1"/>
    <w:basedOn w:val="Normal"/>
    <w:next w:val="Normal"/>
    <w:link w:val="Heading1Char"/>
    <w:uiPriority w:val="9"/>
    <w:qFormat/>
    <w:rsid w:val="00162B8E"/>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B8E"/>
    <w:rPr>
      <w:b/>
      <w:sz w:val="24"/>
      <w:szCs w:val="24"/>
    </w:rPr>
  </w:style>
  <w:style w:type="paragraph" w:styleId="ListParagraph">
    <w:name w:val="List Paragraph"/>
    <w:basedOn w:val="Normal"/>
    <w:uiPriority w:val="34"/>
    <w:qFormat/>
    <w:rsid w:val="00162B8E"/>
    <w:pPr>
      <w:ind w:left="720"/>
      <w:contextualSpacing/>
    </w:pPr>
    <w:rPr>
      <w:sz w:val="24"/>
      <w:szCs w:val="24"/>
    </w:rPr>
  </w:style>
  <w:style w:type="character" w:styleId="Strong">
    <w:name w:val="Strong"/>
    <w:qFormat/>
    <w:rsid w:val="00162B8E"/>
    <w:rPr>
      <w:b/>
      <w:bCs/>
    </w:rPr>
  </w:style>
  <w:style w:type="paragraph" w:styleId="NormalWeb">
    <w:name w:val="Normal (Web)"/>
    <w:basedOn w:val="Normal"/>
    <w:uiPriority w:val="99"/>
    <w:rsid w:val="00162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2B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bu.edu/academics/online_programs/works/netiquett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mayfield@wayland.wbu.edu" TargetMode="External"/><Relationship Id="rId11" Type="http://schemas.openxmlformats.org/officeDocument/2006/relationships/hyperlink" Target="https://www.wbu.edu/academics/schools/school-of-languages-and-literature/writing-center/videos/index.htm" TargetMode="Externa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apppointments.htm" TargetMode="External"/><Relationship Id="rId4" Type="http://schemas.openxmlformats.org/officeDocument/2006/relationships/webSettings" Target="webSettings.xml"/><Relationship Id="rId9" Type="http://schemas.openxmlformats.org/officeDocument/2006/relationships/hyperlink" Target="http://www.wbu.edu/academics/academic_resources/writing_center/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11</cp:revision>
  <dcterms:created xsi:type="dcterms:W3CDTF">2020-07-05T22:41:00Z</dcterms:created>
  <dcterms:modified xsi:type="dcterms:W3CDTF">2020-07-05T22:58:00Z</dcterms:modified>
</cp:coreProperties>
</file>