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791F2"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1E36D6F8"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38E1AAB5" w14:textId="77777777" w:rsidR="00A105A1" w:rsidRPr="004227A2" w:rsidRDefault="00A105A1" w:rsidP="000C2431">
      <w:pPr>
        <w:pStyle w:val="SyllabiHeading"/>
        <w:rPr>
          <w:b/>
        </w:rPr>
      </w:pPr>
      <w:r w:rsidRPr="004227A2">
        <w:rPr>
          <w:b/>
        </w:rPr>
        <w:t xml:space="preserve">Contact Information </w:t>
      </w:r>
    </w:p>
    <w:p w14:paraId="445EA796" w14:textId="77777777" w:rsidR="004227A2" w:rsidRPr="004227A2" w:rsidRDefault="00E8301B" w:rsidP="000C2431">
      <w:pPr>
        <w:pStyle w:val="SyllabiBasic"/>
        <w:spacing w:after="0"/>
        <w:rPr>
          <w:b/>
          <w:vanish/>
          <w:specVanish/>
        </w:rPr>
      </w:pPr>
      <w:r>
        <w:rPr>
          <w:rStyle w:val="SyllabiBasicChar"/>
          <w:b/>
        </w:rPr>
        <w:t>Course</w:t>
      </w:r>
    </w:p>
    <w:p w14:paraId="7E500A6B" w14:textId="626E7946" w:rsidR="007F73E9" w:rsidRDefault="00E8301B" w:rsidP="000C2431">
      <w:pPr>
        <w:spacing w:after="0"/>
      </w:pPr>
      <w:r>
        <w:t>:</w:t>
      </w:r>
      <w:r w:rsidR="00D65AD0">
        <w:t xml:space="preserve"> JUAD 3</w:t>
      </w:r>
      <w:r w:rsidR="00D45338">
        <w:t>330</w:t>
      </w:r>
      <w:r w:rsidR="004227A2">
        <w:t xml:space="preserve"> </w:t>
      </w:r>
      <w:permStart w:id="552601453" w:edGrp="everyone"/>
      <w:r w:rsidR="006560FF">
        <w:t>FALL 2</w:t>
      </w:r>
      <w:r w:rsidR="0059158D">
        <w:t>021</w:t>
      </w:r>
      <w:r w:rsidR="009457BB">
        <w:t xml:space="preserve"> </w:t>
      </w:r>
      <w:permEnd w:id="552601453"/>
      <w:r w:rsidR="003E5236">
        <w:t xml:space="preserve"> </w:t>
      </w:r>
      <w:r w:rsidR="00D45338">
        <w:t>– Traffic Law Enforcement</w:t>
      </w:r>
    </w:p>
    <w:p w14:paraId="5FAC9E69" w14:textId="77777777" w:rsidR="004227A2" w:rsidRPr="004227A2" w:rsidRDefault="004227A2" w:rsidP="000C2431">
      <w:pPr>
        <w:pStyle w:val="SyllabiBasic"/>
        <w:spacing w:after="0"/>
        <w:rPr>
          <w:b/>
          <w:vanish/>
          <w:specVanish/>
        </w:rPr>
      </w:pPr>
      <w:r w:rsidRPr="004227A2">
        <w:rPr>
          <w:b/>
        </w:rPr>
        <w:t>Campus</w:t>
      </w:r>
    </w:p>
    <w:p w14:paraId="7C45FF94" w14:textId="4A000316" w:rsidR="004227A2" w:rsidRDefault="00E8301B" w:rsidP="000C2431">
      <w:pPr>
        <w:spacing w:after="0"/>
      </w:pPr>
      <w:r>
        <w:t>:</w:t>
      </w:r>
      <w:r w:rsidR="004227A2">
        <w:t xml:space="preserve"> </w:t>
      </w:r>
      <w:permStart w:id="2004048451" w:edGrp="everyone"/>
      <w:r w:rsidR="009457BB">
        <w:t xml:space="preserve">Wayland Baptist University – </w:t>
      </w:r>
      <w:r w:rsidR="006560FF">
        <w:t>VIRTUAL CAMPUS</w:t>
      </w:r>
      <w:r w:rsidR="009457BB">
        <w:t xml:space="preserve"> </w:t>
      </w:r>
      <w:permEnd w:id="2004048451"/>
    </w:p>
    <w:p w14:paraId="246ABE03" w14:textId="77777777" w:rsidR="004227A2" w:rsidRPr="00E624B9" w:rsidRDefault="004227A2" w:rsidP="000C2431">
      <w:pPr>
        <w:pStyle w:val="SyllabiBasic"/>
        <w:spacing w:after="0"/>
        <w:rPr>
          <w:b/>
          <w:vanish/>
          <w:specVanish/>
        </w:rPr>
      </w:pPr>
      <w:r w:rsidRPr="00E624B9">
        <w:rPr>
          <w:b/>
        </w:rPr>
        <w:t>Term</w:t>
      </w:r>
      <w:r w:rsidR="002E75B9">
        <w:rPr>
          <w:b/>
        </w:rPr>
        <w:t>/Session</w:t>
      </w:r>
    </w:p>
    <w:p w14:paraId="2E084CA3" w14:textId="140FB43A" w:rsidR="004227A2" w:rsidRDefault="004227A2" w:rsidP="000C2431">
      <w:pPr>
        <w:spacing w:after="0"/>
      </w:pPr>
      <w:r w:rsidRPr="00E624B9">
        <w:rPr>
          <w:b/>
        </w:rPr>
        <w:t>:</w:t>
      </w:r>
      <w:r>
        <w:t xml:space="preserve"> </w:t>
      </w:r>
      <w:permStart w:id="1518746850" w:edGrp="everyone"/>
      <w:r w:rsidR="006560FF">
        <w:t>FALL</w:t>
      </w:r>
      <w:r w:rsidR="00C35496">
        <w:t xml:space="preserve"> 2021</w:t>
      </w:r>
      <w:permEnd w:id="1518746850"/>
    </w:p>
    <w:p w14:paraId="0F70D100" w14:textId="77777777" w:rsidR="007A4624" w:rsidRPr="00E624B9" w:rsidRDefault="007A4624" w:rsidP="000C2431">
      <w:pPr>
        <w:pStyle w:val="SyllabiBasic"/>
        <w:spacing w:after="0"/>
        <w:rPr>
          <w:b/>
          <w:vanish/>
          <w:specVanish/>
        </w:rPr>
      </w:pPr>
      <w:r w:rsidRPr="00E624B9">
        <w:rPr>
          <w:b/>
        </w:rPr>
        <w:t>Instructor</w:t>
      </w:r>
    </w:p>
    <w:p w14:paraId="760EA0EC" w14:textId="0B81C2BB" w:rsidR="007A4624" w:rsidRDefault="007A4624" w:rsidP="000C2431">
      <w:pPr>
        <w:spacing w:after="0"/>
      </w:pPr>
      <w:r w:rsidRPr="00E624B9">
        <w:rPr>
          <w:b/>
        </w:rPr>
        <w:t>:</w:t>
      </w:r>
      <w:r>
        <w:t xml:space="preserve"> </w:t>
      </w:r>
      <w:permStart w:id="1492059998" w:edGrp="everyone"/>
      <w:r w:rsidR="009457BB">
        <w:t>Ernesto Ramirez</w:t>
      </w:r>
      <w:r w:rsidR="0059158D">
        <w:t xml:space="preserve"> </w:t>
      </w:r>
      <w:r w:rsidR="009457BB">
        <w:t xml:space="preserve">Amaya </w:t>
      </w:r>
    </w:p>
    <w:p w14:paraId="2A407938" w14:textId="77777777" w:rsidR="00E8301B" w:rsidRPr="00E624B9" w:rsidRDefault="00E8301B" w:rsidP="000C2431">
      <w:pPr>
        <w:pStyle w:val="SyllabiBasic"/>
        <w:spacing w:after="0"/>
        <w:rPr>
          <w:b/>
          <w:vanish/>
          <w:specVanish/>
        </w:rPr>
      </w:pPr>
      <w:r w:rsidRPr="00E624B9">
        <w:rPr>
          <w:b/>
        </w:rPr>
        <w:t>Office Phone Number</w:t>
      </w:r>
    </w:p>
    <w:p w14:paraId="06771A03" w14:textId="21FE5197" w:rsidR="00E8301B" w:rsidRDefault="00E8301B" w:rsidP="000C2431">
      <w:pPr>
        <w:spacing w:after="0"/>
      </w:pPr>
      <w:r w:rsidRPr="00E624B9">
        <w:rPr>
          <w:b/>
        </w:rPr>
        <w:t>:</w:t>
      </w:r>
      <w:r>
        <w:t xml:space="preserve"> </w:t>
      </w:r>
      <w:r w:rsidR="009457BB">
        <w:t>806-518-4932</w:t>
      </w:r>
    </w:p>
    <w:permEnd w:id="1492059998"/>
    <w:p w14:paraId="222D8F34" w14:textId="77777777" w:rsidR="00E8301B" w:rsidRPr="00E624B9" w:rsidRDefault="00E8301B" w:rsidP="000C2431">
      <w:pPr>
        <w:pStyle w:val="SyllabiBasic"/>
        <w:spacing w:after="0"/>
        <w:rPr>
          <w:b/>
          <w:vanish/>
          <w:specVanish/>
        </w:rPr>
      </w:pPr>
      <w:r w:rsidRPr="00E624B9">
        <w:rPr>
          <w:b/>
        </w:rPr>
        <w:t>WBU Email Address</w:t>
      </w:r>
    </w:p>
    <w:p w14:paraId="48DB7483" w14:textId="09427B31" w:rsidR="00E8301B" w:rsidRDefault="00E8301B" w:rsidP="000C2431">
      <w:pPr>
        <w:spacing w:after="0"/>
      </w:pPr>
      <w:r w:rsidRPr="00E624B9">
        <w:rPr>
          <w:b/>
        </w:rPr>
        <w:t>:</w:t>
      </w:r>
      <w:r>
        <w:t xml:space="preserve"> </w:t>
      </w:r>
      <w:permStart w:id="749830113" w:edGrp="everyone"/>
      <w:r w:rsidR="009457BB">
        <w:fldChar w:fldCharType="begin"/>
      </w:r>
      <w:r w:rsidR="009457BB">
        <w:instrText xml:space="preserve"> HYPERLINK "mailto:eamaya13@yahoo.com" </w:instrText>
      </w:r>
      <w:r w:rsidR="009457BB">
        <w:fldChar w:fldCharType="separate"/>
      </w:r>
      <w:r w:rsidR="009457BB" w:rsidRPr="00ED1DFE">
        <w:rPr>
          <w:rStyle w:val="Hyperlink"/>
        </w:rPr>
        <w:t>eamaya13@yahoo.com</w:t>
      </w:r>
      <w:r w:rsidR="009457BB">
        <w:fldChar w:fldCharType="end"/>
      </w:r>
      <w:r w:rsidR="009457BB">
        <w:t xml:space="preserve"> </w:t>
      </w:r>
      <w:permEnd w:id="749830113"/>
    </w:p>
    <w:p w14:paraId="2611AF64" w14:textId="77777777" w:rsidR="00E8301B" w:rsidRPr="00E624B9" w:rsidRDefault="00E8301B" w:rsidP="000C2431">
      <w:pPr>
        <w:pStyle w:val="SyllabiBasic"/>
        <w:spacing w:after="0"/>
        <w:rPr>
          <w:b/>
          <w:vanish/>
          <w:specVanish/>
        </w:rPr>
      </w:pPr>
      <w:r w:rsidRPr="00E624B9">
        <w:rPr>
          <w:b/>
        </w:rPr>
        <w:t>Office Hours, Building, and Location</w:t>
      </w:r>
    </w:p>
    <w:p w14:paraId="0F825517" w14:textId="7A5CA87E" w:rsidR="00E8301B" w:rsidRPr="00E624B9" w:rsidRDefault="00E8301B" w:rsidP="000C2431">
      <w:pPr>
        <w:spacing w:after="0"/>
        <w:rPr>
          <w:b/>
        </w:rPr>
      </w:pPr>
      <w:r w:rsidRPr="00E624B9">
        <w:rPr>
          <w:b/>
        </w:rPr>
        <w:t>:</w:t>
      </w:r>
      <w:r w:rsidR="00D4306D">
        <w:rPr>
          <w:b/>
        </w:rPr>
        <w:t xml:space="preserve"> </w:t>
      </w:r>
      <w:permStart w:id="1568093349" w:edGrp="everyone"/>
      <w:r w:rsidR="008D0796">
        <w:rPr>
          <w:rFonts w:ascii="Calibri" w:eastAsia="Times New Roman" w:hAnsi="Calibri"/>
        </w:rPr>
        <w:t>NO OFFICE HOURS – AVAILABLE BY EMAIL, TEXT, OR PHONE CALL.</w:t>
      </w:r>
    </w:p>
    <w:permEnd w:id="1568093349"/>
    <w:p w14:paraId="16070AF5" w14:textId="77777777" w:rsidR="00E8301B" w:rsidRPr="00E624B9" w:rsidRDefault="00E8301B" w:rsidP="000C2431">
      <w:pPr>
        <w:pStyle w:val="SyllabiBasic"/>
        <w:spacing w:after="0"/>
        <w:rPr>
          <w:b/>
          <w:vanish/>
          <w:specVanish/>
        </w:rPr>
      </w:pPr>
      <w:r w:rsidRPr="00E624B9">
        <w:rPr>
          <w:b/>
        </w:rPr>
        <w:t>Class Meeting Time and Location</w:t>
      </w:r>
    </w:p>
    <w:p w14:paraId="273C03F1" w14:textId="75BD8272" w:rsidR="00E624B9" w:rsidRDefault="00E8301B" w:rsidP="000C2431">
      <w:pPr>
        <w:spacing w:after="0"/>
      </w:pPr>
      <w:r w:rsidRPr="00E624B9">
        <w:rPr>
          <w:b/>
        </w:rPr>
        <w:t>:</w:t>
      </w:r>
      <w:r w:rsidR="00D4306D">
        <w:rPr>
          <w:b/>
        </w:rPr>
        <w:t xml:space="preserve"> </w:t>
      </w:r>
      <w:permStart w:id="2020177690" w:edGrp="everyone"/>
      <w:r w:rsidR="006560FF">
        <w:t>DAILY ONLINE</w:t>
      </w:r>
      <w:permEnd w:id="2020177690"/>
    </w:p>
    <w:p w14:paraId="446FEB19" w14:textId="77777777" w:rsidR="00E624B9" w:rsidRPr="00E624B9" w:rsidRDefault="00E624B9" w:rsidP="000C2431">
      <w:pPr>
        <w:pStyle w:val="SyllabiHeading"/>
        <w:rPr>
          <w:b/>
        </w:rPr>
      </w:pPr>
      <w:r w:rsidRPr="00E624B9">
        <w:rPr>
          <w:b/>
        </w:rPr>
        <w:t>Textbook Information</w:t>
      </w:r>
    </w:p>
    <w:p w14:paraId="149B00EA" w14:textId="77777777" w:rsidR="00E624B9" w:rsidRPr="00E624B9" w:rsidRDefault="00E624B9" w:rsidP="000C2431">
      <w:pPr>
        <w:pStyle w:val="SyllabiBasic"/>
        <w:rPr>
          <w:b/>
          <w:vanish/>
          <w:specVanish/>
        </w:rPr>
      </w:pPr>
      <w:r w:rsidRPr="00E624B9">
        <w:rPr>
          <w:b/>
        </w:rPr>
        <w:t>Required Textbook(s) and/or Required Materials</w:t>
      </w:r>
    </w:p>
    <w:p w14:paraId="197EDAE4" w14:textId="0C7E2960" w:rsidR="00E8301B" w:rsidRDefault="00E624B9" w:rsidP="000C2431">
      <w:pPr>
        <w:rPr>
          <w:rFonts w:ascii="Calibri" w:hAnsi="Calibri"/>
        </w:rPr>
      </w:pPr>
      <w:r w:rsidRPr="00E624B9">
        <w:rPr>
          <w:b/>
        </w:rPr>
        <w:t>:</w:t>
      </w:r>
      <w:r>
        <w:rPr>
          <w:b/>
        </w:rPr>
        <w:t xml:space="preserve"> </w:t>
      </w:r>
      <w:permStart w:id="455422746" w:edGrp="everyone"/>
      <w:r w:rsidR="009457BB">
        <w:rPr>
          <w:rFonts w:ascii="Calibri" w:hAnsi="Calibri"/>
        </w:rPr>
        <w:t>TEXT BOOK:  Texas Criminal and Traffic Law Manual; 2019 – 2020 Edition – 86</w:t>
      </w:r>
      <w:r w:rsidR="009457BB" w:rsidRPr="009457BB">
        <w:rPr>
          <w:rFonts w:ascii="Calibri" w:hAnsi="Calibri"/>
          <w:vertAlign w:val="superscript"/>
        </w:rPr>
        <w:t>th</w:t>
      </w:r>
      <w:r w:rsidR="009457BB">
        <w:rPr>
          <w:rFonts w:ascii="Calibri" w:hAnsi="Calibri"/>
        </w:rPr>
        <w:t xml:space="preserve"> Legislative Session, 2019. Blue360 Media; ISBN: Soft Cover – 978-1-64130-421-4; Looseleaf – 978-1-64130-478-8.  </w:t>
      </w:r>
    </w:p>
    <w:p w14:paraId="5F05F3DB" w14:textId="0DC3AF48" w:rsidR="00E54790" w:rsidRDefault="00E54790" w:rsidP="000C2431">
      <w:pPr>
        <w:rPr>
          <w:rFonts w:ascii="Calibri" w:hAnsi="Calibri"/>
        </w:rPr>
      </w:pPr>
    </w:p>
    <w:p w14:paraId="27281521" w14:textId="1378EDB7" w:rsidR="00E54790" w:rsidRDefault="00E54790" w:rsidP="000C2431">
      <w:pPr>
        <w:rPr>
          <w:rFonts w:ascii="Calibri" w:hAnsi="Calibri"/>
        </w:rPr>
      </w:pPr>
      <w:r w:rsidRPr="00E54790">
        <w:rPr>
          <w:rFonts w:ascii="Calibri" w:hAnsi="Calibri"/>
        </w:rPr>
        <w:t>https://www.blue360media.com/texas-criminal-and-traffic-law-field-guide-3.html</w:t>
      </w:r>
    </w:p>
    <w:p w14:paraId="27C93914" w14:textId="38F056A5" w:rsidR="008D0796" w:rsidRDefault="008D0796" w:rsidP="000C2431">
      <w:pPr>
        <w:rPr>
          <w:rFonts w:ascii="Calibri" w:hAnsi="Calibri"/>
        </w:rPr>
      </w:pPr>
    </w:p>
    <w:p w14:paraId="7738D35A" w14:textId="47B3B724" w:rsidR="008D0796" w:rsidRPr="00E624B9" w:rsidRDefault="008D0796" w:rsidP="000C2431">
      <w:pPr>
        <w:rPr>
          <w:rFonts w:ascii="Calibri" w:hAnsi="Calibri"/>
        </w:rPr>
      </w:pPr>
      <w:r>
        <w:rPr>
          <w:rFonts w:ascii="Calibri" w:hAnsi="Calibri"/>
        </w:rPr>
        <w:t>TEXT BOOK WILL BE REQUIRED</w:t>
      </w:r>
    </w:p>
    <w:p w14:paraId="1D3C2744" w14:textId="77777777" w:rsidR="00E624B9" w:rsidRPr="00E624B9" w:rsidRDefault="00E624B9" w:rsidP="000C2431">
      <w:pPr>
        <w:pStyle w:val="SyllabiBasic"/>
        <w:rPr>
          <w:b/>
          <w:vanish/>
          <w:specVanish/>
        </w:rPr>
      </w:pPr>
      <w:r w:rsidRPr="00E624B9">
        <w:rPr>
          <w:b/>
        </w:rPr>
        <w:t>Optional Materials</w:t>
      </w:r>
    </w:p>
    <w:p w14:paraId="27BB10FB" w14:textId="7067BF62" w:rsidR="00E624B9" w:rsidRDefault="00E624B9" w:rsidP="000C2431">
      <w:pPr>
        <w:rPr>
          <w:rFonts w:ascii="Calibri" w:eastAsia="Times New Roman" w:hAnsi="Calibri"/>
          <w:sz w:val="24"/>
          <w:szCs w:val="24"/>
        </w:rPr>
      </w:pPr>
      <w:r w:rsidRPr="00E624B9">
        <w:rPr>
          <w:b/>
        </w:rPr>
        <w:t>:</w:t>
      </w:r>
      <w:r>
        <w:rPr>
          <w:b/>
        </w:rPr>
        <w:t xml:space="preserve"> </w:t>
      </w:r>
      <w:r w:rsidR="009457BB">
        <w:rPr>
          <w:rFonts w:ascii="Calibri" w:eastAsia="Times New Roman" w:hAnsi="Calibri"/>
        </w:rPr>
        <w:t xml:space="preserve">NO OPTIONAL MATERIALS NEEDED </w:t>
      </w:r>
    </w:p>
    <w:permEnd w:id="455422746"/>
    <w:p w14:paraId="4E872647" w14:textId="77777777" w:rsidR="00E624B9" w:rsidRDefault="00E624B9" w:rsidP="000C2431">
      <w:pPr>
        <w:pStyle w:val="SyllabiHeading"/>
        <w:rPr>
          <w:b/>
        </w:rPr>
      </w:pPr>
      <w:r w:rsidRPr="00E624B9">
        <w:rPr>
          <w:b/>
        </w:rPr>
        <w:t>Course Information</w:t>
      </w:r>
    </w:p>
    <w:p w14:paraId="31D45B5E" w14:textId="77777777" w:rsidR="00E624B9" w:rsidRPr="00E624B9" w:rsidRDefault="00E624B9" w:rsidP="000C2431">
      <w:pPr>
        <w:pStyle w:val="SyllabiBasic"/>
        <w:rPr>
          <w:b/>
          <w:vanish/>
          <w:specVanish/>
        </w:rPr>
      </w:pPr>
      <w:r w:rsidRPr="00E624B9">
        <w:rPr>
          <w:b/>
        </w:rPr>
        <w:t>Catalog Description</w:t>
      </w:r>
    </w:p>
    <w:p w14:paraId="3AC1FC5E"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D45338" w:rsidRPr="00D45338">
        <w:rPr>
          <w:rFonts w:ascii="Calibri" w:hAnsi="Calibri" w:cs="Calibri"/>
        </w:rPr>
        <w:t>Basic preparation for a new peace officer. Covers laws and skills directly related to police field work.</w:t>
      </w:r>
    </w:p>
    <w:p w14:paraId="3EFB661C" w14:textId="77777777" w:rsidR="006617B3" w:rsidRPr="007F7E56" w:rsidRDefault="006617B3" w:rsidP="007F7E56">
      <w:pPr>
        <w:spacing w:after="0" w:line="0" w:lineRule="atLeast"/>
        <w:ind w:right="-20"/>
        <w:jc w:val="both"/>
        <w:rPr>
          <w:rFonts w:ascii="Calibri" w:hAnsi="Calibri"/>
          <w:sz w:val="24"/>
          <w:szCs w:val="24"/>
        </w:rPr>
      </w:pPr>
    </w:p>
    <w:p w14:paraId="4D891058"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1E44E772" w14:textId="77777777" w:rsidR="00F2368A" w:rsidRPr="007F7E56" w:rsidRDefault="00F2368A" w:rsidP="007F7E56">
      <w:pPr>
        <w:pStyle w:val="NormalWeb"/>
        <w:spacing w:line="0" w:lineRule="atLeast"/>
        <w:rPr>
          <w:rFonts w:ascii="Calibri" w:hAnsi="Calibri"/>
          <w:b/>
          <w:bCs/>
        </w:rPr>
      </w:pPr>
    </w:p>
    <w:p w14:paraId="546FD455"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6131AB80" w14:textId="77777777" w:rsidR="00D45338" w:rsidRPr="00D45338" w:rsidRDefault="00E624B9" w:rsidP="00D45338">
      <w:pPr>
        <w:spacing w:after="0"/>
        <w:jc w:val="both"/>
        <w:rPr>
          <w:rFonts w:ascii="Calibri" w:hAnsi="Calibri"/>
        </w:rPr>
      </w:pPr>
      <w:r w:rsidRPr="00801718">
        <w:rPr>
          <w:b/>
        </w:rPr>
        <w:t>:</w:t>
      </w:r>
      <w:r w:rsidR="00AD4C42" w:rsidRPr="00801718">
        <w:rPr>
          <w:b/>
        </w:rPr>
        <w:t xml:space="preserve"> </w:t>
      </w:r>
      <w:r w:rsidR="008975E6" w:rsidRPr="00801718">
        <w:rPr>
          <w:b/>
        </w:rPr>
        <w:t xml:space="preserve"> </w:t>
      </w:r>
      <w:r w:rsidR="00D45338" w:rsidRPr="00D45338">
        <w:rPr>
          <w:rFonts w:ascii="Calibri" w:hAnsi="Calibri"/>
        </w:rPr>
        <w:t>Upon completion of this course, students will be able to:</w:t>
      </w:r>
    </w:p>
    <w:p w14:paraId="498D398C" w14:textId="77777777" w:rsidR="00D45338" w:rsidRPr="00D45338" w:rsidRDefault="00D45338" w:rsidP="00D45338">
      <w:pPr>
        <w:numPr>
          <w:ilvl w:val="0"/>
          <w:numId w:val="27"/>
        </w:numPr>
        <w:spacing w:after="0"/>
        <w:jc w:val="both"/>
        <w:rPr>
          <w:rFonts w:ascii="Calibri" w:hAnsi="Calibri"/>
        </w:rPr>
      </w:pPr>
      <w:r w:rsidRPr="00D45338">
        <w:rPr>
          <w:rFonts w:ascii="Calibri" w:hAnsi="Calibri"/>
        </w:rPr>
        <w:t>Demonstrate relevant law enforcement techniques and procedures</w:t>
      </w:r>
    </w:p>
    <w:p w14:paraId="49E586DA" w14:textId="77777777" w:rsidR="00D45338" w:rsidRPr="00D45338" w:rsidRDefault="00D45338" w:rsidP="00D45338">
      <w:pPr>
        <w:numPr>
          <w:ilvl w:val="0"/>
          <w:numId w:val="27"/>
        </w:numPr>
        <w:spacing w:after="0"/>
        <w:jc w:val="both"/>
        <w:rPr>
          <w:rFonts w:ascii="Calibri" w:hAnsi="Calibri"/>
        </w:rPr>
      </w:pPr>
      <w:r w:rsidRPr="00D45338">
        <w:rPr>
          <w:rFonts w:ascii="Calibri" w:hAnsi="Calibri"/>
        </w:rPr>
        <w:t>Identify and explain required forms and documents; and explain the applicable procedures to various situations as they relate to the enforcement of law.</w:t>
      </w:r>
    </w:p>
    <w:p w14:paraId="05732E9E" w14:textId="77777777" w:rsidR="00D45338" w:rsidRPr="00D45338" w:rsidRDefault="00D45338" w:rsidP="00D45338">
      <w:pPr>
        <w:numPr>
          <w:ilvl w:val="0"/>
          <w:numId w:val="27"/>
        </w:numPr>
        <w:spacing w:after="0"/>
        <w:jc w:val="both"/>
        <w:rPr>
          <w:rFonts w:ascii="Calibri" w:hAnsi="Calibri"/>
        </w:rPr>
      </w:pPr>
      <w:r w:rsidRPr="00D45338">
        <w:rPr>
          <w:rFonts w:ascii="Calibri" w:hAnsi="Calibri"/>
        </w:rPr>
        <w:t>Discuss the state penal codes; identify violations of the transportation code, intoxicated drivers, and elements of crimes, family code, alcoholic beverage code, and civil liability.</w:t>
      </w:r>
    </w:p>
    <w:p w14:paraId="2ED01993" w14:textId="77777777" w:rsidR="00D45338" w:rsidRPr="00D45338" w:rsidRDefault="00D45338" w:rsidP="00D45338">
      <w:pPr>
        <w:numPr>
          <w:ilvl w:val="0"/>
          <w:numId w:val="27"/>
        </w:numPr>
        <w:spacing w:after="0"/>
        <w:jc w:val="both"/>
        <w:rPr>
          <w:rFonts w:ascii="Calibri" w:hAnsi="Calibri"/>
        </w:rPr>
      </w:pPr>
      <w:r w:rsidRPr="00D45338">
        <w:rPr>
          <w:rFonts w:ascii="Calibri" w:hAnsi="Calibri"/>
        </w:rPr>
        <w:t>Evaluate and explain an appropriate response for a situational scenario; demonstrate the proper and effective application of physical skill while using police equipment</w:t>
      </w:r>
    </w:p>
    <w:p w14:paraId="0071DC65" w14:textId="77777777" w:rsidR="002B622D" w:rsidRPr="00D45338" w:rsidRDefault="00D45338" w:rsidP="00D45338">
      <w:pPr>
        <w:numPr>
          <w:ilvl w:val="0"/>
          <w:numId w:val="27"/>
        </w:numPr>
        <w:spacing w:after="0"/>
        <w:jc w:val="both"/>
        <w:rPr>
          <w:rFonts w:ascii="Calibri" w:hAnsi="Calibri"/>
        </w:rPr>
      </w:pPr>
      <w:r w:rsidRPr="00D45338">
        <w:rPr>
          <w:rFonts w:ascii="Calibri" w:hAnsi="Calibri"/>
        </w:rPr>
        <w:t>Demonstrate skills expected of a peace officer as mandated by state law enforcement</w:t>
      </w:r>
    </w:p>
    <w:p w14:paraId="2B20C6D0" w14:textId="77777777" w:rsidR="007D5A2A" w:rsidRPr="00190645" w:rsidRDefault="007D5A2A" w:rsidP="000C2431">
      <w:pPr>
        <w:pStyle w:val="SyllabiHeading"/>
        <w:rPr>
          <w:b/>
          <w:szCs w:val="28"/>
        </w:rPr>
      </w:pPr>
      <w:r w:rsidRPr="00190645">
        <w:rPr>
          <w:b/>
          <w:szCs w:val="28"/>
        </w:rPr>
        <w:t>Attendance Requirements</w:t>
      </w:r>
    </w:p>
    <w:p w14:paraId="2377F547" w14:textId="7E282C35" w:rsidR="007D5A2A" w:rsidRPr="007D5A2A" w:rsidRDefault="009457BB" w:rsidP="000C2431">
      <w:pPr>
        <w:rPr>
          <w:b/>
        </w:rPr>
      </w:pPr>
      <w:permStart w:id="572660958" w:edGrp="everyone"/>
      <w:r>
        <w:rPr>
          <w:b/>
        </w:rPr>
        <w:t>PLAINVIEW CAMPUS – PLAINVIEW, TX</w:t>
      </w:r>
    </w:p>
    <w:p w14:paraId="4C09705C" w14:textId="77777777" w:rsidR="007D5A2A" w:rsidRPr="007D5A2A" w:rsidRDefault="007D5A2A" w:rsidP="000C2431">
      <w:pPr>
        <w:rPr>
          <w:u w:val="single"/>
        </w:rPr>
      </w:pPr>
    </w:p>
    <w:p w14:paraId="0A260B9B" w14:textId="77777777" w:rsidR="007D5A2A" w:rsidRPr="007D5A2A" w:rsidRDefault="007D5A2A" w:rsidP="000C2431">
      <w:pPr>
        <w:rPr>
          <w:u w:val="single"/>
        </w:rPr>
      </w:pPr>
      <w:r w:rsidRPr="007D5A2A">
        <w:rPr>
          <w:u w:val="single"/>
        </w:rPr>
        <w:t>WBUonline (Virtual Campus)</w:t>
      </w:r>
    </w:p>
    <w:p w14:paraId="70980103"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572660958"/>
    </w:p>
    <w:p w14:paraId="126BC9C7" w14:textId="77777777" w:rsidR="00182992" w:rsidRDefault="007D5A2A" w:rsidP="000C2431">
      <w:pPr>
        <w:pStyle w:val="SyllabiHeading"/>
        <w:rPr>
          <w:b/>
        </w:rPr>
      </w:pPr>
      <w:r w:rsidRPr="007D5A2A">
        <w:rPr>
          <w:b/>
        </w:rPr>
        <w:t>University Policies</w:t>
      </w:r>
    </w:p>
    <w:p w14:paraId="4C288A2B" w14:textId="77777777" w:rsidR="00782961" w:rsidRPr="0039378D" w:rsidRDefault="00782961" w:rsidP="00782961">
      <w:pPr>
        <w:spacing w:after="0" w:line="960" w:lineRule="auto"/>
        <w:outlineLvl w:val="1"/>
        <w:rPr>
          <w:b/>
          <w:vanish/>
        </w:rPr>
      </w:pPr>
      <w:r w:rsidRPr="0039378D">
        <w:rPr>
          <w:b/>
        </w:rPr>
        <w:t>Statement on Plagiarism and Academic Dishonesty</w:t>
      </w:r>
    </w:p>
    <w:p w14:paraId="4A497A46" w14:textId="77777777" w:rsidR="00782961" w:rsidRPr="0039378D" w:rsidRDefault="00782961" w:rsidP="00782961">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FE4A36C" w14:textId="77777777" w:rsidR="00782961" w:rsidRPr="0039378D" w:rsidRDefault="00782961" w:rsidP="00782961">
      <w:pPr>
        <w:spacing w:after="0"/>
      </w:pPr>
    </w:p>
    <w:p w14:paraId="015E57D4" w14:textId="77777777" w:rsidR="00782961" w:rsidRPr="0039378D" w:rsidRDefault="00782961" w:rsidP="00782961">
      <w:pPr>
        <w:spacing w:after="0"/>
        <w:outlineLvl w:val="1"/>
        <w:rPr>
          <w:b/>
          <w:vanish/>
        </w:rPr>
      </w:pPr>
      <w:r w:rsidRPr="0039378D">
        <w:rPr>
          <w:b/>
        </w:rPr>
        <w:t>Disability Statement</w:t>
      </w:r>
    </w:p>
    <w:p w14:paraId="1B5C2195" w14:textId="77777777" w:rsidR="00782961" w:rsidRPr="0039378D" w:rsidRDefault="00782961" w:rsidP="00782961">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38810222" w14:textId="77777777" w:rsidR="00782961" w:rsidRPr="0039378D" w:rsidRDefault="00782961" w:rsidP="00782961">
      <w:pPr>
        <w:spacing w:after="0"/>
        <w:rPr>
          <w:rFonts w:ascii="Calibri" w:hAnsi="Calibri"/>
        </w:rPr>
      </w:pPr>
      <w:r w:rsidRPr="0039378D">
        <w:rPr>
          <w:rFonts w:ascii="Calibri" w:hAnsi="Calibri"/>
        </w:rPr>
        <w:t xml:space="preserve"> </w:t>
      </w:r>
    </w:p>
    <w:p w14:paraId="483BAFC0" w14:textId="77777777" w:rsidR="00782961" w:rsidRPr="0039378D" w:rsidRDefault="00782961" w:rsidP="00782961">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34D22F5E" w14:textId="77777777" w:rsidR="00782961" w:rsidRPr="0039378D" w:rsidRDefault="00782961" w:rsidP="00782961">
      <w:pPr>
        <w:spacing w:after="0"/>
      </w:pPr>
    </w:p>
    <w:p w14:paraId="7E700216" w14:textId="77777777" w:rsidR="00782961" w:rsidRPr="0039378D" w:rsidRDefault="00782961" w:rsidP="00782961">
      <w:pPr>
        <w:spacing w:after="0"/>
        <w:outlineLvl w:val="1"/>
        <w:rPr>
          <w:b/>
          <w:vanish/>
        </w:rPr>
      </w:pPr>
      <w:r w:rsidRPr="0039378D">
        <w:rPr>
          <w:b/>
        </w:rPr>
        <w:t>Student Grade Appeals</w:t>
      </w:r>
    </w:p>
    <w:p w14:paraId="2A0CF723" w14:textId="77777777" w:rsidR="00782961" w:rsidRPr="0039378D" w:rsidRDefault="00782961" w:rsidP="00782961">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4E71B7FB" w14:textId="77777777" w:rsidR="00782961" w:rsidRPr="0039378D" w:rsidRDefault="00782961" w:rsidP="00782961">
      <w:pPr>
        <w:spacing w:after="0"/>
      </w:pPr>
    </w:p>
    <w:p w14:paraId="7BABEFD9" w14:textId="77777777" w:rsidR="00782961" w:rsidRPr="0039378D" w:rsidRDefault="00782961" w:rsidP="00782961">
      <w:pPr>
        <w:outlineLvl w:val="1"/>
      </w:pPr>
      <w:r w:rsidRPr="0039378D">
        <w:rPr>
          <w:color w:val="0563C1" w:themeColor="hyperlink"/>
          <w:u w:val="single"/>
        </w:rPr>
        <w:t>WBU Catalog</w:t>
      </w:r>
    </w:p>
    <w:p w14:paraId="0E1D459B" w14:textId="77777777" w:rsidR="005042F5" w:rsidRDefault="005042F5" w:rsidP="000C2431">
      <w:pPr>
        <w:pStyle w:val="SyllabiHeading"/>
        <w:rPr>
          <w:b/>
        </w:rPr>
      </w:pPr>
      <w:r w:rsidRPr="005042F5">
        <w:rPr>
          <w:b/>
        </w:rPr>
        <w:t>Course Requirements and Grading Criteria</w:t>
      </w:r>
    </w:p>
    <w:p w14:paraId="3312323F" w14:textId="48CA7F2B" w:rsidR="00CE7E56" w:rsidRDefault="00CE7E56" w:rsidP="00EC5D6E">
      <w:pPr>
        <w:pStyle w:val="NormalWeb"/>
        <w:numPr>
          <w:ilvl w:val="0"/>
          <w:numId w:val="29"/>
        </w:numPr>
        <w:rPr>
          <w:rFonts w:ascii="Calibri" w:hAnsi="Calibri" w:cs="Calibri"/>
          <w:b/>
          <w:bCs/>
          <w:color w:val="000000"/>
          <w:sz w:val="22"/>
          <w:szCs w:val="22"/>
        </w:rPr>
      </w:pPr>
      <w:permStart w:id="533538838" w:edGrp="everyone"/>
      <w:r>
        <w:rPr>
          <w:rFonts w:ascii="Calibri" w:hAnsi="Calibri" w:cs="Calibri"/>
          <w:b/>
          <w:bCs/>
          <w:color w:val="000000"/>
          <w:sz w:val="22"/>
          <w:szCs w:val="22"/>
        </w:rPr>
        <w:t>Material will be found in the Texas Transportation Code from your textbook: pages 935 – 1485.</w:t>
      </w:r>
    </w:p>
    <w:p w14:paraId="1B7D7668" w14:textId="0C18294C" w:rsidR="00EC5D6E" w:rsidRDefault="00EC5D6E" w:rsidP="00EC5D6E">
      <w:pPr>
        <w:pStyle w:val="NormalWeb"/>
        <w:numPr>
          <w:ilvl w:val="0"/>
          <w:numId w:val="29"/>
        </w:numPr>
        <w:rPr>
          <w:rFonts w:ascii="Calibri" w:hAnsi="Calibri" w:cs="Calibri"/>
          <w:b/>
          <w:bCs/>
          <w:color w:val="000000"/>
          <w:sz w:val="22"/>
          <w:szCs w:val="22"/>
        </w:rPr>
      </w:pPr>
      <w:r>
        <w:rPr>
          <w:rFonts w:ascii="Calibri" w:hAnsi="Calibri" w:cs="Calibri"/>
          <w:b/>
          <w:bCs/>
          <w:color w:val="000000"/>
          <w:sz w:val="22"/>
          <w:szCs w:val="22"/>
        </w:rPr>
        <w:t>GRADE POINT AVERAGE WILL RESULT FROM 3 (THREE) TESTS AND 10 DISCUSSION</w:t>
      </w:r>
      <w:r w:rsidR="0059158D">
        <w:rPr>
          <w:rFonts w:ascii="Calibri" w:hAnsi="Calibri" w:cs="Calibri"/>
          <w:b/>
          <w:bCs/>
          <w:color w:val="000000"/>
          <w:sz w:val="22"/>
          <w:szCs w:val="22"/>
        </w:rPr>
        <w:t>S</w:t>
      </w:r>
      <w:r>
        <w:rPr>
          <w:rFonts w:ascii="Calibri" w:hAnsi="Calibri" w:cs="Calibri"/>
          <w:b/>
          <w:bCs/>
          <w:color w:val="000000"/>
          <w:sz w:val="22"/>
          <w:szCs w:val="22"/>
        </w:rPr>
        <w:t xml:space="preserve"> ON BLACKBOARD</w:t>
      </w:r>
    </w:p>
    <w:p w14:paraId="15C53708" w14:textId="77777777" w:rsidR="00472474" w:rsidRDefault="00472474" w:rsidP="000C2431">
      <w:pPr>
        <w:pStyle w:val="NormalWeb"/>
        <w:rPr>
          <w:rFonts w:ascii="Calibri" w:hAnsi="Calibri" w:cs="Calibri"/>
          <w:b/>
          <w:bCs/>
          <w:color w:val="000000"/>
          <w:sz w:val="22"/>
          <w:szCs w:val="22"/>
        </w:rPr>
      </w:pPr>
    </w:p>
    <w:permEnd w:id="533538838"/>
    <w:p w14:paraId="78ED6FB4" w14:textId="267A0B5A"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47E353C9" w14:textId="77777777" w:rsidR="002E75B9" w:rsidRPr="005042F5" w:rsidRDefault="002E75B9" w:rsidP="00E73763">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712288C" w14:textId="77777777" w:rsidR="004732FD" w:rsidRPr="004732FD" w:rsidRDefault="004732FD" w:rsidP="000C2431">
      <w:pPr>
        <w:pStyle w:val="SyllabiHeading"/>
        <w:rPr>
          <w:b/>
        </w:rPr>
      </w:pPr>
      <w:r w:rsidRPr="004732FD">
        <w:rPr>
          <w:b/>
        </w:rPr>
        <w:t>Tentative Schedule</w:t>
      </w:r>
    </w:p>
    <w:p w14:paraId="0F208A56" w14:textId="19369A37" w:rsidR="00BA39C4" w:rsidRDefault="008D0796" w:rsidP="000C2431">
      <w:permStart w:id="322056925" w:edGrp="everyone"/>
      <w:r>
        <w:rPr>
          <w:rFonts w:ascii="Calibri" w:hAnsi="Calibri" w:cs="Calibri"/>
          <w:b/>
          <w:bCs/>
          <w:color w:val="000000"/>
        </w:rPr>
        <w:t>Texas Transportation Code: pages 935 – 1485.</w:t>
      </w:r>
    </w:p>
    <w:p w14:paraId="3DA0F813" w14:textId="77777777" w:rsidR="00E73763" w:rsidRDefault="00E73763" w:rsidP="00E73763">
      <w:pPr>
        <w:pStyle w:val="SyllabiHeading"/>
        <w:rPr>
          <w:b/>
        </w:rPr>
      </w:pPr>
      <w:r>
        <w:rPr>
          <w:b/>
        </w:rPr>
        <w:t xml:space="preserve">Additional Information </w:t>
      </w:r>
    </w:p>
    <w:p w14:paraId="6359D228" w14:textId="45DDE991" w:rsidR="00E73763" w:rsidRDefault="00EC5D6E" w:rsidP="00E73763">
      <w:r>
        <w:t xml:space="preserve">NO ADDITIONAL INFORMATION </w:t>
      </w:r>
      <w:permEnd w:id="322056925"/>
    </w:p>
    <w:sectPr w:rsidR="00E73763" w:rsidSect="007200FA">
      <w:footerReference w:type="default" r:id="rId9"/>
      <w:headerReference w:type="first" r:id="rId10"/>
      <w:footerReference w:type="first" r:id="rId11"/>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0EA4" w14:textId="77777777" w:rsidR="00E20352" w:rsidRDefault="00E20352" w:rsidP="002B1DF6">
      <w:pPr>
        <w:spacing w:after="0"/>
      </w:pPr>
      <w:r>
        <w:separator/>
      </w:r>
    </w:p>
  </w:endnote>
  <w:endnote w:type="continuationSeparator" w:id="0">
    <w:p w14:paraId="09F13041" w14:textId="77777777"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754D86B7" w14:textId="77777777" w:rsidR="007200FA" w:rsidRDefault="007200FA">
        <w:pPr>
          <w:pStyle w:val="Footer"/>
          <w:jc w:val="right"/>
        </w:pPr>
        <w:r>
          <w:fldChar w:fldCharType="begin"/>
        </w:r>
        <w:r>
          <w:instrText xml:space="preserve"> PAGE   \* MERGEFORMAT </w:instrText>
        </w:r>
        <w:r>
          <w:fldChar w:fldCharType="separate"/>
        </w:r>
        <w:r w:rsidR="00782961">
          <w:rPr>
            <w:noProof/>
          </w:rPr>
          <w:t>2</w:t>
        </w:r>
        <w:r>
          <w:rPr>
            <w:noProof/>
          </w:rPr>
          <w:fldChar w:fldCharType="end"/>
        </w:r>
      </w:p>
    </w:sdtContent>
  </w:sdt>
  <w:p w14:paraId="3A360FBE" w14:textId="77777777" w:rsidR="00782961" w:rsidRPr="007200FA" w:rsidRDefault="00782961">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C974"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782961">
          <w:rPr>
            <w:noProof/>
          </w:rPr>
          <w:t>1</w:t>
        </w:r>
        <w:r w:rsidRPr="007200FA">
          <w:rPr>
            <w:noProof/>
          </w:rPr>
          <w:fldChar w:fldCharType="end"/>
        </w:r>
      </w:sdtContent>
    </w:sdt>
  </w:p>
  <w:p w14:paraId="4ED33A3C" w14:textId="77777777" w:rsidR="004732FD" w:rsidRPr="004732FD" w:rsidRDefault="004732FD">
    <w:pPr>
      <w:pStyle w:val="Footer"/>
      <w:rPr>
        <w:i/>
        <w:sz w:val="16"/>
        <w:szCs w:val="16"/>
      </w:rPr>
    </w:pPr>
    <w:r w:rsidRPr="004732FD">
      <w:rPr>
        <w:i/>
        <w:sz w:val="16"/>
        <w:szCs w:val="16"/>
      </w:rPr>
      <w:t>Te</w:t>
    </w:r>
    <w:r w:rsidR="00782961">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03FE5" w14:textId="77777777" w:rsidR="00E20352" w:rsidRDefault="00E20352" w:rsidP="002B1DF6">
      <w:pPr>
        <w:spacing w:after="0"/>
      </w:pPr>
      <w:r>
        <w:separator/>
      </w:r>
    </w:p>
  </w:footnote>
  <w:footnote w:type="continuationSeparator" w:id="0">
    <w:p w14:paraId="366FA563" w14:textId="77777777"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E2F1C" w14:textId="77777777" w:rsidR="007D5A2A" w:rsidRDefault="00E96CE9" w:rsidP="007D5A2A">
    <w:pPr>
      <w:pStyle w:val="Header"/>
      <w:jc w:val="right"/>
    </w:pPr>
    <w:r>
      <w:rPr>
        <w:noProof/>
      </w:rPr>
      <w:drawing>
        <wp:inline distT="0" distB="0" distL="0" distR="0" wp14:anchorId="151E6642" wp14:editId="4A45A168">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7D12254D" w14:textId="77777777" w:rsidR="007D5A2A" w:rsidRDefault="007D5A2A" w:rsidP="007D5A2A">
    <w:pPr>
      <w:pStyle w:val="Header"/>
      <w:jc w:val="right"/>
    </w:pPr>
    <w:r>
      <w:t>School of Behavioral &amp; Social Sciences</w:t>
    </w:r>
  </w:p>
  <w:p w14:paraId="3C2DFCF9"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935B1"/>
    <w:multiLevelType w:val="hybridMultilevel"/>
    <w:tmpl w:val="1284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5522B7"/>
    <w:multiLevelType w:val="hybridMultilevel"/>
    <w:tmpl w:val="0A7A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566BBB"/>
    <w:multiLevelType w:val="hybridMultilevel"/>
    <w:tmpl w:val="6C82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23"/>
  </w:num>
  <w:num w:numId="4">
    <w:abstractNumId w:val="8"/>
  </w:num>
  <w:num w:numId="5">
    <w:abstractNumId w:val="13"/>
  </w:num>
  <w:num w:numId="6">
    <w:abstractNumId w:val="9"/>
  </w:num>
  <w:num w:numId="7">
    <w:abstractNumId w:val="19"/>
  </w:num>
  <w:num w:numId="8">
    <w:abstractNumId w:val="3"/>
  </w:num>
  <w:num w:numId="9">
    <w:abstractNumId w:val="20"/>
  </w:num>
  <w:num w:numId="10">
    <w:abstractNumId w:val="5"/>
  </w:num>
  <w:num w:numId="11">
    <w:abstractNumId w:val="6"/>
  </w:num>
  <w:num w:numId="12">
    <w:abstractNumId w:val="10"/>
  </w:num>
  <w:num w:numId="13">
    <w:abstractNumId w:val="2"/>
  </w:num>
  <w:num w:numId="14">
    <w:abstractNumId w:val="18"/>
  </w:num>
  <w:num w:numId="15">
    <w:abstractNumId w:val="15"/>
  </w:num>
  <w:num w:numId="16">
    <w:abstractNumId w:val="22"/>
  </w:num>
  <w:num w:numId="17">
    <w:abstractNumId w:val="27"/>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26"/>
  </w:num>
  <w:num w:numId="21">
    <w:abstractNumId w:val="12"/>
  </w:num>
  <w:num w:numId="22">
    <w:abstractNumId w:val="4"/>
  </w:num>
  <w:num w:numId="23">
    <w:abstractNumId w:val="11"/>
  </w:num>
  <w:num w:numId="24">
    <w:abstractNumId w:val="21"/>
  </w:num>
  <w:num w:numId="25">
    <w:abstractNumId w:val="16"/>
  </w:num>
  <w:num w:numId="26">
    <w:abstractNumId w:val="14"/>
  </w:num>
  <w:num w:numId="27">
    <w:abstractNumId w:val="7"/>
  </w:num>
  <w:num w:numId="28">
    <w:abstractNumId w:val="28"/>
  </w:num>
  <w:num w:numId="29">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ocumentProtection w:edit="readOnly" w:enforcement="1" w:cryptProviderType="rsaAES" w:cryptAlgorithmClass="hash" w:cryptAlgorithmType="typeAny" w:cryptAlgorithmSid="14" w:cryptSpinCount="100000" w:hash="1wx8ByCLZwPnnVv81HTcKepUbllwgrGpByAfusK4CHqzx1ef7rh62zWclqCMX0Z4TlgerdPrZ1NKEzNWYtT8OA==" w:salt="iOnnwsaw0k5q4SYh6V8RcQ=="/>
  <w:defaultTabStop w:val="720"/>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424F5"/>
    <w:rsid w:val="00042760"/>
    <w:rsid w:val="00045F20"/>
    <w:rsid w:val="000532CC"/>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24890"/>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C1DF9"/>
    <w:rsid w:val="001D7981"/>
    <w:rsid w:val="001E3E45"/>
    <w:rsid w:val="001E403A"/>
    <w:rsid w:val="00201D2A"/>
    <w:rsid w:val="0020380B"/>
    <w:rsid w:val="002075C7"/>
    <w:rsid w:val="00212CEC"/>
    <w:rsid w:val="002160B2"/>
    <w:rsid w:val="00220AE9"/>
    <w:rsid w:val="0025141E"/>
    <w:rsid w:val="00257A33"/>
    <w:rsid w:val="00264B6B"/>
    <w:rsid w:val="00265E3A"/>
    <w:rsid w:val="00267A17"/>
    <w:rsid w:val="0027310A"/>
    <w:rsid w:val="00276ECF"/>
    <w:rsid w:val="00297A1A"/>
    <w:rsid w:val="002A1439"/>
    <w:rsid w:val="002B1DF6"/>
    <w:rsid w:val="002B2AA9"/>
    <w:rsid w:val="002B622D"/>
    <w:rsid w:val="002E75B9"/>
    <w:rsid w:val="002F04E7"/>
    <w:rsid w:val="002F107D"/>
    <w:rsid w:val="00306FAF"/>
    <w:rsid w:val="00312DC8"/>
    <w:rsid w:val="00313AAA"/>
    <w:rsid w:val="00314270"/>
    <w:rsid w:val="00320C17"/>
    <w:rsid w:val="00333FBC"/>
    <w:rsid w:val="00337E69"/>
    <w:rsid w:val="00346645"/>
    <w:rsid w:val="00363090"/>
    <w:rsid w:val="00365D7A"/>
    <w:rsid w:val="00375E08"/>
    <w:rsid w:val="003925A2"/>
    <w:rsid w:val="003A7E7C"/>
    <w:rsid w:val="003B243F"/>
    <w:rsid w:val="003B5A0A"/>
    <w:rsid w:val="003D2FD3"/>
    <w:rsid w:val="003D6AE5"/>
    <w:rsid w:val="003D72D9"/>
    <w:rsid w:val="003E5236"/>
    <w:rsid w:val="003E69FC"/>
    <w:rsid w:val="003F21CC"/>
    <w:rsid w:val="00403394"/>
    <w:rsid w:val="0041564B"/>
    <w:rsid w:val="004227A2"/>
    <w:rsid w:val="00424789"/>
    <w:rsid w:val="0043263A"/>
    <w:rsid w:val="00445CBF"/>
    <w:rsid w:val="004473EC"/>
    <w:rsid w:val="00452059"/>
    <w:rsid w:val="00457132"/>
    <w:rsid w:val="00466EA1"/>
    <w:rsid w:val="00472474"/>
    <w:rsid w:val="00472EAE"/>
    <w:rsid w:val="004732FD"/>
    <w:rsid w:val="004771E7"/>
    <w:rsid w:val="0048533B"/>
    <w:rsid w:val="0048591F"/>
    <w:rsid w:val="00485DE2"/>
    <w:rsid w:val="004A1928"/>
    <w:rsid w:val="004C49D9"/>
    <w:rsid w:val="004C5D3F"/>
    <w:rsid w:val="004C78DD"/>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9158D"/>
    <w:rsid w:val="00596CA1"/>
    <w:rsid w:val="005B6F24"/>
    <w:rsid w:val="005C0B25"/>
    <w:rsid w:val="005D031C"/>
    <w:rsid w:val="005D3345"/>
    <w:rsid w:val="005D41E2"/>
    <w:rsid w:val="005E1164"/>
    <w:rsid w:val="005F3BBC"/>
    <w:rsid w:val="006274B7"/>
    <w:rsid w:val="00630412"/>
    <w:rsid w:val="006411A9"/>
    <w:rsid w:val="00654D1F"/>
    <w:rsid w:val="006560FF"/>
    <w:rsid w:val="006617B3"/>
    <w:rsid w:val="00664B1B"/>
    <w:rsid w:val="00687301"/>
    <w:rsid w:val="00691DB2"/>
    <w:rsid w:val="006A24F7"/>
    <w:rsid w:val="006A4625"/>
    <w:rsid w:val="006A70C4"/>
    <w:rsid w:val="006B0249"/>
    <w:rsid w:val="006B3B3E"/>
    <w:rsid w:val="006C4273"/>
    <w:rsid w:val="006E0CD5"/>
    <w:rsid w:val="006E6275"/>
    <w:rsid w:val="006F6388"/>
    <w:rsid w:val="007143D3"/>
    <w:rsid w:val="007200FA"/>
    <w:rsid w:val="00723490"/>
    <w:rsid w:val="00727D6C"/>
    <w:rsid w:val="00731672"/>
    <w:rsid w:val="00743BA1"/>
    <w:rsid w:val="0074489B"/>
    <w:rsid w:val="007452F5"/>
    <w:rsid w:val="00782961"/>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5832"/>
    <w:rsid w:val="00846D99"/>
    <w:rsid w:val="0085590C"/>
    <w:rsid w:val="00877960"/>
    <w:rsid w:val="00887623"/>
    <w:rsid w:val="008975E6"/>
    <w:rsid w:val="008A1325"/>
    <w:rsid w:val="008A1E75"/>
    <w:rsid w:val="008D0796"/>
    <w:rsid w:val="008E4BEB"/>
    <w:rsid w:val="008E6A92"/>
    <w:rsid w:val="008F0BA1"/>
    <w:rsid w:val="008F4E22"/>
    <w:rsid w:val="008F6A43"/>
    <w:rsid w:val="0091313B"/>
    <w:rsid w:val="00932C76"/>
    <w:rsid w:val="00932E84"/>
    <w:rsid w:val="009419CA"/>
    <w:rsid w:val="009457BB"/>
    <w:rsid w:val="00965F8D"/>
    <w:rsid w:val="00966E29"/>
    <w:rsid w:val="00977407"/>
    <w:rsid w:val="00981A78"/>
    <w:rsid w:val="009A132B"/>
    <w:rsid w:val="009A2EF4"/>
    <w:rsid w:val="009A4A82"/>
    <w:rsid w:val="009B2264"/>
    <w:rsid w:val="009C30CD"/>
    <w:rsid w:val="009C4A5D"/>
    <w:rsid w:val="009C5B45"/>
    <w:rsid w:val="009C5BC0"/>
    <w:rsid w:val="009D1B4D"/>
    <w:rsid w:val="009D7A1A"/>
    <w:rsid w:val="009E6D65"/>
    <w:rsid w:val="00A036C1"/>
    <w:rsid w:val="00A105A1"/>
    <w:rsid w:val="00A24A3B"/>
    <w:rsid w:val="00A24F44"/>
    <w:rsid w:val="00A408F0"/>
    <w:rsid w:val="00A41476"/>
    <w:rsid w:val="00A42684"/>
    <w:rsid w:val="00A46F04"/>
    <w:rsid w:val="00A52824"/>
    <w:rsid w:val="00A54743"/>
    <w:rsid w:val="00A61071"/>
    <w:rsid w:val="00A63FFD"/>
    <w:rsid w:val="00A73D3E"/>
    <w:rsid w:val="00A875CA"/>
    <w:rsid w:val="00AB5094"/>
    <w:rsid w:val="00AB75CB"/>
    <w:rsid w:val="00AC332B"/>
    <w:rsid w:val="00AD34CF"/>
    <w:rsid w:val="00AD384B"/>
    <w:rsid w:val="00AD4C42"/>
    <w:rsid w:val="00AD7E52"/>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A39C4"/>
    <w:rsid w:val="00BB466F"/>
    <w:rsid w:val="00BD2452"/>
    <w:rsid w:val="00C03E5A"/>
    <w:rsid w:val="00C04084"/>
    <w:rsid w:val="00C147F1"/>
    <w:rsid w:val="00C2387D"/>
    <w:rsid w:val="00C31005"/>
    <w:rsid w:val="00C35496"/>
    <w:rsid w:val="00C43288"/>
    <w:rsid w:val="00C5139D"/>
    <w:rsid w:val="00C54DF6"/>
    <w:rsid w:val="00C62764"/>
    <w:rsid w:val="00C67DE5"/>
    <w:rsid w:val="00C82B1D"/>
    <w:rsid w:val="00C905CB"/>
    <w:rsid w:val="00C9196C"/>
    <w:rsid w:val="00C94949"/>
    <w:rsid w:val="00CC1F93"/>
    <w:rsid w:val="00CC2928"/>
    <w:rsid w:val="00CD37C0"/>
    <w:rsid w:val="00CE0888"/>
    <w:rsid w:val="00CE4BC5"/>
    <w:rsid w:val="00CE6FA7"/>
    <w:rsid w:val="00CE7E56"/>
    <w:rsid w:val="00D039C6"/>
    <w:rsid w:val="00D22113"/>
    <w:rsid w:val="00D232D4"/>
    <w:rsid w:val="00D4306D"/>
    <w:rsid w:val="00D45338"/>
    <w:rsid w:val="00D47AED"/>
    <w:rsid w:val="00D51560"/>
    <w:rsid w:val="00D61078"/>
    <w:rsid w:val="00D63141"/>
    <w:rsid w:val="00D65AD0"/>
    <w:rsid w:val="00D71297"/>
    <w:rsid w:val="00D72497"/>
    <w:rsid w:val="00D74ACB"/>
    <w:rsid w:val="00D825C1"/>
    <w:rsid w:val="00DC3E8E"/>
    <w:rsid w:val="00DC4773"/>
    <w:rsid w:val="00DE1FCB"/>
    <w:rsid w:val="00DF3B0D"/>
    <w:rsid w:val="00DF4F68"/>
    <w:rsid w:val="00E00AB9"/>
    <w:rsid w:val="00E0130F"/>
    <w:rsid w:val="00E0217B"/>
    <w:rsid w:val="00E11763"/>
    <w:rsid w:val="00E159C2"/>
    <w:rsid w:val="00E169B1"/>
    <w:rsid w:val="00E20352"/>
    <w:rsid w:val="00E235CA"/>
    <w:rsid w:val="00E237DA"/>
    <w:rsid w:val="00E256F7"/>
    <w:rsid w:val="00E43976"/>
    <w:rsid w:val="00E46F18"/>
    <w:rsid w:val="00E50D0A"/>
    <w:rsid w:val="00E54790"/>
    <w:rsid w:val="00E57162"/>
    <w:rsid w:val="00E607E9"/>
    <w:rsid w:val="00E624B9"/>
    <w:rsid w:val="00E71F33"/>
    <w:rsid w:val="00E73763"/>
    <w:rsid w:val="00E76ACF"/>
    <w:rsid w:val="00E8301B"/>
    <w:rsid w:val="00E94B8E"/>
    <w:rsid w:val="00E96CE9"/>
    <w:rsid w:val="00E97627"/>
    <w:rsid w:val="00EA0232"/>
    <w:rsid w:val="00EB117A"/>
    <w:rsid w:val="00EB1579"/>
    <w:rsid w:val="00EB4B5E"/>
    <w:rsid w:val="00EC5D6E"/>
    <w:rsid w:val="00EC6092"/>
    <w:rsid w:val="00ED358E"/>
    <w:rsid w:val="00ED3BCE"/>
    <w:rsid w:val="00EE748C"/>
    <w:rsid w:val="00EF0ABF"/>
    <w:rsid w:val="00EF151F"/>
    <w:rsid w:val="00EF20D1"/>
    <w:rsid w:val="00F144E3"/>
    <w:rsid w:val="00F2368A"/>
    <w:rsid w:val="00F25325"/>
    <w:rsid w:val="00F26E2B"/>
    <w:rsid w:val="00F31485"/>
    <w:rsid w:val="00F32F93"/>
    <w:rsid w:val="00F448CF"/>
    <w:rsid w:val="00F53E47"/>
    <w:rsid w:val="00F54EA2"/>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14:docId w14:val="045BC2D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945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00772">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66DDB-77B5-4B79-A2A9-2ACFCB50A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1075</Words>
  <Characters>6133</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Ernesto Amaya</cp:lastModifiedBy>
  <cp:revision>12</cp:revision>
  <dcterms:created xsi:type="dcterms:W3CDTF">2020-07-06T17:21:00Z</dcterms:created>
  <dcterms:modified xsi:type="dcterms:W3CDTF">2021-09-13T15:33:00Z</dcterms:modified>
</cp:coreProperties>
</file>