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6E0B2" w14:textId="77777777" w:rsidR="009B7A28" w:rsidRDefault="00946953" w:rsidP="00E8791C">
      <w:pPr>
        <w:pStyle w:val="Heading1"/>
        <w:jc w:val="center"/>
      </w:pPr>
      <w:r>
        <w:rPr>
          <w:noProof/>
        </w:rPr>
        <w:drawing>
          <wp:inline distT="0" distB="0" distL="0" distR="0" wp14:anchorId="2F62687C" wp14:editId="6D4F2DD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A671423" w14:textId="6DF65031" w:rsidR="009B7A28" w:rsidRPr="009B7A28" w:rsidRDefault="00CB337C" w:rsidP="00E8791C">
      <w:pPr>
        <w:jc w:val="center"/>
      </w:pPr>
      <w:r>
        <w:t>Online</w:t>
      </w:r>
    </w:p>
    <w:p w14:paraId="1F7C45C7"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D8DAC92" w14:textId="77777777" w:rsidR="009B7A28" w:rsidRDefault="009B7A28" w:rsidP="00930EB6">
      <w:pPr>
        <w:pStyle w:val="Heading1"/>
      </w:pPr>
    </w:p>
    <w:p w14:paraId="3F224F9B" w14:textId="77777777" w:rsidR="00417929" w:rsidRPr="00F3445E" w:rsidRDefault="00FC0BCF" w:rsidP="00930EB6">
      <w:pPr>
        <w:pStyle w:val="Heading1"/>
      </w:pPr>
      <w:r>
        <w:t xml:space="preserve">2. </w:t>
      </w:r>
      <w:r w:rsidR="00417929" w:rsidRPr="00F3445E">
        <w:t>UNIVERSITY MISSION STATEMENT</w:t>
      </w:r>
    </w:p>
    <w:p w14:paraId="2254BCCF" w14:textId="77777777" w:rsidR="00417929" w:rsidRPr="00417929" w:rsidRDefault="00417929" w:rsidP="00930EB6">
      <w:r w:rsidRPr="00417929">
        <w:t>Wayland Baptist University exists to educate students in an academically challenging, learning-focused and distinctively Christian environment for professional success</w:t>
      </w:r>
      <w:r w:rsidR="00946953">
        <w:t>,</w:t>
      </w:r>
      <w:r w:rsidRPr="00417929">
        <w:t xml:space="preserve"> and service to God and humankind.</w:t>
      </w:r>
    </w:p>
    <w:p w14:paraId="27DC2053" w14:textId="77777777" w:rsidR="00417929" w:rsidRPr="00417929" w:rsidRDefault="00417929" w:rsidP="00930EB6"/>
    <w:p w14:paraId="42D0E2CC" w14:textId="77777777" w:rsidR="00417929" w:rsidRDefault="00FC0BCF" w:rsidP="00930EB6">
      <w:pPr>
        <w:pStyle w:val="Heading1"/>
      </w:pPr>
      <w:r>
        <w:t xml:space="preserve">3. </w:t>
      </w:r>
      <w:r w:rsidR="00417929" w:rsidRPr="0026208D">
        <w:t>COURSE NUMBER &amp; NAME</w:t>
      </w:r>
      <w:r w:rsidR="00417929" w:rsidRPr="00417929">
        <w:t xml:space="preserve">: </w:t>
      </w:r>
    </w:p>
    <w:p w14:paraId="6299935C" w14:textId="318D67E5" w:rsidR="00417929" w:rsidRPr="00417929" w:rsidRDefault="00A829E9" w:rsidP="00930EB6">
      <w:r>
        <w:t>MGMT 5343-</w:t>
      </w:r>
      <w:r w:rsidR="00324FAA">
        <w:t>AN01</w:t>
      </w:r>
      <w:r>
        <w:t>r, Compensation, Benefits, and Performance</w:t>
      </w:r>
    </w:p>
    <w:p w14:paraId="215EB3DF" w14:textId="77777777" w:rsidR="00A677C4" w:rsidRDefault="00A677C4" w:rsidP="00930EB6">
      <w:pPr>
        <w:pStyle w:val="Heading1"/>
        <w:rPr>
          <w:rStyle w:val="Heading1Char"/>
          <w:b/>
        </w:rPr>
      </w:pPr>
    </w:p>
    <w:p w14:paraId="38B715CD" w14:textId="041B2B74"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62CC2A18" w14:textId="34F4EE7C" w:rsidR="00417929" w:rsidRPr="00417929" w:rsidRDefault="00CB337C" w:rsidP="00930EB6">
      <w:r>
        <w:t>Fall</w:t>
      </w:r>
      <w:r w:rsidR="004C1FD4">
        <w:t xml:space="preserve"> II 2021</w:t>
      </w:r>
    </w:p>
    <w:p w14:paraId="4D77C5A4" w14:textId="77777777" w:rsidR="00417929" w:rsidRPr="00417929" w:rsidRDefault="00417929" w:rsidP="00930EB6"/>
    <w:p w14:paraId="06E60623"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1863339" w14:textId="597D10A1" w:rsidR="00417929" w:rsidRPr="00417929" w:rsidRDefault="00295CFB" w:rsidP="00930EB6">
      <w:r>
        <w:t>J</w:t>
      </w:r>
      <w:r w:rsidR="00324FAA">
        <w:t>effrey L. Hample, Ph.D.</w:t>
      </w:r>
    </w:p>
    <w:p w14:paraId="5467E89F" w14:textId="77777777" w:rsidR="00417929" w:rsidRPr="00417929" w:rsidRDefault="00417929" w:rsidP="00930EB6"/>
    <w:p w14:paraId="31541093"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259A114" w14:textId="77777777" w:rsidR="00324FAA" w:rsidRPr="00324FAA" w:rsidRDefault="00324FAA" w:rsidP="00324FAA">
      <w:pPr>
        <w:spacing w:before="13" w:after="0" w:line="240" w:lineRule="auto"/>
        <w:ind w:right="-20"/>
        <w:contextualSpacing/>
        <w:rPr>
          <w:rFonts w:ascii="Calibri" w:eastAsia="Times New Roman" w:hAnsi="Calibri" w:cs="Calibri"/>
        </w:rPr>
      </w:pPr>
      <w:r w:rsidRPr="00324FAA">
        <w:rPr>
          <w:rFonts w:ascii="Calibri" w:eastAsia="Times New Roman" w:hAnsi="Calibri" w:cs="Calibri"/>
        </w:rPr>
        <w:t>Office: (907) 375-4517</w:t>
      </w:r>
    </w:p>
    <w:p w14:paraId="438536DC" w14:textId="77777777" w:rsidR="00324FAA" w:rsidRPr="00324FAA" w:rsidRDefault="00324FAA" w:rsidP="00324FAA">
      <w:pPr>
        <w:spacing w:before="13" w:after="0" w:line="240" w:lineRule="auto"/>
        <w:ind w:right="-20"/>
        <w:contextualSpacing/>
        <w:rPr>
          <w:rFonts w:ascii="Calibri" w:eastAsia="Times New Roman" w:hAnsi="Calibri" w:cs="Calibri"/>
        </w:rPr>
      </w:pPr>
      <w:r w:rsidRPr="00324FAA">
        <w:rPr>
          <w:rFonts w:ascii="Calibri" w:eastAsia="Times New Roman" w:hAnsi="Calibri" w:cs="Calibri"/>
        </w:rPr>
        <w:t>Cell: (907) 854-4139</w:t>
      </w:r>
    </w:p>
    <w:p w14:paraId="68967169" w14:textId="77777777" w:rsidR="00324FAA" w:rsidRPr="00324FAA" w:rsidRDefault="00324FAA" w:rsidP="00324FAA">
      <w:pPr>
        <w:spacing w:before="13" w:after="0" w:line="240" w:lineRule="auto"/>
        <w:ind w:right="-20"/>
        <w:contextualSpacing/>
        <w:rPr>
          <w:rFonts w:ascii="Calibri" w:eastAsia="Times New Roman" w:hAnsi="Calibri" w:cs="Calibri"/>
        </w:rPr>
      </w:pPr>
      <w:r w:rsidRPr="00324FAA">
        <w:rPr>
          <w:rFonts w:ascii="Calibri" w:eastAsia="Times New Roman" w:hAnsi="Calibri" w:cs="Calibri"/>
        </w:rPr>
        <w:t>Email: hamplej@wbu.edu</w:t>
      </w:r>
    </w:p>
    <w:p w14:paraId="701FAFB9" w14:textId="77777777" w:rsidR="00417929" w:rsidRPr="00417929" w:rsidRDefault="00417929" w:rsidP="00930EB6"/>
    <w:p w14:paraId="0AA54F1C"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5175F1D" w14:textId="7EEF3618" w:rsidR="00324FAA" w:rsidRPr="00857017" w:rsidRDefault="00324FAA" w:rsidP="00324FAA">
      <w:pPr>
        <w:rPr>
          <w:rFonts w:ascii="Calibri" w:hAnsi="Calibri" w:cs="Calibri"/>
        </w:rPr>
      </w:pPr>
      <w:r w:rsidRPr="009F1A10">
        <w:rPr>
          <w:rFonts w:ascii="Calibri" w:eastAsia="Times New Roman" w:hAnsi="Calibri" w:cs="Calibri"/>
        </w:rPr>
        <w:t>Office Hours</w:t>
      </w:r>
      <w:r w:rsidR="001F3B3C">
        <w:rPr>
          <w:rFonts w:ascii="Calibri" w:eastAsia="Times New Roman" w:hAnsi="Calibri" w:cs="Calibri"/>
        </w:rPr>
        <w:t xml:space="preserve">  </w:t>
      </w:r>
      <w:r w:rsidR="001F3B3C" w:rsidRPr="00A303FC">
        <w:rPr>
          <w:rFonts w:ascii="Calibri" w:eastAsia="Times New Roman" w:hAnsi="Calibri"/>
        </w:rPr>
        <w:t>3 – 6, M, T</w:t>
      </w:r>
      <w:r w:rsidR="001F3B3C">
        <w:rPr>
          <w:rFonts w:ascii="Calibri" w:eastAsia="Times New Roman" w:hAnsi="Calibri"/>
        </w:rPr>
        <w:t>,</w:t>
      </w:r>
      <w:r w:rsidR="00A86702">
        <w:rPr>
          <w:rFonts w:ascii="Calibri" w:eastAsia="Times New Roman" w:hAnsi="Calibri"/>
        </w:rPr>
        <w:t xml:space="preserve"> Th</w:t>
      </w:r>
      <w:r w:rsidR="001F3B3C" w:rsidRPr="00A303FC">
        <w:rPr>
          <w:rFonts w:ascii="Calibri" w:eastAsia="Times New Roman" w:hAnsi="Calibri"/>
        </w:rPr>
        <w:t>; Parkside Center, Room 101</w:t>
      </w:r>
    </w:p>
    <w:p w14:paraId="4C47D440" w14:textId="77777777" w:rsidR="00930EB6" w:rsidRPr="00417929" w:rsidRDefault="00930EB6" w:rsidP="00930EB6"/>
    <w:p w14:paraId="7AA672D7"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5761D5F" w14:textId="30C53A13" w:rsidR="001F3B3C" w:rsidRPr="00417929" w:rsidRDefault="000743A6" w:rsidP="00930EB6">
      <w:r>
        <w:t>Online</w:t>
      </w:r>
    </w:p>
    <w:p w14:paraId="385EF345"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DA782B2" w14:textId="77777777" w:rsidR="00A829E9" w:rsidRPr="009970E6" w:rsidRDefault="00A829E9" w:rsidP="00A829E9">
      <w:pPr>
        <w:rPr>
          <w:rFonts w:cstheme="minorHAnsi"/>
          <w:color w:val="000000"/>
          <w:sz w:val="22"/>
          <w:szCs w:val="22"/>
        </w:rPr>
      </w:pPr>
      <w:r w:rsidRPr="009970E6">
        <w:rPr>
          <w:rFonts w:cstheme="minorHAnsi"/>
          <w:spacing w:val="-3"/>
          <w:sz w:val="22"/>
          <w:szCs w:val="22"/>
        </w:rPr>
        <w:t>A</w:t>
      </w:r>
      <w:r w:rsidRPr="009970E6">
        <w:rPr>
          <w:rFonts w:cstheme="minorHAnsi"/>
          <w:color w:val="000000"/>
          <w:sz w:val="22"/>
          <w:szCs w:val="22"/>
        </w:rPr>
        <w:t>dministration of compensation and benefit system in public and private organizations; concepts, models, and practices; job analysis and design; performance evaluation and measurement of results; integration of training, development and planning with compensation policies.</w:t>
      </w:r>
    </w:p>
    <w:p w14:paraId="4E7BF2B7" w14:textId="77777777" w:rsidR="00A677C4" w:rsidRDefault="00A677C4" w:rsidP="009F294B">
      <w:pPr>
        <w:pStyle w:val="Heading1"/>
        <w:rPr>
          <w:rStyle w:val="Heading2Char"/>
          <w:color w:val="auto"/>
        </w:rPr>
      </w:pPr>
    </w:p>
    <w:p w14:paraId="1F44F055" w14:textId="29E19773"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2C4B03E" w14:textId="77777777" w:rsidR="00A829E9" w:rsidRPr="00A829E9" w:rsidRDefault="003E56D9" w:rsidP="00A829E9">
      <w:r>
        <w:t>BUAD 5300</w:t>
      </w:r>
    </w:p>
    <w:p w14:paraId="3EA9F950"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3"/>
        <w:gridCol w:w="1728"/>
        <w:gridCol w:w="482"/>
        <w:gridCol w:w="613"/>
        <w:gridCol w:w="1375"/>
        <w:gridCol w:w="2122"/>
        <w:gridCol w:w="1074"/>
      </w:tblGrid>
      <w:tr w:rsidR="00C125CB" w14:paraId="5B1D9E4D" w14:textId="77777777" w:rsidTr="00490EE4">
        <w:trPr>
          <w:tblHeader/>
          <w:tblCellSpacing w:w="15" w:type="dxa"/>
          <w:jc w:val="center"/>
        </w:trPr>
        <w:tc>
          <w:tcPr>
            <w:tcW w:w="832" w:type="pct"/>
            <w:tcBorders>
              <w:top w:val="outset" w:sz="6" w:space="0" w:color="auto"/>
              <w:left w:val="outset" w:sz="6" w:space="0" w:color="auto"/>
              <w:bottom w:val="outset" w:sz="6" w:space="0" w:color="auto"/>
              <w:right w:val="outset" w:sz="6" w:space="0" w:color="auto"/>
            </w:tcBorders>
            <w:vAlign w:val="center"/>
            <w:hideMark/>
          </w:tcPr>
          <w:p w14:paraId="19CE5425" w14:textId="77777777" w:rsidR="00A829E9" w:rsidRDefault="00A829E9" w:rsidP="00E861B7">
            <w:pPr>
              <w:rPr>
                <w:rFonts w:ascii="Times New Roman" w:hAnsi="Times New Roman"/>
              </w:rPr>
            </w:pPr>
            <w:r>
              <w:rPr>
                <w:b/>
                <w:bCs/>
              </w:rPr>
              <w:t>BOOK</w:t>
            </w:r>
          </w:p>
        </w:tc>
        <w:tc>
          <w:tcPr>
            <w:tcW w:w="875" w:type="pct"/>
            <w:tcBorders>
              <w:top w:val="outset" w:sz="6" w:space="0" w:color="auto"/>
              <w:left w:val="outset" w:sz="6" w:space="0" w:color="auto"/>
              <w:bottom w:val="outset" w:sz="6" w:space="0" w:color="auto"/>
              <w:right w:val="outset" w:sz="6" w:space="0" w:color="auto"/>
            </w:tcBorders>
            <w:vAlign w:val="center"/>
            <w:hideMark/>
          </w:tcPr>
          <w:p w14:paraId="1B7EE05E" w14:textId="77777777" w:rsidR="00A829E9" w:rsidRDefault="00A829E9" w:rsidP="00E861B7">
            <w:pPr>
              <w:jc w:val="center"/>
            </w:pPr>
            <w:r>
              <w:rPr>
                <w:b/>
                <w:bCs/>
              </w:rPr>
              <w:t>AUTHOR</w:t>
            </w:r>
          </w:p>
        </w:tc>
        <w:tc>
          <w:tcPr>
            <w:tcW w:w="265" w:type="pct"/>
            <w:tcBorders>
              <w:top w:val="outset" w:sz="6" w:space="0" w:color="auto"/>
              <w:left w:val="outset" w:sz="6" w:space="0" w:color="auto"/>
              <w:bottom w:val="outset" w:sz="6" w:space="0" w:color="auto"/>
              <w:right w:val="outset" w:sz="6" w:space="0" w:color="auto"/>
            </w:tcBorders>
            <w:vAlign w:val="center"/>
            <w:hideMark/>
          </w:tcPr>
          <w:p w14:paraId="6D723037" w14:textId="77777777" w:rsidR="00A829E9" w:rsidRDefault="00A829E9" w:rsidP="00E861B7">
            <w:pPr>
              <w:jc w:val="center"/>
            </w:pPr>
            <w:r>
              <w:rPr>
                <w:b/>
                <w:bCs/>
              </w:rPr>
              <w:t>ED</w:t>
            </w:r>
          </w:p>
        </w:tc>
        <w:tc>
          <w:tcPr>
            <w:tcW w:w="328" w:type="pct"/>
            <w:tcBorders>
              <w:top w:val="outset" w:sz="6" w:space="0" w:color="auto"/>
              <w:left w:val="outset" w:sz="6" w:space="0" w:color="auto"/>
              <w:bottom w:val="outset" w:sz="6" w:space="0" w:color="auto"/>
              <w:right w:val="outset" w:sz="6" w:space="0" w:color="auto"/>
            </w:tcBorders>
            <w:vAlign w:val="center"/>
            <w:hideMark/>
          </w:tcPr>
          <w:p w14:paraId="50B0A56A" w14:textId="77777777" w:rsidR="00A829E9" w:rsidRDefault="00A829E9" w:rsidP="00E861B7">
            <w:pPr>
              <w:jc w:val="center"/>
            </w:pPr>
            <w:r>
              <w:rPr>
                <w:b/>
                <w:bCs/>
              </w:rPr>
              <w:t>YEAR</w:t>
            </w:r>
          </w:p>
        </w:tc>
        <w:tc>
          <w:tcPr>
            <w:tcW w:w="785" w:type="pct"/>
            <w:tcBorders>
              <w:top w:val="outset" w:sz="6" w:space="0" w:color="auto"/>
              <w:left w:val="outset" w:sz="6" w:space="0" w:color="auto"/>
              <w:bottom w:val="outset" w:sz="6" w:space="0" w:color="auto"/>
              <w:right w:val="outset" w:sz="6" w:space="0" w:color="auto"/>
            </w:tcBorders>
            <w:vAlign w:val="center"/>
            <w:hideMark/>
          </w:tcPr>
          <w:p w14:paraId="23C6C207" w14:textId="77777777" w:rsidR="00A829E9" w:rsidRDefault="00A829E9" w:rsidP="00E861B7">
            <w:pPr>
              <w:jc w:val="center"/>
            </w:pPr>
            <w:r>
              <w:rPr>
                <w:b/>
                <w:bCs/>
              </w:rPr>
              <w:t>PUBLISHER</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B0E5D50" w14:textId="77777777" w:rsidR="00A829E9" w:rsidRDefault="00A829E9" w:rsidP="00E861B7">
            <w:pPr>
              <w:jc w:val="center"/>
            </w:pPr>
            <w:r>
              <w:rPr>
                <w:b/>
                <w:bCs/>
              </w:rPr>
              <w:t>ISBN#</w:t>
            </w:r>
          </w:p>
        </w:tc>
        <w:tc>
          <w:tcPr>
            <w:tcW w:w="580" w:type="pct"/>
            <w:tcBorders>
              <w:top w:val="outset" w:sz="6" w:space="0" w:color="auto"/>
              <w:left w:val="outset" w:sz="6" w:space="0" w:color="auto"/>
              <w:bottom w:val="outset" w:sz="6" w:space="0" w:color="auto"/>
              <w:right w:val="outset" w:sz="6" w:space="0" w:color="auto"/>
            </w:tcBorders>
            <w:vAlign w:val="center"/>
            <w:hideMark/>
          </w:tcPr>
          <w:p w14:paraId="111E8694" w14:textId="77777777" w:rsidR="00A829E9" w:rsidRDefault="00A829E9" w:rsidP="00E861B7">
            <w:pPr>
              <w:jc w:val="center"/>
            </w:pPr>
            <w:r>
              <w:rPr>
                <w:b/>
                <w:bCs/>
              </w:rPr>
              <w:t>UPDATED</w:t>
            </w:r>
          </w:p>
        </w:tc>
      </w:tr>
      <w:tr w:rsidR="00C125CB" w:rsidRPr="009D62B6" w14:paraId="0A4301AD" w14:textId="77777777" w:rsidTr="00490EE4">
        <w:trPr>
          <w:tblCellSpacing w:w="15" w:type="dxa"/>
          <w:jc w:val="center"/>
        </w:trPr>
        <w:tc>
          <w:tcPr>
            <w:tcW w:w="832" w:type="pct"/>
            <w:tcBorders>
              <w:top w:val="outset" w:sz="6" w:space="0" w:color="auto"/>
              <w:left w:val="outset" w:sz="6" w:space="0" w:color="auto"/>
              <w:bottom w:val="outset" w:sz="6" w:space="0" w:color="auto"/>
              <w:right w:val="outset" w:sz="6" w:space="0" w:color="auto"/>
            </w:tcBorders>
            <w:vAlign w:val="center"/>
            <w:hideMark/>
          </w:tcPr>
          <w:p w14:paraId="1A4ED534" w14:textId="77777777" w:rsidR="00A829E9" w:rsidRPr="00490EE4" w:rsidRDefault="00A829E9" w:rsidP="00E861B7">
            <w:pPr>
              <w:rPr>
                <w:rFonts w:ascii="Times New Roman" w:hAnsi="Times New Roman"/>
                <w:sz w:val="22"/>
                <w:szCs w:val="22"/>
              </w:rPr>
            </w:pPr>
            <w:r w:rsidRPr="00490EE4">
              <w:rPr>
                <w:rFonts w:ascii="Times New Roman" w:hAnsi="Times New Roman"/>
                <w:sz w:val="22"/>
                <w:szCs w:val="22"/>
                <w:u w:val="single"/>
              </w:rPr>
              <w:t xml:space="preserve">Compensation </w:t>
            </w:r>
          </w:p>
        </w:tc>
        <w:tc>
          <w:tcPr>
            <w:tcW w:w="875" w:type="pct"/>
            <w:tcBorders>
              <w:top w:val="outset" w:sz="6" w:space="0" w:color="auto"/>
              <w:left w:val="outset" w:sz="6" w:space="0" w:color="auto"/>
              <w:bottom w:val="outset" w:sz="6" w:space="0" w:color="auto"/>
              <w:right w:val="outset" w:sz="6" w:space="0" w:color="auto"/>
            </w:tcBorders>
            <w:vAlign w:val="center"/>
            <w:hideMark/>
          </w:tcPr>
          <w:p w14:paraId="5D55EE93" w14:textId="77777777" w:rsidR="00A829E9" w:rsidRPr="00490EE4" w:rsidRDefault="00A829E9" w:rsidP="00E861B7">
            <w:pPr>
              <w:jc w:val="center"/>
              <w:rPr>
                <w:rFonts w:ascii="Times New Roman" w:hAnsi="Times New Roman"/>
                <w:sz w:val="22"/>
                <w:szCs w:val="22"/>
              </w:rPr>
            </w:pPr>
            <w:r w:rsidRPr="00490EE4">
              <w:rPr>
                <w:rFonts w:ascii="Times New Roman" w:hAnsi="Times New Roman"/>
                <w:sz w:val="22"/>
                <w:szCs w:val="22"/>
              </w:rPr>
              <w:t>Newman</w:t>
            </w:r>
            <w:r w:rsidR="00C125CB" w:rsidRPr="00490EE4">
              <w:rPr>
                <w:rFonts w:ascii="Times New Roman" w:hAnsi="Times New Roman"/>
                <w:sz w:val="22"/>
                <w:szCs w:val="22"/>
              </w:rPr>
              <w:t>/Gerhardt</w:t>
            </w:r>
          </w:p>
        </w:tc>
        <w:tc>
          <w:tcPr>
            <w:tcW w:w="265" w:type="pct"/>
            <w:tcBorders>
              <w:top w:val="outset" w:sz="6" w:space="0" w:color="auto"/>
              <w:left w:val="outset" w:sz="6" w:space="0" w:color="auto"/>
              <w:bottom w:val="outset" w:sz="6" w:space="0" w:color="auto"/>
              <w:right w:val="outset" w:sz="6" w:space="0" w:color="auto"/>
            </w:tcBorders>
            <w:vAlign w:val="center"/>
            <w:hideMark/>
          </w:tcPr>
          <w:p w14:paraId="44AE7091" w14:textId="77777777" w:rsidR="00A829E9" w:rsidRPr="00490EE4" w:rsidRDefault="00A829E9" w:rsidP="00C125CB">
            <w:pPr>
              <w:jc w:val="center"/>
              <w:rPr>
                <w:rFonts w:ascii="Times New Roman" w:hAnsi="Times New Roman"/>
                <w:sz w:val="22"/>
                <w:szCs w:val="22"/>
              </w:rPr>
            </w:pPr>
            <w:r w:rsidRPr="00490EE4">
              <w:rPr>
                <w:rFonts w:ascii="Times New Roman" w:hAnsi="Times New Roman"/>
                <w:sz w:val="22"/>
                <w:szCs w:val="22"/>
              </w:rPr>
              <w:t>1</w:t>
            </w:r>
            <w:r w:rsidR="00C125CB" w:rsidRPr="00490EE4">
              <w:rPr>
                <w:rFonts w:ascii="Times New Roman" w:hAnsi="Times New Roman"/>
                <w:sz w:val="22"/>
                <w:szCs w:val="22"/>
              </w:rPr>
              <w:t>3</w:t>
            </w:r>
            <w:r w:rsidRPr="00490EE4">
              <w:rPr>
                <w:rFonts w:ascii="Times New Roman" w:hAnsi="Times New Roman"/>
                <w:sz w:val="22"/>
                <w:szCs w:val="22"/>
              </w:rPr>
              <w:t>th</w:t>
            </w:r>
          </w:p>
        </w:tc>
        <w:tc>
          <w:tcPr>
            <w:tcW w:w="328" w:type="pct"/>
            <w:tcBorders>
              <w:top w:val="outset" w:sz="6" w:space="0" w:color="auto"/>
              <w:left w:val="outset" w:sz="6" w:space="0" w:color="auto"/>
              <w:bottom w:val="outset" w:sz="6" w:space="0" w:color="auto"/>
              <w:right w:val="outset" w:sz="6" w:space="0" w:color="auto"/>
            </w:tcBorders>
            <w:vAlign w:val="center"/>
            <w:hideMark/>
          </w:tcPr>
          <w:p w14:paraId="73214B7B" w14:textId="77777777" w:rsidR="00A829E9" w:rsidRPr="00490EE4" w:rsidRDefault="00A829E9" w:rsidP="00C125CB">
            <w:pPr>
              <w:jc w:val="center"/>
              <w:rPr>
                <w:rFonts w:ascii="Times New Roman" w:hAnsi="Times New Roman"/>
                <w:sz w:val="22"/>
                <w:szCs w:val="22"/>
              </w:rPr>
            </w:pPr>
            <w:r w:rsidRPr="00490EE4">
              <w:rPr>
                <w:rFonts w:ascii="Times New Roman" w:hAnsi="Times New Roman"/>
                <w:sz w:val="22"/>
                <w:szCs w:val="22"/>
              </w:rPr>
              <w:t>20</w:t>
            </w:r>
            <w:r w:rsidR="00C125CB" w:rsidRPr="00490EE4">
              <w:rPr>
                <w:rFonts w:ascii="Times New Roman" w:hAnsi="Times New Roman"/>
                <w:sz w:val="22"/>
                <w:szCs w:val="22"/>
              </w:rPr>
              <w:t>20</w:t>
            </w:r>
          </w:p>
        </w:tc>
        <w:tc>
          <w:tcPr>
            <w:tcW w:w="785" w:type="pct"/>
            <w:tcBorders>
              <w:top w:val="outset" w:sz="6" w:space="0" w:color="auto"/>
              <w:left w:val="outset" w:sz="6" w:space="0" w:color="auto"/>
              <w:bottom w:val="outset" w:sz="6" w:space="0" w:color="auto"/>
              <w:right w:val="outset" w:sz="6" w:space="0" w:color="auto"/>
            </w:tcBorders>
            <w:vAlign w:val="center"/>
            <w:hideMark/>
          </w:tcPr>
          <w:p w14:paraId="5F59A199" w14:textId="77777777" w:rsidR="00A829E9" w:rsidRPr="00490EE4" w:rsidRDefault="00A829E9" w:rsidP="00E861B7">
            <w:pPr>
              <w:jc w:val="center"/>
              <w:rPr>
                <w:rFonts w:ascii="Times New Roman" w:hAnsi="Times New Roman"/>
                <w:sz w:val="22"/>
                <w:szCs w:val="22"/>
              </w:rPr>
            </w:pPr>
            <w:r w:rsidRPr="00490EE4">
              <w:rPr>
                <w:rFonts w:ascii="Times New Roman" w:hAnsi="Times New Roman"/>
                <w:sz w:val="22"/>
                <w:szCs w:val="22"/>
              </w:rPr>
              <w:t>McGraw-Hill</w:t>
            </w:r>
            <w:r w:rsidR="00C125CB" w:rsidRPr="00490EE4">
              <w:rPr>
                <w:rFonts w:ascii="Times New Roman" w:hAnsi="Times New Roman"/>
                <w:sz w:val="22"/>
                <w:szCs w:val="22"/>
              </w:rPr>
              <w:t xml:space="preserve"> Rental</w:t>
            </w:r>
          </w:p>
        </w:tc>
        <w:tc>
          <w:tcPr>
            <w:tcW w:w="1200" w:type="pct"/>
            <w:tcBorders>
              <w:top w:val="outset" w:sz="6" w:space="0" w:color="auto"/>
              <w:left w:val="outset" w:sz="6" w:space="0" w:color="auto"/>
              <w:bottom w:val="outset" w:sz="6" w:space="0" w:color="auto"/>
              <w:right w:val="outset" w:sz="6" w:space="0" w:color="auto"/>
            </w:tcBorders>
            <w:vAlign w:val="center"/>
            <w:hideMark/>
          </w:tcPr>
          <w:p w14:paraId="0C99446D" w14:textId="77777777" w:rsidR="00A829E9" w:rsidRPr="00490EE4" w:rsidRDefault="00A829E9" w:rsidP="00C125CB">
            <w:pPr>
              <w:jc w:val="center"/>
              <w:rPr>
                <w:rFonts w:ascii="Times New Roman" w:hAnsi="Times New Roman"/>
                <w:sz w:val="22"/>
                <w:szCs w:val="22"/>
              </w:rPr>
            </w:pPr>
            <w:r w:rsidRPr="00490EE4">
              <w:rPr>
                <w:rFonts w:ascii="Times New Roman" w:hAnsi="Times New Roman"/>
                <w:sz w:val="22"/>
                <w:szCs w:val="22"/>
              </w:rPr>
              <w:t>9781-</w:t>
            </w:r>
            <w:r w:rsidR="00C125CB" w:rsidRPr="00490EE4">
              <w:rPr>
                <w:rFonts w:ascii="Times New Roman" w:hAnsi="Times New Roman"/>
                <w:sz w:val="22"/>
                <w:szCs w:val="22"/>
              </w:rPr>
              <w:t>26004-3723</w:t>
            </w:r>
          </w:p>
        </w:tc>
        <w:tc>
          <w:tcPr>
            <w:tcW w:w="580" w:type="pct"/>
            <w:tcBorders>
              <w:top w:val="outset" w:sz="6" w:space="0" w:color="auto"/>
              <w:left w:val="outset" w:sz="6" w:space="0" w:color="auto"/>
              <w:bottom w:val="outset" w:sz="6" w:space="0" w:color="auto"/>
              <w:right w:val="outset" w:sz="6" w:space="0" w:color="auto"/>
            </w:tcBorders>
            <w:vAlign w:val="center"/>
            <w:hideMark/>
          </w:tcPr>
          <w:p w14:paraId="6EE2B4E7" w14:textId="77777777" w:rsidR="00A829E9" w:rsidRPr="00490EE4" w:rsidRDefault="00C125CB" w:rsidP="00E861B7">
            <w:pPr>
              <w:jc w:val="center"/>
              <w:rPr>
                <w:rFonts w:ascii="Times New Roman" w:hAnsi="Times New Roman"/>
                <w:sz w:val="22"/>
                <w:szCs w:val="22"/>
              </w:rPr>
            </w:pPr>
            <w:r w:rsidRPr="00490EE4">
              <w:rPr>
                <w:rFonts w:ascii="Times New Roman" w:hAnsi="Times New Roman"/>
                <w:sz w:val="22"/>
                <w:szCs w:val="22"/>
              </w:rPr>
              <w:t>7/10/19</w:t>
            </w:r>
          </w:p>
        </w:tc>
      </w:tr>
    </w:tbl>
    <w:p w14:paraId="47A3F1C9" w14:textId="0D2C8C98" w:rsidR="00FC0BCF" w:rsidRDefault="00FC0BCF" w:rsidP="00FC0BCF"/>
    <w:p w14:paraId="011A6D54" w14:textId="1E2513D1" w:rsidR="00020415" w:rsidRPr="00020415" w:rsidRDefault="00020415" w:rsidP="00FC0BCF">
      <w:r w:rsidRPr="00020415">
        <w:rPr>
          <w:rFonts w:ascii="Calibri" w:hAnsi="Calibri" w:cs="Calibri"/>
          <w:u w:val="single"/>
          <w:shd w:val="clear" w:color="auto" w:fill="FFFFFF"/>
        </w:rPr>
        <w:t>If your course is using an E-textbook</w:t>
      </w:r>
      <w:r w:rsidRPr="00020415">
        <w:rPr>
          <w:rFonts w:ascii="Calibri" w:hAnsi="Calibri" w:cs="Calibri"/>
          <w:shd w:val="clear" w:color="auto" w:fill="FFFFFF"/>
        </w:rPr>
        <w:t>, please note that Wayland Baptist University has partnered with VitalSource to bring “Automatic E-books”, which is a digital copy of the required textbook available on Blackboard.  You can access your textbook approximately one week before class begins.  The prices are very competitive with the market and in most cases below the standard cost.  If your course is using the VitalSource system, once you access the textbook on Blackboard you will be asked if you would like to opt-out.  If you choose NOT to use the VitalSource provided textbook version, you MUST opt-out by the second week of class/census date or you will be charged (and refunds are not available).  The price of the textbook will be billed automatically to your student account.  To check the price of the textbook, please locate your required course material in Blackboard or go to your student services financial area. </w:t>
      </w:r>
    </w:p>
    <w:p w14:paraId="2CEB941E" w14:textId="77777777" w:rsidR="00020415" w:rsidRPr="00020415" w:rsidRDefault="00020415" w:rsidP="00020415">
      <w:pPr>
        <w:shd w:val="clear" w:color="auto" w:fill="FFFFFF"/>
        <w:spacing w:after="0" w:line="240" w:lineRule="auto"/>
        <w:rPr>
          <w:rFonts w:ascii="Calibri" w:eastAsia="Times New Roman" w:hAnsi="Calibri" w:cs="Calibri"/>
        </w:rPr>
      </w:pPr>
      <w:r w:rsidRPr="00020415">
        <w:rPr>
          <w:rFonts w:ascii="Calibri" w:eastAsia="Times New Roman" w:hAnsi="Calibri" w:cs="Calibri"/>
        </w:rPr>
        <w:t>Please keep in mind that VitalSource has to work with publishers to get your copy so check your Wayland email daily.  A link may be provided in just a few hours, or it may take a few days.</w:t>
      </w:r>
    </w:p>
    <w:p w14:paraId="649E0A3A" w14:textId="77777777" w:rsidR="00020415" w:rsidRPr="00020415" w:rsidRDefault="00020415" w:rsidP="00020415">
      <w:pPr>
        <w:shd w:val="clear" w:color="auto" w:fill="FFFFFF"/>
        <w:spacing w:line="240" w:lineRule="auto"/>
        <w:rPr>
          <w:rFonts w:ascii="Calibri" w:eastAsia="Times New Roman" w:hAnsi="Calibri" w:cs="Calibri"/>
        </w:rPr>
      </w:pPr>
      <w:r w:rsidRPr="00020415">
        <w:rPr>
          <w:rFonts w:ascii="Calibri" w:eastAsia="Times New Roman" w:hAnsi="Calibri" w:cs="Calibri"/>
        </w:rPr>
        <w:t>For student access:</w:t>
      </w:r>
    </w:p>
    <w:p w14:paraId="1DFB5047" w14:textId="77777777" w:rsidR="00020415" w:rsidRPr="00020415" w:rsidRDefault="00020415" w:rsidP="00020415">
      <w:pPr>
        <w:numPr>
          <w:ilvl w:val="0"/>
          <w:numId w:val="6"/>
        </w:numPr>
        <w:shd w:val="clear" w:color="auto" w:fill="FFFFFF"/>
        <w:spacing w:before="100" w:beforeAutospacing="1" w:after="100" w:afterAutospacing="1" w:line="240" w:lineRule="auto"/>
        <w:rPr>
          <w:rFonts w:ascii="Calibri" w:eastAsia="Times New Roman" w:hAnsi="Calibri" w:cs="Calibri"/>
        </w:rPr>
      </w:pPr>
      <w:r w:rsidRPr="00020415">
        <w:rPr>
          <w:rFonts w:ascii="Calibri" w:eastAsia="Times New Roman" w:hAnsi="Calibri" w:cs="Calibri"/>
        </w:rPr>
        <w:t>Every Course in Blackboard has a link to eTextbook [Vital Source] embedded in the course menu, with basic instructions.</w:t>
      </w:r>
    </w:p>
    <w:p w14:paraId="4D437B46" w14:textId="77777777" w:rsidR="00020415" w:rsidRPr="00020415" w:rsidRDefault="00020415" w:rsidP="00020415">
      <w:pPr>
        <w:numPr>
          <w:ilvl w:val="0"/>
          <w:numId w:val="6"/>
        </w:numPr>
        <w:shd w:val="clear" w:color="auto" w:fill="FFFFFF"/>
        <w:spacing w:before="100" w:beforeAutospacing="1" w:after="100" w:afterAutospacing="1" w:line="240" w:lineRule="auto"/>
        <w:rPr>
          <w:rFonts w:ascii="Times New Roman" w:eastAsia="Times New Roman" w:hAnsi="Times New Roman" w:cs="Times New Roman"/>
        </w:rPr>
      </w:pPr>
      <w:r w:rsidRPr="00020415">
        <w:rPr>
          <w:rFonts w:ascii="Calibri" w:eastAsia="Times New Roman" w:hAnsi="Calibri" w:cs="Calibri"/>
        </w:rPr>
        <w:t>Please encourage use of this textbook.  Printed copies will NOT be available through our bookstore.  Students can purchase via Amazon or similar vendor but the cost is usually substantially more expensive.</w:t>
      </w:r>
    </w:p>
    <w:p w14:paraId="30DD1136" w14:textId="7DAAE005" w:rsidR="00020415" w:rsidRPr="00020415" w:rsidRDefault="00020415" w:rsidP="00020415">
      <w:pPr>
        <w:numPr>
          <w:ilvl w:val="0"/>
          <w:numId w:val="6"/>
        </w:numPr>
        <w:shd w:val="clear" w:color="auto" w:fill="FFFFFF"/>
        <w:spacing w:before="100" w:beforeAutospacing="1" w:after="100" w:afterAutospacing="1" w:line="240" w:lineRule="auto"/>
        <w:rPr>
          <w:rFonts w:ascii="Times New Roman" w:eastAsia="Times New Roman" w:hAnsi="Times New Roman" w:cs="Times New Roman"/>
        </w:rPr>
      </w:pPr>
      <w:r w:rsidRPr="00020415">
        <w:rPr>
          <w:rFonts w:ascii="Calibri" w:eastAsia="Times New Roman" w:hAnsi="Calibri" w:cs="Calibri"/>
        </w:rPr>
        <w:t>Student will “register</w:t>
      </w:r>
      <w:r w:rsidR="00A677C4">
        <w:rPr>
          <w:rFonts w:ascii="Calibri" w:eastAsia="Times New Roman" w:hAnsi="Calibri" w:cs="Calibri"/>
        </w:rPr>
        <w:t>,</w:t>
      </w:r>
      <w:r w:rsidRPr="00020415">
        <w:rPr>
          <w:rFonts w:ascii="Calibri" w:eastAsia="Times New Roman" w:hAnsi="Calibri" w:cs="Calibri"/>
        </w:rPr>
        <w:t>” just like you, to access their library, and opt out if desired.</w:t>
      </w:r>
    </w:p>
    <w:p w14:paraId="2BEA03DC" w14:textId="77777777" w:rsidR="00020415" w:rsidRPr="00020415" w:rsidRDefault="00020415" w:rsidP="00020415">
      <w:pPr>
        <w:numPr>
          <w:ilvl w:val="0"/>
          <w:numId w:val="6"/>
        </w:numPr>
        <w:shd w:val="clear" w:color="auto" w:fill="FFFFFF"/>
        <w:spacing w:before="100" w:beforeAutospacing="1" w:after="100" w:afterAutospacing="1" w:line="240" w:lineRule="auto"/>
        <w:rPr>
          <w:rFonts w:ascii="Times New Roman" w:eastAsia="Times New Roman" w:hAnsi="Times New Roman" w:cs="Times New Roman"/>
        </w:rPr>
      </w:pPr>
      <w:r w:rsidRPr="00020415">
        <w:rPr>
          <w:rFonts w:ascii="Calibri" w:eastAsia="Times New Roman" w:hAnsi="Calibri" w:cs="Calibri"/>
        </w:rPr>
        <w:t>They will be able to read and interact with their textbook from that location.</w:t>
      </w:r>
    </w:p>
    <w:p w14:paraId="4BA2CE16" w14:textId="77777777" w:rsidR="00020415" w:rsidRPr="00020415" w:rsidRDefault="00020415" w:rsidP="00020415">
      <w:pPr>
        <w:numPr>
          <w:ilvl w:val="0"/>
          <w:numId w:val="6"/>
        </w:numPr>
        <w:shd w:val="clear" w:color="auto" w:fill="FFFFFF"/>
        <w:spacing w:before="100" w:beforeAutospacing="1" w:after="100" w:afterAutospacing="1" w:line="240" w:lineRule="auto"/>
        <w:rPr>
          <w:rFonts w:ascii="Times New Roman" w:eastAsia="Times New Roman" w:hAnsi="Times New Roman" w:cs="Times New Roman"/>
        </w:rPr>
      </w:pPr>
      <w:r w:rsidRPr="00020415">
        <w:rPr>
          <w:rFonts w:ascii="Calibri" w:eastAsia="Times New Roman" w:hAnsi="Calibri" w:cs="Calibri"/>
        </w:rPr>
        <w:t>Some Cengage textbooks are just eTextbooks and will have direct Vital Source access in the classroom.  Ask us if you are not sure.</w:t>
      </w:r>
    </w:p>
    <w:p w14:paraId="3FC9008D" w14:textId="77777777" w:rsidR="00020415" w:rsidRPr="00020415" w:rsidRDefault="00020415" w:rsidP="00020415">
      <w:pPr>
        <w:numPr>
          <w:ilvl w:val="0"/>
          <w:numId w:val="6"/>
        </w:numPr>
        <w:shd w:val="clear" w:color="auto" w:fill="FFFFFF"/>
        <w:spacing w:before="100" w:beforeAutospacing="1" w:after="100" w:afterAutospacing="1" w:line="240" w:lineRule="auto"/>
        <w:rPr>
          <w:rFonts w:ascii="Times New Roman" w:eastAsia="Times New Roman" w:hAnsi="Times New Roman" w:cs="Times New Roman"/>
        </w:rPr>
      </w:pPr>
      <w:r w:rsidRPr="00020415">
        <w:rPr>
          <w:rFonts w:ascii="Calibri" w:eastAsia="Times New Roman" w:hAnsi="Calibri" w:cs="Calibri"/>
        </w:rPr>
        <w:t>IF your course is a Cengage, or Pearson with “access” to special courseware materials [MyLab, Mindtap with special assignments, accounting, etc.] you will need to set up the links to that in your Blackboard Classroom by Day 1 of the term.  Students pay for the textbook and access via VitalSource, and be given a code in most cases, and will need that special link to the special materials you want them to access.  WBUonline can assist you with this if you need help.</w:t>
      </w:r>
    </w:p>
    <w:p w14:paraId="777F7EBD" w14:textId="3CAF2B0B" w:rsidR="00FC0BCF" w:rsidRDefault="00FC0BCF" w:rsidP="00FC0BCF">
      <w:pPr>
        <w:pStyle w:val="Heading1"/>
      </w:pPr>
      <w:r>
        <w:t>12. OPTIONAL MATERIALS</w:t>
      </w:r>
    </w:p>
    <w:p w14:paraId="205F8E46" w14:textId="77777777" w:rsidR="00131979" w:rsidRPr="00857017" w:rsidRDefault="00131979" w:rsidP="00131979">
      <w:pPr>
        <w:rPr>
          <w:rFonts w:ascii="Calibri" w:hAnsi="Calibri" w:cs="Calibri"/>
        </w:rPr>
      </w:pPr>
      <w:r w:rsidRPr="009F1A10">
        <w:rPr>
          <w:rFonts w:ascii="Calibri" w:eastAsia="Times New Roman" w:hAnsi="Calibri" w:cs="Calibri"/>
        </w:rPr>
        <w:t>Publication manual of the American Psychological Association (APA) (6</w:t>
      </w:r>
      <w:r w:rsidRPr="009F1A10">
        <w:rPr>
          <w:rFonts w:ascii="Calibri" w:eastAsia="Times New Roman" w:hAnsi="Calibri" w:cs="Calibri"/>
          <w:vertAlign w:val="superscript"/>
        </w:rPr>
        <w:t>th</w:t>
      </w:r>
      <w:r w:rsidRPr="009F1A10">
        <w:rPr>
          <w:rFonts w:ascii="Calibri" w:eastAsia="Times New Roman" w:hAnsi="Calibri" w:cs="Calibri"/>
        </w:rPr>
        <w:t xml:space="preserve"> ed.) Washington, DC; American Psychological Association</w:t>
      </w:r>
    </w:p>
    <w:p w14:paraId="0DCAC713"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743D595" w14:textId="77777777" w:rsidR="004D7379" w:rsidRPr="00490EE4" w:rsidRDefault="004D7379" w:rsidP="004D7379">
      <w:pPr>
        <w:widowControl w:val="0"/>
        <w:numPr>
          <w:ilvl w:val="0"/>
          <w:numId w:val="4"/>
        </w:numPr>
        <w:overflowPunct w:val="0"/>
        <w:autoSpaceDE w:val="0"/>
        <w:autoSpaceDN w:val="0"/>
        <w:adjustRightInd w:val="0"/>
        <w:spacing w:after="0" w:line="240" w:lineRule="auto"/>
        <w:rPr>
          <w:rFonts w:cstheme="minorHAnsi"/>
          <w:sz w:val="22"/>
          <w:szCs w:val="22"/>
        </w:rPr>
      </w:pPr>
      <w:r w:rsidRPr="00490EE4">
        <w:rPr>
          <w:rFonts w:cstheme="minorHAnsi"/>
          <w:sz w:val="22"/>
          <w:szCs w:val="22"/>
        </w:rPr>
        <w:t>Explain the strategic importance of compensation to the achievement of organizational goals.</w:t>
      </w:r>
    </w:p>
    <w:p w14:paraId="40657904" w14:textId="77777777" w:rsidR="004D7379" w:rsidRPr="00490EE4" w:rsidRDefault="004D7379" w:rsidP="004D7379">
      <w:pPr>
        <w:widowControl w:val="0"/>
        <w:numPr>
          <w:ilvl w:val="0"/>
          <w:numId w:val="4"/>
        </w:numPr>
        <w:overflowPunct w:val="0"/>
        <w:autoSpaceDE w:val="0"/>
        <w:autoSpaceDN w:val="0"/>
        <w:adjustRightInd w:val="0"/>
        <w:spacing w:after="0" w:line="240" w:lineRule="auto"/>
        <w:rPr>
          <w:rFonts w:cstheme="minorHAnsi"/>
          <w:sz w:val="22"/>
          <w:szCs w:val="22"/>
        </w:rPr>
      </w:pPr>
      <w:r w:rsidRPr="00490EE4">
        <w:rPr>
          <w:rFonts w:cstheme="minorHAnsi"/>
          <w:sz w:val="22"/>
          <w:szCs w:val="22"/>
        </w:rPr>
        <w:t>Develop techniques for conducting wage and manage an organization’s compensation system through case analysis.</w:t>
      </w:r>
    </w:p>
    <w:p w14:paraId="0FE057A9" w14:textId="77777777" w:rsidR="004D7379" w:rsidRPr="00490EE4" w:rsidRDefault="004D7379" w:rsidP="004D7379">
      <w:pPr>
        <w:widowControl w:val="0"/>
        <w:numPr>
          <w:ilvl w:val="0"/>
          <w:numId w:val="4"/>
        </w:numPr>
        <w:overflowPunct w:val="0"/>
        <w:autoSpaceDE w:val="0"/>
        <w:autoSpaceDN w:val="0"/>
        <w:adjustRightInd w:val="0"/>
        <w:spacing w:after="0" w:line="240" w:lineRule="auto"/>
        <w:rPr>
          <w:rFonts w:cstheme="minorHAnsi"/>
          <w:sz w:val="22"/>
          <w:szCs w:val="22"/>
        </w:rPr>
      </w:pPr>
      <w:r w:rsidRPr="00490EE4">
        <w:rPr>
          <w:rFonts w:cstheme="minorHAnsi"/>
          <w:sz w:val="22"/>
          <w:szCs w:val="22"/>
        </w:rPr>
        <w:lastRenderedPageBreak/>
        <w:t>Discuss how job evaluation and job design fit into the overall compensation and benefits program.</w:t>
      </w:r>
    </w:p>
    <w:p w14:paraId="2C8FB3A1" w14:textId="77777777" w:rsidR="004D7379" w:rsidRPr="00490EE4" w:rsidRDefault="004D7379" w:rsidP="004D7379">
      <w:pPr>
        <w:pStyle w:val="Heading1"/>
        <w:numPr>
          <w:ilvl w:val="0"/>
          <w:numId w:val="4"/>
        </w:numPr>
        <w:spacing w:line="240" w:lineRule="auto"/>
        <w:rPr>
          <w:rFonts w:cstheme="minorHAnsi"/>
          <w:b w:val="0"/>
          <w:sz w:val="22"/>
          <w:szCs w:val="22"/>
        </w:rPr>
      </w:pPr>
      <w:r w:rsidRPr="00490EE4">
        <w:rPr>
          <w:rFonts w:cstheme="minorHAnsi"/>
          <w:b w:val="0"/>
          <w:sz w:val="22"/>
          <w:szCs w:val="22"/>
        </w:rPr>
        <w:t>Assess how employee benefits are developed and administered</w:t>
      </w:r>
    </w:p>
    <w:p w14:paraId="1FEAFB09" w14:textId="77777777" w:rsidR="0018038A" w:rsidRPr="0018038A" w:rsidRDefault="0018038A" w:rsidP="0018038A"/>
    <w:p w14:paraId="14AD500E" w14:textId="77777777" w:rsidR="00417929" w:rsidRDefault="00FC0BCF" w:rsidP="00930EB6">
      <w:pPr>
        <w:pStyle w:val="Heading1"/>
      </w:pPr>
      <w:r>
        <w:t xml:space="preserve">14. </w:t>
      </w:r>
      <w:r w:rsidR="00930EB6">
        <w:t>ATTENDANCE REQUIREMENTS:</w:t>
      </w:r>
    </w:p>
    <w:p w14:paraId="57E4DD03" w14:textId="77777777" w:rsidR="00930EB6" w:rsidRPr="00490EE4" w:rsidRDefault="00930EB6" w:rsidP="00930EB6">
      <w:pPr>
        <w:rPr>
          <w:sz w:val="22"/>
          <w:szCs w:val="22"/>
        </w:rPr>
      </w:pPr>
      <w:r w:rsidRPr="00490EE4">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1FF9136"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4728548" w14:textId="77777777" w:rsidR="00417929" w:rsidRPr="00490EE4" w:rsidRDefault="00417929" w:rsidP="00930EB6">
      <w:pPr>
        <w:rPr>
          <w:sz w:val="22"/>
          <w:szCs w:val="22"/>
        </w:rPr>
      </w:pPr>
      <w:r w:rsidRPr="00490EE4">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86FEBA1"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8AF7379" w14:textId="77777777" w:rsidR="00417929" w:rsidRPr="00490EE4" w:rsidRDefault="00417929" w:rsidP="00930EB6">
      <w:pPr>
        <w:rPr>
          <w:sz w:val="22"/>
          <w:szCs w:val="22"/>
        </w:rPr>
      </w:pPr>
      <w:r w:rsidRPr="00490EE4">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C1F0FBF" w14:textId="77777777" w:rsidR="00490EE4" w:rsidRDefault="00490EE4" w:rsidP="00930EB6">
      <w:pPr>
        <w:pStyle w:val="Heading1"/>
        <w:rPr>
          <w:rStyle w:val="Heading1Char"/>
          <w:b/>
        </w:rPr>
      </w:pPr>
    </w:p>
    <w:p w14:paraId="3EABD0F4" w14:textId="22DDE323"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55F8D15" w14:textId="2DB43087" w:rsidR="001F3B3C" w:rsidRDefault="001F3B3C" w:rsidP="001F3B3C"/>
    <w:tbl>
      <w:tblPr>
        <w:tblStyle w:val="TableGrid"/>
        <w:tblW w:w="0" w:type="auto"/>
        <w:tblLook w:val="04A0" w:firstRow="1" w:lastRow="0" w:firstColumn="1" w:lastColumn="0" w:noHBand="0" w:noVBand="1"/>
      </w:tblPr>
      <w:tblGrid>
        <w:gridCol w:w="805"/>
        <w:gridCol w:w="2340"/>
      </w:tblGrid>
      <w:tr w:rsidR="001F3B3C" w14:paraId="3F98636D" w14:textId="77777777" w:rsidTr="00CB32FE">
        <w:tc>
          <w:tcPr>
            <w:tcW w:w="805" w:type="dxa"/>
          </w:tcPr>
          <w:p w14:paraId="1665A2AF" w14:textId="77777777" w:rsidR="001F3B3C" w:rsidRDefault="001F3B3C" w:rsidP="00CB32FE">
            <w:pPr>
              <w:jc w:val="center"/>
              <w:rPr>
                <w:rFonts w:ascii="Calibri" w:hAnsi="Calibri"/>
              </w:rPr>
            </w:pPr>
            <w:r>
              <w:rPr>
                <w:rFonts w:ascii="Calibri" w:hAnsi="Calibri"/>
              </w:rPr>
              <w:t>A</w:t>
            </w:r>
          </w:p>
        </w:tc>
        <w:tc>
          <w:tcPr>
            <w:tcW w:w="2340" w:type="dxa"/>
          </w:tcPr>
          <w:p w14:paraId="541EE086" w14:textId="77777777" w:rsidR="001F3B3C" w:rsidRDefault="001F3B3C" w:rsidP="00CB32FE">
            <w:pPr>
              <w:rPr>
                <w:rFonts w:ascii="Calibri" w:hAnsi="Calibri"/>
              </w:rPr>
            </w:pPr>
            <w:r>
              <w:rPr>
                <w:rFonts w:ascii="Calibri" w:hAnsi="Calibri"/>
              </w:rPr>
              <w:t>450 – 500</w:t>
            </w:r>
          </w:p>
        </w:tc>
      </w:tr>
      <w:tr w:rsidR="001F3B3C" w14:paraId="1D4914C6" w14:textId="77777777" w:rsidTr="00CB32FE">
        <w:tc>
          <w:tcPr>
            <w:tcW w:w="805" w:type="dxa"/>
          </w:tcPr>
          <w:p w14:paraId="542B11E8" w14:textId="77777777" w:rsidR="001F3B3C" w:rsidRDefault="001F3B3C" w:rsidP="00CB32FE">
            <w:pPr>
              <w:jc w:val="center"/>
              <w:rPr>
                <w:rFonts w:ascii="Calibri" w:hAnsi="Calibri"/>
              </w:rPr>
            </w:pPr>
            <w:r>
              <w:rPr>
                <w:rFonts w:ascii="Calibri" w:hAnsi="Calibri"/>
              </w:rPr>
              <w:t>B</w:t>
            </w:r>
          </w:p>
        </w:tc>
        <w:tc>
          <w:tcPr>
            <w:tcW w:w="2340" w:type="dxa"/>
          </w:tcPr>
          <w:p w14:paraId="135ACBCC" w14:textId="77777777" w:rsidR="001F3B3C" w:rsidRDefault="001F3B3C" w:rsidP="00CB32FE">
            <w:pPr>
              <w:rPr>
                <w:rFonts w:ascii="Calibri" w:hAnsi="Calibri"/>
              </w:rPr>
            </w:pPr>
            <w:r>
              <w:rPr>
                <w:rFonts w:ascii="Calibri" w:hAnsi="Calibri"/>
              </w:rPr>
              <w:t>400 – 499</w:t>
            </w:r>
          </w:p>
        </w:tc>
      </w:tr>
      <w:tr w:rsidR="001F3B3C" w14:paraId="0C352E55" w14:textId="77777777" w:rsidTr="00CB32FE">
        <w:tc>
          <w:tcPr>
            <w:tcW w:w="805" w:type="dxa"/>
          </w:tcPr>
          <w:p w14:paraId="17AEA43C" w14:textId="77777777" w:rsidR="001F3B3C" w:rsidRDefault="001F3B3C" w:rsidP="00CB32FE">
            <w:pPr>
              <w:jc w:val="center"/>
              <w:rPr>
                <w:rFonts w:ascii="Calibri" w:hAnsi="Calibri"/>
              </w:rPr>
            </w:pPr>
            <w:r>
              <w:rPr>
                <w:rFonts w:ascii="Calibri" w:hAnsi="Calibri"/>
              </w:rPr>
              <w:t>C</w:t>
            </w:r>
          </w:p>
        </w:tc>
        <w:tc>
          <w:tcPr>
            <w:tcW w:w="2340" w:type="dxa"/>
          </w:tcPr>
          <w:p w14:paraId="21DF3D08" w14:textId="77777777" w:rsidR="001F3B3C" w:rsidRDefault="001F3B3C" w:rsidP="00CB32FE">
            <w:pPr>
              <w:rPr>
                <w:rFonts w:ascii="Calibri" w:hAnsi="Calibri"/>
              </w:rPr>
            </w:pPr>
            <w:r>
              <w:rPr>
                <w:rFonts w:ascii="Calibri" w:hAnsi="Calibri"/>
              </w:rPr>
              <w:t>350 – 300</w:t>
            </w:r>
          </w:p>
        </w:tc>
      </w:tr>
      <w:tr w:rsidR="001F3B3C" w14:paraId="1F1E7C69" w14:textId="77777777" w:rsidTr="00CB32FE">
        <w:tc>
          <w:tcPr>
            <w:tcW w:w="805" w:type="dxa"/>
          </w:tcPr>
          <w:p w14:paraId="6F3F1EDC" w14:textId="77777777" w:rsidR="001F3B3C" w:rsidRDefault="001F3B3C" w:rsidP="00CB32FE">
            <w:pPr>
              <w:jc w:val="center"/>
              <w:rPr>
                <w:rFonts w:ascii="Calibri" w:hAnsi="Calibri"/>
              </w:rPr>
            </w:pPr>
            <w:r>
              <w:rPr>
                <w:rFonts w:ascii="Calibri" w:hAnsi="Calibri"/>
              </w:rPr>
              <w:t>D</w:t>
            </w:r>
          </w:p>
        </w:tc>
        <w:tc>
          <w:tcPr>
            <w:tcW w:w="2340" w:type="dxa"/>
          </w:tcPr>
          <w:p w14:paraId="638FCFA9" w14:textId="77777777" w:rsidR="001F3B3C" w:rsidRDefault="001F3B3C" w:rsidP="00CB32FE">
            <w:pPr>
              <w:rPr>
                <w:rFonts w:ascii="Calibri" w:hAnsi="Calibri"/>
              </w:rPr>
            </w:pPr>
            <w:r>
              <w:rPr>
                <w:rFonts w:ascii="Calibri" w:hAnsi="Calibri"/>
              </w:rPr>
              <w:t xml:space="preserve">300 – 349 </w:t>
            </w:r>
          </w:p>
        </w:tc>
      </w:tr>
      <w:tr w:rsidR="001F3B3C" w14:paraId="267DC917" w14:textId="77777777" w:rsidTr="00CB32FE">
        <w:tc>
          <w:tcPr>
            <w:tcW w:w="805" w:type="dxa"/>
          </w:tcPr>
          <w:p w14:paraId="6F977ED7" w14:textId="77777777" w:rsidR="001F3B3C" w:rsidRDefault="001F3B3C" w:rsidP="00CB32FE">
            <w:pPr>
              <w:jc w:val="center"/>
              <w:rPr>
                <w:rFonts w:ascii="Calibri" w:hAnsi="Calibri"/>
              </w:rPr>
            </w:pPr>
            <w:r>
              <w:rPr>
                <w:rFonts w:ascii="Calibri" w:hAnsi="Calibri"/>
              </w:rPr>
              <w:t>F</w:t>
            </w:r>
          </w:p>
        </w:tc>
        <w:tc>
          <w:tcPr>
            <w:tcW w:w="2340" w:type="dxa"/>
          </w:tcPr>
          <w:p w14:paraId="21E9EEE0" w14:textId="77777777" w:rsidR="001F3B3C" w:rsidRDefault="001F3B3C" w:rsidP="00CB32FE">
            <w:pPr>
              <w:rPr>
                <w:rFonts w:ascii="Calibri" w:hAnsi="Calibri"/>
              </w:rPr>
            </w:pPr>
            <w:r>
              <w:rPr>
                <w:rFonts w:ascii="Calibri" w:hAnsi="Calibri"/>
              </w:rPr>
              <w:t>Below 299</w:t>
            </w:r>
          </w:p>
        </w:tc>
      </w:tr>
    </w:tbl>
    <w:p w14:paraId="4298364C" w14:textId="77777777" w:rsidR="001F3B3C" w:rsidRPr="00857017" w:rsidRDefault="001F3B3C" w:rsidP="001F3B3C">
      <w:pPr>
        <w:rPr>
          <w:rFonts w:ascii="Calibri" w:hAnsi="Calibri" w:cs="Calibri"/>
        </w:rPr>
      </w:pPr>
      <w:r w:rsidRPr="00857017">
        <w:rPr>
          <w:rFonts w:ascii="Calibri" w:hAnsi="Calibri" w:cs="Calibri"/>
        </w:rPr>
        <w:t xml:space="preserve">:    </w:t>
      </w:r>
      <w:r w:rsidRPr="00857017">
        <w:rPr>
          <w:rFonts w:ascii="Calibri" w:hAnsi="Calibri" w:cs="Calibri"/>
        </w:rPr>
        <w:tab/>
      </w:r>
    </w:p>
    <w:tbl>
      <w:tblPr>
        <w:tblStyle w:val="TableGrid"/>
        <w:tblW w:w="0" w:type="auto"/>
        <w:tblLook w:val="04A0" w:firstRow="1" w:lastRow="0" w:firstColumn="1" w:lastColumn="0" w:noHBand="0" w:noVBand="1"/>
      </w:tblPr>
      <w:tblGrid>
        <w:gridCol w:w="4742"/>
        <w:gridCol w:w="4608"/>
      </w:tblGrid>
      <w:tr w:rsidR="001F3B3C" w14:paraId="46C768C9" w14:textId="77777777" w:rsidTr="00CB32FE">
        <w:tc>
          <w:tcPr>
            <w:tcW w:w="4742" w:type="dxa"/>
          </w:tcPr>
          <w:p w14:paraId="6467CB43" w14:textId="77777777" w:rsidR="001F3B3C" w:rsidRDefault="001F3B3C" w:rsidP="00CB32FE">
            <w:pPr>
              <w:rPr>
                <w:rFonts w:ascii="Calibri" w:hAnsi="Calibri"/>
              </w:rPr>
            </w:pPr>
            <w:r>
              <w:rPr>
                <w:rFonts w:ascii="Calibri" w:hAnsi="Calibri"/>
              </w:rPr>
              <w:t>Midterm Exam</w:t>
            </w:r>
          </w:p>
        </w:tc>
        <w:tc>
          <w:tcPr>
            <w:tcW w:w="4608" w:type="dxa"/>
          </w:tcPr>
          <w:p w14:paraId="7CEDB861" w14:textId="77777777" w:rsidR="001F3B3C" w:rsidRDefault="001F3B3C" w:rsidP="00CB32FE">
            <w:pPr>
              <w:rPr>
                <w:rFonts w:ascii="Calibri" w:hAnsi="Calibri"/>
              </w:rPr>
            </w:pPr>
            <w:r>
              <w:rPr>
                <w:rFonts w:ascii="Calibri" w:hAnsi="Calibri"/>
              </w:rPr>
              <w:t>100 points possible</w:t>
            </w:r>
          </w:p>
        </w:tc>
      </w:tr>
      <w:tr w:rsidR="001F3B3C" w14:paraId="49D28892" w14:textId="77777777" w:rsidTr="00CB32FE">
        <w:tc>
          <w:tcPr>
            <w:tcW w:w="4742" w:type="dxa"/>
          </w:tcPr>
          <w:p w14:paraId="6B0BB11F" w14:textId="77777777" w:rsidR="001F3B3C" w:rsidRDefault="001F3B3C" w:rsidP="00CB32FE">
            <w:pPr>
              <w:rPr>
                <w:rFonts w:ascii="Calibri" w:hAnsi="Calibri"/>
              </w:rPr>
            </w:pPr>
            <w:r>
              <w:rPr>
                <w:rFonts w:ascii="Calibri" w:hAnsi="Calibri"/>
              </w:rPr>
              <w:t>Final Exam</w:t>
            </w:r>
          </w:p>
        </w:tc>
        <w:tc>
          <w:tcPr>
            <w:tcW w:w="4608" w:type="dxa"/>
          </w:tcPr>
          <w:p w14:paraId="3A96E4C1" w14:textId="77777777" w:rsidR="001F3B3C" w:rsidRDefault="001F3B3C" w:rsidP="00CB32FE">
            <w:pPr>
              <w:rPr>
                <w:rFonts w:ascii="Calibri" w:hAnsi="Calibri"/>
              </w:rPr>
            </w:pPr>
            <w:r>
              <w:rPr>
                <w:rFonts w:ascii="Calibri" w:hAnsi="Calibri"/>
              </w:rPr>
              <w:t>100 points possible</w:t>
            </w:r>
          </w:p>
        </w:tc>
      </w:tr>
      <w:tr w:rsidR="001F3B3C" w14:paraId="26842E53" w14:textId="77777777" w:rsidTr="00CB32FE">
        <w:tc>
          <w:tcPr>
            <w:tcW w:w="4742" w:type="dxa"/>
          </w:tcPr>
          <w:p w14:paraId="2CCE1551" w14:textId="77777777" w:rsidR="001F3B3C" w:rsidRDefault="001F3B3C" w:rsidP="00CB32FE">
            <w:pPr>
              <w:rPr>
                <w:rFonts w:ascii="Calibri" w:hAnsi="Calibri"/>
              </w:rPr>
            </w:pPr>
            <w:r>
              <w:rPr>
                <w:rFonts w:ascii="Calibri" w:hAnsi="Calibri"/>
              </w:rPr>
              <w:t>Term Paper</w:t>
            </w:r>
          </w:p>
        </w:tc>
        <w:tc>
          <w:tcPr>
            <w:tcW w:w="4608" w:type="dxa"/>
          </w:tcPr>
          <w:p w14:paraId="79149AD1" w14:textId="77777777" w:rsidR="001F3B3C" w:rsidRDefault="001F3B3C" w:rsidP="00CB32FE">
            <w:pPr>
              <w:rPr>
                <w:rFonts w:ascii="Calibri" w:hAnsi="Calibri"/>
              </w:rPr>
            </w:pPr>
            <w:r>
              <w:rPr>
                <w:rFonts w:ascii="Calibri" w:hAnsi="Calibri"/>
              </w:rPr>
              <w:t>200 points possible</w:t>
            </w:r>
          </w:p>
        </w:tc>
      </w:tr>
      <w:tr w:rsidR="001F3B3C" w14:paraId="5F702D3D" w14:textId="77777777" w:rsidTr="00CB32FE">
        <w:tc>
          <w:tcPr>
            <w:tcW w:w="4742" w:type="dxa"/>
          </w:tcPr>
          <w:p w14:paraId="37F1FD4B" w14:textId="77777777" w:rsidR="001F3B3C" w:rsidRDefault="001F3B3C" w:rsidP="00CB32FE">
            <w:pPr>
              <w:rPr>
                <w:rFonts w:ascii="Calibri" w:hAnsi="Calibri"/>
              </w:rPr>
            </w:pPr>
            <w:r>
              <w:rPr>
                <w:rFonts w:ascii="Calibri" w:hAnsi="Calibri"/>
              </w:rPr>
              <w:t>Weekly Discussion Questions</w:t>
            </w:r>
          </w:p>
        </w:tc>
        <w:tc>
          <w:tcPr>
            <w:tcW w:w="4608" w:type="dxa"/>
          </w:tcPr>
          <w:p w14:paraId="598F099A" w14:textId="748C034D" w:rsidR="001F3B3C" w:rsidRDefault="006F7EA6" w:rsidP="00CB32FE">
            <w:pPr>
              <w:rPr>
                <w:rFonts w:ascii="Calibri" w:hAnsi="Calibri"/>
              </w:rPr>
            </w:pPr>
            <w:r>
              <w:rPr>
                <w:rFonts w:ascii="Calibri" w:hAnsi="Calibri"/>
              </w:rPr>
              <w:t xml:space="preserve"> 50</w:t>
            </w:r>
            <w:r w:rsidR="001F3B3C">
              <w:rPr>
                <w:rFonts w:ascii="Calibri" w:hAnsi="Calibri"/>
              </w:rPr>
              <w:t xml:space="preserve"> points possible  </w:t>
            </w:r>
          </w:p>
        </w:tc>
      </w:tr>
      <w:tr w:rsidR="001F3B3C" w14:paraId="2EA71299" w14:textId="77777777" w:rsidTr="00CB32FE">
        <w:tc>
          <w:tcPr>
            <w:tcW w:w="4742" w:type="dxa"/>
          </w:tcPr>
          <w:p w14:paraId="6D846442" w14:textId="517D69AB" w:rsidR="001F3B3C" w:rsidRDefault="006F7EA6" w:rsidP="00CB32FE">
            <w:pPr>
              <w:rPr>
                <w:rFonts w:ascii="Calibri" w:hAnsi="Calibri"/>
              </w:rPr>
            </w:pPr>
            <w:r>
              <w:rPr>
                <w:rFonts w:ascii="Calibri" w:hAnsi="Calibri"/>
              </w:rPr>
              <w:t>Assignments</w:t>
            </w:r>
          </w:p>
        </w:tc>
        <w:tc>
          <w:tcPr>
            <w:tcW w:w="4608" w:type="dxa"/>
          </w:tcPr>
          <w:p w14:paraId="0B0735C9" w14:textId="53DD6C27" w:rsidR="001F3B3C" w:rsidRDefault="006F7EA6" w:rsidP="00CB32FE">
            <w:pPr>
              <w:rPr>
                <w:rFonts w:ascii="Calibri" w:hAnsi="Calibri"/>
              </w:rPr>
            </w:pPr>
            <w:r>
              <w:rPr>
                <w:rFonts w:ascii="Calibri" w:hAnsi="Calibri"/>
              </w:rPr>
              <w:t xml:space="preserve"> 50 points possible</w:t>
            </w:r>
          </w:p>
        </w:tc>
      </w:tr>
      <w:tr w:rsidR="001F3B3C" w:rsidRPr="00F471D1" w14:paraId="24C512A6" w14:textId="77777777" w:rsidTr="00CB32FE">
        <w:tc>
          <w:tcPr>
            <w:tcW w:w="4742" w:type="dxa"/>
          </w:tcPr>
          <w:p w14:paraId="5A81425C" w14:textId="77777777" w:rsidR="001F3B3C" w:rsidRPr="00F471D1" w:rsidRDefault="001F3B3C" w:rsidP="00CB32FE">
            <w:pPr>
              <w:rPr>
                <w:rFonts w:ascii="Calibri" w:hAnsi="Calibri"/>
                <w:b/>
              </w:rPr>
            </w:pPr>
            <w:r w:rsidRPr="00F471D1">
              <w:rPr>
                <w:rFonts w:ascii="Calibri" w:hAnsi="Calibri"/>
                <w:b/>
              </w:rPr>
              <w:t>Total Points</w:t>
            </w:r>
          </w:p>
        </w:tc>
        <w:tc>
          <w:tcPr>
            <w:tcW w:w="4608" w:type="dxa"/>
          </w:tcPr>
          <w:p w14:paraId="2BDBA7E7" w14:textId="77777777" w:rsidR="001F3B3C" w:rsidRPr="00F471D1" w:rsidRDefault="001F3B3C" w:rsidP="00CB32FE">
            <w:pPr>
              <w:rPr>
                <w:rFonts w:ascii="Calibri" w:hAnsi="Calibri"/>
                <w:b/>
              </w:rPr>
            </w:pPr>
            <w:r>
              <w:rPr>
                <w:rFonts w:ascii="Calibri" w:hAnsi="Calibri"/>
                <w:b/>
              </w:rPr>
              <w:t>5</w:t>
            </w:r>
            <w:r w:rsidRPr="00F471D1">
              <w:rPr>
                <w:rFonts w:ascii="Calibri" w:hAnsi="Calibri"/>
                <w:b/>
              </w:rPr>
              <w:t>00 points possible</w:t>
            </w:r>
          </w:p>
        </w:tc>
      </w:tr>
    </w:tbl>
    <w:p w14:paraId="376939F4" w14:textId="77777777" w:rsidR="001F3B3C" w:rsidRPr="00857017" w:rsidRDefault="001F3B3C" w:rsidP="001F3B3C">
      <w:pPr>
        <w:rPr>
          <w:rFonts w:ascii="Calibri" w:hAnsi="Calibri" w:cs="Calibri"/>
        </w:rPr>
      </w:pPr>
    </w:p>
    <w:p w14:paraId="5AE122B3" w14:textId="77777777" w:rsidR="001F3B3C" w:rsidRDefault="001F3B3C" w:rsidP="001F3B3C">
      <w:pPr>
        <w:rPr>
          <w:rFonts w:ascii="Calibri" w:hAnsi="Calibri"/>
        </w:rPr>
      </w:pPr>
      <w:r>
        <w:rPr>
          <w:rFonts w:ascii="Calibri" w:hAnsi="Calibri"/>
          <w:b/>
        </w:rPr>
        <w:t xml:space="preserve">Midterm Exam: </w:t>
      </w:r>
      <w:r>
        <w:rPr>
          <w:rFonts w:ascii="Calibri" w:hAnsi="Calibri"/>
        </w:rPr>
        <w:t xml:space="preserve">Midterm exam will consist of a fifty (50) question exam covering aspects of the course to that date. The midterm exam has a total of 100 possible points </w:t>
      </w:r>
    </w:p>
    <w:p w14:paraId="09FD1DCC" w14:textId="77777777" w:rsidR="001F3B3C" w:rsidRDefault="001F3B3C" w:rsidP="001F3B3C">
      <w:pPr>
        <w:rPr>
          <w:rFonts w:ascii="Calibri" w:hAnsi="Calibri"/>
        </w:rPr>
      </w:pPr>
    </w:p>
    <w:p w14:paraId="4E6CDCBF" w14:textId="77777777" w:rsidR="001F3B3C" w:rsidRPr="00E54AB0" w:rsidRDefault="001F3B3C" w:rsidP="001F3B3C">
      <w:pPr>
        <w:rPr>
          <w:rFonts w:ascii="Calibri" w:hAnsi="Calibri"/>
        </w:rPr>
      </w:pPr>
      <w:r w:rsidRPr="00E54AB0">
        <w:rPr>
          <w:rFonts w:ascii="Calibri" w:hAnsi="Calibri"/>
          <w:b/>
        </w:rPr>
        <w:t>Final Exam:</w:t>
      </w:r>
      <w:r>
        <w:rPr>
          <w:rFonts w:ascii="Calibri" w:hAnsi="Calibri"/>
          <w:b/>
        </w:rPr>
        <w:t xml:space="preserve"> </w:t>
      </w:r>
      <w:r>
        <w:rPr>
          <w:rFonts w:ascii="Calibri" w:hAnsi="Calibri"/>
        </w:rPr>
        <w:t>Final exam will consist of a fifty (50) question exam covering all aspects of the course over the entire semester. The final exam has a total of 100 possible points</w:t>
      </w:r>
    </w:p>
    <w:p w14:paraId="415D69B9" w14:textId="77777777" w:rsidR="001F3B3C" w:rsidRDefault="001F3B3C" w:rsidP="001F3B3C">
      <w:pPr>
        <w:rPr>
          <w:rFonts w:ascii="Calibri" w:hAnsi="Calibri"/>
          <w:b/>
        </w:rPr>
      </w:pPr>
    </w:p>
    <w:p w14:paraId="37ADABFC" w14:textId="0C0F54BA" w:rsidR="001F3B3C" w:rsidRDefault="001F3B3C" w:rsidP="001F3B3C">
      <w:pPr>
        <w:rPr>
          <w:rFonts w:ascii="Calibri" w:hAnsi="Calibri"/>
        </w:rPr>
      </w:pPr>
      <w:r w:rsidRPr="00051042">
        <w:rPr>
          <w:rFonts w:ascii="Calibri" w:hAnsi="Calibri"/>
          <w:b/>
        </w:rPr>
        <w:t>Term Paper</w:t>
      </w:r>
      <w:r>
        <w:rPr>
          <w:rFonts w:ascii="Calibri" w:hAnsi="Calibri"/>
          <w:b/>
        </w:rPr>
        <w:t xml:space="preserve">: </w:t>
      </w:r>
      <w:r>
        <w:rPr>
          <w:rFonts w:ascii="Calibri" w:hAnsi="Calibri"/>
        </w:rPr>
        <w:t xml:space="preserve">Student will </w:t>
      </w:r>
      <w:r>
        <w:rPr>
          <w:rFonts w:ascii="Calibri" w:hAnsi="Calibri" w:cs="Calibri"/>
        </w:rPr>
        <w:t>w</w:t>
      </w:r>
      <w:r w:rsidRPr="00857017">
        <w:rPr>
          <w:rFonts w:ascii="Calibri" w:hAnsi="Calibri" w:cs="Calibri"/>
        </w:rPr>
        <w:t xml:space="preserve">rite a concise 10-page research paper on a </w:t>
      </w:r>
      <w:r>
        <w:rPr>
          <w:rFonts w:ascii="Calibri" w:hAnsi="Calibri" w:cs="Calibri"/>
        </w:rPr>
        <w:t>co</w:t>
      </w:r>
      <w:r w:rsidR="006F7EA6">
        <w:rPr>
          <w:rFonts w:ascii="Calibri" w:hAnsi="Calibri" w:cs="Calibri"/>
        </w:rPr>
        <w:t>mpensation</w:t>
      </w:r>
      <w:r>
        <w:rPr>
          <w:rFonts w:ascii="Calibri" w:hAnsi="Calibri" w:cs="Calibri"/>
        </w:rPr>
        <w:t xml:space="preserve"> topic </w:t>
      </w:r>
      <w:r w:rsidRPr="00857017">
        <w:rPr>
          <w:rFonts w:ascii="Calibri" w:hAnsi="Calibri" w:cs="Calibri"/>
        </w:rPr>
        <w:t xml:space="preserve">of </w:t>
      </w:r>
      <w:r>
        <w:rPr>
          <w:rFonts w:ascii="Calibri" w:hAnsi="Calibri" w:cs="Calibri"/>
        </w:rPr>
        <w:t xml:space="preserve">your </w:t>
      </w:r>
      <w:r w:rsidRPr="00857017">
        <w:rPr>
          <w:rFonts w:ascii="Calibri" w:hAnsi="Calibri" w:cs="Calibri"/>
        </w:rPr>
        <w:t xml:space="preserve">choice.  </w:t>
      </w:r>
      <w:r>
        <w:rPr>
          <w:rFonts w:ascii="Calibri" w:hAnsi="Calibri"/>
        </w:rPr>
        <w:t xml:space="preserve">All papers will be double spaced, Times New Roman type, 12 font and strictly follow APA formatting. The term paper has a total of 200 possible points. </w:t>
      </w:r>
      <w:r w:rsidRPr="00857017">
        <w:rPr>
          <w:rFonts w:ascii="Calibri" w:hAnsi="Calibri" w:cs="Calibri"/>
          <w:b/>
        </w:rPr>
        <w:t>Grammar</w:t>
      </w:r>
      <w:r>
        <w:rPr>
          <w:rFonts w:ascii="Calibri" w:hAnsi="Calibri" w:cs="Calibri"/>
          <w:b/>
        </w:rPr>
        <w:t xml:space="preserve">, </w:t>
      </w:r>
      <w:r w:rsidRPr="00857017">
        <w:rPr>
          <w:rFonts w:ascii="Calibri" w:hAnsi="Calibri" w:cs="Calibri"/>
          <w:b/>
        </w:rPr>
        <w:t>style</w:t>
      </w:r>
      <w:r>
        <w:rPr>
          <w:rFonts w:ascii="Calibri" w:hAnsi="Calibri" w:cs="Calibri"/>
          <w:b/>
        </w:rPr>
        <w:t>, and APA formatting</w:t>
      </w:r>
      <w:r w:rsidRPr="00857017">
        <w:rPr>
          <w:rFonts w:ascii="Calibri" w:hAnsi="Calibri" w:cs="Calibri"/>
          <w:b/>
        </w:rPr>
        <w:t xml:space="preserve"> count toward the grade on the writing assignment.</w:t>
      </w:r>
    </w:p>
    <w:p w14:paraId="1CABAADB" w14:textId="77777777" w:rsidR="001F3B3C" w:rsidRDefault="001F3B3C" w:rsidP="001F3B3C">
      <w:pPr>
        <w:rPr>
          <w:rFonts w:ascii="Calibri" w:hAnsi="Calibri"/>
          <w:b/>
        </w:rPr>
      </w:pPr>
    </w:p>
    <w:p w14:paraId="00C651E7" w14:textId="77777777" w:rsidR="001F3B3C" w:rsidRDefault="001F3B3C" w:rsidP="001F3B3C">
      <w:pPr>
        <w:tabs>
          <w:tab w:val="left" w:pos="-720"/>
          <w:tab w:val="left" w:pos="0"/>
          <w:tab w:val="left" w:pos="720"/>
          <w:tab w:val="left" w:pos="1440"/>
          <w:tab w:val="left" w:pos="2160"/>
        </w:tabs>
        <w:suppressAutoHyphens/>
        <w:spacing w:after="0"/>
        <w:ind w:right="-360"/>
        <w:rPr>
          <w:rFonts w:ascii="Calibri" w:hAnsi="Calibri"/>
        </w:rPr>
      </w:pPr>
      <w:r>
        <w:rPr>
          <w:rFonts w:ascii="Calibri" w:hAnsi="Calibri"/>
          <w:b/>
        </w:rPr>
        <w:t xml:space="preserve">Discussion Questions: </w:t>
      </w:r>
      <w:bookmarkStart w:id="0" w:name="_Hlk42254088"/>
      <w:r>
        <w:rPr>
          <w:rFonts w:ascii="Calibri" w:hAnsi="Calibri"/>
        </w:rPr>
        <w:t xml:space="preserve">Student will respond to the five discussion questions posted in BlackBoard. Each discussion question must contain at least two peer-reviewed references and be written in third person. The student will also respond to the posts of at least two fellow learners each week and must contain at least one peer-reviewed reference per post. The five weekly discussion question has a total of 50 possible points or 10 points per </w:t>
      </w:r>
      <w:bookmarkEnd w:id="0"/>
      <w:r>
        <w:rPr>
          <w:rFonts w:ascii="Calibri" w:hAnsi="Calibri"/>
        </w:rPr>
        <w:t>discussion question.</w:t>
      </w:r>
    </w:p>
    <w:p w14:paraId="5340C330" w14:textId="77777777" w:rsidR="001F3B3C" w:rsidRDefault="001F3B3C" w:rsidP="001F3B3C">
      <w:pPr>
        <w:tabs>
          <w:tab w:val="left" w:pos="-720"/>
          <w:tab w:val="left" w:pos="0"/>
          <w:tab w:val="left" w:pos="720"/>
          <w:tab w:val="left" w:pos="1440"/>
          <w:tab w:val="left" w:pos="2160"/>
        </w:tabs>
        <w:suppressAutoHyphens/>
        <w:spacing w:after="0"/>
        <w:ind w:right="-360"/>
        <w:jc w:val="both"/>
        <w:rPr>
          <w:rFonts w:ascii="Calibri" w:hAnsi="Calibri"/>
        </w:rPr>
      </w:pPr>
    </w:p>
    <w:p w14:paraId="109AED77" w14:textId="3155D45A" w:rsidR="00DA2DDE" w:rsidRPr="001F3B3C" w:rsidRDefault="001F3B3C" w:rsidP="001F3B3C">
      <w:pPr>
        <w:spacing w:line="276" w:lineRule="auto"/>
        <w:rPr>
          <w:rFonts w:cstheme="minorHAnsi"/>
        </w:rPr>
      </w:pPr>
      <w:r w:rsidRPr="003E6D8D">
        <w:rPr>
          <w:rFonts w:cstheme="minorHAnsi"/>
          <w:b/>
        </w:rPr>
        <w:t>Assignments</w:t>
      </w:r>
      <w:r>
        <w:rPr>
          <w:rFonts w:cstheme="minorHAnsi"/>
          <w:b/>
        </w:rPr>
        <w:t xml:space="preserve">: </w:t>
      </w:r>
      <w:r w:rsidRPr="003E6D8D">
        <w:rPr>
          <w:rFonts w:cstheme="minorHAnsi"/>
        </w:rPr>
        <w:t xml:space="preserve">The </w:t>
      </w:r>
      <w:r>
        <w:rPr>
          <w:rFonts w:cstheme="minorHAnsi"/>
        </w:rPr>
        <w:t xml:space="preserve">student will complete the </w:t>
      </w:r>
      <w:r w:rsidR="006F7EA6">
        <w:rPr>
          <w:rFonts w:cstheme="minorHAnsi"/>
        </w:rPr>
        <w:t xml:space="preserve">five </w:t>
      </w:r>
      <w:r>
        <w:rPr>
          <w:rFonts w:cstheme="minorHAnsi"/>
        </w:rPr>
        <w:t xml:space="preserve">written </w:t>
      </w:r>
      <w:r w:rsidRPr="003E6D8D">
        <w:rPr>
          <w:rFonts w:cstheme="minorHAnsi"/>
        </w:rPr>
        <w:t xml:space="preserve">assignments </w:t>
      </w:r>
      <w:r>
        <w:rPr>
          <w:rFonts w:cstheme="minorHAnsi"/>
        </w:rPr>
        <w:t>posted on BlackBoard</w:t>
      </w:r>
      <w:r w:rsidRPr="003E6D8D">
        <w:rPr>
          <w:rFonts w:cstheme="minorHAnsi"/>
        </w:rPr>
        <w:t xml:space="preserve">.  They are designed to gauge your understanding and learning of a particular learning outcome for the course.  You should spend some time with the essays </w:t>
      </w:r>
      <w:r>
        <w:rPr>
          <w:rFonts w:cstheme="minorHAnsi"/>
        </w:rPr>
        <w:t xml:space="preserve">to ensure </w:t>
      </w:r>
      <w:r w:rsidRPr="003E6D8D">
        <w:rPr>
          <w:rFonts w:cstheme="minorHAnsi"/>
        </w:rPr>
        <w:t xml:space="preserve">they are free from excessive grammatical and spelling errors.  They require a minimum of 250 words and must be submitted in MS Word format.  </w:t>
      </w:r>
      <w:r>
        <w:rPr>
          <w:rFonts w:cstheme="minorHAnsi"/>
        </w:rPr>
        <w:t>The five assignments are worth 50 possible points or 10 points per assignment.</w:t>
      </w:r>
    </w:p>
    <w:p w14:paraId="1B621EEE" w14:textId="56147E7A"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E4945BD" w14:textId="77777777" w:rsidR="00417929" w:rsidRPr="00417929" w:rsidRDefault="00417929" w:rsidP="00930EB6"/>
    <w:p w14:paraId="7C051CC1" w14:textId="77C166D7" w:rsidR="00417929" w:rsidRDefault="00FC0BCF" w:rsidP="00930EB6">
      <w:pPr>
        <w:pStyle w:val="Heading1"/>
      </w:pPr>
      <w:r>
        <w:t xml:space="preserve">18. </w:t>
      </w:r>
      <w:r w:rsidR="00930EB6">
        <w:t>TENTATIVE SCHEDULE</w:t>
      </w:r>
    </w:p>
    <w:p w14:paraId="51934CC0" w14:textId="1AF44B54" w:rsidR="00131979" w:rsidRDefault="00131979" w:rsidP="00131979"/>
    <w:tbl>
      <w:tblPr>
        <w:tblStyle w:val="TableGrid"/>
        <w:tblW w:w="0" w:type="auto"/>
        <w:tblLook w:val="04A0" w:firstRow="1" w:lastRow="0" w:firstColumn="1" w:lastColumn="0" w:noHBand="0" w:noVBand="1"/>
      </w:tblPr>
      <w:tblGrid>
        <w:gridCol w:w="1012"/>
        <w:gridCol w:w="3124"/>
        <w:gridCol w:w="4341"/>
      </w:tblGrid>
      <w:tr w:rsidR="000743A6" w14:paraId="4A07E778" w14:textId="41B3574C" w:rsidTr="001C36E6">
        <w:tc>
          <w:tcPr>
            <w:tcW w:w="1012" w:type="dxa"/>
          </w:tcPr>
          <w:p w14:paraId="0225D8C5" w14:textId="5DEA8466" w:rsidR="000743A6" w:rsidRPr="00131979" w:rsidRDefault="000743A6" w:rsidP="00131979">
            <w:pPr>
              <w:rPr>
                <w:b/>
                <w:bCs/>
              </w:rPr>
            </w:pPr>
            <w:r>
              <w:rPr>
                <w:b/>
                <w:bCs/>
              </w:rPr>
              <w:t xml:space="preserve">Module </w:t>
            </w:r>
          </w:p>
        </w:tc>
        <w:tc>
          <w:tcPr>
            <w:tcW w:w="3124" w:type="dxa"/>
          </w:tcPr>
          <w:p w14:paraId="03AE1FD5" w14:textId="7B8531E3" w:rsidR="000743A6" w:rsidRPr="00131979" w:rsidRDefault="00502E00" w:rsidP="00131979">
            <w:pPr>
              <w:rPr>
                <w:b/>
                <w:bCs/>
              </w:rPr>
            </w:pPr>
            <w:r>
              <w:rPr>
                <w:b/>
                <w:bCs/>
              </w:rPr>
              <w:t>Activities</w:t>
            </w:r>
          </w:p>
        </w:tc>
        <w:tc>
          <w:tcPr>
            <w:tcW w:w="4341" w:type="dxa"/>
          </w:tcPr>
          <w:p w14:paraId="1828D155" w14:textId="26218AFC" w:rsidR="000743A6" w:rsidRDefault="000743A6" w:rsidP="00131979">
            <w:pPr>
              <w:rPr>
                <w:b/>
                <w:bCs/>
              </w:rPr>
            </w:pPr>
            <w:r>
              <w:rPr>
                <w:b/>
                <w:bCs/>
              </w:rPr>
              <w:t xml:space="preserve">Activities and </w:t>
            </w:r>
            <w:r w:rsidRPr="00131979">
              <w:rPr>
                <w:b/>
                <w:bCs/>
              </w:rPr>
              <w:t>Assignment</w:t>
            </w:r>
            <w:r>
              <w:rPr>
                <w:b/>
                <w:bCs/>
              </w:rPr>
              <w:t>s</w:t>
            </w:r>
          </w:p>
        </w:tc>
      </w:tr>
      <w:tr w:rsidR="000743A6" w14:paraId="2B5BFF07" w14:textId="70F371BC" w:rsidTr="001C36E6">
        <w:tc>
          <w:tcPr>
            <w:tcW w:w="1012" w:type="dxa"/>
          </w:tcPr>
          <w:p w14:paraId="5D3C0C18" w14:textId="03537AC6" w:rsidR="000743A6" w:rsidRPr="00131979" w:rsidRDefault="000743A6" w:rsidP="00131979">
            <w:r>
              <w:t>1</w:t>
            </w:r>
          </w:p>
        </w:tc>
        <w:tc>
          <w:tcPr>
            <w:tcW w:w="3124" w:type="dxa"/>
          </w:tcPr>
          <w:p w14:paraId="7DF30AB4" w14:textId="3614CAAE" w:rsidR="000743A6" w:rsidRDefault="000743A6" w:rsidP="001C36E6">
            <w:r w:rsidRPr="00020415">
              <w:t xml:space="preserve">Review </w:t>
            </w:r>
            <w:r>
              <w:t>of</w:t>
            </w:r>
            <w:r w:rsidRPr="00020415">
              <w:t xml:space="preserve"> course syllabus</w:t>
            </w:r>
          </w:p>
          <w:p w14:paraId="5DF216A7" w14:textId="3FD7BFE9" w:rsidR="000743A6" w:rsidRPr="00502E00" w:rsidRDefault="000743A6" w:rsidP="00131979">
            <w:r>
              <w:t>Chapter One - Four</w:t>
            </w:r>
          </w:p>
        </w:tc>
        <w:tc>
          <w:tcPr>
            <w:tcW w:w="4341" w:type="dxa"/>
          </w:tcPr>
          <w:p w14:paraId="626661CB" w14:textId="77777777" w:rsidR="000743A6" w:rsidRDefault="000743A6" w:rsidP="00175CD9">
            <w:r>
              <w:t>Discussion Question</w:t>
            </w:r>
          </w:p>
          <w:p w14:paraId="465F1A8E" w14:textId="2D2171C1" w:rsidR="000743A6" w:rsidRPr="00020415" w:rsidRDefault="000743A6" w:rsidP="00175CD9">
            <w:r>
              <w:t>Assignment</w:t>
            </w:r>
          </w:p>
        </w:tc>
      </w:tr>
      <w:tr w:rsidR="000743A6" w14:paraId="7E6A887B" w14:textId="498A8ABC" w:rsidTr="001C36E6">
        <w:tc>
          <w:tcPr>
            <w:tcW w:w="1012" w:type="dxa"/>
          </w:tcPr>
          <w:p w14:paraId="77FC510C" w14:textId="5802C6DA" w:rsidR="000743A6" w:rsidRDefault="000743A6" w:rsidP="00131979">
            <w:r>
              <w:t>2</w:t>
            </w:r>
          </w:p>
        </w:tc>
        <w:tc>
          <w:tcPr>
            <w:tcW w:w="3124" w:type="dxa"/>
          </w:tcPr>
          <w:p w14:paraId="0A3DC2E5" w14:textId="03CC0DC0" w:rsidR="000743A6" w:rsidRPr="00131979" w:rsidRDefault="000743A6" w:rsidP="00131979">
            <w:pPr>
              <w:rPr>
                <w:b/>
                <w:bCs/>
              </w:rPr>
            </w:pPr>
            <w:r w:rsidRPr="00A20C4D">
              <w:t>Chapter</w:t>
            </w:r>
            <w:r>
              <w:t xml:space="preserve"> Five - Eight</w:t>
            </w:r>
          </w:p>
        </w:tc>
        <w:tc>
          <w:tcPr>
            <w:tcW w:w="4341" w:type="dxa"/>
          </w:tcPr>
          <w:p w14:paraId="19B8FBF2" w14:textId="77777777" w:rsidR="000743A6" w:rsidRDefault="000743A6" w:rsidP="001C36E6">
            <w:r>
              <w:t>Discussion Question</w:t>
            </w:r>
          </w:p>
          <w:p w14:paraId="62F91D45" w14:textId="68A62BA2" w:rsidR="000743A6" w:rsidRPr="00A20C4D" w:rsidRDefault="000743A6" w:rsidP="001C36E6">
            <w:r>
              <w:lastRenderedPageBreak/>
              <w:t>Assignment</w:t>
            </w:r>
          </w:p>
        </w:tc>
      </w:tr>
      <w:tr w:rsidR="000743A6" w14:paraId="7AF60DA2" w14:textId="09E4CB24" w:rsidTr="001C36E6">
        <w:tc>
          <w:tcPr>
            <w:tcW w:w="1012" w:type="dxa"/>
          </w:tcPr>
          <w:p w14:paraId="2DD35A43" w14:textId="4C760573" w:rsidR="000743A6" w:rsidRDefault="000743A6" w:rsidP="00131979">
            <w:r>
              <w:lastRenderedPageBreak/>
              <w:t>3</w:t>
            </w:r>
          </w:p>
        </w:tc>
        <w:tc>
          <w:tcPr>
            <w:tcW w:w="3124" w:type="dxa"/>
          </w:tcPr>
          <w:p w14:paraId="7FAF1643" w14:textId="4CDAF835" w:rsidR="000743A6" w:rsidRPr="00131979" w:rsidRDefault="000743A6" w:rsidP="00131979">
            <w:pPr>
              <w:rPr>
                <w:b/>
                <w:bCs/>
              </w:rPr>
            </w:pPr>
            <w:r>
              <w:t>Chapter Nine - Ten</w:t>
            </w:r>
          </w:p>
        </w:tc>
        <w:tc>
          <w:tcPr>
            <w:tcW w:w="4341" w:type="dxa"/>
          </w:tcPr>
          <w:p w14:paraId="49E4D2F2" w14:textId="77777777" w:rsidR="000743A6" w:rsidRDefault="000743A6" w:rsidP="001C36E6">
            <w:r>
              <w:t>Discussion Question</w:t>
            </w:r>
          </w:p>
          <w:p w14:paraId="2951ED36" w14:textId="6A7D79BC" w:rsidR="000743A6" w:rsidRPr="00A20C4D" w:rsidRDefault="000743A6" w:rsidP="001C36E6">
            <w:r>
              <w:t>Assignment</w:t>
            </w:r>
          </w:p>
        </w:tc>
      </w:tr>
      <w:tr w:rsidR="000743A6" w14:paraId="661FE32C" w14:textId="4705EEE2" w:rsidTr="001C36E6">
        <w:tc>
          <w:tcPr>
            <w:tcW w:w="1012" w:type="dxa"/>
          </w:tcPr>
          <w:p w14:paraId="3FF8DEE6" w14:textId="705AEB98" w:rsidR="000743A6" w:rsidRDefault="000743A6" w:rsidP="00131979">
            <w:r>
              <w:t>4</w:t>
            </w:r>
          </w:p>
        </w:tc>
        <w:tc>
          <w:tcPr>
            <w:tcW w:w="3124" w:type="dxa"/>
          </w:tcPr>
          <w:p w14:paraId="18E6B7A5" w14:textId="78A288EB" w:rsidR="000743A6" w:rsidRPr="00131979" w:rsidRDefault="000743A6" w:rsidP="001C36E6">
            <w:pPr>
              <w:rPr>
                <w:b/>
                <w:bCs/>
              </w:rPr>
            </w:pPr>
            <w:r>
              <w:t>Chapter Eleven - Twelve</w:t>
            </w:r>
          </w:p>
        </w:tc>
        <w:tc>
          <w:tcPr>
            <w:tcW w:w="4341" w:type="dxa"/>
          </w:tcPr>
          <w:p w14:paraId="49AA2BC4" w14:textId="5585A697" w:rsidR="000743A6" w:rsidRPr="00A20C4D" w:rsidRDefault="000743A6" w:rsidP="00403DCE">
            <w:r>
              <w:t>Midterm Exam</w:t>
            </w:r>
          </w:p>
        </w:tc>
      </w:tr>
      <w:tr w:rsidR="000743A6" w14:paraId="7F55CC58" w14:textId="205DEBFA" w:rsidTr="001C36E6">
        <w:tc>
          <w:tcPr>
            <w:tcW w:w="1012" w:type="dxa"/>
          </w:tcPr>
          <w:p w14:paraId="1DA1B273" w14:textId="198D4A13" w:rsidR="000743A6" w:rsidRDefault="000743A6" w:rsidP="00131979">
            <w:r>
              <w:t>5</w:t>
            </w:r>
          </w:p>
        </w:tc>
        <w:tc>
          <w:tcPr>
            <w:tcW w:w="3124" w:type="dxa"/>
          </w:tcPr>
          <w:p w14:paraId="5DB18C07" w14:textId="19FE84A8" w:rsidR="000743A6" w:rsidRPr="00131979" w:rsidRDefault="000743A6" w:rsidP="00131979">
            <w:pPr>
              <w:rPr>
                <w:b/>
                <w:bCs/>
              </w:rPr>
            </w:pPr>
            <w:r>
              <w:t>Chapter Thirteen - Fourteen</w:t>
            </w:r>
          </w:p>
        </w:tc>
        <w:tc>
          <w:tcPr>
            <w:tcW w:w="4341" w:type="dxa"/>
          </w:tcPr>
          <w:p w14:paraId="6AB409BF" w14:textId="77777777" w:rsidR="000743A6" w:rsidRDefault="000743A6" w:rsidP="001C36E6">
            <w:r>
              <w:t>Discussion Question</w:t>
            </w:r>
          </w:p>
          <w:p w14:paraId="4E328D44" w14:textId="17E6C62C" w:rsidR="000743A6" w:rsidRPr="00A20C4D" w:rsidRDefault="000743A6" w:rsidP="001C36E6">
            <w:r>
              <w:t>Assignment</w:t>
            </w:r>
          </w:p>
        </w:tc>
      </w:tr>
      <w:tr w:rsidR="000743A6" w14:paraId="7466D752" w14:textId="0462536E" w:rsidTr="001C36E6">
        <w:tc>
          <w:tcPr>
            <w:tcW w:w="1012" w:type="dxa"/>
          </w:tcPr>
          <w:p w14:paraId="5B89F47D" w14:textId="285F56C2" w:rsidR="000743A6" w:rsidRDefault="000743A6" w:rsidP="00131979">
            <w:r>
              <w:t>6</w:t>
            </w:r>
          </w:p>
        </w:tc>
        <w:tc>
          <w:tcPr>
            <w:tcW w:w="3124" w:type="dxa"/>
          </w:tcPr>
          <w:p w14:paraId="6D80771F" w14:textId="2A064328" w:rsidR="000743A6" w:rsidRPr="00131979" w:rsidRDefault="000743A6" w:rsidP="00131979">
            <w:pPr>
              <w:rPr>
                <w:b/>
                <w:bCs/>
              </w:rPr>
            </w:pPr>
            <w:r>
              <w:t>Chapter Fifteen - Sixteen</w:t>
            </w:r>
          </w:p>
        </w:tc>
        <w:tc>
          <w:tcPr>
            <w:tcW w:w="4341" w:type="dxa"/>
          </w:tcPr>
          <w:p w14:paraId="0B4D3B0A" w14:textId="77777777" w:rsidR="000743A6" w:rsidRDefault="000743A6" w:rsidP="001C36E6">
            <w:r>
              <w:t>Discussion Question</w:t>
            </w:r>
          </w:p>
          <w:p w14:paraId="4B2761C0" w14:textId="61FD29C2" w:rsidR="000743A6" w:rsidRPr="00A20C4D" w:rsidRDefault="000743A6" w:rsidP="001C36E6"/>
        </w:tc>
      </w:tr>
      <w:tr w:rsidR="000743A6" w14:paraId="0FB250F4" w14:textId="40DDE4D5" w:rsidTr="001C36E6">
        <w:tc>
          <w:tcPr>
            <w:tcW w:w="1012" w:type="dxa"/>
          </w:tcPr>
          <w:p w14:paraId="7E846C3B" w14:textId="64565FDB" w:rsidR="000743A6" w:rsidRDefault="000743A6" w:rsidP="00131979">
            <w:r>
              <w:t>7.</w:t>
            </w:r>
          </w:p>
        </w:tc>
        <w:tc>
          <w:tcPr>
            <w:tcW w:w="3124" w:type="dxa"/>
          </w:tcPr>
          <w:p w14:paraId="5C6E54A6" w14:textId="2739AADE" w:rsidR="000743A6" w:rsidRPr="006F7EA6" w:rsidRDefault="00A86702" w:rsidP="00131979">
            <w:r>
              <w:t>Chapter Seventeen</w:t>
            </w:r>
          </w:p>
        </w:tc>
        <w:tc>
          <w:tcPr>
            <w:tcW w:w="4341" w:type="dxa"/>
          </w:tcPr>
          <w:p w14:paraId="1BA0904E" w14:textId="0CDD7AA3" w:rsidR="000743A6" w:rsidRPr="00A20C4D" w:rsidRDefault="001C43B9" w:rsidP="00131979">
            <w:r>
              <w:t>Assignment</w:t>
            </w:r>
            <w:r w:rsidR="009A0EC7">
              <w:t xml:space="preserve"> </w:t>
            </w:r>
          </w:p>
        </w:tc>
      </w:tr>
      <w:tr w:rsidR="000743A6" w14:paraId="0DB30C1A" w14:textId="79CCBA67" w:rsidTr="001C36E6">
        <w:tc>
          <w:tcPr>
            <w:tcW w:w="1012" w:type="dxa"/>
          </w:tcPr>
          <w:p w14:paraId="696F22A5" w14:textId="5C76E35C" w:rsidR="000743A6" w:rsidRDefault="000743A6" w:rsidP="00547034">
            <w:r>
              <w:t>8.</w:t>
            </w:r>
          </w:p>
        </w:tc>
        <w:tc>
          <w:tcPr>
            <w:tcW w:w="3124" w:type="dxa"/>
          </w:tcPr>
          <w:p w14:paraId="3FED4D16" w14:textId="40C27F46" w:rsidR="000743A6" w:rsidRPr="006F7EA6" w:rsidRDefault="00A86702" w:rsidP="00131979">
            <w:r>
              <w:t>Chapter Eighteen</w:t>
            </w:r>
          </w:p>
        </w:tc>
        <w:tc>
          <w:tcPr>
            <w:tcW w:w="4341" w:type="dxa"/>
          </w:tcPr>
          <w:p w14:paraId="3E17F8DB" w14:textId="50721F68" w:rsidR="000743A6" w:rsidRPr="00A20C4D" w:rsidRDefault="000743A6" w:rsidP="00175CD9">
            <w:r>
              <w:t>Final exam</w:t>
            </w:r>
          </w:p>
        </w:tc>
      </w:tr>
    </w:tbl>
    <w:p w14:paraId="6B2D01AF" w14:textId="77777777" w:rsidR="00FC0BCF" w:rsidRDefault="00FC0BCF" w:rsidP="00FC0BCF"/>
    <w:p w14:paraId="38A6943B" w14:textId="62712A15" w:rsidR="00FC0BCF" w:rsidRDefault="00F75596" w:rsidP="00F75596">
      <w:pPr>
        <w:pStyle w:val="Heading1"/>
      </w:pPr>
      <w:r>
        <w:t>19. ADDITIONAL INFORMATION</w:t>
      </w:r>
    </w:p>
    <w:p w14:paraId="7D2E640E" w14:textId="77777777" w:rsidR="00131979" w:rsidRPr="00E4122A" w:rsidRDefault="00131979" w:rsidP="00131979">
      <w:pPr>
        <w:jc w:val="both"/>
        <w:rPr>
          <w:rFonts w:ascii="Times New Roman" w:hAnsi="Times New Roman" w:cs="Times New Roman"/>
          <w:spacing w:val="-3"/>
        </w:rPr>
      </w:pPr>
      <w:r w:rsidRPr="00E4122A">
        <w:rPr>
          <w:rFonts w:ascii="Times New Roman" w:hAnsi="Times New Roman" w:cs="Times New Roman"/>
          <w:b/>
          <w:bCs/>
        </w:rPr>
        <w:t>Student Responsibilities:</w:t>
      </w:r>
      <w:r w:rsidRPr="00E4122A">
        <w:rPr>
          <w:rFonts w:ascii="Times New Roman" w:hAnsi="Times New Roman" w:cs="Times New Roman"/>
        </w:rPr>
        <w:t xml:space="preserve"> 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sectPr w:rsidR="00131979" w:rsidRPr="00E4122A" w:rsidSect="00A829E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662"/>
    <w:multiLevelType w:val="multilevel"/>
    <w:tmpl w:val="27D09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510FD"/>
    <w:multiLevelType w:val="multilevel"/>
    <w:tmpl w:val="AD14579C"/>
    <w:lvl w:ilvl="0">
      <w:start w:val="1"/>
      <w:numFmt w:val="decimal"/>
      <w:lvlText w:val="%1."/>
      <w:lvlJc w:val="left"/>
      <w:pPr>
        <w:tabs>
          <w:tab w:val="num" w:pos="1170"/>
        </w:tabs>
        <w:ind w:left="1170" w:hanging="360"/>
      </w:pPr>
      <w:rPr>
        <w:rFonts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3" w15:restartNumberingAfterBreak="0">
    <w:nsid w:val="3C5C4E63"/>
    <w:multiLevelType w:val="multilevel"/>
    <w:tmpl w:val="F81C0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3A2A74"/>
    <w:multiLevelType w:val="multilevel"/>
    <w:tmpl w:val="DD628EC0"/>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5" w15:restartNumberingAfterBreak="0">
    <w:nsid w:val="6D5F333E"/>
    <w:multiLevelType w:val="hybridMultilevel"/>
    <w:tmpl w:val="5EA8C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CE27F1"/>
    <w:multiLevelType w:val="hybridMultilevel"/>
    <w:tmpl w:val="B6E4E77C"/>
    <w:lvl w:ilvl="0" w:tplc="14EAD6B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0415"/>
    <w:rsid w:val="000743A6"/>
    <w:rsid w:val="000B1F29"/>
    <w:rsid w:val="00131979"/>
    <w:rsid w:val="00175CD9"/>
    <w:rsid w:val="0018038A"/>
    <w:rsid w:val="001C36E6"/>
    <w:rsid w:val="001C43B9"/>
    <w:rsid w:val="001F3B3C"/>
    <w:rsid w:val="0026208D"/>
    <w:rsid w:val="00295CFB"/>
    <w:rsid w:val="00324FAA"/>
    <w:rsid w:val="00331FE2"/>
    <w:rsid w:val="003B61AF"/>
    <w:rsid w:val="003E56D9"/>
    <w:rsid w:val="00403DCE"/>
    <w:rsid w:val="00417929"/>
    <w:rsid w:val="00490EE4"/>
    <w:rsid w:val="004B2CBF"/>
    <w:rsid w:val="004C1FD4"/>
    <w:rsid w:val="004D7379"/>
    <w:rsid w:val="00502E00"/>
    <w:rsid w:val="00547034"/>
    <w:rsid w:val="006B22EA"/>
    <w:rsid w:val="006C7981"/>
    <w:rsid w:val="006F7EA6"/>
    <w:rsid w:val="00777E8E"/>
    <w:rsid w:val="007C39D5"/>
    <w:rsid w:val="00853095"/>
    <w:rsid w:val="008A3C8B"/>
    <w:rsid w:val="00930EB6"/>
    <w:rsid w:val="00946953"/>
    <w:rsid w:val="009970E6"/>
    <w:rsid w:val="009A0EC7"/>
    <w:rsid w:val="009B7A28"/>
    <w:rsid w:val="009F294B"/>
    <w:rsid w:val="00A20C4D"/>
    <w:rsid w:val="00A573CF"/>
    <w:rsid w:val="00A677C4"/>
    <w:rsid w:val="00A829E9"/>
    <w:rsid w:val="00A86702"/>
    <w:rsid w:val="00B1202B"/>
    <w:rsid w:val="00B8738E"/>
    <w:rsid w:val="00C125CB"/>
    <w:rsid w:val="00CB337C"/>
    <w:rsid w:val="00D03F42"/>
    <w:rsid w:val="00D463DA"/>
    <w:rsid w:val="00DA2DDE"/>
    <w:rsid w:val="00E21F10"/>
    <w:rsid w:val="00E3145F"/>
    <w:rsid w:val="00E85697"/>
    <w:rsid w:val="00E8791C"/>
    <w:rsid w:val="00EE0032"/>
    <w:rsid w:val="00F3445E"/>
    <w:rsid w:val="00F75596"/>
    <w:rsid w:val="00F81186"/>
    <w:rsid w:val="00FB3E35"/>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2F6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131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6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97942">
      <w:bodyDiv w:val="1"/>
      <w:marLeft w:val="0"/>
      <w:marRight w:val="0"/>
      <w:marTop w:val="0"/>
      <w:marBottom w:val="0"/>
      <w:divBdr>
        <w:top w:val="none" w:sz="0" w:space="0" w:color="auto"/>
        <w:left w:val="none" w:sz="0" w:space="0" w:color="auto"/>
        <w:bottom w:val="none" w:sz="0" w:space="0" w:color="auto"/>
        <w:right w:val="none" w:sz="0" w:space="0" w:color="auto"/>
      </w:divBdr>
      <w:divsChild>
        <w:div w:id="1531408785">
          <w:marLeft w:val="0"/>
          <w:marRight w:val="0"/>
          <w:marTop w:val="0"/>
          <w:marBottom w:val="0"/>
          <w:divBdr>
            <w:top w:val="none" w:sz="0" w:space="0" w:color="auto"/>
            <w:left w:val="none" w:sz="0" w:space="0" w:color="auto"/>
            <w:bottom w:val="none" w:sz="0" w:space="0" w:color="auto"/>
            <w:right w:val="none" w:sz="0" w:space="0" w:color="auto"/>
          </w:divBdr>
        </w:div>
        <w:div w:id="2091730796">
          <w:marLeft w:val="0"/>
          <w:marRight w:val="0"/>
          <w:marTop w:val="0"/>
          <w:marBottom w:val="200"/>
          <w:divBdr>
            <w:top w:val="none" w:sz="0" w:space="0" w:color="auto"/>
            <w:left w:val="none" w:sz="0" w:space="0" w:color="auto"/>
            <w:bottom w:val="none" w:sz="0" w:space="0" w:color="auto"/>
            <w:right w:val="none" w:sz="0" w:space="0" w:color="auto"/>
          </w:divBdr>
        </w:div>
        <w:div w:id="2100175885">
          <w:marLeft w:val="0"/>
          <w:marRight w:val="0"/>
          <w:marTop w:val="0"/>
          <w:marBottom w:val="0"/>
          <w:divBdr>
            <w:top w:val="none" w:sz="0" w:space="0" w:color="auto"/>
            <w:left w:val="none" w:sz="0" w:space="0" w:color="auto"/>
            <w:bottom w:val="none" w:sz="0" w:space="0" w:color="auto"/>
            <w:right w:val="none" w:sz="0" w:space="0" w:color="auto"/>
          </w:divBdr>
        </w:div>
        <w:div w:id="191234877">
          <w:marLeft w:val="0"/>
          <w:marRight w:val="0"/>
          <w:marTop w:val="0"/>
          <w:marBottom w:val="0"/>
          <w:divBdr>
            <w:top w:val="none" w:sz="0" w:space="0" w:color="auto"/>
            <w:left w:val="none" w:sz="0" w:space="0" w:color="auto"/>
            <w:bottom w:val="none" w:sz="0" w:space="0" w:color="auto"/>
            <w:right w:val="none" w:sz="0" w:space="0" w:color="auto"/>
          </w:divBdr>
        </w:div>
        <w:div w:id="911162192">
          <w:marLeft w:val="0"/>
          <w:marRight w:val="0"/>
          <w:marTop w:val="0"/>
          <w:marBottom w:val="0"/>
          <w:divBdr>
            <w:top w:val="none" w:sz="0" w:space="0" w:color="auto"/>
            <w:left w:val="none" w:sz="0" w:space="0" w:color="auto"/>
            <w:bottom w:val="none" w:sz="0" w:space="0" w:color="auto"/>
            <w:right w:val="none" w:sz="0" w:space="0" w:color="auto"/>
          </w:divBdr>
        </w:div>
        <w:div w:id="188026600">
          <w:marLeft w:val="0"/>
          <w:marRight w:val="0"/>
          <w:marTop w:val="0"/>
          <w:marBottom w:val="0"/>
          <w:divBdr>
            <w:top w:val="none" w:sz="0" w:space="0" w:color="auto"/>
            <w:left w:val="none" w:sz="0" w:space="0" w:color="auto"/>
            <w:bottom w:val="none" w:sz="0" w:space="0" w:color="auto"/>
            <w:right w:val="none" w:sz="0" w:space="0" w:color="auto"/>
          </w:divBdr>
        </w:div>
        <w:div w:id="1474715703">
          <w:marLeft w:val="0"/>
          <w:marRight w:val="0"/>
          <w:marTop w:val="0"/>
          <w:marBottom w:val="0"/>
          <w:divBdr>
            <w:top w:val="none" w:sz="0" w:space="0" w:color="auto"/>
            <w:left w:val="none" w:sz="0" w:space="0" w:color="auto"/>
            <w:bottom w:val="none" w:sz="0" w:space="0" w:color="auto"/>
            <w:right w:val="none" w:sz="0" w:space="0" w:color="auto"/>
          </w:divBdr>
        </w:div>
        <w:div w:id="1011878226">
          <w:marLeft w:val="0"/>
          <w:marRight w:val="0"/>
          <w:marTop w:val="0"/>
          <w:marBottom w:val="0"/>
          <w:divBdr>
            <w:top w:val="none" w:sz="0" w:space="0" w:color="auto"/>
            <w:left w:val="none" w:sz="0" w:space="0" w:color="auto"/>
            <w:bottom w:val="none" w:sz="0" w:space="0" w:color="auto"/>
            <w:right w:val="none" w:sz="0" w:space="0" w:color="auto"/>
          </w:divBdr>
        </w:div>
      </w:divsChild>
    </w:div>
    <w:div w:id="533735334">
      <w:bodyDiv w:val="1"/>
      <w:marLeft w:val="0"/>
      <w:marRight w:val="0"/>
      <w:marTop w:val="0"/>
      <w:marBottom w:val="0"/>
      <w:divBdr>
        <w:top w:val="none" w:sz="0" w:space="0" w:color="auto"/>
        <w:left w:val="none" w:sz="0" w:space="0" w:color="auto"/>
        <w:bottom w:val="none" w:sz="0" w:space="0" w:color="auto"/>
        <w:right w:val="none" w:sz="0" w:space="0" w:color="auto"/>
      </w:divBdr>
    </w:div>
    <w:div w:id="1697850352">
      <w:bodyDiv w:val="1"/>
      <w:marLeft w:val="0"/>
      <w:marRight w:val="0"/>
      <w:marTop w:val="0"/>
      <w:marBottom w:val="0"/>
      <w:divBdr>
        <w:top w:val="none" w:sz="0" w:space="0" w:color="auto"/>
        <w:left w:val="none" w:sz="0" w:space="0" w:color="auto"/>
        <w:bottom w:val="none" w:sz="0" w:space="0" w:color="auto"/>
        <w:right w:val="none" w:sz="0" w:space="0" w:color="auto"/>
      </w:divBdr>
      <w:divsChild>
        <w:div w:id="2024890354">
          <w:marLeft w:val="0"/>
          <w:marRight w:val="0"/>
          <w:marTop w:val="0"/>
          <w:marBottom w:val="0"/>
          <w:divBdr>
            <w:top w:val="none" w:sz="0" w:space="0" w:color="auto"/>
            <w:left w:val="none" w:sz="0" w:space="0" w:color="auto"/>
            <w:bottom w:val="none" w:sz="0" w:space="0" w:color="auto"/>
            <w:right w:val="none" w:sz="0" w:space="0" w:color="auto"/>
          </w:divBdr>
        </w:div>
        <w:div w:id="1987127954">
          <w:marLeft w:val="0"/>
          <w:marRight w:val="0"/>
          <w:marTop w:val="0"/>
          <w:marBottom w:val="200"/>
          <w:divBdr>
            <w:top w:val="none" w:sz="0" w:space="0" w:color="auto"/>
            <w:left w:val="none" w:sz="0" w:space="0" w:color="auto"/>
            <w:bottom w:val="none" w:sz="0" w:space="0" w:color="auto"/>
            <w:right w:val="none" w:sz="0" w:space="0" w:color="auto"/>
          </w:divBdr>
        </w:div>
        <w:div w:id="1912349089">
          <w:marLeft w:val="0"/>
          <w:marRight w:val="0"/>
          <w:marTop w:val="0"/>
          <w:marBottom w:val="0"/>
          <w:divBdr>
            <w:top w:val="none" w:sz="0" w:space="0" w:color="auto"/>
            <w:left w:val="none" w:sz="0" w:space="0" w:color="auto"/>
            <w:bottom w:val="none" w:sz="0" w:space="0" w:color="auto"/>
            <w:right w:val="none" w:sz="0" w:space="0" w:color="auto"/>
          </w:divBdr>
        </w:div>
        <w:div w:id="785347367">
          <w:marLeft w:val="0"/>
          <w:marRight w:val="0"/>
          <w:marTop w:val="0"/>
          <w:marBottom w:val="0"/>
          <w:divBdr>
            <w:top w:val="none" w:sz="0" w:space="0" w:color="auto"/>
            <w:left w:val="none" w:sz="0" w:space="0" w:color="auto"/>
            <w:bottom w:val="none" w:sz="0" w:space="0" w:color="auto"/>
            <w:right w:val="none" w:sz="0" w:space="0" w:color="auto"/>
          </w:divBdr>
        </w:div>
        <w:div w:id="1148471723">
          <w:marLeft w:val="0"/>
          <w:marRight w:val="0"/>
          <w:marTop w:val="0"/>
          <w:marBottom w:val="0"/>
          <w:divBdr>
            <w:top w:val="none" w:sz="0" w:space="0" w:color="auto"/>
            <w:left w:val="none" w:sz="0" w:space="0" w:color="auto"/>
            <w:bottom w:val="none" w:sz="0" w:space="0" w:color="auto"/>
            <w:right w:val="none" w:sz="0" w:space="0" w:color="auto"/>
          </w:divBdr>
        </w:div>
        <w:div w:id="854076114">
          <w:marLeft w:val="0"/>
          <w:marRight w:val="0"/>
          <w:marTop w:val="0"/>
          <w:marBottom w:val="0"/>
          <w:divBdr>
            <w:top w:val="none" w:sz="0" w:space="0" w:color="auto"/>
            <w:left w:val="none" w:sz="0" w:space="0" w:color="auto"/>
            <w:bottom w:val="none" w:sz="0" w:space="0" w:color="auto"/>
            <w:right w:val="none" w:sz="0" w:space="0" w:color="auto"/>
          </w:divBdr>
        </w:div>
        <w:div w:id="1406802975">
          <w:marLeft w:val="0"/>
          <w:marRight w:val="0"/>
          <w:marTop w:val="0"/>
          <w:marBottom w:val="0"/>
          <w:divBdr>
            <w:top w:val="none" w:sz="0" w:space="0" w:color="auto"/>
            <w:left w:val="none" w:sz="0" w:space="0" w:color="auto"/>
            <w:bottom w:val="none" w:sz="0" w:space="0" w:color="auto"/>
            <w:right w:val="none" w:sz="0" w:space="0" w:color="auto"/>
          </w:divBdr>
        </w:div>
        <w:div w:id="1323659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Jeffrey Hample</cp:lastModifiedBy>
  <cp:revision>3</cp:revision>
  <cp:lastPrinted>2021-02-01T23:34:00Z</cp:lastPrinted>
  <dcterms:created xsi:type="dcterms:W3CDTF">2021-06-23T18:16:00Z</dcterms:created>
  <dcterms:modified xsi:type="dcterms:W3CDTF">2021-06-23T18:55:00Z</dcterms:modified>
</cp:coreProperties>
</file>