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8B588C" w:rsidP="00D537BE">
      <w:pPr>
        <w:pStyle w:val="Default"/>
        <w:jc w:val="center"/>
        <w:rPr>
          <w:b/>
          <w:bCs/>
        </w:rPr>
      </w:pPr>
      <w:r>
        <w:rPr>
          <w:b/>
          <w:bCs/>
        </w:rPr>
        <w:t>FALL</w:t>
      </w:r>
      <w:r w:rsidR="00BD172A">
        <w:rPr>
          <w:b/>
          <w:bCs/>
        </w:rPr>
        <w:t xml:space="preserve"> 8-Week Session</w:t>
      </w:r>
      <w:r w:rsidR="00625EAB">
        <w:rPr>
          <w:b/>
          <w:bCs/>
        </w:rPr>
        <w:t xml:space="preserve"> 2021</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BD172A">
        <w:t>RLGN 1302 VC</w:t>
      </w:r>
      <w:r w:rsidR="00625EAB">
        <w:t>03</w:t>
      </w:r>
      <w:r w:rsidRPr="00FB0973">
        <w:t xml:space="preserve"> New Testament History </w:t>
      </w:r>
    </w:p>
    <w:p w:rsidR="00D537BE" w:rsidRPr="00FB0973" w:rsidRDefault="00D537BE" w:rsidP="00D537BE">
      <w:pPr>
        <w:pStyle w:val="Default"/>
      </w:pPr>
    </w:p>
    <w:p w:rsidR="00D537BE" w:rsidRPr="00FB0973" w:rsidRDefault="00BD172A" w:rsidP="00D537BE">
      <w:pPr>
        <w:pStyle w:val="Default"/>
      </w:pPr>
      <w:r>
        <w:rPr>
          <w:b/>
          <w:bCs/>
        </w:rPr>
        <w:t>Session</w:t>
      </w:r>
      <w:r w:rsidR="00D537BE" w:rsidRPr="00FB0973">
        <w:rPr>
          <w:b/>
          <w:bCs/>
        </w:rPr>
        <w:t xml:space="preserve">: </w:t>
      </w:r>
      <w:r w:rsidR="008B588C">
        <w:t>FALL</w:t>
      </w:r>
      <w:bookmarkStart w:id="0" w:name="_GoBack"/>
      <w:bookmarkEnd w:id="0"/>
      <w:r>
        <w:t xml:space="preserve"> 1</w:t>
      </w:r>
      <w:r w:rsidR="00625EAB">
        <w:t xml:space="preserve"> </w:t>
      </w:r>
      <w:r>
        <w:t>&amp;</w:t>
      </w:r>
      <w:r w:rsidR="00625EAB">
        <w:t xml:space="preserve"> </w:t>
      </w:r>
      <w:r>
        <w:t>2</w:t>
      </w:r>
      <w:r w:rsidR="00625EAB">
        <w:t xml:space="preserve"> 2021</w:t>
      </w:r>
      <w:r w:rsidR="00D537BE"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9"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642ED4" w:rsidRDefault="00D537BE" w:rsidP="00D537BE">
      <w:pPr>
        <w:pStyle w:val="Default"/>
        <w:rPr>
          <w:b/>
          <w:bCs/>
        </w:rPr>
      </w:pPr>
      <w:r w:rsidRPr="00FB0973">
        <w:rPr>
          <w:b/>
          <w:bCs/>
        </w:rPr>
        <w:t>Required Textbook(s) and/or Resource Material:</w:t>
      </w:r>
    </w:p>
    <w:p w:rsidR="00642ED4" w:rsidRDefault="00642ED4" w:rsidP="00D537BE">
      <w:pPr>
        <w:pStyle w:val="Default"/>
        <w:rPr>
          <w:b/>
          <w:bCs/>
        </w:rPr>
      </w:pPr>
    </w:p>
    <w:p w:rsidR="00642ED4" w:rsidRDefault="00642ED4" w:rsidP="00642ED4">
      <w:pPr>
        <w:spacing w:after="0" w:line="240" w:lineRule="auto"/>
        <w:ind w:left="715" w:right="-20"/>
        <w:rPr>
          <w:rFonts w:ascii="Times New Roman" w:eastAsia="Times New Roman" w:hAnsi="Times New Roman" w:cs="Times New Roman"/>
          <w:bCs/>
          <w:sz w:val="24"/>
          <w:szCs w:val="24"/>
        </w:rPr>
      </w:pPr>
      <w:r>
        <w:rPr>
          <w:b/>
          <w:bCs/>
        </w:rPr>
        <w:tab/>
      </w:r>
      <w:r w:rsidR="00D537BE" w:rsidRPr="00FB0973">
        <w:rPr>
          <w:b/>
          <w:bCs/>
        </w:rPr>
        <w:t xml:space="preserve"> </w:t>
      </w:r>
      <w:r w:rsidRPr="00FD72E5">
        <w:rPr>
          <w:rFonts w:ascii="Times New Roman" w:eastAsia="Times New Roman" w:hAnsi="Times New Roman" w:cs="Times New Roman"/>
          <w:b/>
          <w:bCs/>
          <w:sz w:val="24"/>
          <w:szCs w:val="24"/>
        </w:rPr>
        <w:t xml:space="preserve">NOTE: eTextbook cost </w:t>
      </w:r>
      <w:r>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Pr>
          <w:rFonts w:ascii="Times New Roman" w:eastAsia="Times New Roman" w:hAnsi="Times New Roman" w:cs="Times New Roman"/>
          <w:b/>
          <w:bCs/>
          <w:sz w:val="24"/>
          <w:szCs w:val="24"/>
        </w:rPr>
        <w:t xml:space="preserve">The Ebook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eTextbook in the classroom link prior to the </w:t>
      </w:r>
      <w:r w:rsidRPr="00E64CAC">
        <w:rPr>
          <w:rFonts w:ascii="Times New Roman" w:eastAsia="Times New Roman" w:hAnsi="Times New Roman" w:cs="Times New Roman"/>
          <w:b/>
          <w:bCs/>
          <w:sz w:val="24"/>
          <w:szCs w:val="24"/>
        </w:rPr>
        <w:t>Census date</w:t>
      </w:r>
      <w:r>
        <w:rPr>
          <w:rFonts w:ascii="Times New Roman" w:eastAsia="Times New Roman" w:hAnsi="Times New Roman" w:cs="Times New Roman"/>
          <w:bCs/>
          <w:sz w:val="24"/>
          <w:szCs w:val="24"/>
        </w:rPr>
        <w:t xml:space="preserve"> (8</w:t>
      </w:r>
      <w:r w:rsidRPr="00E64CA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Pr>
          <w:rFonts w:ascii="Times New Roman" w:eastAsia="Times New Roman" w:hAnsi="Times New Roman" w:cs="Times New Roman"/>
          <w:bCs/>
          <w:sz w:val="24"/>
          <w:szCs w:val="24"/>
        </w:rPr>
        <w:t xml:space="preserve"> Below is the ISBN# for the each book in the hard copy format. </w:t>
      </w:r>
    </w:p>
    <w:p w:rsidR="00642ED4" w:rsidRDefault="00642ED4" w:rsidP="00642ED4">
      <w:pPr>
        <w:pStyle w:val="Default"/>
        <w:rPr>
          <w:b/>
          <w:bCs/>
        </w:rPr>
      </w:pPr>
    </w:p>
    <w:p w:rsidR="00642ED4" w:rsidRDefault="00642ED4" w:rsidP="00642ED4">
      <w:pPr>
        <w:pStyle w:val="Default"/>
        <w:rPr>
          <w:b/>
          <w:bCs/>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5"/>
        <w:gridCol w:w="2163"/>
        <w:gridCol w:w="1528"/>
        <w:gridCol w:w="672"/>
        <w:gridCol w:w="961"/>
        <w:gridCol w:w="1776"/>
      </w:tblGrid>
      <w:tr w:rsidR="00642ED4" w:rsidTr="00642ED4">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642ED4" w:rsidTr="00642ED4">
        <w:trPr>
          <w:trHeight w:val="414"/>
        </w:trPr>
        <w:tc>
          <w:tcPr>
            <w:tcW w:w="1516" w:type="dxa"/>
            <w:shd w:val="clear" w:color="auto" w:fill="auto"/>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642ED4" w:rsidRDefault="00642ED4" w:rsidP="00162D7B">
            <w:pPr>
              <w:ind w:right="-20"/>
              <w:rPr>
                <w:rFonts w:ascii="Times New Roman" w:eastAsia="Times New Roman" w:hAnsi="Times New Roman" w:cs="Times New Roman"/>
                <w:sz w:val="24"/>
                <w:szCs w:val="24"/>
              </w:rPr>
            </w:pP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642ED4" w:rsidRDefault="00642ED4" w:rsidP="00162D7B">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642ED4" w:rsidTr="00642ED4">
        <w:trPr>
          <w:trHeight w:val="808"/>
        </w:trPr>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Encountering the New Testament</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A. Elwell &amp; Robert W. Yarbrough</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9780801039645</w:t>
            </w:r>
          </w:p>
        </w:tc>
      </w:tr>
    </w:tbl>
    <w:p w:rsidR="00642ED4" w:rsidRDefault="00642ED4"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Demonstrate an understanding of the basic content of the New Testament and its main teachings (theological content).</w:t>
      </w:r>
    </w:p>
    <w:p w:rsidR="00D537BE" w:rsidRPr="00FB0973" w:rsidRDefault="00D537BE" w:rsidP="008A081B">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textbook and</w:t>
      </w:r>
      <w:r w:rsidR="00BD172A">
        <w:t xml:space="preserve"> the assigned Bible passages. There are 8</w:t>
      </w:r>
      <w:r w:rsidRPr="00FB0973">
        <w:t xml:space="preserve"> quizze</w:t>
      </w:r>
      <w:r w:rsidR="00BD172A">
        <w:t>s for the course.</w:t>
      </w:r>
    </w:p>
    <w:p w:rsidR="00D537BE" w:rsidRPr="00FB0973" w:rsidRDefault="00D537BE" w:rsidP="00D537BE">
      <w:pPr>
        <w:pStyle w:val="Default"/>
        <w:numPr>
          <w:ilvl w:val="0"/>
          <w:numId w:val="3"/>
        </w:numPr>
        <w:spacing w:after="48"/>
      </w:pPr>
      <w:r w:rsidRPr="00FB0973">
        <w:rPr>
          <w:b/>
          <w:bCs/>
        </w:rPr>
        <w:t xml:space="preserve">Examinations: </w:t>
      </w:r>
      <w:r w:rsidR="00BD172A">
        <w:t>Three exams will be</w:t>
      </w:r>
      <w:r w:rsidRPr="00FB0973">
        <w:t xml:space="preserve"> given during the semester as listed in the course outline. The final exam is not comprehensive, but covers material after the second exam. </w:t>
      </w:r>
      <w:r w:rsidRPr="00FB0973">
        <w:lastRenderedPageBreak/>
        <w:t xml:space="preserve">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Default="00D537BE" w:rsidP="00642ED4">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r w:rsidR="00BD172A">
        <w:t>There are 8 journals for the course.</w:t>
      </w:r>
    </w:p>
    <w:p w:rsidR="00642ED4" w:rsidRPr="00FB0973" w:rsidRDefault="00642ED4" w:rsidP="00642ED4">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t>ipate in journal assignments will</w:t>
      </w:r>
      <w:r w:rsidRPr="00FB0973">
        <w:t xml:space="preserve"> result in loss of points from the student’s final grade. </w:t>
      </w:r>
    </w:p>
    <w:p w:rsidR="00642ED4" w:rsidRPr="00FB0973" w:rsidRDefault="00642ED4" w:rsidP="00642ED4">
      <w:pPr>
        <w:pStyle w:val="Default"/>
      </w:pPr>
    </w:p>
    <w:p w:rsidR="00642ED4" w:rsidRPr="00FB0973" w:rsidRDefault="00642ED4" w:rsidP="00642ED4">
      <w:pPr>
        <w:pStyle w:val="Default"/>
      </w:pPr>
      <w:r w:rsidRPr="00FB0973">
        <w:rPr>
          <w:b/>
          <w:bCs/>
        </w:rPr>
        <w:t xml:space="preserve">Extra Credit: </w:t>
      </w:r>
      <w:r w:rsidRPr="00FB0973">
        <w:t xml:space="preserve">No extra credit will be offered.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Procedure for computations of final grade </w:t>
      </w:r>
    </w:p>
    <w:p w:rsidR="00642ED4" w:rsidRPr="00FB0973" w:rsidRDefault="00642ED4" w:rsidP="00642ED4">
      <w:pPr>
        <w:pStyle w:val="Default"/>
      </w:pPr>
    </w:p>
    <w:p w:rsidR="00642ED4" w:rsidRPr="00FB0973" w:rsidRDefault="00642ED4" w:rsidP="00642ED4">
      <w:pPr>
        <w:pStyle w:val="Default"/>
        <w:ind w:left="720" w:firstLine="720"/>
      </w:pPr>
      <w:r w:rsidRPr="00FB0973">
        <w:rPr>
          <w:b/>
          <w:bCs/>
        </w:rPr>
        <w:t xml:space="preserve">Exam 1,2,3 @15% each 45% </w:t>
      </w:r>
    </w:p>
    <w:p w:rsidR="00642ED4" w:rsidRPr="00FB0973" w:rsidRDefault="00642ED4" w:rsidP="00642ED4">
      <w:pPr>
        <w:pStyle w:val="Default"/>
        <w:ind w:left="720" w:firstLine="720"/>
      </w:pPr>
      <w:r w:rsidRPr="00FB0973">
        <w:rPr>
          <w:b/>
          <w:bCs/>
        </w:rPr>
        <w:t xml:space="preserve">Weekly Journal 20% </w:t>
      </w:r>
    </w:p>
    <w:p w:rsidR="00642ED4" w:rsidRPr="00FB0973" w:rsidRDefault="00642ED4" w:rsidP="00642ED4">
      <w:pPr>
        <w:pStyle w:val="Default"/>
        <w:ind w:left="720" w:firstLine="720"/>
      </w:pPr>
      <w:r w:rsidRPr="00FB0973">
        <w:rPr>
          <w:b/>
          <w:bCs/>
        </w:rPr>
        <w:t xml:space="preserve">Weekly Quiz average 35%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University Grading System </w:t>
      </w:r>
    </w:p>
    <w:p w:rsidR="00642ED4" w:rsidRPr="00FB0973" w:rsidRDefault="00642ED4" w:rsidP="00642ED4">
      <w:pPr>
        <w:pStyle w:val="Default"/>
        <w:ind w:left="720" w:firstLine="720"/>
      </w:pPr>
      <w:r w:rsidRPr="00FB0973">
        <w:t xml:space="preserve">A 90-100 I INCOMPLETE** </w:t>
      </w:r>
    </w:p>
    <w:p w:rsidR="00642ED4" w:rsidRPr="00FB0973" w:rsidRDefault="00642ED4" w:rsidP="00642ED4">
      <w:pPr>
        <w:pStyle w:val="Default"/>
        <w:ind w:left="720" w:firstLine="720"/>
      </w:pPr>
      <w:r w:rsidRPr="00FB0973">
        <w:t xml:space="preserve">B 80-89 Cr FOR CREDIT </w:t>
      </w:r>
    </w:p>
    <w:p w:rsidR="00642ED4" w:rsidRPr="00FB0973" w:rsidRDefault="00642ED4" w:rsidP="00642ED4">
      <w:pPr>
        <w:pStyle w:val="Default"/>
        <w:ind w:left="720" w:firstLine="720"/>
      </w:pPr>
      <w:r w:rsidRPr="00FB0973">
        <w:t xml:space="preserve">C 70-79 NCr NO CREDIT </w:t>
      </w:r>
    </w:p>
    <w:p w:rsidR="00642ED4" w:rsidRPr="00FB0973" w:rsidRDefault="00642ED4" w:rsidP="00642ED4">
      <w:pPr>
        <w:pStyle w:val="Default"/>
        <w:ind w:left="720" w:firstLine="720"/>
      </w:pPr>
      <w:r w:rsidRPr="00FB0973">
        <w:t xml:space="preserve">D 60-69 WP WITHDRAWAL PASSING </w:t>
      </w:r>
    </w:p>
    <w:p w:rsidR="00642ED4" w:rsidRPr="00FB0973" w:rsidRDefault="00642ED4" w:rsidP="00642ED4">
      <w:pPr>
        <w:pStyle w:val="Default"/>
        <w:ind w:left="720" w:firstLine="720"/>
      </w:pPr>
      <w:r w:rsidRPr="00FB0973">
        <w:t xml:space="preserve">F BELOW 60 WF WITHDRAWAL FAILING </w:t>
      </w:r>
    </w:p>
    <w:p w:rsidR="00642ED4" w:rsidRPr="00642ED4" w:rsidRDefault="00642ED4" w:rsidP="00642ED4">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rsidSect="00AF20F7">
          <w:pgSz w:w="12240" w:h="15840" w:code="1"/>
          <w:pgMar w:top="1440" w:right="1440" w:bottom="1440" w:left="1440" w:header="720" w:footer="720" w:gutter="0"/>
          <w:cols w:space="720"/>
          <w:noEndnote/>
          <w:docGrid w:linePitch="299"/>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BD172A"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ONE</w:t>
      </w:r>
      <w:r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r w:rsidR="00AE42E6" w:rsidRPr="00865BD8">
        <w:rPr>
          <w:rFonts w:ascii="Times New Roman" w:hAnsi="Times New Roman" w:cs="Times New Roman"/>
          <w:b/>
          <w:bCs/>
          <w:sz w:val="24"/>
          <w:szCs w:val="24"/>
        </w:rPr>
        <w:tab/>
      </w:r>
    </w:p>
    <w:p w:rsidR="00BD172A" w:rsidRDefault="0026703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sz w:val="24"/>
          <w:szCs w:val="24"/>
        </w:rPr>
        <w:t xml:space="preserve"> 1-3</w:t>
      </w:r>
      <w:r w:rsidRPr="003A2A0F">
        <w:rPr>
          <w:rFonts w:ascii="Times New Roman" w:hAnsi="Times New Roman" w:cs="Times New Roman"/>
          <w:bCs/>
          <w:sz w:val="24"/>
          <w:szCs w:val="24"/>
        </w:rPr>
        <w:t xml:space="preserve"> </w:t>
      </w:r>
    </w:p>
    <w:p w:rsidR="00BD172A" w:rsidRPr="003A2A0F" w:rsidRDefault="008156D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Article, “The Time Between the Testaments”</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
          <w:bCs/>
          <w:sz w:val="24"/>
          <w:szCs w:val="24"/>
        </w:rPr>
      </w:pPr>
      <w:r w:rsidRPr="00865BD8">
        <w:rPr>
          <w:rFonts w:ascii="Times New Roman" w:hAnsi="Times New Roman" w:cs="Times New Roman"/>
          <w:b/>
          <w:bCs/>
          <w:sz w:val="24"/>
          <w:szCs w:val="24"/>
        </w:rPr>
        <w:t>WEEK TWO</w:t>
      </w:r>
      <w:r w:rsidR="00913964"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4</w:t>
      </w:r>
      <w:r w:rsidRPr="003A2A0F">
        <w:rPr>
          <w:rFonts w:ascii="Times New Roman" w:hAnsi="Times New Roman" w:cs="Times New Roman"/>
          <w:bCs/>
          <w:sz w:val="24"/>
          <w:szCs w:val="24"/>
        </w:rPr>
        <w:t xml:space="preserve">-7 </w:t>
      </w:r>
    </w:p>
    <w:p w:rsidR="000561E7"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sz w:val="24"/>
          <w:szCs w:val="24"/>
        </w:rPr>
        <w:t>NIV Study Bible</w:t>
      </w:r>
      <w:r w:rsidR="00865BD8">
        <w:rPr>
          <w:rFonts w:ascii="Times New Roman" w:hAnsi="Times New Roman" w:cs="Times New Roman"/>
          <w:bCs/>
          <w:sz w:val="24"/>
          <w:szCs w:val="24"/>
        </w:rPr>
        <w:t xml:space="preserve">; </w:t>
      </w:r>
      <w:r w:rsidR="008156D1">
        <w:rPr>
          <w:rFonts w:ascii="Times New Roman" w:hAnsi="Times New Roman" w:cs="Times New Roman"/>
          <w:bCs/>
          <w:sz w:val="24"/>
          <w:szCs w:val="24"/>
        </w:rPr>
        <w:t xml:space="preserve">Article, “The Synoptic Gospels;” </w:t>
      </w:r>
      <w:r w:rsidRPr="003A2A0F">
        <w:rPr>
          <w:rFonts w:ascii="Times New Roman" w:hAnsi="Times New Roman" w:cs="Times New Roman"/>
          <w:bCs/>
          <w:sz w:val="24"/>
          <w:szCs w:val="24"/>
        </w:rPr>
        <w:t xml:space="preserve">Intro to Mark, Luke, &amp; John; Mark 16, </w:t>
      </w:r>
      <w:r>
        <w:rPr>
          <w:rFonts w:ascii="Times New Roman" w:hAnsi="Times New Roman" w:cs="Times New Roman"/>
          <w:bCs/>
          <w:sz w:val="24"/>
          <w:szCs w:val="24"/>
        </w:rPr>
        <w:t>Luke 1-4; John 1, 14-18</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THREE</w:t>
      </w:r>
      <w:r w:rsidR="000561E7"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8-12</w:t>
      </w:r>
      <w:r w:rsidRPr="003A2A0F">
        <w:rPr>
          <w:rFonts w:ascii="Times New Roman" w:hAnsi="Times New Roman" w:cs="Times New Roman"/>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Matt.</w:t>
      </w:r>
      <w:r w:rsidR="008156D1">
        <w:rPr>
          <w:rFonts w:ascii="Times New Roman" w:hAnsi="Times New Roman" w:cs="Times New Roman"/>
          <w:bCs/>
          <w:sz w:val="24"/>
          <w:szCs w:val="24"/>
        </w:rPr>
        <w:t xml:space="preserve"> 5-7; </w:t>
      </w:r>
      <w:r w:rsidRPr="003A2A0F">
        <w:rPr>
          <w:rFonts w:ascii="Times New Roman" w:hAnsi="Times New Roman" w:cs="Times New Roman"/>
          <w:bCs/>
          <w:sz w:val="24"/>
          <w:szCs w:val="24"/>
        </w:rPr>
        <w:t>24-28, Mark 14-16, Luke 1-4, John 1, 14-18</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Exam One</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 xml:space="preserve">WEEK FOUR </w:t>
      </w:r>
      <w:r w:rsidR="00267031"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13-14</w:t>
      </w:r>
      <w:r w:rsidRPr="003A2A0F">
        <w:rPr>
          <w:rFonts w:ascii="Times New Roman" w:hAnsi="Times New Roman" w:cs="Times New Roman"/>
          <w:bCs/>
          <w:sz w:val="24"/>
          <w:szCs w:val="24"/>
        </w:rPr>
        <w:t xml:space="preserve"> </w:t>
      </w:r>
    </w:p>
    <w:p w:rsidR="00721231"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w:t>
      </w:r>
      <w:r w:rsidR="008156D1">
        <w:rPr>
          <w:rFonts w:ascii="Times New Roman" w:hAnsi="Times New Roman" w:cs="Times New Roman"/>
          <w:bCs/>
          <w:sz w:val="24"/>
          <w:szCs w:val="24"/>
        </w:rPr>
        <w:t>Bible Intro to Acts</w:t>
      </w:r>
      <w:r w:rsidRPr="003A2A0F">
        <w:rPr>
          <w:rFonts w:ascii="Times New Roman" w:hAnsi="Times New Roman" w:cs="Times New Roman"/>
          <w:bCs/>
          <w:sz w:val="24"/>
          <w:szCs w:val="24"/>
        </w:rPr>
        <w:t>; Acts 1-2</w:t>
      </w:r>
      <w:r w:rsidR="0006567F">
        <w:rPr>
          <w:rFonts w:ascii="Times New Roman" w:hAnsi="Times New Roman" w:cs="Times New Roman"/>
          <w:bCs/>
          <w:sz w:val="24"/>
          <w:szCs w:val="24"/>
        </w:rPr>
        <w:t>; Acts 5; Acts 7</w:t>
      </w:r>
    </w:p>
    <w:p w:rsidR="00385EF4" w:rsidRPr="00865BD8" w:rsidRDefault="00BD172A" w:rsidP="00385EF4">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FIVE</w:t>
      </w:r>
      <w:r w:rsidR="00267031" w:rsidRPr="00865BD8">
        <w:rPr>
          <w:rFonts w:ascii="Times New Roman" w:hAnsi="Times New Roman" w:cs="Times New Roman"/>
          <w:b/>
          <w:bCs/>
          <w:sz w:val="24"/>
          <w:szCs w:val="24"/>
        </w:rPr>
        <w:tab/>
      </w:r>
      <w:r w:rsidRPr="00865BD8">
        <w:rPr>
          <w:rFonts w:ascii="Times New Roman" w:hAnsi="Times New Roman" w:cs="Times New Roman"/>
          <w:b/>
          <w:bCs/>
          <w:sz w:val="24"/>
          <w:szCs w:val="24"/>
        </w:rPr>
        <w:tab/>
      </w:r>
    </w:p>
    <w:p w:rsidR="00385EF4"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15</w:t>
      </w:r>
      <w:r w:rsidRPr="003A2A0F">
        <w:rPr>
          <w:rFonts w:ascii="Times New Roman" w:hAnsi="Times New Roman" w:cs="Times New Roman"/>
          <w:bCs/>
          <w:sz w:val="24"/>
          <w:szCs w:val="24"/>
        </w:rPr>
        <w:t xml:space="preserve">-16 </w:t>
      </w:r>
    </w:p>
    <w:p w:rsidR="00385EF4" w:rsidRDefault="0006567F"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 xml:space="preserve">NIV Study Bible; Acts 8-9; Acts </w:t>
      </w:r>
      <w:r w:rsidR="00385EF4" w:rsidRPr="003A2A0F">
        <w:rPr>
          <w:rFonts w:ascii="Times New Roman" w:hAnsi="Times New Roman" w:cs="Times New Roman"/>
          <w:bCs/>
          <w:sz w:val="24"/>
          <w:szCs w:val="24"/>
        </w:rPr>
        <w:t>13-15</w:t>
      </w:r>
      <w:r>
        <w:rPr>
          <w:rFonts w:ascii="Times New Roman" w:hAnsi="Times New Roman" w:cs="Times New Roman"/>
          <w:bCs/>
          <w:sz w:val="24"/>
          <w:szCs w:val="24"/>
        </w:rPr>
        <w:t>; Acts 27-28</w:t>
      </w:r>
      <w:r w:rsidR="00385EF4" w:rsidRPr="003A2A0F">
        <w:rPr>
          <w:rFonts w:ascii="Times New Roman" w:hAnsi="Times New Roman" w:cs="Times New Roman"/>
          <w:bCs/>
          <w:sz w:val="24"/>
          <w:szCs w:val="24"/>
        </w:rPr>
        <w:t xml:space="preserve"> </w:t>
      </w:r>
    </w:p>
    <w:p w:rsidR="00385EF4" w:rsidRPr="003A2A0F"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FB5D30">
        <w:rPr>
          <w:rFonts w:ascii="Times New Roman" w:hAnsi="Times New Roman" w:cs="Times New Roman"/>
          <w:b/>
          <w:bCs/>
          <w:sz w:val="24"/>
          <w:szCs w:val="24"/>
        </w:rPr>
        <w:t>Exam Two</w:t>
      </w:r>
    </w:p>
    <w:p w:rsidR="00385EF4"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SIX</w:t>
      </w:r>
      <w:r w:rsidR="000561E7" w:rsidRPr="00865BD8">
        <w:rPr>
          <w:rFonts w:ascii="Times New Roman" w:hAnsi="Times New Roman" w:cs="Times New Roman"/>
          <w:b/>
          <w:bCs/>
          <w:sz w:val="24"/>
          <w:szCs w:val="24"/>
        </w:rPr>
        <w:t xml:space="preserve"> </w:t>
      </w:r>
      <w:r w:rsidR="000561E7" w:rsidRPr="00865BD8">
        <w:rPr>
          <w:rFonts w:ascii="Times New Roman" w:hAnsi="Times New Roman" w:cs="Times New Roman"/>
          <w:b/>
          <w:bCs/>
          <w:sz w:val="24"/>
          <w:szCs w:val="24"/>
        </w:rPr>
        <w:tab/>
      </w:r>
      <w:r w:rsidR="00267031" w:rsidRPr="00865BD8">
        <w:rPr>
          <w:rFonts w:ascii="Times New Roman" w:hAnsi="Times New Roman" w:cs="Times New Roman"/>
          <w:b/>
          <w:bCs/>
          <w:sz w:val="24"/>
          <w:szCs w:val="24"/>
        </w:rPr>
        <w:tab/>
      </w:r>
    </w:p>
    <w:p w:rsidR="00B91A2D" w:rsidRDefault="00385EF4"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17-19</w:t>
      </w:r>
      <w:r w:rsidRPr="003A2A0F">
        <w:rPr>
          <w:rFonts w:ascii="Times New Roman" w:hAnsi="Times New Roman" w:cs="Times New Roman"/>
          <w:bCs/>
          <w:sz w:val="24"/>
          <w:szCs w:val="24"/>
        </w:rPr>
        <w:t xml:space="preserve"> </w:t>
      </w:r>
    </w:p>
    <w:p w:rsidR="00385EF4" w:rsidRPr="00385EF4"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Romans</w:t>
      </w:r>
      <w:r w:rsidR="00385EF4" w:rsidRPr="003A2A0F">
        <w:rPr>
          <w:rFonts w:ascii="Times New Roman" w:hAnsi="Times New Roman" w:cs="Times New Roman"/>
          <w:bCs/>
          <w:sz w:val="24"/>
          <w:szCs w:val="24"/>
        </w:rPr>
        <w:t>; Romans 1-3, 12-13</w:t>
      </w:r>
      <w:r w:rsidR="000656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sidR="0006567F">
        <w:rPr>
          <w:rFonts w:ascii="Times New Roman" w:hAnsi="Times New Roman" w:cs="Times New Roman"/>
          <w:bCs/>
          <w:sz w:val="24"/>
          <w:szCs w:val="24"/>
        </w:rPr>
        <w:t>Intro to 1 Corinthians;</w:t>
      </w:r>
      <w:r>
        <w:rPr>
          <w:rFonts w:ascii="Times New Roman" w:hAnsi="Times New Roman" w:cs="Times New Roman"/>
          <w:bCs/>
          <w:sz w:val="24"/>
          <w:szCs w:val="24"/>
        </w:rPr>
        <w:t xml:space="preserve"> </w:t>
      </w:r>
      <w:r w:rsidR="0006567F">
        <w:rPr>
          <w:rFonts w:ascii="Times New Roman" w:hAnsi="Times New Roman" w:cs="Times New Roman"/>
          <w:bCs/>
          <w:sz w:val="24"/>
          <w:szCs w:val="24"/>
        </w:rPr>
        <w:t>Galatians 1-4</w:t>
      </w:r>
    </w:p>
    <w:p w:rsidR="00B91A2D" w:rsidRPr="00865BD8" w:rsidRDefault="00BD172A"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SEVEN</w:t>
      </w:r>
      <w:r w:rsidR="00267031"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20-21</w:t>
      </w:r>
      <w:r w:rsidRPr="003A2A0F">
        <w:rPr>
          <w:rFonts w:ascii="Times New Roman" w:hAnsi="Times New Roman" w:cs="Times New Roman"/>
          <w:bCs/>
          <w:sz w:val="24"/>
          <w:szCs w:val="24"/>
        </w:rPr>
        <w:t xml:space="preserve"> </w:t>
      </w:r>
    </w:p>
    <w:p w:rsidR="00B91A2D" w:rsidRPr="003A2A0F"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Ephesians</w:t>
      </w:r>
      <w:r w:rsidR="00A80D0C">
        <w:rPr>
          <w:rFonts w:ascii="Times New Roman" w:hAnsi="Times New Roman" w:cs="Times New Roman"/>
          <w:bCs/>
          <w:sz w:val="24"/>
          <w:szCs w:val="24"/>
        </w:rPr>
        <w:t>; Ephesians 5-6; Philippians 1-4;</w:t>
      </w:r>
      <w:r w:rsidR="0006567F">
        <w:rPr>
          <w:rFonts w:ascii="Times New Roman" w:hAnsi="Times New Roman" w:cs="Times New Roman"/>
          <w:bCs/>
          <w:sz w:val="24"/>
          <w:szCs w:val="24"/>
        </w:rPr>
        <w:t xml:space="preserve"> Philemon; 1 Thessalonians 4-5; 1 Timothy 3-4</w:t>
      </w:r>
      <w:r w:rsidR="00B91A2D" w:rsidRPr="003A2A0F">
        <w:rPr>
          <w:rFonts w:ascii="Times New Roman" w:hAnsi="Times New Roman" w:cs="Times New Roman"/>
          <w:bCs/>
          <w:sz w:val="24"/>
          <w:szCs w:val="24"/>
        </w:rPr>
        <w:t xml:space="preserve"> </w:t>
      </w:r>
    </w:p>
    <w:p w:rsidR="00B91A2D" w:rsidRPr="00865BD8" w:rsidRDefault="000561E7"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3A2A0F">
        <w:rPr>
          <w:rFonts w:ascii="Times New Roman" w:hAnsi="Times New Roman" w:cs="Times New Roman"/>
          <w:bCs/>
          <w:sz w:val="24"/>
          <w:szCs w:val="24"/>
        </w:rPr>
        <w:t xml:space="preserve"> </w:t>
      </w:r>
      <w:r w:rsidR="00BD172A" w:rsidRPr="00865BD8">
        <w:rPr>
          <w:rFonts w:ascii="Times New Roman" w:hAnsi="Times New Roman" w:cs="Times New Roman"/>
          <w:b/>
          <w:bCs/>
          <w:sz w:val="24"/>
          <w:szCs w:val="24"/>
        </w:rPr>
        <w:t>WEEK EIGH</w:t>
      </w:r>
      <w:r w:rsidR="00385EF4" w:rsidRPr="00865BD8">
        <w:rPr>
          <w:rFonts w:ascii="Times New Roman" w:hAnsi="Times New Roman" w:cs="Times New Roman"/>
          <w:b/>
          <w:bCs/>
          <w:sz w:val="24"/>
          <w:szCs w:val="24"/>
        </w:rPr>
        <w:t>T</w:t>
      </w:r>
      <w:r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lastRenderedPageBreak/>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22</w:t>
      </w:r>
      <w:r w:rsidRPr="003A2A0F">
        <w:rPr>
          <w:rFonts w:ascii="Times New Roman" w:hAnsi="Times New Roman" w:cs="Times New Roman"/>
          <w:bCs/>
          <w:sz w:val="24"/>
          <w:szCs w:val="24"/>
        </w:rPr>
        <w:t xml:space="preserve">-24 </w:t>
      </w:r>
    </w:p>
    <w:p w:rsidR="00865BD8"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Bible; </w:t>
      </w:r>
      <w:r w:rsidR="00A80D0C">
        <w:rPr>
          <w:rFonts w:ascii="Times New Roman" w:hAnsi="Times New Roman" w:cs="Times New Roman"/>
          <w:bCs/>
          <w:sz w:val="24"/>
          <w:szCs w:val="24"/>
        </w:rPr>
        <w:t xml:space="preserve">Hebrews 1, 12-13, James 2-3, </w:t>
      </w:r>
      <w:r w:rsidRPr="003A2A0F">
        <w:rPr>
          <w:rFonts w:ascii="Times New Roman" w:hAnsi="Times New Roman" w:cs="Times New Roman"/>
          <w:bCs/>
          <w:sz w:val="24"/>
          <w:szCs w:val="24"/>
        </w:rPr>
        <w:t>Intro to 1 Peter,</w:t>
      </w:r>
      <w:r w:rsidR="00A80D0C">
        <w:rPr>
          <w:rFonts w:ascii="Times New Roman" w:hAnsi="Times New Roman" w:cs="Times New Roman"/>
          <w:bCs/>
          <w:sz w:val="24"/>
          <w:szCs w:val="24"/>
        </w:rPr>
        <w:t xml:space="preserve">                      </w:t>
      </w:r>
      <w:r w:rsidR="00A80D0C">
        <w:rPr>
          <w:rFonts w:ascii="Times New Roman" w:hAnsi="Times New Roman" w:cs="Times New Roman"/>
          <w:bCs/>
          <w:sz w:val="24"/>
          <w:szCs w:val="24"/>
        </w:rPr>
        <w:tab/>
      </w:r>
      <w:r w:rsidRPr="003A2A0F">
        <w:rPr>
          <w:rFonts w:ascii="Times New Roman" w:hAnsi="Times New Roman" w:cs="Times New Roman"/>
          <w:bCs/>
          <w:sz w:val="24"/>
          <w:szCs w:val="24"/>
        </w:rPr>
        <w:t>1</w:t>
      </w:r>
      <w:r w:rsidR="00A80D0C">
        <w:rPr>
          <w:rFonts w:ascii="Times New Roman" w:hAnsi="Times New Roman" w:cs="Times New Roman"/>
          <w:bCs/>
          <w:sz w:val="24"/>
          <w:szCs w:val="24"/>
        </w:rPr>
        <w:t xml:space="preserve"> Peter 2-3, 2 Peter 2, Jude, </w:t>
      </w:r>
      <w:r w:rsidRPr="003A2A0F">
        <w:rPr>
          <w:rFonts w:ascii="Times New Roman" w:hAnsi="Times New Roman" w:cs="Times New Roman"/>
          <w:bCs/>
          <w:sz w:val="24"/>
          <w:szCs w:val="24"/>
        </w:rPr>
        <w:t xml:space="preserve">Intro to Revelation, Rev. 20-22 </w:t>
      </w:r>
    </w:p>
    <w:p w:rsidR="000561E7" w:rsidRPr="00865BD8" w:rsidRDefault="00865BD8" w:rsidP="00865BD8">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Final Exam</w:t>
      </w:r>
      <w:r w:rsidR="000561E7" w:rsidRPr="000561E7">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43" w:rsidRDefault="00E01C43" w:rsidP="00865BD8">
      <w:pPr>
        <w:spacing w:after="0" w:line="240" w:lineRule="auto"/>
      </w:pPr>
      <w:r>
        <w:separator/>
      </w:r>
    </w:p>
  </w:endnote>
  <w:endnote w:type="continuationSeparator" w:id="0">
    <w:p w:rsidR="00E01C43" w:rsidRDefault="00E01C43" w:rsidP="0086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43" w:rsidRDefault="00E01C43" w:rsidP="00865BD8">
      <w:pPr>
        <w:spacing w:after="0" w:line="240" w:lineRule="auto"/>
      </w:pPr>
      <w:r>
        <w:separator/>
      </w:r>
    </w:p>
  </w:footnote>
  <w:footnote w:type="continuationSeparator" w:id="0">
    <w:p w:rsidR="00E01C43" w:rsidRDefault="00E01C43" w:rsidP="0086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D0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6567F"/>
    <w:rsid w:val="000B7ADF"/>
    <w:rsid w:val="001B45D3"/>
    <w:rsid w:val="001B575A"/>
    <w:rsid w:val="00267031"/>
    <w:rsid w:val="002B6B27"/>
    <w:rsid w:val="003563CF"/>
    <w:rsid w:val="00385EF4"/>
    <w:rsid w:val="003A2A0F"/>
    <w:rsid w:val="004A44A4"/>
    <w:rsid w:val="00625EAB"/>
    <w:rsid w:val="00642ED4"/>
    <w:rsid w:val="00701A6D"/>
    <w:rsid w:val="00710D3A"/>
    <w:rsid w:val="00721231"/>
    <w:rsid w:val="007F28F4"/>
    <w:rsid w:val="008156D1"/>
    <w:rsid w:val="00865BD8"/>
    <w:rsid w:val="008A081B"/>
    <w:rsid w:val="008B588C"/>
    <w:rsid w:val="008C6608"/>
    <w:rsid w:val="008F3C15"/>
    <w:rsid w:val="008F7800"/>
    <w:rsid w:val="00913964"/>
    <w:rsid w:val="009A5ADE"/>
    <w:rsid w:val="00A80D0C"/>
    <w:rsid w:val="00AE42E6"/>
    <w:rsid w:val="00AF20F7"/>
    <w:rsid w:val="00B90B92"/>
    <w:rsid w:val="00B90EBB"/>
    <w:rsid w:val="00B91A2D"/>
    <w:rsid w:val="00B95E52"/>
    <w:rsid w:val="00BD172A"/>
    <w:rsid w:val="00BE1C4C"/>
    <w:rsid w:val="00C04E6B"/>
    <w:rsid w:val="00C11DC1"/>
    <w:rsid w:val="00CC0B07"/>
    <w:rsid w:val="00D537BE"/>
    <w:rsid w:val="00E01C43"/>
    <w:rsid w:val="00E7255A"/>
    <w:rsid w:val="00E80BF5"/>
    <w:rsid w:val="00F03742"/>
    <w:rsid w:val="00FB0973"/>
    <w:rsid w:val="00FB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2F53"/>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5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D8"/>
  </w:style>
  <w:style w:type="paragraph" w:styleId="Footer">
    <w:name w:val="footer"/>
    <w:basedOn w:val="Normal"/>
    <w:link w:val="FooterChar"/>
    <w:uiPriority w:val="99"/>
    <w:unhideWhenUsed/>
    <w:rsid w:val="0086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D8"/>
  </w:style>
  <w:style w:type="paragraph" w:styleId="BalloonText">
    <w:name w:val="Balloon Text"/>
    <w:basedOn w:val="Normal"/>
    <w:link w:val="BalloonTextChar"/>
    <w:uiPriority w:val="99"/>
    <w:semiHidden/>
    <w:unhideWhenUsed/>
    <w:rsid w:val="00AF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y.Faugh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A1A9-89A5-4AA6-B49B-5A089340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cp:lastPrinted>2020-07-28T19:37:00Z</cp:lastPrinted>
  <dcterms:created xsi:type="dcterms:W3CDTF">2021-06-24T18:45:00Z</dcterms:created>
  <dcterms:modified xsi:type="dcterms:W3CDTF">2021-06-24T18:45:00Z</dcterms:modified>
</cp:coreProperties>
</file>