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974DA" w14:textId="77777777" w:rsidR="002B1DF6" w:rsidRPr="004227A2" w:rsidRDefault="002B1DF6" w:rsidP="000C2431">
      <w:pPr>
        <w:pStyle w:val="SyllabiHeading"/>
        <w:rPr>
          <w:b/>
        </w:rPr>
      </w:pPr>
      <w:bookmarkStart w:id="0" w:name="_Hlk158818296"/>
      <w:bookmarkEnd w:id="0"/>
      <w:r w:rsidRPr="004227A2">
        <w:rPr>
          <w:rStyle w:val="SyllabiHeadingChar"/>
          <w:b/>
        </w:rPr>
        <w:t>Wayland Mission Statement</w:t>
      </w:r>
      <w:r w:rsidRPr="004227A2">
        <w:rPr>
          <w:b/>
        </w:rPr>
        <w:t xml:space="preserve"> </w:t>
      </w:r>
    </w:p>
    <w:p w14:paraId="1CB4AECE"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5AA2E5FB" w14:textId="77777777" w:rsidR="00A105A1" w:rsidRPr="004227A2" w:rsidRDefault="00A105A1" w:rsidP="000C2431">
      <w:pPr>
        <w:pStyle w:val="SyllabiHeading"/>
        <w:rPr>
          <w:b/>
        </w:rPr>
      </w:pPr>
      <w:r w:rsidRPr="004227A2">
        <w:rPr>
          <w:b/>
        </w:rPr>
        <w:t xml:space="preserve">Contact Information </w:t>
      </w:r>
    </w:p>
    <w:p w14:paraId="365DC386" w14:textId="77777777" w:rsidR="004227A2" w:rsidRPr="004227A2" w:rsidRDefault="00E8301B" w:rsidP="00FF6259">
      <w:pPr>
        <w:pStyle w:val="SyllabiBasic"/>
        <w:spacing w:after="0" w:line="360" w:lineRule="auto"/>
        <w:rPr>
          <w:b/>
          <w:vanish/>
          <w:specVanish/>
        </w:rPr>
      </w:pPr>
      <w:r>
        <w:rPr>
          <w:rStyle w:val="SyllabiBasicChar"/>
          <w:b/>
        </w:rPr>
        <w:t>Course</w:t>
      </w:r>
    </w:p>
    <w:p w14:paraId="4622B064" w14:textId="57EA0012" w:rsidR="00794217" w:rsidRDefault="00E8301B" w:rsidP="0004431A">
      <w:r>
        <w:t>:</w:t>
      </w:r>
      <w:r w:rsidR="00A24A3B">
        <w:t xml:space="preserve"> </w:t>
      </w:r>
      <w:r w:rsidR="009F7EAD">
        <w:t>COSC 2311</w:t>
      </w:r>
      <w:r w:rsidR="005A35D0">
        <w:t xml:space="preserve"> </w:t>
      </w:r>
      <w:permStart w:id="1670715021" w:edGrp="everyone"/>
      <w:r w:rsidR="003E4CCC">
        <w:t>VC0</w:t>
      </w:r>
      <w:r w:rsidR="005A5D59">
        <w:t>1</w:t>
      </w:r>
      <w:permEnd w:id="1670715021"/>
      <w:r w:rsidR="00A24A3B">
        <w:t xml:space="preserve"> – </w:t>
      </w:r>
      <w:r w:rsidR="009F7EAD">
        <w:t>Computer Applications</w:t>
      </w:r>
    </w:p>
    <w:p w14:paraId="3BD5B575" w14:textId="77777777" w:rsidR="004227A2" w:rsidRPr="004227A2" w:rsidRDefault="004227A2" w:rsidP="00FF6259">
      <w:pPr>
        <w:pStyle w:val="SyllabiBasic"/>
        <w:spacing w:after="0" w:line="360" w:lineRule="auto"/>
        <w:rPr>
          <w:b/>
          <w:vanish/>
          <w:specVanish/>
        </w:rPr>
      </w:pPr>
      <w:r w:rsidRPr="004227A2">
        <w:rPr>
          <w:b/>
        </w:rPr>
        <w:t>Campus</w:t>
      </w:r>
    </w:p>
    <w:p w14:paraId="109F2E23" w14:textId="31479708" w:rsidR="004227A2" w:rsidRDefault="00E8301B" w:rsidP="00FF6259">
      <w:pPr>
        <w:spacing w:after="0" w:line="360" w:lineRule="auto"/>
      </w:pPr>
      <w:r>
        <w:t>:</w:t>
      </w:r>
      <w:r w:rsidR="004227A2">
        <w:t xml:space="preserve"> </w:t>
      </w:r>
      <w:permStart w:id="1814891889" w:edGrp="everyone"/>
      <w:r w:rsidR="004227A2">
        <w:t>WBUonline</w:t>
      </w:r>
      <w:r w:rsidR="006B3B3E">
        <w:t xml:space="preserve"> </w:t>
      </w:r>
      <w:permEnd w:id="1814891889"/>
    </w:p>
    <w:p w14:paraId="45B9A605"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7E22D538" w14:textId="7C275C4E" w:rsidR="004227A2" w:rsidRDefault="004227A2" w:rsidP="00FF6259">
      <w:pPr>
        <w:spacing w:after="0" w:line="360" w:lineRule="auto"/>
      </w:pPr>
      <w:r w:rsidRPr="00E624B9">
        <w:rPr>
          <w:b/>
        </w:rPr>
        <w:t>:</w:t>
      </w:r>
      <w:r>
        <w:t xml:space="preserve"> </w:t>
      </w:r>
      <w:permStart w:id="992497743" w:edGrp="everyone"/>
      <w:r>
        <w:t xml:space="preserve">Fall </w:t>
      </w:r>
      <w:r w:rsidR="003E4CCC">
        <w:t>2025</w:t>
      </w:r>
      <w:permEnd w:id="992497743"/>
    </w:p>
    <w:p w14:paraId="195AC985" w14:textId="77777777" w:rsidR="007A4624" w:rsidRPr="00E624B9" w:rsidRDefault="007A4624" w:rsidP="00FF6259">
      <w:pPr>
        <w:pStyle w:val="SyllabiBasic"/>
        <w:spacing w:after="0" w:line="360" w:lineRule="auto"/>
        <w:rPr>
          <w:b/>
          <w:vanish/>
          <w:specVanish/>
        </w:rPr>
      </w:pPr>
      <w:r w:rsidRPr="00E624B9">
        <w:rPr>
          <w:b/>
        </w:rPr>
        <w:t>Instructor</w:t>
      </w:r>
    </w:p>
    <w:p w14:paraId="4AF1B6AD" w14:textId="328BB2B3" w:rsidR="007A4624" w:rsidRDefault="007A4624" w:rsidP="00FF6259">
      <w:pPr>
        <w:spacing w:after="0" w:line="360" w:lineRule="auto"/>
      </w:pPr>
      <w:r w:rsidRPr="00E624B9">
        <w:rPr>
          <w:b/>
        </w:rPr>
        <w:t>:</w:t>
      </w:r>
      <w:r>
        <w:t xml:space="preserve"> </w:t>
      </w:r>
      <w:permStart w:id="1171662611" w:edGrp="everyone"/>
      <w:r w:rsidR="003E4CCC">
        <w:t>Professor Isauro Gutierrez</w:t>
      </w:r>
    </w:p>
    <w:p w14:paraId="35F9F000"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50791215" w14:textId="6F5A444A" w:rsidR="00E8301B" w:rsidRDefault="00E8301B" w:rsidP="00FF6259">
      <w:pPr>
        <w:spacing w:after="0" w:line="360" w:lineRule="auto"/>
      </w:pPr>
      <w:r w:rsidRPr="00E624B9">
        <w:rPr>
          <w:b/>
        </w:rPr>
        <w:t>:</w:t>
      </w:r>
      <w:r>
        <w:t xml:space="preserve"> </w:t>
      </w:r>
      <w:r w:rsidR="003E4CCC">
        <w:t>806-296-1141</w:t>
      </w:r>
    </w:p>
    <w:permEnd w:id="1171662611"/>
    <w:p w14:paraId="4FB7808D" w14:textId="77777777" w:rsidR="00E8301B" w:rsidRPr="00E624B9" w:rsidRDefault="00E8301B" w:rsidP="00FF6259">
      <w:pPr>
        <w:pStyle w:val="SyllabiBasic"/>
        <w:spacing w:after="0" w:line="360" w:lineRule="auto"/>
        <w:rPr>
          <w:b/>
          <w:vanish/>
          <w:specVanish/>
        </w:rPr>
      </w:pPr>
      <w:r w:rsidRPr="00E624B9">
        <w:rPr>
          <w:b/>
        </w:rPr>
        <w:t>WBU Email Address</w:t>
      </w:r>
    </w:p>
    <w:p w14:paraId="4DCB81A8" w14:textId="018619E4" w:rsidR="00E8301B" w:rsidRDefault="00E8301B" w:rsidP="00FF6259">
      <w:pPr>
        <w:spacing w:after="0" w:line="360" w:lineRule="auto"/>
      </w:pPr>
      <w:r w:rsidRPr="00E624B9">
        <w:rPr>
          <w:b/>
        </w:rPr>
        <w:t>:</w:t>
      </w:r>
      <w:r>
        <w:t xml:space="preserve"> </w:t>
      </w:r>
      <w:permStart w:id="1180725837" w:edGrp="everyone"/>
      <w:r w:rsidR="003E4CCC">
        <w:t>Isauro.gutierrez@wayland.wbu.edu</w:t>
      </w:r>
      <w:permEnd w:id="1180725837"/>
    </w:p>
    <w:p w14:paraId="1339DB1B"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2D9762D1" w14:textId="248533C8" w:rsidR="00E8301B" w:rsidRPr="00E624B9" w:rsidRDefault="00E8301B" w:rsidP="00FF6259">
      <w:pPr>
        <w:spacing w:after="0" w:line="360" w:lineRule="auto"/>
        <w:rPr>
          <w:b/>
        </w:rPr>
      </w:pPr>
      <w:r w:rsidRPr="00E624B9">
        <w:rPr>
          <w:b/>
        </w:rPr>
        <w:t>:</w:t>
      </w:r>
      <w:r w:rsidR="00D4306D">
        <w:rPr>
          <w:b/>
        </w:rPr>
        <w:t xml:space="preserve"> </w:t>
      </w:r>
      <w:permStart w:id="1039598993" w:edGrp="everyone"/>
      <w:r w:rsidR="006B45CD">
        <w:rPr>
          <w:rFonts w:ascii="Calibri" w:eastAsia="Times New Roman" w:hAnsi="Calibri"/>
        </w:rPr>
        <w:t>By Appointment Call or Email or Text for Time</w:t>
      </w:r>
    </w:p>
    <w:permEnd w:id="1039598993"/>
    <w:p w14:paraId="23B6B4C2"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33413F3C" w14:textId="57A1C1DE" w:rsidR="00E624B9" w:rsidRDefault="00E8301B" w:rsidP="00FF6259">
      <w:pPr>
        <w:spacing w:after="0" w:line="360" w:lineRule="auto"/>
      </w:pPr>
      <w:r w:rsidRPr="00E624B9">
        <w:rPr>
          <w:b/>
        </w:rPr>
        <w:t>:</w:t>
      </w:r>
      <w:r w:rsidR="00D4306D">
        <w:rPr>
          <w:b/>
        </w:rPr>
        <w:t xml:space="preserve"> </w:t>
      </w:r>
      <w:permStart w:id="956986183" w:edGrp="everyone"/>
      <w:r w:rsidR="006B45CD">
        <w:t>Blackboard Online</w:t>
      </w:r>
      <w:permEnd w:id="956986183"/>
    </w:p>
    <w:p w14:paraId="6923A295" w14:textId="77777777" w:rsidR="00FE0EC1" w:rsidRPr="00E624B9" w:rsidRDefault="00FE0EC1" w:rsidP="00FE0EC1">
      <w:pPr>
        <w:pStyle w:val="SyllabiBasic"/>
        <w:rPr>
          <w:b/>
          <w:vanish/>
          <w:specVanish/>
        </w:rPr>
      </w:pPr>
      <w:r w:rsidRPr="00E624B9">
        <w:rPr>
          <w:b/>
        </w:rPr>
        <w:t>Catalog Description</w:t>
      </w:r>
    </w:p>
    <w:p w14:paraId="17211A67" w14:textId="77777777" w:rsidR="00FE0EC1" w:rsidRDefault="00FE0EC1" w:rsidP="00FE0EC1">
      <w:r w:rsidRPr="00E624B9">
        <w:rPr>
          <w:b/>
        </w:rPr>
        <w:t>:</w:t>
      </w:r>
      <w:r>
        <w:rPr>
          <w:b/>
        </w:rPr>
        <w:t xml:space="preserve"> </w:t>
      </w:r>
      <w:r>
        <w:t xml:space="preserve"> </w:t>
      </w:r>
    </w:p>
    <w:p w14:paraId="6BFEA6F3" w14:textId="010FACC7" w:rsidR="009F7EAD" w:rsidRPr="0064426A" w:rsidRDefault="009F7EAD" w:rsidP="009F7EAD">
      <w:pPr>
        <w:rPr>
          <w:rFonts w:cstheme="minorHAnsi"/>
        </w:rPr>
      </w:pPr>
      <w:r w:rsidRPr="0064426A">
        <w:rPr>
          <w:rFonts w:cstheme="minorHAnsi"/>
        </w:rPr>
        <w:t>Enhanced personal productivity and problem solving skills using knowledge work tools (spreadsheets, presentation graphics, word processing, database management, Internet and electronic mail); use of integrated software; design and use of small information systems for individuals and groups. Students have the opportunity at no extra cost to take the Certification Exam [Test</w:t>
      </w:r>
      <w:r w:rsidR="00B76E73">
        <w:rPr>
          <w:rFonts w:cstheme="minorHAnsi"/>
        </w:rPr>
        <w:t>O</w:t>
      </w:r>
      <w:r w:rsidRPr="0064426A">
        <w:rPr>
          <w:rFonts w:cstheme="minorHAnsi"/>
        </w:rPr>
        <w:t xml:space="preserve">ut </w:t>
      </w:r>
      <w:r w:rsidR="00B76E73">
        <w:rPr>
          <w:rFonts w:cstheme="minorHAnsi"/>
        </w:rPr>
        <w:t>Office</w:t>
      </w:r>
      <w:r w:rsidRPr="0064426A">
        <w:rPr>
          <w:rFonts w:cstheme="minorHAnsi"/>
        </w:rPr>
        <w:t xml:space="preserve"> Pro] at the completion of the course. Examinations available for demonstrated competency</w:t>
      </w:r>
      <w:r>
        <w:rPr>
          <w:rFonts w:cstheme="minorHAnsi"/>
        </w:rPr>
        <w:t xml:space="preserve">: 1) </w:t>
      </w:r>
      <w:r w:rsidRPr="0064426A">
        <w:rPr>
          <w:rFonts w:cstheme="minorHAnsi"/>
        </w:rPr>
        <w:t xml:space="preserve">waiver of requirement examination, </w:t>
      </w:r>
      <w:r>
        <w:rPr>
          <w:rFonts w:cstheme="minorHAnsi"/>
        </w:rPr>
        <w:t xml:space="preserve">TestOut Assessment Exam fee; or 2) for credit examination (advanced standing), 1/3 campus tuition and TestOut Assessment Exam fee.  Neither examination requires a proctor and neither examination is appealable.  Students seeking credit for COSC 2311 via the TestOut exam will receive a grade of Credit upon passing the TestOut examination, or No Credit if the student fails the TestOut examination.  If a student fails the TestOut exam, the student must take COSC 2311.  </w:t>
      </w:r>
    </w:p>
    <w:p w14:paraId="2357A7B3" w14:textId="77777777" w:rsidR="00FE0EC1" w:rsidRPr="00504648" w:rsidRDefault="00FE0EC1" w:rsidP="00FE0EC1">
      <w:pPr>
        <w:pStyle w:val="SyllabiBasic"/>
        <w:spacing w:after="0"/>
        <w:rPr>
          <w:b/>
        </w:rPr>
      </w:pPr>
      <w:r w:rsidRPr="00504648">
        <w:rPr>
          <w:b/>
        </w:rPr>
        <w:t xml:space="preserve">Prerequisite:  </w:t>
      </w:r>
    </w:p>
    <w:p w14:paraId="74C93565" w14:textId="77777777" w:rsidR="00FE0EC1" w:rsidRPr="00D73A78" w:rsidRDefault="00FE0EC1" w:rsidP="00FE0EC1">
      <w:pPr>
        <w:spacing w:after="0"/>
      </w:pPr>
      <w:r>
        <w:t>None</w:t>
      </w:r>
    </w:p>
    <w:p w14:paraId="66126CCF" w14:textId="77777777" w:rsidR="00E624B9" w:rsidRPr="00E624B9" w:rsidRDefault="00E624B9" w:rsidP="000C2431">
      <w:pPr>
        <w:pStyle w:val="SyllabiHeading"/>
        <w:rPr>
          <w:b/>
        </w:rPr>
      </w:pPr>
      <w:r w:rsidRPr="00E624B9">
        <w:rPr>
          <w:b/>
        </w:rPr>
        <w:t>Textbook Information</w:t>
      </w:r>
    </w:p>
    <w:p w14:paraId="6BE52A9F" w14:textId="77777777" w:rsidR="009F7EAD" w:rsidRPr="00E624B9" w:rsidRDefault="009F7EAD" w:rsidP="009F7EAD">
      <w:pPr>
        <w:pStyle w:val="SyllabiBasic"/>
        <w:rPr>
          <w:b/>
          <w:vanish/>
          <w:specVanish/>
        </w:rPr>
      </w:pPr>
      <w:bookmarkStart w:id="1" w:name="_Hlk141267168"/>
      <w:r w:rsidRPr="00E624B9">
        <w:rPr>
          <w:b/>
        </w:rPr>
        <w:t>Required Textbook(s) and/or Required Materials</w:t>
      </w:r>
    </w:p>
    <w:p w14:paraId="51A10567" w14:textId="77777777" w:rsidR="009F7EAD" w:rsidRDefault="009F7EAD" w:rsidP="009F7EAD">
      <w:pPr>
        <w:rPr>
          <w:b/>
        </w:rPr>
      </w:pPr>
      <w:r w:rsidRPr="00E624B9">
        <w:rPr>
          <w:b/>
        </w:rPr>
        <w:t>:</w:t>
      </w:r>
    </w:p>
    <w:tbl>
      <w:tblPr>
        <w:tblW w:w="4765"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67"/>
        <w:gridCol w:w="1310"/>
        <w:gridCol w:w="562"/>
        <w:gridCol w:w="842"/>
        <w:gridCol w:w="1877"/>
        <w:gridCol w:w="2447"/>
      </w:tblGrid>
      <w:tr w:rsidR="009F7EAD" w:rsidRPr="00422E0C" w14:paraId="760F6C1E" w14:textId="77777777" w:rsidTr="004C190C">
        <w:trPr>
          <w:trHeight w:val="221"/>
          <w:tblHeader/>
          <w:tblCellSpacing w:w="15" w:type="dxa"/>
          <w:jc w:val="center"/>
        </w:trPr>
        <w:tc>
          <w:tcPr>
            <w:tcW w:w="1023" w:type="pct"/>
            <w:tcBorders>
              <w:top w:val="outset" w:sz="6" w:space="0" w:color="auto"/>
              <w:left w:val="outset" w:sz="6" w:space="0" w:color="auto"/>
              <w:bottom w:val="outset" w:sz="6" w:space="0" w:color="auto"/>
              <w:right w:val="outset" w:sz="6" w:space="0" w:color="auto"/>
            </w:tcBorders>
            <w:vAlign w:val="center"/>
          </w:tcPr>
          <w:p w14:paraId="29593323" w14:textId="77777777" w:rsidR="009F7EAD" w:rsidRPr="00422E0C" w:rsidRDefault="009F7EAD" w:rsidP="004C190C">
            <w:pPr>
              <w:pStyle w:val="Default"/>
              <w:rPr>
                <w:sz w:val="22"/>
                <w:szCs w:val="22"/>
              </w:rPr>
            </w:pPr>
            <w:r w:rsidRPr="00422E0C">
              <w:rPr>
                <w:b/>
                <w:bCs/>
                <w:sz w:val="22"/>
                <w:szCs w:val="22"/>
              </w:rPr>
              <w:t>BOOK</w:t>
            </w:r>
          </w:p>
        </w:tc>
        <w:tc>
          <w:tcPr>
            <w:tcW w:w="719" w:type="pct"/>
            <w:tcBorders>
              <w:top w:val="outset" w:sz="6" w:space="0" w:color="auto"/>
              <w:left w:val="outset" w:sz="6" w:space="0" w:color="auto"/>
              <w:bottom w:val="outset" w:sz="6" w:space="0" w:color="auto"/>
              <w:right w:val="outset" w:sz="6" w:space="0" w:color="auto"/>
            </w:tcBorders>
            <w:vAlign w:val="center"/>
          </w:tcPr>
          <w:p w14:paraId="5E0B7CB6" w14:textId="77777777" w:rsidR="009F7EAD" w:rsidRPr="00422E0C" w:rsidRDefault="009F7EAD" w:rsidP="004C190C">
            <w:pPr>
              <w:pStyle w:val="Default"/>
              <w:jc w:val="center"/>
              <w:rPr>
                <w:sz w:val="22"/>
                <w:szCs w:val="22"/>
              </w:rPr>
            </w:pPr>
            <w:r w:rsidRPr="00422E0C">
              <w:rPr>
                <w:b/>
                <w:bCs/>
                <w:sz w:val="22"/>
                <w:szCs w:val="22"/>
              </w:rPr>
              <w:t>AUTHOR</w:t>
            </w:r>
          </w:p>
        </w:tc>
        <w:tc>
          <w:tcPr>
            <w:tcW w:w="299" w:type="pct"/>
            <w:tcBorders>
              <w:top w:val="outset" w:sz="6" w:space="0" w:color="auto"/>
              <w:left w:val="outset" w:sz="6" w:space="0" w:color="auto"/>
              <w:bottom w:val="outset" w:sz="6" w:space="0" w:color="auto"/>
              <w:right w:val="outset" w:sz="6" w:space="0" w:color="auto"/>
            </w:tcBorders>
            <w:vAlign w:val="center"/>
          </w:tcPr>
          <w:p w14:paraId="79BC3864" w14:textId="77777777" w:rsidR="009F7EAD" w:rsidRPr="00422E0C" w:rsidRDefault="009F7EAD" w:rsidP="004C190C">
            <w:pPr>
              <w:pStyle w:val="Default"/>
              <w:jc w:val="center"/>
              <w:rPr>
                <w:sz w:val="22"/>
                <w:szCs w:val="22"/>
              </w:rPr>
            </w:pPr>
            <w:r>
              <w:rPr>
                <w:b/>
                <w:bCs/>
                <w:sz w:val="22"/>
                <w:szCs w:val="22"/>
              </w:rPr>
              <w:t>Ver</w:t>
            </w:r>
          </w:p>
        </w:tc>
        <w:tc>
          <w:tcPr>
            <w:tcW w:w="456" w:type="pct"/>
            <w:tcBorders>
              <w:top w:val="outset" w:sz="6" w:space="0" w:color="auto"/>
              <w:left w:val="outset" w:sz="6" w:space="0" w:color="auto"/>
              <w:bottom w:val="outset" w:sz="6" w:space="0" w:color="auto"/>
              <w:right w:val="outset" w:sz="6" w:space="0" w:color="auto"/>
            </w:tcBorders>
            <w:vAlign w:val="center"/>
          </w:tcPr>
          <w:p w14:paraId="44CC5235" w14:textId="77777777" w:rsidR="009F7EAD" w:rsidRPr="00422E0C" w:rsidRDefault="009F7EAD" w:rsidP="004C190C">
            <w:pPr>
              <w:pStyle w:val="Default"/>
              <w:jc w:val="center"/>
              <w:rPr>
                <w:sz w:val="22"/>
                <w:szCs w:val="22"/>
              </w:rPr>
            </w:pPr>
            <w:r w:rsidRPr="00422E0C">
              <w:rPr>
                <w:b/>
                <w:bCs/>
                <w:sz w:val="22"/>
                <w:szCs w:val="22"/>
              </w:rPr>
              <w:t>YEAR</w:t>
            </w:r>
          </w:p>
        </w:tc>
        <w:tc>
          <w:tcPr>
            <w:tcW w:w="1037" w:type="pct"/>
            <w:tcBorders>
              <w:top w:val="outset" w:sz="6" w:space="0" w:color="auto"/>
              <w:left w:val="outset" w:sz="6" w:space="0" w:color="auto"/>
              <w:bottom w:val="outset" w:sz="6" w:space="0" w:color="auto"/>
              <w:right w:val="outset" w:sz="6" w:space="0" w:color="auto"/>
            </w:tcBorders>
            <w:vAlign w:val="center"/>
          </w:tcPr>
          <w:p w14:paraId="6D7A9B16" w14:textId="77777777" w:rsidR="009F7EAD" w:rsidRPr="00422E0C" w:rsidRDefault="009F7EAD" w:rsidP="004C190C">
            <w:pPr>
              <w:pStyle w:val="Default"/>
              <w:jc w:val="center"/>
              <w:rPr>
                <w:sz w:val="22"/>
                <w:szCs w:val="22"/>
              </w:rPr>
            </w:pPr>
            <w:r w:rsidRPr="00422E0C">
              <w:rPr>
                <w:b/>
                <w:bCs/>
                <w:sz w:val="22"/>
                <w:szCs w:val="22"/>
              </w:rPr>
              <w:t>PUBLISHER</w:t>
            </w:r>
          </w:p>
        </w:tc>
        <w:tc>
          <w:tcPr>
            <w:tcW w:w="1348" w:type="pct"/>
            <w:tcBorders>
              <w:top w:val="outset" w:sz="6" w:space="0" w:color="auto"/>
              <w:left w:val="outset" w:sz="6" w:space="0" w:color="auto"/>
              <w:bottom w:val="outset" w:sz="6" w:space="0" w:color="auto"/>
              <w:right w:val="outset" w:sz="6" w:space="0" w:color="auto"/>
            </w:tcBorders>
            <w:vAlign w:val="center"/>
          </w:tcPr>
          <w:p w14:paraId="139C810C" w14:textId="77777777" w:rsidR="009F7EAD" w:rsidRPr="00422E0C" w:rsidRDefault="009F7EAD" w:rsidP="004C190C">
            <w:pPr>
              <w:pStyle w:val="Default"/>
              <w:jc w:val="center"/>
              <w:rPr>
                <w:sz w:val="22"/>
                <w:szCs w:val="22"/>
              </w:rPr>
            </w:pPr>
            <w:r w:rsidRPr="00422E0C">
              <w:rPr>
                <w:b/>
                <w:bCs/>
                <w:sz w:val="22"/>
                <w:szCs w:val="22"/>
              </w:rPr>
              <w:t>ISBN#</w:t>
            </w:r>
          </w:p>
        </w:tc>
      </w:tr>
      <w:tr w:rsidR="009F7EAD" w:rsidRPr="00E14E85" w14:paraId="59232716" w14:textId="77777777" w:rsidTr="004C190C">
        <w:trPr>
          <w:trHeight w:val="209"/>
          <w:tblCellSpacing w:w="15" w:type="dxa"/>
          <w:jc w:val="center"/>
        </w:trPr>
        <w:tc>
          <w:tcPr>
            <w:tcW w:w="1023" w:type="pct"/>
            <w:tcBorders>
              <w:top w:val="outset" w:sz="6" w:space="0" w:color="auto"/>
              <w:left w:val="outset" w:sz="6" w:space="0" w:color="auto"/>
              <w:bottom w:val="outset" w:sz="6" w:space="0" w:color="auto"/>
              <w:right w:val="outset" w:sz="6" w:space="0" w:color="auto"/>
            </w:tcBorders>
            <w:vAlign w:val="center"/>
          </w:tcPr>
          <w:p w14:paraId="48B3B508" w14:textId="77777777" w:rsidR="009F7EAD" w:rsidRPr="005B5C32" w:rsidRDefault="009F7EAD" w:rsidP="004C190C">
            <w:pPr>
              <w:pStyle w:val="NormalWeb"/>
              <w:rPr>
                <w:sz w:val="22"/>
                <w:szCs w:val="22"/>
              </w:rPr>
            </w:pPr>
            <w:r w:rsidRPr="005B5C32">
              <w:rPr>
                <w:sz w:val="22"/>
                <w:szCs w:val="22"/>
                <w:u w:val="single"/>
              </w:rPr>
              <w:t xml:space="preserve">TestOut Office Pro </w:t>
            </w:r>
          </w:p>
        </w:tc>
        <w:tc>
          <w:tcPr>
            <w:tcW w:w="719" w:type="pct"/>
            <w:tcBorders>
              <w:top w:val="outset" w:sz="6" w:space="0" w:color="auto"/>
              <w:left w:val="outset" w:sz="6" w:space="0" w:color="auto"/>
              <w:bottom w:val="outset" w:sz="6" w:space="0" w:color="auto"/>
              <w:right w:val="outset" w:sz="6" w:space="0" w:color="auto"/>
            </w:tcBorders>
            <w:vAlign w:val="center"/>
          </w:tcPr>
          <w:p w14:paraId="3134D0BE" w14:textId="77777777" w:rsidR="009F7EAD" w:rsidRPr="005B5C32" w:rsidRDefault="009F7EAD" w:rsidP="004C190C">
            <w:pPr>
              <w:jc w:val="center"/>
              <w:rPr>
                <w:rFonts w:ascii="Times New Roman" w:hAnsi="Times New Roman"/>
              </w:rPr>
            </w:pPr>
            <w:r w:rsidRPr="005B5C32">
              <w:rPr>
                <w:rFonts w:ascii="Times New Roman" w:hAnsi="Times New Roman"/>
              </w:rPr>
              <w:t xml:space="preserve">TestOut </w:t>
            </w:r>
          </w:p>
        </w:tc>
        <w:tc>
          <w:tcPr>
            <w:tcW w:w="299" w:type="pct"/>
            <w:tcBorders>
              <w:top w:val="outset" w:sz="6" w:space="0" w:color="auto"/>
              <w:left w:val="outset" w:sz="6" w:space="0" w:color="auto"/>
              <w:bottom w:val="outset" w:sz="6" w:space="0" w:color="auto"/>
              <w:right w:val="outset" w:sz="6" w:space="0" w:color="auto"/>
            </w:tcBorders>
            <w:vAlign w:val="center"/>
          </w:tcPr>
          <w:p w14:paraId="5238E4E2" w14:textId="05F2BDEE" w:rsidR="009F7EAD" w:rsidRPr="005B5C32" w:rsidRDefault="00411A37" w:rsidP="004C190C">
            <w:pPr>
              <w:jc w:val="center"/>
              <w:rPr>
                <w:rFonts w:ascii="Times New Roman" w:hAnsi="Times New Roman"/>
              </w:rPr>
            </w:pPr>
            <w:r>
              <w:rPr>
                <w:rFonts w:ascii="Times New Roman" w:hAnsi="Times New Roman"/>
              </w:rPr>
              <w:t>8.1</w:t>
            </w:r>
          </w:p>
        </w:tc>
        <w:tc>
          <w:tcPr>
            <w:tcW w:w="456" w:type="pct"/>
            <w:tcBorders>
              <w:top w:val="outset" w:sz="6" w:space="0" w:color="auto"/>
              <w:left w:val="outset" w:sz="6" w:space="0" w:color="auto"/>
              <w:bottom w:val="outset" w:sz="6" w:space="0" w:color="auto"/>
              <w:right w:val="outset" w:sz="6" w:space="0" w:color="auto"/>
            </w:tcBorders>
            <w:vAlign w:val="center"/>
          </w:tcPr>
          <w:p w14:paraId="6BB1A676" w14:textId="77777777" w:rsidR="009F7EAD" w:rsidRPr="005B5C32" w:rsidRDefault="009F7EAD" w:rsidP="004C190C">
            <w:pPr>
              <w:jc w:val="center"/>
              <w:rPr>
                <w:rFonts w:ascii="Times New Roman" w:hAnsi="Times New Roman"/>
              </w:rPr>
            </w:pPr>
            <w:r w:rsidRPr="005B5C32">
              <w:rPr>
                <w:rFonts w:ascii="Times New Roman" w:hAnsi="Times New Roman"/>
              </w:rPr>
              <w:t>20</w:t>
            </w:r>
            <w:r>
              <w:rPr>
                <w:rFonts w:ascii="Times New Roman" w:hAnsi="Times New Roman"/>
              </w:rPr>
              <w:t>2</w:t>
            </w:r>
            <w:r w:rsidR="00DE02F6">
              <w:rPr>
                <w:rFonts w:ascii="Times New Roman" w:hAnsi="Times New Roman"/>
              </w:rPr>
              <w:t>4</w:t>
            </w:r>
          </w:p>
        </w:tc>
        <w:tc>
          <w:tcPr>
            <w:tcW w:w="1037" w:type="pct"/>
            <w:tcBorders>
              <w:top w:val="outset" w:sz="6" w:space="0" w:color="auto"/>
              <w:left w:val="outset" w:sz="6" w:space="0" w:color="auto"/>
              <w:bottom w:val="outset" w:sz="6" w:space="0" w:color="auto"/>
              <w:right w:val="outset" w:sz="6" w:space="0" w:color="auto"/>
            </w:tcBorders>
            <w:vAlign w:val="center"/>
          </w:tcPr>
          <w:p w14:paraId="194C0072" w14:textId="77777777" w:rsidR="009F7EAD" w:rsidRPr="005B5C32" w:rsidRDefault="009F7EAD" w:rsidP="004C190C">
            <w:pPr>
              <w:jc w:val="center"/>
              <w:rPr>
                <w:rFonts w:ascii="Times New Roman" w:hAnsi="Times New Roman"/>
              </w:rPr>
            </w:pPr>
            <w:r w:rsidRPr="005B5C32">
              <w:rPr>
                <w:rFonts w:ascii="Times New Roman" w:hAnsi="Times New Roman"/>
              </w:rPr>
              <w:t>TestOut</w:t>
            </w:r>
          </w:p>
        </w:tc>
        <w:tc>
          <w:tcPr>
            <w:tcW w:w="1348" w:type="pct"/>
            <w:tcBorders>
              <w:top w:val="outset" w:sz="6" w:space="0" w:color="auto"/>
              <w:left w:val="outset" w:sz="6" w:space="0" w:color="auto"/>
              <w:bottom w:val="outset" w:sz="6" w:space="0" w:color="auto"/>
              <w:right w:val="outset" w:sz="6" w:space="0" w:color="auto"/>
            </w:tcBorders>
            <w:vAlign w:val="center"/>
          </w:tcPr>
          <w:p w14:paraId="13B9C765" w14:textId="77777777" w:rsidR="009F7EAD" w:rsidRPr="005B5C32" w:rsidRDefault="009F7EAD" w:rsidP="004C190C">
            <w:pPr>
              <w:jc w:val="center"/>
              <w:rPr>
                <w:rFonts w:ascii="Times New Roman" w:hAnsi="Times New Roman"/>
              </w:rPr>
            </w:pPr>
            <w:r w:rsidRPr="005B5C32">
              <w:rPr>
                <w:rFonts w:ascii="Times New Roman" w:hAnsi="Times New Roman"/>
              </w:rPr>
              <w:t>9781-93508-0718</w:t>
            </w:r>
          </w:p>
        </w:tc>
      </w:tr>
    </w:tbl>
    <w:p w14:paraId="349F5614" w14:textId="3D7CA4D0" w:rsidR="009F7EAD" w:rsidRPr="000B4E9E" w:rsidRDefault="000B4E9E" w:rsidP="009F7EAD">
      <w:pPr>
        <w:rPr>
          <w:rFonts w:ascii="Times New Roman" w:hAnsi="Times New Roman"/>
          <w:color w:val="FF0000"/>
          <w:spacing w:val="-3"/>
        </w:rPr>
      </w:pPr>
      <w:r>
        <w:rPr>
          <w:rFonts w:ascii="Times New Roman" w:hAnsi="Times New Roman"/>
          <w:b/>
          <w:color w:val="FF0000"/>
          <w:spacing w:val="-3"/>
        </w:rPr>
        <w:t xml:space="preserve">       </w:t>
      </w:r>
      <w:r w:rsidR="009F7EAD" w:rsidRPr="000B4E9E">
        <w:rPr>
          <w:rFonts w:ascii="Times New Roman" w:hAnsi="Times New Roman"/>
          <w:b/>
          <w:color w:val="FF0000"/>
          <w:spacing w:val="-3"/>
        </w:rPr>
        <w:t>NOTE:</w:t>
      </w:r>
      <w:r w:rsidR="009F7EAD" w:rsidRPr="000B4E9E">
        <w:rPr>
          <w:rFonts w:ascii="Times New Roman" w:hAnsi="Times New Roman"/>
          <w:color w:val="FF0000"/>
          <w:spacing w:val="-3"/>
        </w:rPr>
        <w:t xml:space="preserve">  </w:t>
      </w:r>
      <w:r w:rsidR="009F7EAD" w:rsidRPr="000B4E9E">
        <w:rPr>
          <w:rFonts w:ascii="Times New Roman" w:hAnsi="Times New Roman"/>
          <w:b/>
          <w:color w:val="FF0000"/>
          <w:spacing w:val="-3"/>
        </w:rPr>
        <w:t>The TestOut certification test</w:t>
      </w:r>
      <w:r w:rsidRPr="000B4E9E">
        <w:rPr>
          <w:rFonts w:ascii="Times New Roman" w:hAnsi="Times New Roman"/>
          <w:b/>
          <w:color w:val="FF0000"/>
          <w:spacing w:val="-3"/>
        </w:rPr>
        <w:t xml:space="preserve"> at the end of the course</w:t>
      </w:r>
      <w:r w:rsidR="009F7EAD" w:rsidRPr="000B4E9E">
        <w:rPr>
          <w:rFonts w:ascii="Times New Roman" w:hAnsi="Times New Roman"/>
          <w:b/>
          <w:color w:val="FF0000"/>
          <w:spacing w:val="-3"/>
        </w:rPr>
        <w:t xml:space="preserve"> is required of </w:t>
      </w:r>
      <w:r w:rsidR="009F7EAD" w:rsidRPr="000B4E9E">
        <w:rPr>
          <w:rFonts w:ascii="Times New Roman" w:hAnsi="Times New Roman"/>
          <w:b/>
          <w:i/>
          <w:color w:val="FF0000"/>
          <w:spacing w:val="-3"/>
          <w:u w:val="single"/>
        </w:rPr>
        <w:t>all</w:t>
      </w:r>
      <w:r w:rsidR="009F7EAD" w:rsidRPr="000B4E9E">
        <w:rPr>
          <w:rFonts w:ascii="Times New Roman" w:hAnsi="Times New Roman"/>
          <w:b/>
          <w:color w:val="FF0000"/>
          <w:spacing w:val="-3"/>
        </w:rPr>
        <w:t xml:space="preserve"> students</w:t>
      </w:r>
      <w:r w:rsidR="009F7EAD" w:rsidRPr="000B4E9E">
        <w:rPr>
          <w:rFonts w:ascii="Times New Roman" w:hAnsi="Times New Roman"/>
          <w:color w:val="FF0000"/>
          <w:spacing w:val="-3"/>
        </w:rPr>
        <w:t xml:space="preserve"> </w:t>
      </w:r>
    </w:p>
    <w:p w14:paraId="5FB603FF" w14:textId="77777777" w:rsidR="009F7EAD" w:rsidRDefault="009F7EAD" w:rsidP="009F7EAD">
      <w:pPr>
        <w:rPr>
          <w:rFonts w:ascii="Times New Roman" w:hAnsi="Times New Roman"/>
          <w:spacing w:val="-3"/>
        </w:rPr>
      </w:pPr>
    </w:p>
    <w:p w14:paraId="64C43975" w14:textId="77777777" w:rsidR="009F7EAD" w:rsidRPr="00DD7664" w:rsidRDefault="009F7EAD" w:rsidP="009F7EAD">
      <w:pPr>
        <w:rPr>
          <w:b/>
          <w:bCs/>
          <w:color w:val="FF0000"/>
          <w:sz w:val="28"/>
          <w:szCs w:val="28"/>
        </w:rPr>
      </w:pPr>
      <w:r w:rsidRPr="00DD7664">
        <w:rPr>
          <w:b/>
          <w:bCs/>
          <w:color w:val="FF0000"/>
          <w:sz w:val="28"/>
          <w:szCs w:val="28"/>
          <w:highlight w:val="yellow"/>
        </w:rPr>
        <w:lastRenderedPageBreak/>
        <w:t>“TestOut courseware MUST be purchased and utilized to pass this class”</w:t>
      </w:r>
    </w:p>
    <w:p w14:paraId="56DD25F4" w14:textId="77777777" w:rsidR="008E0181" w:rsidRDefault="008E0181" w:rsidP="00392867">
      <w:pPr>
        <w:spacing w:after="200"/>
        <w:rPr>
          <w:i/>
          <w:iCs/>
          <w:sz w:val="20"/>
          <w:szCs w:val="20"/>
        </w:rPr>
      </w:pPr>
    </w:p>
    <w:p w14:paraId="35371B87" w14:textId="77777777" w:rsidR="00411A37" w:rsidRPr="00CB2D06" w:rsidRDefault="00411A37" w:rsidP="00411A37">
      <w:pPr>
        <w:spacing w:after="200"/>
        <w:rPr>
          <w:i/>
          <w:iCs/>
        </w:rPr>
      </w:pPr>
      <w:r w:rsidRPr="00CB2D06">
        <w:rPr>
          <w:i/>
          <w:iCs/>
        </w:rPr>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 </w:t>
      </w:r>
    </w:p>
    <w:p w14:paraId="1E27E3A9" w14:textId="77777777" w:rsidR="00411A37" w:rsidRDefault="00411A37" w:rsidP="00411A37">
      <w:pPr>
        <w:spacing w:after="200"/>
        <w:rPr>
          <w:i/>
          <w:iCs/>
          <w:sz w:val="28"/>
          <w:szCs w:val="28"/>
        </w:rPr>
      </w:pPr>
    </w:p>
    <w:p w14:paraId="00E4283C" w14:textId="420D9E88" w:rsidR="00E624B9" w:rsidRPr="00A24A3B" w:rsidRDefault="00392867" w:rsidP="00B401F5">
      <w:pPr>
        <w:spacing w:after="200"/>
        <w:rPr>
          <w:b/>
          <w:vanish/>
          <w:specVanish/>
        </w:rPr>
      </w:pPr>
      <w:r w:rsidRPr="00317E55">
        <w:rPr>
          <w:i/>
          <w:iCs/>
          <w:sz w:val="20"/>
          <w:szCs w:val="20"/>
        </w:rPr>
        <w:t xml:space="preserve"> </w:t>
      </w:r>
      <w:bookmarkEnd w:id="1"/>
      <w:r w:rsidR="00E624B9" w:rsidRPr="00A24A3B">
        <w:rPr>
          <w:b/>
        </w:rPr>
        <w:t>Course Outcome Competencies</w:t>
      </w:r>
    </w:p>
    <w:p w14:paraId="4BE82DF5" w14:textId="77777777" w:rsidR="0024508F" w:rsidRDefault="00E624B9" w:rsidP="00A67B54">
      <w:pPr>
        <w:spacing w:after="0"/>
        <w:rPr>
          <w:b/>
        </w:rPr>
      </w:pPr>
      <w:r w:rsidRPr="00A24A3B">
        <w:rPr>
          <w:b/>
        </w:rPr>
        <w:t xml:space="preserve">: </w:t>
      </w:r>
    </w:p>
    <w:p w14:paraId="124F3E97" w14:textId="77777777" w:rsidR="00E13550" w:rsidRDefault="00E13550" w:rsidP="00E13550">
      <w:pPr>
        <w:pStyle w:val="ListParagraph"/>
        <w:numPr>
          <w:ilvl w:val="0"/>
          <w:numId w:val="13"/>
        </w:numPr>
        <w:rPr>
          <w:rFonts w:eastAsia="Times New Roman"/>
        </w:rPr>
      </w:pPr>
      <w:r>
        <w:rPr>
          <w:rFonts w:eastAsia="Times New Roman"/>
        </w:rPr>
        <w:t>Demonstrate efficiency in Microsoft Word, Excel, PowerPoint, and Outlook</w:t>
      </w:r>
    </w:p>
    <w:p w14:paraId="0520EE7E" w14:textId="77777777" w:rsidR="00E13550" w:rsidRDefault="00E13550" w:rsidP="00E13550">
      <w:pPr>
        <w:numPr>
          <w:ilvl w:val="0"/>
          <w:numId w:val="13"/>
        </w:numPr>
        <w:spacing w:after="0"/>
        <w:contextualSpacing w:val="0"/>
        <w:rPr>
          <w:rFonts w:eastAsia="Times New Roman"/>
        </w:rPr>
      </w:pPr>
      <w:r>
        <w:rPr>
          <w:rFonts w:eastAsia="Times New Roman"/>
        </w:rPr>
        <w:t>Analyze, filter, format, and sort data in Excel, and use charts and graphs to present information</w:t>
      </w:r>
    </w:p>
    <w:p w14:paraId="5B69FDC3" w14:textId="77777777" w:rsidR="00E13550" w:rsidRDefault="00E13550" w:rsidP="00E13550">
      <w:pPr>
        <w:pStyle w:val="ListParagraph"/>
        <w:numPr>
          <w:ilvl w:val="0"/>
          <w:numId w:val="13"/>
        </w:numPr>
        <w:rPr>
          <w:rFonts w:eastAsia="Times New Roman"/>
        </w:rPr>
      </w:pPr>
      <w:r>
        <w:rPr>
          <w:rFonts w:eastAsia="Times New Roman"/>
        </w:rPr>
        <w:t xml:space="preserve">Import and export data between Office applications </w:t>
      </w:r>
    </w:p>
    <w:p w14:paraId="0C38FF34" w14:textId="77777777" w:rsidR="00E13550" w:rsidRDefault="00E13550" w:rsidP="00E13550">
      <w:pPr>
        <w:numPr>
          <w:ilvl w:val="0"/>
          <w:numId w:val="13"/>
        </w:numPr>
        <w:spacing w:after="0"/>
        <w:contextualSpacing w:val="0"/>
        <w:rPr>
          <w:rFonts w:eastAsia="Times New Roman"/>
        </w:rPr>
      </w:pPr>
      <w:r>
        <w:rPr>
          <w:rFonts w:eastAsia="Times New Roman"/>
        </w:rPr>
        <w:t xml:space="preserve">Format Office applications with templates and theme sets </w:t>
      </w:r>
    </w:p>
    <w:p w14:paraId="01A32DCF" w14:textId="77777777" w:rsidR="00E13550" w:rsidRDefault="00E13550" w:rsidP="00E13550">
      <w:pPr>
        <w:numPr>
          <w:ilvl w:val="0"/>
          <w:numId w:val="13"/>
        </w:numPr>
        <w:spacing w:after="0"/>
        <w:contextualSpacing w:val="0"/>
        <w:rPr>
          <w:rFonts w:eastAsia="Times New Roman"/>
        </w:rPr>
      </w:pPr>
      <w:r>
        <w:rPr>
          <w:rFonts w:eastAsia="Times New Roman"/>
        </w:rPr>
        <w:t>Build presentations with animation in Microsoft PowerPoint</w:t>
      </w:r>
    </w:p>
    <w:p w14:paraId="06D7B400" w14:textId="77777777" w:rsidR="007D5A2A" w:rsidRDefault="007D5A2A" w:rsidP="000C2431">
      <w:pPr>
        <w:pStyle w:val="SyllabiHeading"/>
        <w:rPr>
          <w:b/>
        </w:rPr>
      </w:pPr>
      <w:r w:rsidRPr="007D5A2A">
        <w:rPr>
          <w:b/>
        </w:rPr>
        <w:t>Attendance Requirements</w:t>
      </w:r>
    </w:p>
    <w:p w14:paraId="73E3F523" w14:textId="77777777" w:rsidR="0029114E" w:rsidRDefault="007D5A2A" w:rsidP="000C2431">
      <w:pPr>
        <w:rPr>
          <w:u w:val="single"/>
        </w:rPr>
      </w:pPr>
      <w:r w:rsidRPr="007D5A2A">
        <w:rPr>
          <w:u w:val="single"/>
        </w:rPr>
        <w:t xml:space="preserve">WBUonline </w:t>
      </w:r>
    </w:p>
    <w:p w14:paraId="0B4039A0"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14:paraId="39EF76FB" w14:textId="77777777" w:rsidR="00182992" w:rsidRDefault="007D5A2A" w:rsidP="000C2431">
      <w:pPr>
        <w:pStyle w:val="SyllabiHeading"/>
        <w:rPr>
          <w:b/>
        </w:rPr>
      </w:pPr>
      <w:r w:rsidRPr="007D5A2A">
        <w:rPr>
          <w:b/>
        </w:rPr>
        <w:t>University Policies</w:t>
      </w:r>
    </w:p>
    <w:p w14:paraId="32B45C71" w14:textId="77777777" w:rsidR="00392867" w:rsidRPr="0039378D" w:rsidRDefault="00392867" w:rsidP="00392867">
      <w:pPr>
        <w:spacing w:line="960" w:lineRule="auto"/>
        <w:outlineLvl w:val="1"/>
        <w:rPr>
          <w:b/>
          <w:vanish/>
        </w:rPr>
      </w:pPr>
      <w:bookmarkStart w:id="2" w:name="_Hlk141178515"/>
      <w:bookmarkStart w:id="3" w:name="_Hlk141176664"/>
      <w:r>
        <w:rPr>
          <w:b/>
        </w:rPr>
        <w:t>Academic Integrity</w:t>
      </w:r>
    </w:p>
    <w:p w14:paraId="4C4B2C0C" w14:textId="77777777" w:rsidR="00392867" w:rsidRDefault="00392867" w:rsidP="00392867">
      <w:pPr>
        <w:spacing w:after="200"/>
      </w:pPr>
      <w:r w:rsidRPr="0039378D">
        <w:rPr>
          <w:b/>
        </w:rPr>
        <w:t>:</w:t>
      </w:r>
    </w:p>
    <w:p w14:paraId="7AE5AFC2" w14:textId="77777777" w:rsidR="00392867" w:rsidRDefault="00392867" w:rsidP="00392867">
      <w:pPr>
        <w:spacing w:after="200"/>
        <w:rPr>
          <w:rStyle w:val="Hyperlink"/>
          <w:spacing w:val="-2"/>
        </w:rPr>
      </w:pPr>
      <w:hyperlink r:id="rId8" w:history="1">
        <w:r>
          <w:rPr>
            <w:rStyle w:val="Hyperlink"/>
            <w:spacing w:val="-2"/>
          </w:rPr>
          <w:t xml:space="preserve">Link to Statement on Academic Integrity </w:t>
        </w:r>
      </w:hyperlink>
      <w:bookmarkEnd w:id="2"/>
    </w:p>
    <w:p w14:paraId="589498CA" w14:textId="77777777" w:rsidR="00783E12" w:rsidRDefault="00783E12" w:rsidP="00392867">
      <w:pPr>
        <w:spacing w:after="200"/>
      </w:pPr>
    </w:p>
    <w:p w14:paraId="4BC553E9" w14:textId="77777777" w:rsidR="00DE6216" w:rsidRDefault="00783E12" w:rsidP="00E02DC8">
      <w:pPr>
        <w:widowControl w:val="0"/>
        <w:autoSpaceDE w:val="0"/>
        <w:autoSpaceDN w:val="0"/>
        <w:spacing w:line="252" w:lineRule="exact"/>
        <w:ind w:left="555" w:hanging="555"/>
        <w:rPr>
          <w:spacing w:val="-2"/>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3"/>
      <w:permStart w:id="1895134999" w:edGrp="everyone"/>
    </w:p>
    <w:p w14:paraId="2CFA57E2" w14:textId="77777777" w:rsidR="00DE6216" w:rsidRDefault="00DE6216" w:rsidP="00E02DC8">
      <w:pPr>
        <w:widowControl w:val="0"/>
        <w:autoSpaceDE w:val="0"/>
        <w:autoSpaceDN w:val="0"/>
        <w:spacing w:line="252" w:lineRule="exact"/>
        <w:ind w:left="555" w:hanging="555"/>
        <w:rPr>
          <w:spacing w:val="-2"/>
        </w:rPr>
      </w:pPr>
    </w:p>
    <w:p w14:paraId="73371A96" w14:textId="77777777" w:rsidR="00DE6216" w:rsidRDefault="00DE6216" w:rsidP="00E02DC8">
      <w:pPr>
        <w:widowControl w:val="0"/>
        <w:autoSpaceDE w:val="0"/>
        <w:autoSpaceDN w:val="0"/>
        <w:spacing w:line="252" w:lineRule="exact"/>
        <w:ind w:left="555" w:hanging="555"/>
        <w:rPr>
          <w:spacing w:val="-2"/>
        </w:rPr>
      </w:pPr>
    </w:p>
    <w:p w14:paraId="43E74E12" w14:textId="77777777" w:rsidR="00DE6216" w:rsidRDefault="00DE6216" w:rsidP="00E02DC8">
      <w:pPr>
        <w:widowControl w:val="0"/>
        <w:autoSpaceDE w:val="0"/>
        <w:autoSpaceDN w:val="0"/>
        <w:spacing w:line="252" w:lineRule="exact"/>
        <w:ind w:left="555" w:hanging="555"/>
        <w:rPr>
          <w:spacing w:val="-2"/>
        </w:rPr>
      </w:pPr>
    </w:p>
    <w:p w14:paraId="5785D623" w14:textId="2403E14F" w:rsidR="00AD3F8B" w:rsidRPr="00AD3F8B" w:rsidRDefault="00AD3F8B" w:rsidP="00E02DC8">
      <w:pPr>
        <w:widowControl w:val="0"/>
        <w:autoSpaceDE w:val="0"/>
        <w:autoSpaceDN w:val="0"/>
        <w:spacing w:line="252" w:lineRule="exact"/>
        <w:ind w:left="555" w:hanging="555"/>
        <w:rPr>
          <w:b/>
        </w:rPr>
      </w:pPr>
      <w:r w:rsidRPr="00AD3F8B">
        <w:rPr>
          <w:b/>
        </w:rPr>
        <w:lastRenderedPageBreak/>
        <w:t>Generative AI tools usage encouraged and may be actively assigned in coursework.</w:t>
      </w:r>
    </w:p>
    <w:p w14:paraId="4474E1CB" w14:textId="77777777" w:rsidR="00AD3F8B" w:rsidRDefault="00AD3F8B" w:rsidP="00AD3F8B">
      <w:pPr>
        <w:pStyle w:val="ListParagraph"/>
        <w:widowControl w:val="0"/>
        <w:numPr>
          <w:ilvl w:val="2"/>
          <w:numId w:val="9"/>
        </w:numPr>
        <w:tabs>
          <w:tab w:val="left" w:pos="919"/>
        </w:tabs>
        <w:autoSpaceDE w:val="0"/>
        <w:autoSpaceDN w:val="0"/>
        <w:spacing w:line="252" w:lineRule="exact"/>
      </w:pPr>
      <w:r>
        <w:t>Use of generative AI tools is actively encouraged and incorporated in to specific assignments for this course.</w:t>
      </w:r>
    </w:p>
    <w:p w14:paraId="530703DC" w14:textId="77777777" w:rsidR="00AD3F8B" w:rsidRDefault="00AD3F8B" w:rsidP="00AD3F8B">
      <w:pPr>
        <w:pStyle w:val="ListParagraph"/>
        <w:widowControl w:val="0"/>
        <w:numPr>
          <w:ilvl w:val="2"/>
          <w:numId w:val="9"/>
        </w:numPr>
        <w:tabs>
          <w:tab w:val="left" w:pos="919"/>
        </w:tabs>
        <w:autoSpaceDE w:val="0"/>
        <w:autoSpaceDN w:val="0"/>
        <w:spacing w:line="252" w:lineRule="exact"/>
      </w:pPr>
      <w:r>
        <w:t>Use of generative AI tools for assignments in brainstorming, content understanding, or revision to work is perfectly acceptable if cited and referenced properly in any submitted work for the course.</w:t>
      </w:r>
    </w:p>
    <w:p w14:paraId="4F2BE3F7"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Use of generative AI is encouraged as long as students understand the use of generative AI in the course is to be an assistance tool and not the generator of assignments and submitted work. Ultimately, all submitted work must still reflect student’s own work, understanding, and analysis. </w:t>
      </w:r>
    </w:p>
    <w:p w14:paraId="61D55AC9" w14:textId="77777777" w:rsidR="00AD3F8B" w:rsidRDefault="00AD3F8B" w:rsidP="00AD3F8B">
      <w:pPr>
        <w:pStyle w:val="ListParagraph"/>
        <w:widowControl w:val="0"/>
        <w:numPr>
          <w:ilvl w:val="2"/>
          <w:numId w:val="9"/>
        </w:numPr>
        <w:tabs>
          <w:tab w:val="left" w:pos="919"/>
        </w:tabs>
        <w:autoSpaceDE w:val="0"/>
        <w:autoSpaceDN w:val="0"/>
        <w:spacing w:line="252" w:lineRule="exact"/>
      </w:pPr>
      <w:r>
        <w:t>Specific parameters for generative AI usage provided by the instructor.</w:t>
      </w:r>
    </w:p>
    <w:p w14:paraId="5108CBFA"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Any use of generative AI tools outside of the approved instructor parameters will be considered a form of plagiarism and academic dishonesty. </w:t>
      </w:r>
    </w:p>
    <w:permEnd w:id="1895134999"/>
    <w:p w14:paraId="5986126E" w14:textId="77777777" w:rsidR="004066A3" w:rsidRPr="0039378D" w:rsidRDefault="004066A3" w:rsidP="004066A3">
      <w:pPr>
        <w:spacing w:after="0"/>
      </w:pPr>
    </w:p>
    <w:p w14:paraId="077DF349" w14:textId="77777777" w:rsidR="00392867" w:rsidRDefault="00392867" w:rsidP="00392867">
      <w:pPr>
        <w:rPr>
          <w:rFonts w:ascii="Times New Roman" w:hAnsi="Times New Roman" w:cs="Times New Roman"/>
        </w:rPr>
      </w:pPr>
      <w:bookmarkStart w:id="4"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4"/>
    <w:p w14:paraId="05EAEB86" w14:textId="77777777" w:rsidR="004066A3" w:rsidRPr="0039378D" w:rsidRDefault="004066A3" w:rsidP="004066A3">
      <w:pPr>
        <w:spacing w:after="0"/>
      </w:pPr>
      <w:r w:rsidRPr="0039378D">
        <w:rPr>
          <w:rFonts w:ascii="Calibri" w:hAnsi="Calibri"/>
        </w:rPr>
        <w:t xml:space="preserve"> </w:t>
      </w:r>
    </w:p>
    <w:p w14:paraId="205A2968" w14:textId="77777777" w:rsidR="005042F5" w:rsidRDefault="005042F5" w:rsidP="000C2431">
      <w:pPr>
        <w:pStyle w:val="SyllabiHeading"/>
        <w:rPr>
          <w:b/>
        </w:rPr>
      </w:pPr>
      <w:bookmarkStart w:id="5" w:name="_Hlk158377611"/>
      <w:r w:rsidRPr="005042F5">
        <w:rPr>
          <w:b/>
        </w:rPr>
        <w:t>Course Requirements and Grading Criteria</w:t>
      </w:r>
    </w:p>
    <w:p w14:paraId="17671F81" w14:textId="63EBAACF" w:rsidR="006B18A1" w:rsidRDefault="006B18A1" w:rsidP="006B18A1">
      <w:pPr>
        <w:pStyle w:val="ListParagraph"/>
        <w:numPr>
          <w:ilvl w:val="0"/>
          <w:numId w:val="12"/>
        </w:numPr>
      </w:pPr>
      <w:r>
        <w:t xml:space="preserve">Weekly Discussion Posts: You will be required to complete three (3) discussion posts using Blackboard per week as assigned in accordance with the syllabus.  Discussion questions are required to be posted NO later than midnight (Central Standard Time (CST)) on Thursday of the assigned week.  Additionally, each student is required to reply to the responses of at least TWO other students no later than midnight (CST) on Sunday of the assigned week to engage and influence forward thinking, class involvement, and academic discussion. </w:t>
      </w:r>
    </w:p>
    <w:p w14:paraId="6A305215" w14:textId="6C562D15" w:rsidR="006B18A1" w:rsidRDefault="006B18A1" w:rsidP="006B18A1">
      <w:pPr>
        <w:pStyle w:val="ListParagraph"/>
        <w:numPr>
          <w:ilvl w:val="1"/>
          <w:numId w:val="12"/>
        </w:numPr>
      </w:pPr>
      <w:r>
        <w:t xml:space="preserve">Initial Discussion Posts: These posts must be a minimum of 5-7 sentences in length. You must use textual evidence from </w:t>
      </w:r>
      <w:r>
        <w:rPr>
          <w:b/>
        </w:rPr>
        <w:t>TestOut</w:t>
      </w:r>
      <w:r>
        <w:t xml:space="preserve"> to support your response in APA format.  This means you are required to have an intext citations and a reference at the end of your work.</w:t>
      </w:r>
    </w:p>
    <w:p w14:paraId="5AC9CEA3" w14:textId="77777777" w:rsidR="006B18A1" w:rsidRDefault="006B18A1" w:rsidP="006B18A1">
      <w:pPr>
        <w:pStyle w:val="ListParagraph"/>
        <w:numPr>
          <w:ilvl w:val="2"/>
          <w:numId w:val="12"/>
        </w:numPr>
      </w:pPr>
      <w:r>
        <w:t xml:space="preserve">In-Text citation when using a quote – “….” (Lane et al., 2022, p.456). </w:t>
      </w:r>
    </w:p>
    <w:p w14:paraId="0B092958" w14:textId="77777777" w:rsidR="006B18A1" w:rsidRDefault="006B18A1" w:rsidP="006B18A1">
      <w:pPr>
        <w:pStyle w:val="ListParagraph"/>
        <w:numPr>
          <w:ilvl w:val="2"/>
          <w:numId w:val="12"/>
        </w:numPr>
      </w:pPr>
      <w:r>
        <w:t xml:space="preserve">In-Text citation when summarizing an area of the book – at the end of your statement (Lane et al., 2022). </w:t>
      </w:r>
    </w:p>
    <w:p w14:paraId="7983DE8C" w14:textId="77777777" w:rsidR="006B18A1" w:rsidRDefault="006B18A1" w:rsidP="006B18A1">
      <w:pPr>
        <w:pStyle w:val="ListParagraph"/>
        <w:numPr>
          <w:ilvl w:val="2"/>
          <w:numId w:val="12"/>
        </w:numPr>
      </w:pPr>
      <w:r>
        <w:t>Reference will be placed at the end of your work</w:t>
      </w:r>
    </w:p>
    <w:p w14:paraId="0C05FD54" w14:textId="7726D596" w:rsidR="001103C5" w:rsidRDefault="006B18A1" w:rsidP="006B18A1">
      <w:pPr>
        <w:pStyle w:val="ListParagraph"/>
        <w:numPr>
          <w:ilvl w:val="1"/>
          <w:numId w:val="12"/>
        </w:numPr>
      </w:pPr>
      <w:r>
        <w:t>Response to Peers: These posts must be a minimum of 3-5 sentences to receive credit. Using phrases such as: Good Job! I agree! … do not count toward your minimum length requirement stated above.</w:t>
      </w:r>
      <w:r w:rsidR="001103C5">
        <w:br/>
      </w:r>
    </w:p>
    <w:p w14:paraId="52FD88EF" w14:textId="4F10BE12" w:rsidR="006B18A1" w:rsidRDefault="001103C5" w:rsidP="001103C5">
      <w:pPr>
        <w:pStyle w:val="ListParagraph"/>
        <w:numPr>
          <w:ilvl w:val="0"/>
          <w:numId w:val="12"/>
        </w:numPr>
      </w:pPr>
      <w:r>
        <w:t>Faith Integration Assignment: The students will be required to complete a faith integration assignment. All instructions, a template, and a rubric will be included in the course to guide the student.</w:t>
      </w:r>
      <w:r w:rsidR="006B18A1">
        <w:br/>
      </w:r>
    </w:p>
    <w:p w14:paraId="05428184" w14:textId="7F63CC03" w:rsidR="006B18A1" w:rsidRDefault="006B18A1" w:rsidP="006B18A1">
      <w:pPr>
        <w:pStyle w:val="ListParagraph"/>
        <w:numPr>
          <w:ilvl w:val="0"/>
          <w:numId w:val="12"/>
        </w:numPr>
      </w:pPr>
      <w:r>
        <w:lastRenderedPageBreak/>
        <w:t xml:space="preserve">TestOut Labs: You will be assigned program exercises periodically throughout the semester. These will allow you to take your videos and factsheets and incorporate your understanding of the material with the completion of labs. All TestOut Labs are due NO later than Sunday at 11:59 PM CST of the assigned week. </w:t>
      </w:r>
      <w:r w:rsidRPr="00E56570">
        <w:rPr>
          <w:b/>
        </w:rPr>
        <w:t>All submissions must be through Blackboard; NO work will be accepted by email.</w:t>
      </w:r>
      <w:r>
        <w:br/>
      </w:r>
    </w:p>
    <w:p w14:paraId="636F6983" w14:textId="067EAC40" w:rsidR="006B18A1" w:rsidRDefault="006B18A1" w:rsidP="006B18A1">
      <w:pPr>
        <w:pStyle w:val="ListParagraph"/>
        <w:numPr>
          <w:ilvl w:val="0"/>
          <w:numId w:val="12"/>
        </w:numPr>
      </w:pPr>
      <w:r>
        <w:t>Practice Exams: There will be 4 practice exams. Each exam will be covering the material from the labs you complete during the semester.</w:t>
      </w:r>
      <w:r>
        <w:br/>
      </w:r>
    </w:p>
    <w:p w14:paraId="442FA826" w14:textId="5D95ABBC" w:rsidR="006B18A1" w:rsidRDefault="006B18A1" w:rsidP="006B18A1">
      <w:pPr>
        <w:pStyle w:val="ListParagraph"/>
        <w:numPr>
          <w:ilvl w:val="0"/>
          <w:numId w:val="12"/>
        </w:numPr>
      </w:pPr>
      <w:r>
        <w:t>Certification Exam: The certification exam will cover ALL of the material learned during the course, Microsoft Word, Microsoft Excel, and Microsoft PowerPoint.</w:t>
      </w:r>
    </w:p>
    <w:p w14:paraId="7352804F" w14:textId="77777777" w:rsidR="006B18A1" w:rsidRDefault="006B18A1" w:rsidP="006B18A1">
      <w:pPr>
        <w:spacing w:after="0"/>
      </w:pPr>
    </w:p>
    <w:tbl>
      <w:tblPr>
        <w:tblStyle w:val="TableGrid"/>
        <w:tblW w:w="0" w:type="auto"/>
        <w:jc w:val="center"/>
        <w:tblLook w:val="04A0" w:firstRow="1" w:lastRow="0" w:firstColumn="1" w:lastColumn="0" w:noHBand="0" w:noVBand="1"/>
      </w:tblPr>
      <w:tblGrid>
        <w:gridCol w:w="2790"/>
        <w:gridCol w:w="1710"/>
      </w:tblGrid>
      <w:tr w:rsidR="006B18A1" w14:paraId="34393183" w14:textId="77777777" w:rsidTr="00B4179A">
        <w:trPr>
          <w:jc w:val="center"/>
        </w:trPr>
        <w:tc>
          <w:tcPr>
            <w:tcW w:w="2790" w:type="dxa"/>
          </w:tcPr>
          <w:p w14:paraId="3F1153FB" w14:textId="77777777" w:rsidR="006B18A1" w:rsidRPr="00E33C41" w:rsidRDefault="006B18A1" w:rsidP="00B4179A">
            <w:pPr>
              <w:spacing w:line="259" w:lineRule="auto"/>
              <w:contextualSpacing w:val="0"/>
              <w:jc w:val="center"/>
              <w:rPr>
                <w:b/>
              </w:rPr>
            </w:pPr>
            <w:r w:rsidRPr="00E33C41">
              <w:rPr>
                <w:b/>
              </w:rPr>
              <w:t>Requirement</w:t>
            </w:r>
          </w:p>
        </w:tc>
        <w:tc>
          <w:tcPr>
            <w:tcW w:w="1710" w:type="dxa"/>
          </w:tcPr>
          <w:p w14:paraId="16CF92A3" w14:textId="77777777" w:rsidR="006B18A1" w:rsidRPr="00E33C41" w:rsidRDefault="006B18A1" w:rsidP="00B4179A">
            <w:pPr>
              <w:jc w:val="center"/>
              <w:rPr>
                <w:b/>
              </w:rPr>
            </w:pPr>
            <w:r w:rsidRPr="00E33C41">
              <w:rPr>
                <w:b/>
              </w:rPr>
              <w:t>Percent of Grade</w:t>
            </w:r>
          </w:p>
        </w:tc>
      </w:tr>
      <w:tr w:rsidR="006B18A1" w14:paraId="2CA8DB83" w14:textId="77777777" w:rsidTr="00B4179A">
        <w:trPr>
          <w:jc w:val="center"/>
        </w:trPr>
        <w:tc>
          <w:tcPr>
            <w:tcW w:w="2790" w:type="dxa"/>
          </w:tcPr>
          <w:p w14:paraId="112D2E35" w14:textId="77777777" w:rsidR="006B18A1" w:rsidRDefault="006B18A1" w:rsidP="00B4179A">
            <w:pPr>
              <w:jc w:val="center"/>
            </w:pPr>
            <w:r>
              <w:t>Weekly DQ Posts</w:t>
            </w:r>
          </w:p>
        </w:tc>
        <w:tc>
          <w:tcPr>
            <w:tcW w:w="1710" w:type="dxa"/>
          </w:tcPr>
          <w:p w14:paraId="0D5262E6" w14:textId="00472FB1" w:rsidR="006B18A1" w:rsidRDefault="006B18A1" w:rsidP="00B4179A">
            <w:pPr>
              <w:jc w:val="center"/>
            </w:pPr>
            <w:r>
              <w:t>1</w:t>
            </w:r>
            <w:r w:rsidR="001103C5">
              <w:t>0</w:t>
            </w:r>
            <w:r>
              <w:t xml:space="preserve"> %</w:t>
            </w:r>
          </w:p>
        </w:tc>
      </w:tr>
      <w:tr w:rsidR="001103C5" w14:paraId="446D799D" w14:textId="77777777" w:rsidTr="00B4179A">
        <w:trPr>
          <w:jc w:val="center"/>
        </w:trPr>
        <w:tc>
          <w:tcPr>
            <w:tcW w:w="2790" w:type="dxa"/>
          </w:tcPr>
          <w:p w14:paraId="769A9637" w14:textId="177CA545" w:rsidR="001103C5" w:rsidRDefault="001103C5" w:rsidP="00B4179A">
            <w:pPr>
              <w:jc w:val="center"/>
            </w:pPr>
            <w:r>
              <w:t>Faith Integration Assignment</w:t>
            </w:r>
          </w:p>
        </w:tc>
        <w:tc>
          <w:tcPr>
            <w:tcW w:w="1710" w:type="dxa"/>
          </w:tcPr>
          <w:p w14:paraId="2381C4F4" w14:textId="2161E77E" w:rsidR="001103C5" w:rsidRDefault="001103C5" w:rsidP="00B4179A">
            <w:pPr>
              <w:jc w:val="center"/>
            </w:pPr>
            <w:r>
              <w:t>10 %</w:t>
            </w:r>
          </w:p>
        </w:tc>
      </w:tr>
      <w:tr w:rsidR="006B18A1" w14:paraId="326D5196" w14:textId="77777777" w:rsidTr="00B4179A">
        <w:trPr>
          <w:jc w:val="center"/>
        </w:trPr>
        <w:tc>
          <w:tcPr>
            <w:tcW w:w="2790" w:type="dxa"/>
          </w:tcPr>
          <w:p w14:paraId="64F9EEC7" w14:textId="0D30E3F7" w:rsidR="006B18A1" w:rsidRDefault="006B18A1" w:rsidP="00B4179A">
            <w:pPr>
              <w:jc w:val="center"/>
            </w:pPr>
            <w:r>
              <w:t>TestOut Labs</w:t>
            </w:r>
          </w:p>
        </w:tc>
        <w:tc>
          <w:tcPr>
            <w:tcW w:w="1710" w:type="dxa"/>
          </w:tcPr>
          <w:p w14:paraId="634A3F5A" w14:textId="2D2E955C" w:rsidR="006B18A1" w:rsidRDefault="006B18A1" w:rsidP="00B4179A">
            <w:pPr>
              <w:jc w:val="center"/>
            </w:pPr>
            <w:r>
              <w:t>25 %</w:t>
            </w:r>
          </w:p>
        </w:tc>
      </w:tr>
      <w:tr w:rsidR="006B18A1" w14:paraId="2AB55219" w14:textId="77777777" w:rsidTr="00B4179A">
        <w:trPr>
          <w:jc w:val="center"/>
        </w:trPr>
        <w:tc>
          <w:tcPr>
            <w:tcW w:w="2790" w:type="dxa"/>
          </w:tcPr>
          <w:p w14:paraId="5AF47411" w14:textId="3EB5874D" w:rsidR="006B18A1" w:rsidRDefault="006B18A1" w:rsidP="00B4179A">
            <w:pPr>
              <w:jc w:val="center"/>
            </w:pPr>
            <w:r>
              <w:t>Practice Exams</w:t>
            </w:r>
          </w:p>
        </w:tc>
        <w:tc>
          <w:tcPr>
            <w:tcW w:w="1710" w:type="dxa"/>
          </w:tcPr>
          <w:p w14:paraId="6F1599AC" w14:textId="1FFD59CF" w:rsidR="006B18A1" w:rsidRDefault="001103C5" w:rsidP="00B4179A">
            <w:pPr>
              <w:jc w:val="center"/>
            </w:pPr>
            <w:r>
              <w:t>25</w:t>
            </w:r>
            <w:r w:rsidR="006B18A1">
              <w:t xml:space="preserve"> %</w:t>
            </w:r>
          </w:p>
        </w:tc>
      </w:tr>
      <w:tr w:rsidR="006B18A1" w14:paraId="7587D5F9" w14:textId="77777777" w:rsidTr="00B4179A">
        <w:trPr>
          <w:jc w:val="center"/>
        </w:trPr>
        <w:tc>
          <w:tcPr>
            <w:tcW w:w="2790" w:type="dxa"/>
          </w:tcPr>
          <w:p w14:paraId="091B513E" w14:textId="0506A0D9" w:rsidR="006B18A1" w:rsidRDefault="006B18A1" w:rsidP="00B4179A">
            <w:pPr>
              <w:jc w:val="center"/>
            </w:pPr>
            <w:r>
              <w:t>Certification Exam</w:t>
            </w:r>
          </w:p>
        </w:tc>
        <w:tc>
          <w:tcPr>
            <w:tcW w:w="1710" w:type="dxa"/>
          </w:tcPr>
          <w:p w14:paraId="780867ED" w14:textId="3735D34E" w:rsidR="006B18A1" w:rsidRDefault="006B18A1" w:rsidP="00B4179A">
            <w:pPr>
              <w:jc w:val="center"/>
            </w:pPr>
            <w:r>
              <w:t>30 %</w:t>
            </w:r>
          </w:p>
        </w:tc>
      </w:tr>
    </w:tbl>
    <w:p w14:paraId="3DF33753" w14:textId="4AAAD982" w:rsidR="005042F5" w:rsidRPr="005042F5" w:rsidRDefault="005042F5" w:rsidP="000C2431">
      <w:permStart w:id="1311256347" w:edGrp="everyone"/>
    </w:p>
    <w:bookmarkEnd w:id="5"/>
    <w:permEnd w:id="1311256347"/>
    <w:p w14:paraId="369E3C00" w14:textId="77777777" w:rsidR="00FE0EC1" w:rsidRPr="0039378D" w:rsidRDefault="00FE0EC1" w:rsidP="00FE0EC1">
      <w:pPr>
        <w:spacing w:after="0"/>
        <w:outlineLvl w:val="1"/>
        <w:rPr>
          <w:b/>
          <w:vanish/>
        </w:rPr>
      </w:pPr>
      <w:r w:rsidRPr="0039378D">
        <w:rPr>
          <w:b/>
        </w:rPr>
        <w:t>Student Grade Appeals</w:t>
      </w:r>
    </w:p>
    <w:p w14:paraId="6F70A576"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4F889B6C" w14:textId="77777777" w:rsidR="004732FD" w:rsidRPr="004732FD" w:rsidRDefault="004732FD" w:rsidP="000C2431">
      <w:pPr>
        <w:pStyle w:val="SyllabiHeading"/>
        <w:rPr>
          <w:b/>
        </w:rPr>
      </w:pPr>
      <w:r w:rsidRPr="004732FD">
        <w:rPr>
          <w:b/>
        </w:rPr>
        <w:t>Tentative Schedule</w:t>
      </w:r>
    </w:p>
    <w:tbl>
      <w:tblPr>
        <w:tblW w:w="0" w:type="auto"/>
        <w:tblLook w:val="04A0" w:firstRow="1" w:lastRow="0" w:firstColumn="1" w:lastColumn="0" w:noHBand="0" w:noVBand="1"/>
      </w:tblPr>
      <w:tblGrid>
        <w:gridCol w:w="1088"/>
        <w:gridCol w:w="8252"/>
      </w:tblGrid>
      <w:tr w:rsidR="006B18A1" w14:paraId="7CE7607E" w14:textId="77777777" w:rsidTr="00B4179A">
        <w:tc>
          <w:tcPr>
            <w:tcW w:w="1098" w:type="dxa"/>
            <w:tcBorders>
              <w:top w:val="single" w:sz="8" w:space="0" w:color="auto"/>
              <w:left w:val="single" w:sz="8" w:space="0" w:color="auto"/>
              <w:bottom w:val="single" w:sz="8" w:space="0" w:color="auto"/>
              <w:right w:val="single" w:sz="8" w:space="0" w:color="auto"/>
            </w:tcBorders>
            <w:hideMark/>
          </w:tcPr>
          <w:p w14:paraId="12DAB493" w14:textId="77777777" w:rsidR="006B18A1" w:rsidRDefault="006B18A1" w:rsidP="00B4179A">
            <w:pPr>
              <w:rPr>
                <w:rFonts w:eastAsia="Times New Roman"/>
                <w:color w:val="000000"/>
                <w:sz w:val="24"/>
                <w:szCs w:val="24"/>
              </w:rPr>
            </w:pPr>
            <w:r>
              <w:rPr>
                <w:rFonts w:eastAsia="Times New Roman"/>
                <w:color w:val="000000"/>
                <w:sz w:val="24"/>
                <w:szCs w:val="24"/>
              </w:rPr>
              <w:t>Week 1</w:t>
            </w:r>
          </w:p>
        </w:tc>
        <w:tc>
          <w:tcPr>
            <w:tcW w:w="8478" w:type="dxa"/>
            <w:tcBorders>
              <w:top w:val="single" w:sz="8" w:space="0" w:color="auto"/>
              <w:left w:val="nil"/>
              <w:bottom w:val="single" w:sz="8" w:space="0" w:color="auto"/>
              <w:right w:val="single" w:sz="8" w:space="0" w:color="auto"/>
            </w:tcBorders>
            <w:hideMark/>
          </w:tcPr>
          <w:p w14:paraId="6B4E155C" w14:textId="77777777" w:rsidR="006B18A1" w:rsidRDefault="006B18A1" w:rsidP="00B4179A">
            <w:pPr>
              <w:rPr>
                <w:rFonts w:eastAsia="Times New Roman"/>
                <w:color w:val="000000"/>
                <w:sz w:val="24"/>
                <w:szCs w:val="24"/>
              </w:rPr>
            </w:pPr>
            <w:r>
              <w:rPr>
                <w:rFonts w:eastAsia="Times New Roman"/>
                <w:color w:val="000000"/>
                <w:sz w:val="24"/>
                <w:szCs w:val="24"/>
              </w:rPr>
              <w:t>Introduction to course: This will include a syllabus agreement, introduction discussion (about me DQ), RFA</w:t>
            </w:r>
            <w:r>
              <w:rPr>
                <w:rFonts w:eastAsia="Times New Roman"/>
                <w:color w:val="000000"/>
                <w:sz w:val="24"/>
                <w:szCs w:val="24"/>
              </w:rPr>
              <w:br/>
              <w:t>Completion of Outlook Module – 4 sections</w:t>
            </w:r>
          </w:p>
          <w:p w14:paraId="2D965FD6" w14:textId="77777777" w:rsidR="006B18A1" w:rsidRDefault="006B18A1" w:rsidP="00B4179A">
            <w:pPr>
              <w:rPr>
                <w:rFonts w:eastAsia="Times New Roman"/>
                <w:color w:val="000000"/>
                <w:sz w:val="24"/>
                <w:szCs w:val="24"/>
              </w:rPr>
            </w:pPr>
            <w:r>
              <w:rPr>
                <w:rFonts w:eastAsia="Times New Roman"/>
                <w:color w:val="000000"/>
                <w:sz w:val="24"/>
                <w:szCs w:val="24"/>
              </w:rPr>
              <w:t>DQ 1 – This will discuss the importance of Outlook and why students should be checking their email daily</w:t>
            </w:r>
          </w:p>
        </w:tc>
      </w:tr>
      <w:tr w:rsidR="006B18A1" w14:paraId="4A5233C1" w14:textId="77777777" w:rsidTr="00B4179A">
        <w:tc>
          <w:tcPr>
            <w:tcW w:w="1098" w:type="dxa"/>
            <w:tcBorders>
              <w:top w:val="nil"/>
              <w:left w:val="single" w:sz="8" w:space="0" w:color="auto"/>
              <w:bottom w:val="single" w:sz="8" w:space="0" w:color="auto"/>
              <w:right w:val="single" w:sz="8" w:space="0" w:color="auto"/>
            </w:tcBorders>
            <w:hideMark/>
          </w:tcPr>
          <w:p w14:paraId="536DB41D" w14:textId="77777777" w:rsidR="006B18A1" w:rsidRDefault="006B18A1" w:rsidP="00B4179A">
            <w:pPr>
              <w:rPr>
                <w:rFonts w:eastAsia="Times New Roman"/>
                <w:color w:val="000000"/>
                <w:sz w:val="24"/>
                <w:szCs w:val="24"/>
              </w:rPr>
            </w:pPr>
            <w:r>
              <w:rPr>
                <w:rFonts w:eastAsia="Times New Roman"/>
                <w:color w:val="000000"/>
                <w:sz w:val="24"/>
                <w:szCs w:val="24"/>
              </w:rPr>
              <w:t>Week 2</w:t>
            </w:r>
          </w:p>
        </w:tc>
        <w:tc>
          <w:tcPr>
            <w:tcW w:w="8478" w:type="dxa"/>
            <w:tcBorders>
              <w:top w:val="nil"/>
              <w:left w:val="nil"/>
              <w:bottom w:val="single" w:sz="8" w:space="0" w:color="auto"/>
              <w:right w:val="single" w:sz="8" w:space="0" w:color="auto"/>
            </w:tcBorders>
            <w:hideMark/>
          </w:tcPr>
          <w:p w14:paraId="32A39D92" w14:textId="77777777" w:rsidR="006B18A1" w:rsidRDefault="006B18A1" w:rsidP="00B4179A">
            <w:pPr>
              <w:rPr>
                <w:rFonts w:eastAsia="Times New Roman"/>
                <w:color w:val="000000"/>
                <w:sz w:val="24"/>
                <w:szCs w:val="24"/>
              </w:rPr>
            </w:pPr>
            <w:r>
              <w:rPr>
                <w:rFonts w:eastAsia="Times New Roman"/>
                <w:color w:val="000000"/>
                <w:sz w:val="24"/>
                <w:szCs w:val="24"/>
              </w:rPr>
              <w:t>Microsoft Word – Sections 1-5</w:t>
            </w:r>
          </w:p>
          <w:p w14:paraId="49E0A622" w14:textId="77777777" w:rsidR="006B18A1" w:rsidRDefault="006B18A1" w:rsidP="00B4179A">
            <w:pPr>
              <w:rPr>
                <w:rFonts w:eastAsia="Times New Roman"/>
                <w:color w:val="000000"/>
                <w:sz w:val="24"/>
                <w:szCs w:val="24"/>
              </w:rPr>
            </w:pPr>
            <w:r>
              <w:rPr>
                <w:rFonts w:eastAsia="Times New Roman"/>
                <w:color w:val="000000"/>
                <w:sz w:val="24"/>
                <w:szCs w:val="24"/>
              </w:rPr>
              <w:t>DQ 2 – This will allow the student to express what they have learned so far</w:t>
            </w:r>
          </w:p>
        </w:tc>
      </w:tr>
      <w:tr w:rsidR="006B18A1" w14:paraId="32A3FBE6" w14:textId="77777777" w:rsidTr="00B4179A">
        <w:tc>
          <w:tcPr>
            <w:tcW w:w="1098" w:type="dxa"/>
            <w:tcBorders>
              <w:top w:val="nil"/>
              <w:left w:val="single" w:sz="8" w:space="0" w:color="auto"/>
              <w:bottom w:val="single" w:sz="8" w:space="0" w:color="auto"/>
              <w:right w:val="single" w:sz="8" w:space="0" w:color="auto"/>
            </w:tcBorders>
            <w:hideMark/>
          </w:tcPr>
          <w:p w14:paraId="4E983EF1" w14:textId="77777777" w:rsidR="006B18A1" w:rsidRDefault="006B18A1" w:rsidP="00B4179A">
            <w:pPr>
              <w:rPr>
                <w:rFonts w:eastAsia="Times New Roman"/>
                <w:color w:val="000000"/>
                <w:sz w:val="24"/>
                <w:szCs w:val="24"/>
              </w:rPr>
            </w:pPr>
            <w:r>
              <w:rPr>
                <w:rFonts w:eastAsia="Times New Roman"/>
                <w:color w:val="000000"/>
                <w:sz w:val="24"/>
                <w:szCs w:val="24"/>
              </w:rPr>
              <w:t>Week 3</w:t>
            </w:r>
          </w:p>
        </w:tc>
        <w:tc>
          <w:tcPr>
            <w:tcW w:w="8478" w:type="dxa"/>
            <w:tcBorders>
              <w:top w:val="nil"/>
              <w:left w:val="nil"/>
              <w:bottom w:val="single" w:sz="8" w:space="0" w:color="auto"/>
              <w:right w:val="single" w:sz="8" w:space="0" w:color="auto"/>
            </w:tcBorders>
            <w:hideMark/>
          </w:tcPr>
          <w:p w14:paraId="41B3767F" w14:textId="77777777" w:rsidR="006B18A1" w:rsidRDefault="006B18A1" w:rsidP="00B4179A">
            <w:pPr>
              <w:rPr>
                <w:rFonts w:eastAsia="Times New Roman"/>
                <w:color w:val="000000"/>
                <w:sz w:val="24"/>
                <w:szCs w:val="24"/>
              </w:rPr>
            </w:pPr>
            <w:r>
              <w:rPr>
                <w:rFonts w:eastAsia="Times New Roman"/>
                <w:color w:val="000000"/>
                <w:sz w:val="24"/>
                <w:szCs w:val="24"/>
              </w:rPr>
              <w:t>Microsoft Word – Sections 6-11</w:t>
            </w:r>
          </w:p>
          <w:p w14:paraId="1CD5C2E7" w14:textId="77777777" w:rsidR="006B18A1" w:rsidRDefault="006B18A1" w:rsidP="00B4179A">
            <w:pPr>
              <w:rPr>
                <w:rFonts w:eastAsia="Times New Roman"/>
                <w:color w:val="000000"/>
                <w:sz w:val="24"/>
                <w:szCs w:val="24"/>
              </w:rPr>
            </w:pPr>
            <w:r>
              <w:rPr>
                <w:rFonts w:eastAsia="Times New Roman"/>
                <w:color w:val="000000"/>
                <w:sz w:val="24"/>
                <w:szCs w:val="24"/>
              </w:rPr>
              <w:t>DQ 3 – This will focus on allowing the student to reflect back, while considering what may be a struggle with Word on their certification exam.</w:t>
            </w:r>
          </w:p>
          <w:p w14:paraId="4FA2C673" w14:textId="77777777" w:rsidR="006B18A1" w:rsidRDefault="006B18A1" w:rsidP="00B4179A">
            <w:pPr>
              <w:rPr>
                <w:rFonts w:eastAsia="Times New Roman"/>
                <w:color w:val="000000"/>
                <w:sz w:val="24"/>
                <w:szCs w:val="24"/>
              </w:rPr>
            </w:pPr>
            <w:r>
              <w:rPr>
                <w:rFonts w:eastAsia="Times New Roman"/>
                <w:color w:val="000000"/>
                <w:sz w:val="24"/>
                <w:szCs w:val="24"/>
              </w:rPr>
              <w:t>Complete Practice Exam – Microsoft Word</w:t>
            </w:r>
          </w:p>
        </w:tc>
      </w:tr>
      <w:tr w:rsidR="006B18A1" w14:paraId="5DB92DAF" w14:textId="77777777" w:rsidTr="00B4179A">
        <w:tc>
          <w:tcPr>
            <w:tcW w:w="1098" w:type="dxa"/>
            <w:tcBorders>
              <w:top w:val="nil"/>
              <w:left w:val="single" w:sz="8" w:space="0" w:color="auto"/>
              <w:bottom w:val="single" w:sz="8" w:space="0" w:color="auto"/>
              <w:right w:val="single" w:sz="8" w:space="0" w:color="auto"/>
            </w:tcBorders>
            <w:hideMark/>
          </w:tcPr>
          <w:p w14:paraId="58038364" w14:textId="77777777" w:rsidR="006B18A1" w:rsidRDefault="006B18A1" w:rsidP="00B4179A">
            <w:pPr>
              <w:rPr>
                <w:rFonts w:eastAsia="Times New Roman"/>
                <w:color w:val="000000"/>
                <w:sz w:val="24"/>
                <w:szCs w:val="24"/>
              </w:rPr>
            </w:pPr>
            <w:r>
              <w:rPr>
                <w:rFonts w:eastAsia="Times New Roman"/>
                <w:color w:val="000000"/>
                <w:sz w:val="24"/>
                <w:szCs w:val="24"/>
              </w:rPr>
              <w:t>Week 4</w:t>
            </w:r>
          </w:p>
        </w:tc>
        <w:tc>
          <w:tcPr>
            <w:tcW w:w="8478" w:type="dxa"/>
            <w:tcBorders>
              <w:top w:val="nil"/>
              <w:left w:val="nil"/>
              <w:bottom w:val="single" w:sz="8" w:space="0" w:color="auto"/>
              <w:right w:val="single" w:sz="8" w:space="0" w:color="auto"/>
            </w:tcBorders>
            <w:hideMark/>
          </w:tcPr>
          <w:p w14:paraId="19D46F31" w14:textId="77777777" w:rsidR="006B18A1" w:rsidRDefault="006B18A1" w:rsidP="00B4179A">
            <w:pPr>
              <w:rPr>
                <w:rFonts w:eastAsia="Times New Roman"/>
                <w:color w:val="000000"/>
                <w:sz w:val="24"/>
                <w:szCs w:val="24"/>
              </w:rPr>
            </w:pPr>
            <w:r>
              <w:rPr>
                <w:rFonts w:eastAsia="Times New Roman"/>
                <w:color w:val="000000"/>
                <w:sz w:val="24"/>
                <w:szCs w:val="24"/>
              </w:rPr>
              <w:t>Microsoft Excel – Sections 1-5</w:t>
            </w:r>
          </w:p>
          <w:p w14:paraId="05BA78CE" w14:textId="3C98F199" w:rsidR="006B18A1" w:rsidRDefault="006B18A1" w:rsidP="00B4179A">
            <w:pPr>
              <w:rPr>
                <w:rFonts w:eastAsia="Times New Roman"/>
                <w:color w:val="000000"/>
                <w:sz w:val="24"/>
                <w:szCs w:val="24"/>
              </w:rPr>
            </w:pPr>
            <w:r>
              <w:rPr>
                <w:rFonts w:eastAsia="Times New Roman"/>
                <w:color w:val="000000"/>
                <w:sz w:val="24"/>
                <w:szCs w:val="24"/>
              </w:rPr>
              <w:t>DQ 4 – This will focus on the basic functions of Excel.</w:t>
            </w:r>
            <w:r w:rsidR="0021376B">
              <w:rPr>
                <w:rFonts w:eastAsia="Times New Roman"/>
                <w:color w:val="000000"/>
                <w:sz w:val="24"/>
                <w:szCs w:val="24"/>
              </w:rPr>
              <w:br/>
              <w:t>Faith Integration Assignment</w:t>
            </w:r>
          </w:p>
        </w:tc>
      </w:tr>
      <w:tr w:rsidR="006B18A1" w14:paraId="6934A3DB" w14:textId="77777777" w:rsidTr="00B4179A">
        <w:tc>
          <w:tcPr>
            <w:tcW w:w="1098" w:type="dxa"/>
            <w:tcBorders>
              <w:top w:val="nil"/>
              <w:left w:val="single" w:sz="8" w:space="0" w:color="auto"/>
              <w:bottom w:val="single" w:sz="8" w:space="0" w:color="auto"/>
              <w:right w:val="single" w:sz="8" w:space="0" w:color="auto"/>
            </w:tcBorders>
            <w:hideMark/>
          </w:tcPr>
          <w:p w14:paraId="241A6AEB" w14:textId="77777777" w:rsidR="006B18A1" w:rsidRDefault="006B18A1" w:rsidP="00B4179A">
            <w:pPr>
              <w:rPr>
                <w:rFonts w:eastAsia="Times New Roman"/>
                <w:color w:val="000000"/>
                <w:sz w:val="24"/>
                <w:szCs w:val="24"/>
              </w:rPr>
            </w:pPr>
            <w:r>
              <w:rPr>
                <w:rFonts w:eastAsia="Times New Roman"/>
                <w:color w:val="000000"/>
                <w:sz w:val="24"/>
                <w:szCs w:val="24"/>
              </w:rPr>
              <w:t>Week 5</w:t>
            </w:r>
          </w:p>
        </w:tc>
        <w:tc>
          <w:tcPr>
            <w:tcW w:w="8478" w:type="dxa"/>
            <w:tcBorders>
              <w:top w:val="nil"/>
              <w:left w:val="nil"/>
              <w:bottom w:val="single" w:sz="8" w:space="0" w:color="auto"/>
              <w:right w:val="single" w:sz="8" w:space="0" w:color="auto"/>
            </w:tcBorders>
            <w:hideMark/>
          </w:tcPr>
          <w:p w14:paraId="248472C5" w14:textId="77777777" w:rsidR="006B18A1" w:rsidRDefault="006B18A1" w:rsidP="00B4179A">
            <w:pPr>
              <w:rPr>
                <w:rFonts w:eastAsia="Times New Roman"/>
                <w:color w:val="000000"/>
                <w:sz w:val="24"/>
                <w:szCs w:val="24"/>
              </w:rPr>
            </w:pPr>
            <w:r>
              <w:rPr>
                <w:rFonts w:eastAsia="Times New Roman"/>
                <w:color w:val="000000"/>
                <w:sz w:val="24"/>
                <w:szCs w:val="24"/>
              </w:rPr>
              <w:t>Microsoft Excel – Sections 6-11</w:t>
            </w:r>
          </w:p>
          <w:p w14:paraId="0833A84A" w14:textId="77777777" w:rsidR="006B18A1" w:rsidRDefault="006B18A1" w:rsidP="00B4179A">
            <w:pPr>
              <w:rPr>
                <w:rFonts w:eastAsia="Times New Roman"/>
                <w:color w:val="000000"/>
                <w:sz w:val="24"/>
                <w:szCs w:val="24"/>
              </w:rPr>
            </w:pPr>
            <w:r>
              <w:rPr>
                <w:rFonts w:eastAsia="Times New Roman"/>
                <w:color w:val="000000"/>
                <w:sz w:val="24"/>
                <w:szCs w:val="24"/>
              </w:rPr>
              <w:lastRenderedPageBreak/>
              <w:t>DQ 5 – This will focus on the advanced functions of Excel (this will help them prepare for the certification exam)</w:t>
            </w:r>
          </w:p>
          <w:p w14:paraId="40CBE59E" w14:textId="77777777" w:rsidR="006B18A1" w:rsidRDefault="006B18A1" w:rsidP="00B4179A">
            <w:pPr>
              <w:rPr>
                <w:rFonts w:eastAsia="Times New Roman"/>
                <w:color w:val="000000"/>
                <w:sz w:val="24"/>
                <w:szCs w:val="24"/>
              </w:rPr>
            </w:pPr>
            <w:r>
              <w:rPr>
                <w:rFonts w:eastAsia="Times New Roman"/>
                <w:color w:val="000000"/>
                <w:sz w:val="24"/>
                <w:szCs w:val="24"/>
              </w:rPr>
              <w:t>Complete Practice Exam – Microsoft Excel</w:t>
            </w:r>
          </w:p>
        </w:tc>
      </w:tr>
      <w:tr w:rsidR="006B18A1" w14:paraId="0DBA6F23" w14:textId="77777777" w:rsidTr="00B4179A">
        <w:tc>
          <w:tcPr>
            <w:tcW w:w="1098" w:type="dxa"/>
            <w:tcBorders>
              <w:top w:val="nil"/>
              <w:left w:val="single" w:sz="8" w:space="0" w:color="auto"/>
              <w:bottom w:val="single" w:sz="8" w:space="0" w:color="auto"/>
              <w:right w:val="single" w:sz="8" w:space="0" w:color="auto"/>
            </w:tcBorders>
            <w:hideMark/>
          </w:tcPr>
          <w:p w14:paraId="237EF103" w14:textId="77777777" w:rsidR="006B18A1" w:rsidRDefault="006B18A1" w:rsidP="00B4179A">
            <w:pPr>
              <w:rPr>
                <w:rFonts w:eastAsia="Times New Roman"/>
                <w:color w:val="000000"/>
                <w:sz w:val="24"/>
                <w:szCs w:val="24"/>
              </w:rPr>
            </w:pPr>
            <w:r>
              <w:rPr>
                <w:rFonts w:eastAsia="Times New Roman"/>
                <w:color w:val="000000"/>
                <w:sz w:val="24"/>
                <w:szCs w:val="24"/>
              </w:rPr>
              <w:lastRenderedPageBreak/>
              <w:t>Week 6</w:t>
            </w:r>
          </w:p>
        </w:tc>
        <w:tc>
          <w:tcPr>
            <w:tcW w:w="8478" w:type="dxa"/>
            <w:tcBorders>
              <w:top w:val="nil"/>
              <w:left w:val="nil"/>
              <w:bottom w:val="single" w:sz="8" w:space="0" w:color="auto"/>
              <w:right w:val="single" w:sz="8" w:space="0" w:color="auto"/>
            </w:tcBorders>
            <w:hideMark/>
          </w:tcPr>
          <w:p w14:paraId="57F0BB82" w14:textId="77777777" w:rsidR="006B18A1" w:rsidRDefault="006B18A1" w:rsidP="00B4179A">
            <w:pPr>
              <w:rPr>
                <w:rFonts w:eastAsia="Times New Roman"/>
                <w:color w:val="000000"/>
                <w:sz w:val="24"/>
                <w:szCs w:val="24"/>
              </w:rPr>
            </w:pPr>
            <w:r>
              <w:rPr>
                <w:rFonts w:eastAsia="Times New Roman"/>
                <w:color w:val="000000"/>
                <w:sz w:val="24"/>
                <w:szCs w:val="24"/>
              </w:rPr>
              <w:t>Microsoft PowerPoint – Sections 1-5</w:t>
            </w:r>
          </w:p>
          <w:p w14:paraId="495645A4" w14:textId="77777777" w:rsidR="006B18A1" w:rsidRDefault="006B18A1" w:rsidP="00B4179A">
            <w:pPr>
              <w:rPr>
                <w:rFonts w:eastAsia="Times New Roman"/>
                <w:color w:val="000000"/>
                <w:sz w:val="24"/>
                <w:szCs w:val="24"/>
              </w:rPr>
            </w:pPr>
            <w:r>
              <w:rPr>
                <w:rFonts w:eastAsia="Times New Roman"/>
                <w:color w:val="000000"/>
                <w:sz w:val="24"/>
                <w:szCs w:val="24"/>
              </w:rPr>
              <w:t>DQ 6 – This will include the basic functions of PowerPoint (how to organize a professional presentation)</w:t>
            </w:r>
          </w:p>
        </w:tc>
      </w:tr>
      <w:tr w:rsidR="006B18A1" w14:paraId="6E164126" w14:textId="77777777" w:rsidTr="00B4179A">
        <w:tc>
          <w:tcPr>
            <w:tcW w:w="1098" w:type="dxa"/>
            <w:tcBorders>
              <w:top w:val="nil"/>
              <w:left w:val="single" w:sz="8" w:space="0" w:color="auto"/>
              <w:bottom w:val="single" w:sz="8" w:space="0" w:color="auto"/>
              <w:right w:val="single" w:sz="8" w:space="0" w:color="auto"/>
            </w:tcBorders>
            <w:hideMark/>
          </w:tcPr>
          <w:p w14:paraId="44463AED" w14:textId="77777777" w:rsidR="006B18A1" w:rsidRDefault="006B18A1" w:rsidP="00B4179A">
            <w:pPr>
              <w:rPr>
                <w:rFonts w:eastAsia="Times New Roman"/>
                <w:color w:val="000000"/>
                <w:sz w:val="24"/>
                <w:szCs w:val="24"/>
              </w:rPr>
            </w:pPr>
            <w:r>
              <w:rPr>
                <w:rFonts w:eastAsia="Times New Roman"/>
                <w:color w:val="000000"/>
                <w:sz w:val="24"/>
                <w:szCs w:val="24"/>
              </w:rPr>
              <w:t>Week 7</w:t>
            </w:r>
          </w:p>
        </w:tc>
        <w:tc>
          <w:tcPr>
            <w:tcW w:w="8478" w:type="dxa"/>
            <w:tcBorders>
              <w:top w:val="nil"/>
              <w:left w:val="nil"/>
              <w:bottom w:val="single" w:sz="8" w:space="0" w:color="auto"/>
              <w:right w:val="single" w:sz="8" w:space="0" w:color="auto"/>
            </w:tcBorders>
            <w:hideMark/>
          </w:tcPr>
          <w:p w14:paraId="554F6C30" w14:textId="77777777" w:rsidR="006B18A1" w:rsidRDefault="006B18A1" w:rsidP="00B4179A">
            <w:pPr>
              <w:rPr>
                <w:rFonts w:eastAsia="Times New Roman"/>
                <w:color w:val="000000"/>
                <w:sz w:val="24"/>
                <w:szCs w:val="24"/>
              </w:rPr>
            </w:pPr>
            <w:r>
              <w:rPr>
                <w:rFonts w:eastAsia="Times New Roman"/>
                <w:color w:val="000000"/>
                <w:sz w:val="24"/>
                <w:szCs w:val="24"/>
              </w:rPr>
              <w:t>Microsoft PowerPoint – Section 6-11</w:t>
            </w:r>
          </w:p>
          <w:p w14:paraId="62F66253" w14:textId="77777777" w:rsidR="006B18A1" w:rsidRDefault="006B18A1" w:rsidP="00B4179A">
            <w:pPr>
              <w:rPr>
                <w:rFonts w:eastAsia="Times New Roman"/>
                <w:color w:val="000000"/>
                <w:sz w:val="24"/>
                <w:szCs w:val="24"/>
              </w:rPr>
            </w:pPr>
            <w:r>
              <w:rPr>
                <w:rFonts w:eastAsia="Times New Roman"/>
                <w:color w:val="000000"/>
                <w:sz w:val="24"/>
                <w:szCs w:val="24"/>
              </w:rPr>
              <w:t>DQ 7 – This will focus on how to prepare for a professional presentation, while ensuring the student knows the importance of practicing the presentation.</w:t>
            </w:r>
          </w:p>
          <w:p w14:paraId="2126F1C8" w14:textId="77777777" w:rsidR="006B18A1" w:rsidRDefault="006B18A1" w:rsidP="00B4179A">
            <w:pPr>
              <w:rPr>
                <w:rFonts w:eastAsia="Times New Roman"/>
                <w:color w:val="000000"/>
                <w:sz w:val="24"/>
                <w:szCs w:val="24"/>
              </w:rPr>
            </w:pPr>
            <w:r>
              <w:rPr>
                <w:rFonts w:eastAsia="Times New Roman"/>
                <w:color w:val="000000"/>
                <w:sz w:val="24"/>
                <w:szCs w:val="24"/>
              </w:rPr>
              <w:t>Complete Practice Exam – Microsoft PowerPoint</w:t>
            </w:r>
          </w:p>
        </w:tc>
      </w:tr>
      <w:tr w:rsidR="006B18A1" w14:paraId="692D4ED4" w14:textId="77777777" w:rsidTr="00B4179A">
        <w:tc>
          <w:tcPr>
            <w:tcW w:w="1098" w:type="dxa"/>
            <w:tcBorders>
              <w:top w:val="nil"/>
              <w:left w:val="single" w:sz="8" w:space="0" w:color="auto"/>
              <w:bottom w:val="single" w:sz="8" w:space="0" w:color="auto"/>
              <w:right w:val="single" w:sz="8" w:space="0" w:color="auto"/>
            </w:tcBorders>
            <w:hideMark/>
          </w:tcPr>
          <w:p w14:paraId="66CE312F" w14:textId="77777777" w:rsidR="006B18A1" w:rsidRDefault="006B18A1" w:rsidP="00B4179A">
            <w:pPr>
              <w:rPr>
                <w:rFonts w:eastAsia="Times New Roman"/>
                <w:color w:val="000000"/>
                <w:sz w:val="24"/>
                <w:szCs w:val="24"/>
              </w:rPr>
            </w:pPr>
            <w:r>
              <w:rPr>
                <w:rFonts w:eastAsia="Times New Roman"/>
                <w:color w:val="000000"/>
                <w:sz w:val="24"/>
                <w:szCs w:val="24"/>
              </w:rPr>
              <w:t>Week 8</w:t>
            </w:r>
          </w:p>
        </w:tc>
        <w:tc>
          <w:tcPr>
            <w:tcW w:w="8478" w:type="dxa"/>
            <w:tcBorders>
              <w:top w:val="nil"/>
              <w:left w:val="nil"/>
              <w:bottom w:val="single" w:sz="8" w:space="0" w:color="auto"/>
              <w:right w:val="single" w:sz="8" w:space="0" w:color="auto"/>
            </w:tcBorders>
            <w:hideMark/>
          </w:tcPr>
          <w:p w14:paraId="0F41C4F3" w14:textId="77777777" w:rsidR="006B18A1" w:rsidRDefault="006B18A1" w:rsidP="00B4179A">
            <w:pPr>
              <w:rPr>
                <w:rFonts w:eastAsia="Times New Roman"/>
                <w:color w:val="000000"/>
                <w:sz w:val="24"/>
                <w:szCs w:val="24"/>
              </w:rPr>
            </w:pPr>
            <w:r>
              <w:rPr>
                <w:rFonts w:eastAsia="Times New Roman"/>
                <w:color w:val="000000"/>
                <w:sz w:val="24"/>
                <w:szCs w:val="24"/>
              </w:rPr>
              <w:t>Complete the Practice and the Certification Exam (this includes questions on Microsoft Word, Excel, and PowerPoint)</w:t>
            </w:r>
          </w:p>
        </w:tc>
      </w:tr>
    </w:tbl>
    <w:p w14:paraId="46BF6C4E" w14:textId="443DD329" w:rsidR="004732FD" w:rsidRDefault="004732FD" w:rsidP="000C2431"/>
    <w:p w14:paraId="307E00D7" w14:textId="77777777" w:rsidR="004732FD" w:rsidRPr="004732FD" w:rsidRDefault="004732FD" w:rsidP="000C2431"/>
    <w:sectPr w:rsidR="004732FD" w:rsidRPr="004732FD" w:rsidSect="009F7EAD">
      <w:footerReference w:type="default" r:id="rId9"/>
      <w:headerReference w:type="first" r:id="rId10"/>
      <w:footerReference w:type="first" r:id="rId11"/>
      <w:pgSz w:w="12240" w:h="15840"/>
      <w:pgMar w:top="1440" w:right="1440" w:bottom="99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46090" w14:textId="77777777" w:rsidR="00C210C5" w:rsidRDefault="00C210C5" w:rsidP="002B1DF6">
      <w:pPr>
        <w:spacing w:after="0"/>
      </w:pPr>
      <w:r>
        <w:separator/>
      </w:r>
    </w:p>
  </w:endnote>
  <w:endnote w:type="continuationSeparator" w:id="0">
    <w:p w14:paraId="34F9211F" w14:textId="77777777" w:rsidR="00C210C5" w:rsidRDefault="00C210C5"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364521"/>
      <w:docPartObj>
        <w:docPartGallery w:val="Page Numbers (Bottom of Page)"/>
        <w:docPartUnique/>
      </w:docPartObj>
    </w:sdtPr>
    <w:sdtEndPr>
      <w:rPr>
        <w:noProof/>
      </w:rPr>
    </w:sdtEndPr>
    <w:sdtContent>
      <w:p w14:paraId="17BEE975"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120EF224" w14:textId="19286BA9" w:rsidR="007200FA" w:rsidRDefault="004066A3">
    <w:pPr>
      <w:pStyle w:val="Footer"/>
      <w:rPr>
        <w:i/>
        <w:sz w:val="16"/>
        <w:szCs w:val="16"/>
      </w:rPr>
    </w:pPr>
    <w:r>
      <w:rPr>
        <w:i/>
        <w:sz w:val="16"/>
        <w:szCs w:val="16"/>
      </w:rPr>
      <w:t xml:space="preserve">Template Updated </w:t>
    </w:r>
    <w:r w:rsidR="00411A37">
      <w:rPr>
        <w:i/>
        <w:sz w:val="16"/>
        <w:szCs w:val="16"/>
      </w:rPr>
      <w:t>April 2025</w:t>
    </w:r>
  </w:p>
  <w:p w14:paraId="3EB6FFDF" w14:textId="77777777" w:rsidR="00411A37" w:rsidRPr="007200FA" w:rsidRDefault="00411A37">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C586A" w14:textId="77777777" w:rsidR="00E13550" w:rsidRDefault="00E13550">
    <w:pPr>
      <w:pStyle w:val="Footer"/>
      <w:jc w:val="right"/>
    </w:pPr>
  </w:p>
  <w:p w14:paraId="0609D435" w14:textId="1F090B1F"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421EA655" w14:textId="6AA7A59B"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411A37">
      <w:rPr>
        <w:i/>
        <w:sz w:val="16"/>
        <w:szCs w:val="16"/>
      </w:rPr>
      <w:t>April 2025</w:t>
    </w:r>
  </w:p>
  <w:p w14:paraId="2CDFE3BF"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0DA33" w14:textId="77777777" w:rsidR="00C210C5" w:rsidRDefault="00C210C5" w:rsidP="002B1DF6">
      <w:pPr>
        <w:spacing w:after="0"/>
      </w:pPr>
      <w:r>
        <w:separator/>
      </w:r>
    </w:p>
  </w:footnote>
  <w:footnote w:type="continuationSeparator" w:id="0">
    <w:p w14:paraId="012F98C5" w14:textId="77777777" w:rsidR="00C210C5" w:rsidRDefault="00C210C5"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E39E8" w14:textId="77777777" w:rsidR="007D5A2A" w:rsidRDefault="00E96CE9" w:rsidP="007D5A2A">
    <w:pPr>
      <w:pStyle w:val="Header"/>
      <w:jc w:val="right"/>
    </w:pPr>
    <w:r>
      <w:rPr>
        <w:noProof/>
      </w:rPr>
      <w:drawing>
        <wp:inline distT="0" distB="0" distL="0" distR="0" wp14:anchorId="4B53AA4C" wp14:editId="63B911A7">
          <wp:extent cx="2462000" cy="781738"/>
          <wp:effectExtent l="0" t="0" r="0" b="0"/>
          <wp:docPr id="1" name="Picture 1"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766076EF"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6DBFA01D"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ADC175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38840179" o:spid="_x0000_i1025" type="#_x0000_t75" style="width:11.25pt;height:11.25pt;visibility:visible;mso-wrap-style:square">
            <v:imagedata r:id="rId1" o:title=""/>
          </v:shape>
        </w:pict>
      </mc:Choice>
      <mc:Fallback>
        <w:drawing>
          <wp:inline distT="0" distB="0" distL="0" distR="0" wp14:anchorId="3556DD57" wp14:editId="3556DD58">
            <wp:extent cx="142875" cy="142875"/>
            <wp:effectExtent l="0" t="0" r="0" b="0"/>
            <wp:docPr id="938840179" name="Picture 938840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3983989"/>
    <w:multiLevelType w:val="hybridMultilevel"/>
    <w:tmpl w:val="FC0CF202"/>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5C0433"/>
    <w:multiLevelType w:val="hybridMultilevel"/>
    <w:tmpl w:val="84CCF5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07F2408"/>
    <w:multiLevelType w:val="hybridMultilevel"/>
    <w:tmpl w:val="E51E41D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16cid:durableId="1733772274">
    <w:abstractNumId w:val="7"/>
  </w:num>
  <w:num w:numId="2" w16cid:durableId="172382310">
    <w:abstractNumId w:val="0"/>
  </w:num>
  <w:num w:numId="3" w16cid:durableId="1142193223">
    <w:abstractNumId w:val="6"/>
  </w:num>
  <w:num w:numId="4" w16cid:durableId="2143302535">
    <w:abstractNumId w:val="1"/>
  </w:num>
  <w:num w:numId="5" w16cid:durableId="743376920">
    <w:abstractNumId w:val="2"/>
  </w:num>
  <w:num w:numId="6" w16cid:durableId="598177713">
    <w:abstractNumId w:val="9"/>
  </w:num>
  <w:num w:numId="7" w16cid:durableId="1575359850">
    <w:abstractNumId w:val="8"/>
  </w:num>
  <w:num w:numId="8" w16cid:durableId="323749494">
    <w:abstractNumId w:val="5"/>
  </w:num>
  <w:num w:numId="9" w16cid:durableId="1506282865">
    <w:abstractNumId w:val="11"/>
  </w:num>
  <w:num w:numId="10" w16cid:durableId="1764640190">
    <w:abstractNumId w:val="10"/>
  </w:num>
  <w:num w:numId="11" w16cid:durableId="21384480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28520356">
    <w:abstractNumId w:val="3"/>
  </w:num>
  <w:num w:numId="13" w16cid:durableId="52953815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rXwgUzuNjxvT+XayVzs5RN6ABJchze39jOG+auQASQiuEyif9otTsrnWtz2GlroqWI13QUYfxr34klErqnprhw==" w:salt="QWFgS69ZWYRuTHIOfRxiv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4227"/>
    <w:rsid w:val="000935B4"/>
    <w:rsid w:val="00093737"/>
    <w:rsid w:val="000955BD"/>
    <w:rsid w:val="000A0F3B"/>
    <w:rsid w:val="000A6E7A"/>
    <w:rsid w:val="000B4E9E"/>
    <w:rsid w:val="000C2431"/>
    <w:rsid w:val="000E3AD6"/>
    <w:rsid w:val="001103C5"/>
    <w:rsid w:val="00116CAE"/>
    <w:rsid w:val="00124F9E"/>
    <w:rsid w:val="00127703"/>
    <w:rsid w:val="00165BC2"/>
    <w:rsid w:val="00182992"/>
    <w:rsid w:val="001B23C2"/>
    <w:rsid w:val="001B6349"/>
    <w:rsid w:val="001D015C"/>
    <w:rsid w:val="00201B07"/>
    <w:rsid w:val="0021376B"/>
    <w:rsid w:val="0021744E"/>
    <w:rsid w:val="0024508F"/>
    <w:rsid w:val="00267A17"/>
    <w:rsid w:val="0027310A"/>
    <w:rsid w:val="0029114E"/>
    <w:rsid w:val="002A240B"/>
    <w:rsid w:val="002B1DF6"/>
    <w:rsid w:val="002B2AA9"/>
    <w:rsid w:val="002E23DE"/>
    <w:rsid w:val="002E75B9"/>
    <w:rsid w:val="002E7A29"/>
    <w:rsid w:val="00306FAF"/>
    <w:rsid w:val="00312DC8"/>
    <w:rsid w:val="00314342"/>
    <w:rsid w:val="00320C17"/>
    <w:rsid w:val="003448AB"/>
    <w:rsid w:val="003671A5"/>
    <w:rsid w:val="0039128D"/>
    <w:rsid w:val="003925A2"/>
    <w:rsid w:val="00392867"/>
    <w:rsid w:val="00395271"/>
    <w:rsid w:val="003B5A0A"/>
    <w:rsid w:val="003D2402"/>
    <w:rsid w:val="003E4CCC"/>
    <w:rsid w:val="003F2B14"/>
    <w:rsid w:val="004066A3"/>
    <w:rsid w:val="004078A1"/>
    <w:rsid w:val="00411A37"/>
    <w:rsid w:val="004227A2"/>
    <w:rsid w:val="00452059"/>
    <w:rsid w:val="004732FD"/>
    <w:rsid w:val="00485DE2"/>
    <w:rsid w:val="00497542"/>
    <w:rsid w:val="004E2C2D"/>
    <w:rsid w:val="004F2DF3"/>
    <w:rsid w:val="00500B47"/>
    <w:rsid w:val="005042F5"/>
    <w:rsid w:val="00504648"/>
    <w:rsid w:val="00504C03"/>
    <w:rsid w:val="00573FD3"/>
    <w:rsid w:val="0059315D"/>
    <w:rsid w:val="005A35D0"/>
    <w:rsid w:val="005A5D59"/>
    <w:rsid w:val="005B440E"/>
    <w:rsid w:val="005E6005"/>
    <w:rsid w:val="00605B5F"/>
    <w:rsid w:val="00654D1F"/>
    <w:rsid w:val="00691DB2"/>
    <w:rsid w:val="006A11CC"/>
    <w:rsid w:val="006A1232"/>
    <w:rsid w:val="006B18A1"/>
    <w:rsid w:val="006B3B3E"/>
    <w:rsid w:val="006B45CD"/>
    <w:rsid w:val="007200FA"/>
    <w:rsid w:val="00723490"/>
    <w:rsid w:val="00731672"/>
    <w:rsid w:val="00760F26"/>
    <w:rsid w:val="0077197E"/>
    <w:rsid w:val="00772CC8"/>
    <w:rsid w:val="00783E12"/>
    <w:rsid w:val="0078676A"/>
    <w:rsid w:val="00794217"/>
    <w:rsid w:val="007A4624"/>
    <w:rsid w:val="007D5A2A"/>
    <w:rsid w:val="007D7B92"/>
    <w:rsid w:val="0080070D"/>
    <w:rsid w:val="00835832"/>
    <w:rsid w:val="00887623"/>
    <w:rsid w:val="00892B63"/>
    <w:rsid w:val="008E0181"/>
    <w:rsid w:val="008E4F4D"/>
    <w:rsid w:val="00900223"/>
    <w:rsid w:val="00902E96"/>
    <w:rsid w:val="009419CA"/>
    <w:rsid w:val="00965F8D"/>
    <w:rsid w:val="00980F09"/>
    <w:rsid w:val="00986E96"/>
    <w:rsid w:val="009B2264"/>
    <w:rsid w:val="009F7EAD"/>
    <w:rsid w:val="00A105A1"/>
    <w:rsid w:val="00A11D01"/>
    <w:rsid w:val="00A24A3B"/>
    <w:rsid w:val="00A473A2"/>
    <w:rsid w:val="00A67B54"/>
    <w:rsid w:val="00A754F6"/>
    <w:rsid w:val="00AB3DD6"/>
    <w:rsid w:val="00AD3F8B"/>
    <w:rsid w:val="00AE7841"/>
    <w:rsid w:val="00AF4AB5"/>
    <w:rsid w:val="00B01774"/>
    <w:rsid w:val="00B03977"/>
    <w:rsid w:val="00B401F5"/>
    <w:rsid w:val="00B71E16"/>
    <w:rsid w:val="00B76E73"/>
    <w:rsid w:val="00BB0CDA"/>
    <w:rsid w:val="00BB466F"/>
    <w:rsid w:val="00BC1722"/>
    <w:rsid w:val="00BE50DA"/>
    <w:rsid w:val="00C210C5"/>
    <w:rsid w:val="00CC3FC8"/>
    <w:rsid w:val="00D332AF"/>
    <w:rsid w:val="00D4306D"/>
    <w:rsid w:val="00D63A54"/>
    <w:rsid w:val="00D71297"/>
    <w:rsid w:val="00D72497"/>
    <w:rsid w:val="00D73A78"/>
    <w:rsid w:val="00DE02F6"/>
    <w:rsid w:val="00DE6216"/>
    <w:rsid w:val="00E02DC8"/>
    <w:rsid w:val="00E13550"/>
    <w:rsid w:val="00E20352"/>
    <w:rsid w:val="00E46F18"/>
    <w:rsid w:val="00E53E90"/>
    <w:rsid w:val="00E624B9"/>
    <w:rsid w:val="00E8301B"/>
    <w:rsid w:val="00E96CE9"/>
    <w:rsid w:val="00E97627"/>
    <w:rsid w:val="00EB28BA"/>
    <w:rsid w:val="00EB480C"/>
    <w:rsid w:val="00ED358E"/>
    <w:rsid w:val="00ED3BCE"/>
    <w:rsid w:val="00F21DE3"/>
    <w:rsid w:val="00F502E3"/>
    <w:rsid w:val="00F53E47"/>
    <w:rsid w:val="00F61F85"/>
    <w:rsid w:val="00F87C53"/>
    <w:rsid w:val="00FA4B6E"/>
    <w:rsid w:val="00FB63C2"/>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DCD3DF"/>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paragraph" w:customStyle="1" w:styleId="Style1">
    <w:name w:val="Style 1"/>
    <w:uiPriority w:val="99"/>
    <w:rsid w:val="00760F26"/>
    <w:pPr>
      <w:widowControl w:val="0"/>
      <w:autoSpaceDE w:val="0"/>
      <w:autoSpaceDN w:val="0"/>
      <w:spacing w:before="180" w:after="0" w:line="312" w:lineRule="auto"/>
    </w:pPr>
    <w:rPr>
      <w:rFonts w:ascii="Times New Roman" w:eastAsia="Times New Roman" w:hAnsi="Times New Roman" w:cs="Times New Roman"/>
    </w:rPr>
  </w:style>
  <w:style w:type="character" w:customStyle="1" w:styleId="CharacterStyle1">
    <w:name w:val="Character Style 1"/>
    <w:uiPriority w:val="99"/>
    <w:rsid w:val="00760F26"/>
    <w:rPr>
      <w:sz w:val="22"/>
    </w:rPr>
  </w:style>
  <w:style w:type="table" w:styleId="TableGrid">
    <w:name w:val="Table Grid"/>
    <w:basedOn w:val="TableNormal"/>
    <w:uiPriority w:val="39"/>
    <w:rsid w:val="006B18A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588972264">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F1088-61CD-47FB-B635-14C2D3E01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1672</Words>
  <Characters>9532</Characters>
  <Application>Microsoft Office Word</Application>
  <DocSecurity>8</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Isauro Gutierrez</cp:lastModifiedBy>
  <cp:revision>7</cp:revision>
  <cp:lastPrinted>2024-02-09T19:42:00Z</cp:lastPrinted>
  <dcterms:created xsi:type="dcterms:W3CDTF">2025-05-16T20:18:00Z</dcterms:created>
  <dcterms:modified xsi:type="dcterms:W3CDTF">2025-05-16T20:25:00Z</dcterms:modified>
</cp:coreProperties>
</file>