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3D6F1"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76C98E59"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2D66F262" w14:textId="77777777" w:rsidR="00A105A1" w:rsidRPr="004227A2" w:rsidRDefault="00A105A1" w:rsidP="000C2431">
      <w:pPr>
        <w:pStyle w:val="SyllabiHeading"/>
        <w:rPr>
          <w:b/>
        </w:rPr>
      </w:pPr>
      <w:r w:rsidRPr="004227A2">
        <w:rPr>
          <w:b/>
        </w:rPr>
        <w:t xml:space="preserve">Contact Information </w:t>
      </w:r>
    </w:p>
    <w:p w14:paraId="616D625B" w14:textId="77777777" w:rsidR="004227A2" w:rsidRPr="004227A2" w:rsidRDefault="00E8301B" w:rsidP="00FF6259">
      <w:pPr>
        <w:pStyle w:val="SyllabiBasic"/>
        <w:spacing w:after="0" w:line="360" w:lineRule="auto"/>
        <w:rPr>
          <w:b/>
          <w:vanish/>
          <w:specVanish/>
        </w:rPr>
      </w:pPr>
      <w:r>
        <w:rPr>
          <w:rStyle w:val="SyllabiBasicChar"/>
          <w:b/>
        </w:rPr>
        <w:t>Course</w:t>
      </w:r>
    </w:p>
    <w:p w14:paraId="3C632536" w14:textId="0CD47861" w:rsidR="00794217" w:rsidRDefault="00E8301B" w:rsidP="0004431A">
      <w:r>
        <w:t>:</w:t>
      </w:r>
      <w:r w:rsidR="00A24A3B">
        <w:t xml:space="preserve"> </w:t>
      </w:r>
      <w:r w:rsidR="005A35D0">
        <w:t>M</w:t>
      </w:r>
      <w:r w:rsidR="009D212A">
        <w:t>GMT</w:t>
      </w:r>
      <w:r w:rsidR="0004431A">
        <w:t xml:space="preserve"> </w:t>
      </w:r>
      <w:r w:rsidR="009D212A">
        <w:t>3339</w:t>
      </w:r>
      <w:r w:rsidR="005A35D0">
        <w:t xml:space="preserve"> </w:t>
      </w:r>
      <w:permStart w:id="803173945" w:edGrp="everyone"/>
      <w:r w:rsidR="004227A2">
        <w:t>&lt;&lt;</w:t>
      </w:r>
      <w:r w:rsidR="00B12D8A">
        <w:t>VC01</w:t>
      </w:r>
      <w:r w:rsidR="004227A2">
        <w:t>&gt;&gt;</w:t>
      </w:r>
      <w:permEnd w:id="803173945"/>
      <w:r w:rsidR="00A24A3B">
        <w:t xml:space="preserve"> – </w:t>
      </w:r>
      <w:r w:rsidR="009D212A">
        <w:t>Theory and Practice of Supervision</w:t>
      </w:r>
    </w:p>
    <w:p w14:paraId="42974E87" w14:textId="77777777" w:rsidR="004227A2" w:rsidRPr="004227A2" w:rsidRDefault="004227A2" w:rsidP="00FF6259">
      <w:pPr>
        <w:pStyle w:val="SyllabiBasic"/>
        <w:spacing w:after="0" w:line="360" w:lineRule="auto"/>
        <w:rPr>
          <w:b/>
          <w:vanish/>
          <w:specVanish/>
        </w:rPr>
      </w:pPr>
      <w:r w:rsidRPr="004227A2">
        <w:rPr>
          <w:b/>
        </w:rPr>
        <w:t>Campus</w:t>
      </w:r>
    </w:p>
    <w:p w14:paraId="41AC5694" w14:textId="4E1AE2E0" w:rsidR="004227A2" w:rsidRDefault="00E8301B" w:rsidP="00FF6259">
      <w:pPr>
        <w:spacing w:after="0" w:line="360" w:lineRule="auto"/>
      </w:pPr>
      <w:r>
        <w:t>:</w:t>
      </w:r>
      <w:r w:rsidR="004227A2">
        <w:t xml:space="preserve"> </w:t>
      </w:r>
      <w:permStart w:id="518470697" w:edGrp="everyone"/>
      <w:r w:rsidR="006B3B3E">
        <w:t xml:space="preserve">&lt;&lt; </w:t>
      </w:r>
      <w:proofErr w:type="spellStart"/>
      <w:r w:rsidR="004227A2">
        <w:t>WBUonline</w:t>
      </w:r>
      <w:proofErr w:type="spellEnd"/>
      <w:r w:rsidR="006B3B3E">
        <w:t xml:space="preserve"> &gt;&gt;</w:t>
      </w:r>
      <w:permEnd w:id="518470697"/>
    </w:p>
    <w:p w14:paraId="0B8234D3"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1D3139F4" w14:textId="7B376149" w:rsidR="004227A2" w:rsidRDefault="004227A2" w:rsidP="00FF6259">
      <w:pPr>
        <w:spacing w:after="0" w:line="360" w:lineRule="auto"/>
      </w:pPr>
      <w:r w:rsidRPr="00E624B9">
        <w:rPr>
          <w:b/>
        </w:rPr>
        <w:t>:</w:t>
      </w:r>
      <w:r>
        <w:t xml:space="preserve"> </w:t>
      </w:r>
      <w:permStart w:id="266418563" w:edGrp="everyone"/>
      <w:r w:rsidR="006B3B3E">
        <w:t>&lt;&lt;</w:t>
      </w:r>
      <w:r w:rsidR="00B12D8A">
        <w:t>Fall 2 2025</w:t>
      </w:r>
      <w:r w:rsidR="006B3B3E">
        <w:t>&gt;&gt;</w:t>
      </w:r>
      <w:permEnd w:id="266418563"/>
    </w:p>
    <w:p w14:paraId="0488FB12" w14:textId="77777777" w:rsidR="007A4624" w:rsidRPr="00E624B9" w:rsidRDefault="007A4624" w:rsidP="00FF6259">
      <w:pPr>
        <w:pStyle w:val="SyllabiBasic"/>
        <w:spacing w:after="0" w:line="360" w:lineRule="auto"/>
        <w:rPr>
          <w:b/>
          <w:vanish/>
          <w:specVanish/>
        </w:rPr>
      </w:pPr>
      <w:r w:rsidRPr="00E624B9">
        <w:rPr>
          <w:b/>
        </w:rPr>
        <w:t>Instructor</w:t>
      </w:r>
    </w:p>
    <w:p w14:paraId="16148236" w14:textId="1FC401E9" w:rsidR="007A4624" w:rsidRDefault="007A4624" w:rsidP="00FF6259">
      <w:pPr>
        <w:spacing w:after="0" w:line="360" w:lineRule="auto"/>
      </w:pPr>
      <w:r w:rsidRPr="00E624B9">
        <w:rPr>
          <w:b/>
        </w:rPr>
        <w:t>:</w:t>
      </w:r>
      <w:r>
        <w:t xml:space="preserve"> </w:t>
      </w:r>
      <w:permStart w:id="905537263" w:edGrp="everyone"/>
      <w:r w:rsidR="006B3B3E">
        <w:t>&lt;&lt;</w:t>
      </w:r>
      <w:r w:rsidR="00B12D8A">
        <w:t>Dr Barry Evans</w:t>
      </w:r>
      <w:r w:rsidR="006B3B3E">
        <w:t>&gt;&gt;</w:t>
      </w:r>
    </w:p>
    <w:p w14:paraId="2BD40C96"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00F3AE76" w14:textId="79DAAACD" w:rsidR="00E8301B" w:rsidRDefault="00E8301B" w:rsidP="00FF6259">
      <w:pPr>
        <w:spacing w:after="0" w:line="360" w:lineRule="auto"/>
      </w:pPr>
      <w:r w:rsidRPr="00E624B9">
        <w:rPr>
          <w:b/>
        </w:rPr>
        <w:t>:</w:t>
      </w:r>
      <w:r>
        <w:t xml:space="preserve"> </w:t>
      </w:r>
      <w:r w:rsidR="00D4306D">
        <w:t>&lt;&lt;</w:t>
      </w:r>
      <w:proofErr w:type="gramStart"/>
      <w:r w:rsidR="00B12D8A">
        <w:t>806.388.0544  TEXT</w:t>
      </w:r>
      <w:proofErr w:type="gramEnd"/>
      <w:r w:rsidR="00B12D8A">
        <w:t xml:space="preserve"> ONLY during regular business hours</w:t>
      </w:r>
      <w:r w:rsidR="00D4306D">
        <w:t>&gt;&gt;</w:t>
      </w:r>
    </w:p>
    <w:permEnd w:id="905537263"/>
    <w:p w14:paraId="1F78A1C9" w14:textId="77777777" w:rsidR="00E8301B" w:rsidRPr="00E624B9" w:rsidRDefault="00E8301B" w:rsidP="00FF6259">
      <w:pPr>
        <w:pStyle w:val="SyllabiBasic"/>
        <w:spacing w:after="0" w:line="360" w:lineRule="auto"/>
        <w:rPr>
          <w:b/>
          <w:vanish/>
          <w:specVanish/>
        </w:rPr>
      </w:pPr>
      <w:r w:rsidRPr="00E624B9">
        <w:rPr>
          <w:b/>
        </w:rPr>
        <w:t>WBU Email Address</w:t>
      </w:r>
    </w:p>
    <w:p w14:paraId="71E36958" w14:textId="7215B18B" w:rsidR="00E8301B" w:rsidRDefault="00E8301B" w:rsidP="00FF6259">
      <w:pPr>
        <w:spacing w:after="0" w:line="360" w:lineRule="auto"/>
      </w:pPr>
      <w:r w:rsidRPr="00E624B9">
        <w:rPr>
          <w:b/>
        </w:rPr>
        <w:t>:</w:t>
      </w:r>
      <w:r>
        <w:t xml:space="preserve"> </w:t>
      </w:r>
      <w:permStart w:id="361914331" w:edGrp="everyone"/>
      <w:r w:rsidR="00D4306D">
        <w:t>&lt;&lt;</w:t>
      </w:r>
      <w:r w:rsidR="00B12D8A">
        <w:t>barry.evans@wayland.wbu.edu</w:t>
      </w:r>
      <w:r w:rsidR="00D4306D" w:rsidRPr="00D4306D">
        <w:t>&gt;&gt;</w:t>
      </w:r>
      <w:permEnd w:id="361914331"/>
    </w:p>
    <w:p w14:paraId="3C4D4BB1"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7C5DAB20" w14:textId="096502D9" w:rsidR="00E8301B" w:rsidRPr="00E624B9" w:rsidRDefault="00E8301B" w:rsidP="00FF6259">
      <w:pPr>
        <w:spacing w:after="0" w:line="360" w:lineRule="auto"/>
        <w:rPr>
          <w:b/>
        </w:rPr>
      </w:pPr>
      <w:r w:rsidRPr="00E624B9">
        <w:rPr>
          <w:b/>
        </w:rPr>
        <w:t>:</w:t>
      </w:r>
      <w:r w:rsidR="00D4306D">
        <w:rPr>
          <w:b/>
        </w:rPr>
        <w:t xml:space="preserve"> </w:t>
      </w:r>
      <w:permStart w:id="1929068901" w:edGrp="everyone"/>
      <w:r w:rsidR="00D4306D" w:rsidRPr="00004CA2">
        <w:rPr>
          <w:rFonts w:ascii="Calibri" w:eastAsia="Times New Roman" w:hAnsi="Calibri"/>
        </w:rPr>
        <w:t>&lt;&lt;</w:t>
      </w:r>
      <w:r w:rsidR="00B12D8A">
        <w:rPr>
          <w:rFonts w:ascii="Calibri" w:eastAsia="Times New Roman" w:hAnsi="Calibri"/>
        </w:rPr>
        <w:t>online.  I will respond to email within 24 hours typically</w:t>
      </w:r>
      <w:r w:rsidR="00D4306D" w:rsidRPr="00004CA2">
        <w:rPr>
          <w:rFonts w:ascii="Calibri" w:eastAsia="Times New Roman" w:hAnsi="Calibri"/>
        </w:rPr>
        <w:t>&gt;&gt;</w:t>
      </w:r>
    </w:p>
    <w:permEnd w:id="1929068901"/>
    <w:p w14:paraId="307AE50F"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75B242CB" w14:textId="752149E0" w:rsidR="00E624B9" w:rsidRDefault="00E8301B" w:rsidP="00FF6259">
      <w:pPr>
        <w:spacing w:after="0" w:line="360" w:lineRule="auto"/>
      </w:pPr>
      <w:r w:rsidRPr="00E624B9">
        <w:rPr>
          <w:b/>
        </w:rPr>
        <w:t>:</w:t>
      </w:r>
      <w:r w:rsidR="00D4306D">
        <w:rPr>
          <w:b/>
        </w:rPr>
        <w:t xml:space="preserve"> </w:t>
      </w:r>
      <w:permStart w:id="1475824963" w:edGrp="everyone"/>
      <w:r w:rsidR="00D4306D" w:rsidRPr="00D4306D">
        <w:t>&lt;&lt;</w:t>
      </w:r>
      <w:r w:rsidR="00B12D8A">
        <w:t>online</w:t>
      </w:r>
      <w:r w:rsidR="00D4306D" w:rsidRPr="00D4306D">
        <w:t>&gt;&gt;</w:t>
      </w:r>
      <w:permEnd w:id="1475824963"/>
    </w:p>
    <w:p w14:paraId="52B9577D" w14:textId="77777777" w:rsidR="00FE0EC1" w:rsidRPr="00E624B9" w:rsidRDefault="00FE0EC1" w:rsidP="00FE0EC1">
      <w:pPr>
        <w:pStyle w:val="SyllabiBasic"/>
        <w:rPr>
          <w:b/>
          <w:vanish/>
          <w:specVanish/>
        </w:rPr>
      </w:pPr>
      <w:r w:rsidRPr="00E624B9">
        <w:rPr>
          <w:b/>
        </w:rPr>
        <w:t>Catalog Description</w:t>
      </w:r>
    </w:p>
    <w:p w14:paraId="2B5E260F" w14:textId="77777777" w:rsidR="00FE0EC1" w:rsidRDefault="00FE0EC1" w:rsidP="00FE0EC1">
      <w:r w:rsidRPr="00E624B9">
        <w:rPr>
          <w:b/>
        </w:rPr>
        <w:t>:</w:t>
      </w:r>
      <w:r>
        <w:rPr>
          <w:b/>
        </w:rPr>
        <w:t xml:space="preserve"> </w:t>
      </w:r>
      <w:r>
        <w:t xml:space="preserve"> </w:t>
      </w:r>
    </w:p>
    <w:p w14:paraId="55E6EA82" w14:textId="77777777" w:rsidR="00FE0EC1" w:rsidRPr="009D212A" w:rsidRDefault="009D212A" w:rsidP="009D212A">
      <w:pPr>
        <w:tabs>
          <w:tab w:val="center" w:pos="4680"/>
        </w:tabs>
        <w:suppressAutoHyphens/>
        <w:ind w:right="-360"/>
        <w:jc w:val="both"/>
        <w:rPr>
          <w:rFonts w:cstheme="minorHAnsi"/>
          <w:b/>
          <w:spacing w:val="-3"/>
        </w:rPr>
      </w:pPr>
      <w:r w:rsidRPr="00AD4C6D">
        <w:rPr>
          <w:rFonts w:cstheme="minorHAnsi"/>
          <w:spacing w:val="-3"/>
        </w:rPr>
        <w:t>M</w:t>
      </w:r>
      <w:r w:rsidRPr="00AD4C6D">
        <w:rPr>
          <w:rFonts w:cstheme="minorHAnsi"/>
          <w:color w:val="000000"/>
        </w:rPr>
        <w:t xml:space="preserve">ethods of supervision with emphasis on skills and techniques used to facilitate optimum productivity in both profit and nonprofit organizations.   </w:t>
      </w:r>
    </w:p>
    <w:p w14:paraId="16BF6DFF" w14:textId="77777777" w:rsidR="00FE0EC1" w:rsidRPr="00504648" w:rsidRDefault="00FE0EC1" w:rsidP="00FE0EC1">
      <w:pPr>
        <w:pStyle w:val="SyllabiBasic"/>
        <w:spacing w:after="0"/>
        <w:rPr>
          <w:b/>
        </w:rPr>
      </w:pPr>
      <w:r w:rsidRPr="00504648">
        <w:rPr>
          <w:b/>
        </w:rPr>
        <w:t xml:space="preserve">Prerequisite:  </w:t>
      </w:r>
    </w:p>
    <w:p w14:paraId="48EB9146" w14:textId="77777777" w:rsidR="00FE0EC1" w:rsidRPr="00D73A78" w:rsidRDefault="00FE0EC1" w:rsidP="00FE0EC1">
      <w:pPr>
        <w:spacing w:after="0"/>
      </w:pPr>
      <w:r>
        <w:t>None</w:t>
      </w:r>
    </w:p>
    <w:p w14:paraId="103108C5" w14:textId="77777777" w:rsidR="00E624B9" w:rsidRPr="00E624B9" w:rsidRDefault="00E624B9" w:rsidP="000C2431">
      <w:pPr>
        <w:pStyle w:val="SyllabiHeading"/>
        <w:rPr>
          <w:b/>
        </w:rPr>
      </w:pPr>
      <w:r w:rsidRPr="00E624B9">
        <w:rPr>
          <w:b/>
        </w:rPr>
        <w:t>Textbook Information</w:t>
      </w:r>
    </w:p>
    <w:p w14:paraId="442A14FB" w14:textId="77777777" w:rsidR="00E624B9" w:rsidRPr="00E624B9" w:rsidRDefault="00E624B9" w:rsidP="000C2431">
      <w:pPr>
        <w:pStyle w:val="SyllabiBasic"/>
        <w:rPr>
          <w:b/>
          <w:vanish/>
          <w:specVanish/>
        </w:rPr>
      </w:pPr>
      <w:r w:rsidRPr="00E624B9">
        <w:rPr>
          <w:b/>
        </w:rPr>
        <w:t>Required Textbook(s) and/or Required Materials</w:t>
      </w:r>
    </w:p>
    <w:p w14:paraId="1D73A97E" w14:textId="77777777" w:rsidR="00E8301B" w:rsidRDefault="00E624B9" w:rsidP="000C2431">
      <w:pPr>
        <w:rPr>
          <w:b/>
        </w:rPr>
      </w:pPr>
      <w:r w:rsidRPr="00E624B9">
        <w:rPr>
          <w:b/>
        </w:rPr>
        <w:t>:</w:t>
      </w:r>
    </w:p>
    <w:tbl>
      <w:tblPr>
        <w:tblW w:w="4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19"/>
        <w:gridCol w:w="1623"/>
        <w:gridCol w:w="538"/>
        <w:gridCol w:w="720"/>
        <w:gridCol w:w="1261"/>
        <w:gridCol w:w="2316"/>
      </w:tblGrid>
      <w:tr w:rsidR="0059315D" w:rsidRPr="002137A9" w14:paraId="5E722642" w14:textId="77777777" w:rsidTr="00283C5E">
        <w:trPr>
          <w:trHeight w:val="388"/>
          <w:tblHeader/>
          <w:tblCellSpacing w:w="15" w:type="dxa"/>
          <w:jc w:val="center"/>
        </w:trPr>
        <w:tc>
          <w:tcPr>
            <w:tcW w:w="1338" w:type="pct"/>
            <w:tcBorders>
              <w:top w:val="outset" w:sz="6" w:space="0" w:color="auto"/>
              <w:left w:val="outset" w:sz="6" w:space="0" w:color="auto"/>
              <w:bottom w:val="outset" w:sz="6" w:space="0" w:color="auto"/>
              <w:right w:val="outset" w:sz="6" w:space="0" w:color="auto"/>
            </w:tcBorders>
            <w:vAlign w:val="center"/>
            <w:hideMark/>
          </w:tcPr>
          <w:p w14:paraId="793A051C" w14:textId="77777777" w:rsidR="00116CAE" w:rsidRPr="002E23DE" w:rsidRDefault="00116CAE" w:rsidP="00FE6637">
            <w:pPr>
              <w:rPr>
                <w:rFonts w:cstheme="minorHAnsi"/>
                <w:color w:val="000000"/>
              </w:rPr>
            </w:pPr>
            <w:r w:rsidRPr="002E23DE">
              <w:rPr>
                <w:rFonts w:cstheme="minorHAnsi"/>
                <w:b/>
                <w:bCs/>
                <w:color w:val="000000"/>
              </w:rPr>
              <w:t>BOOK</w:t>
            </w:r>
          </w:p>
        </w:tc>
        <w:tc>
          <w:tcPr>
            <w:tcW w:w="897" w:type="pct"/>
            <w:tcBorders>
              <w:top w:val="outset" w:sz="6" w:space="0" w:color="auto"/>
              <w:left w:val="outset" w:sz="6" w:space="0" w:color="auto"/>
              <w:bottom w:val="outset" w:sz="6" w:space="0" w:color="auto"/>
              <w:right w:val="outset" w:sz="6" w:space="0" w:color="auto"/>
            </w:tcBorders>
            <w:vAlign w:val="center"/>
            <w:hideMark/>
          </w:tcPr>
          <w:p w14:paraId="41E3082B"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286" w:type="pct"/>
            <w:tcBorders>
              <w:top w:val="outset" w:sz="6" w:space="0" w:color="auto"/>
              <w:left w:val="outset" w:sz="6" w:space="0" w:color="auto"/>
              <w:bottom w:val="outset" w:sz="6" w:space="0" w:color="auto"/>
              <w:right w:val="outset" w:sz="6" w:space="0" w:color="auto"/>
            </w:tcBorders>
            <w:vAlign w:val="center"/>
            <w:hideMark/>
          </w:tcPr>
          <w:p w14:paraId="3DBD4358" w14:textId="77777777" w:rsidR="00116CAE" w:rsidRPr="002E23DE" w:rsidRDefault="00C03E89" w:rsidP="00FE6637">
            <w:pPr>
              <w:jc w:val="center"/>
              <w:rPr>
                <w:rFonts w:cstheme="minorHAnsi"/>
                <w:color w:val="000000"/>
              </w:rPr>
            </w:pPr>
            <w:r>
              <w:rPr>
                <w:rFonts w:cstheme="minorHAnsi"/>
                <w:b/>
                <w:bCs/>
                <w:color w:val="000000"/>
              </w:rPr>
              <w:t>ED</w:t>
            </w:r>
          </w:p>
        </w:tc>
        <w:tc>
          <w:tcPr>
            <w:tcW w:w="389" w:type="pct"/>
            <w:tcBorders>
              <w:top w:val="outset" w:sz="6" w:space="0" w:color="auto"/>
              <w:left w:val="outset" w:sz="6" w:space="0" w:color="auto"/>
              <w:bottom w:val="outset" w:sz="6" w:space="0" w:color="auto"/>
              <w:right w:val="outset" w:sz="6" w:space="0" w:color="auto"/>
            </w:tcBorders>
            <w:vAlign w:val="center"/>
            <w:hideMark/>
          </w:tcPr>
          <w:p w14:paraId="20CD6C20"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693" w:type="pct"/>
            <w:tcBorders>
              <w:top w:val="outset" w:sz="6" w:space="0" w:color="auto"/>
              <w:left w:val="outset" w:sz="6" w:space="0" w:color="auto"/>
              <w:bottom w:val="outset" w:sz="6" w:space="0" w:color="auto"/>
              <w:right w:val="outset" w:sz="6" w:space="0" w:color="auto"/>
            </w:tcBorders>
            <w:vAlign w:val="center"/>
            <w:hideMark/>
          </w:tcPr>
          <w:p w14:paraId="03B9C359"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279" w:type="pct"/>
            <w:tcBorders>
              <w:top w:val="outset" w:sz="6" w:space="0" w:color="auto"/>
              <w:left w:val="outset" w:sz="6" w:space="0" w:color="auto"/>
              <w:bottom w:val="outset" w:sz="6" w:space="0" w:color="auto"/>
              <w:right w:val="outset" w:sz="6" w:space="0" w:color="auto"/>
            </w:tcBorders>
            <w:vAlign w:val="center"/>
            <w:hideMark/>
          </w:tcPr>
          <w:p w14:paraId="0887D7E5"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59315D" w:rsidRPr="002137A9" w14:paraId="35EDD50C" w14:textId="77777777" w:rsidTr="00283C5E">
        <w:trPr>
          <w:trHeight w:val="684"/>
          <w:tblCellSpacing w:w="15" w:type="dxa"/>
          <w:jc w:val="center"/>
        </w:trPr>
        <w:tc>
          <w:tcPr>
            <w:tcW w:w="1338" w:type="pct"/>
            <w:tcBorders>
              <w:top w:val="outset" w:sz="6" w:space="0" w:color="auto"/>
              <w:left w:val="outset" w:sz="6" w:space="0" w:color="auto"/>
              <w:bottom w:val="outset" w:sz="6" w:space="0" w:color="auto"/>
              <w:right w:val="outset" w:sz="6" w:space="0" w:color="auto"/>
            </w:tcBorders>
            <w:vAlign w:val="center"/>
            <w:hideMark/>
          </w:tcPr>
          <w:p w14:paraId="5C32A969" w14:textId="77777777" w:rsidR="009D212A" w:rsidRPr="00F80E3B" w:rsidRDefault="009D212A" w:rsidP="009D212A">
            <w:pPr>
              <w:rPr>
                <w:rFonts w:cstheme="minorHAnsi"/>
                <w:u w:val="single"/>
              </w:rPr>
            </w:pPr>
            <w:r w:rsidRPr="00F80E3B">
              <w:rPr>
                <w:rFonts w:cstheme="minorHAnsi"/>
                <w:u w:val="single"/>
              </w:rPr>
              <w:t>Supervision:  Concepts &amp; Practices of Management</w:t>
            </w:r>
          </w:p>
          <w:p w14:paraId="1E9A0F84" w14:textId="77777777" w:rsidR="00116CAE" w:rsidRPr="00C03E89" w:rsidRDefault="00116CAE" w:rsidP="009D212A">
            <w:pPr>
              <w:spacing w:before="100" w:beforeAutospacing="1" w:after="100" w:afterAutospacing="1"/>
              <w:rPr>
                <w:rFonts w:cstheme="minorHAnsi"/>
                <w:color w:val="000000"/>
              </w:rPr>
            </w:pPr>
          </w:p>
        </w:tc>
        <w:tc>
          <w:tcPr>
            <w:tcW w:w="897" w:type="pct"/>
            <w:tcBorders>
              <w:top w:val="outset" w:sz="6" w:space="0" w:color="auto"/>
              <w:left w:val="outset" w:sz="6" w:space="0" w:color="auto"/>
              <w:bottom w:val="outset" w:sz="6" w:space="0" w:color="auto"/>
              <w:right w:val="outset" w:sz="6" w:space="0" w:color="auto"/>
            </w:tcBorders>
            <w:vAlign w:val="center"/>
            <w:hideMark/>
          </w:tcPr>
          <w:p w14:paraId="175203C9" w14:textId="77777777" w:rsidR="00116CAE" w:rsidRPr="002E23DE" w:rsidRDefault="009D212A" w:rsidP="00FE6637">
            <w:pPr>
              <w:jc w:val="center"/>
              <w:rPr>
                <w:rFonts w:cstheme="minorHAnsi"/>
                <w:color w:val="000000"/>
              </w:rPr>
            </w:pPr>
            <w:r>
              <w:rPr>
                <w:rFonts w:cstheme="minorHAnsi"/>
                <w:color w:val="000000"/>
              </w:rPr>
              <w:t>Leonard</w:t>
            </w:r>
            <w:r w:rsidR="00F2685A">
              <w:rPr>
                <w:rFonts w:cstheme="minorHAnsi"/>
                <w:color w:val="000000"/>
              </w:rPr>
              <w:t>/</w:t>
            </w:r>
            <w:r w:rsidR="00283C5E">
              <w:rPr>
                <w:rFonts w:cstheme="minorHAnsi"/>
                <w:color w:val="000000"/>
              </w:rPr>
              <w:t>Trusty</w:t>
            </w:r>
          </w:p>
        </w:tc>
        <w:tc>
          <w:tcPr>
            <w:tcW w:w="286" w:type="pct"/>
            <w:tcBorders>
              <w:top w:val="outset" w:sz="6" w:space="0" w:color="auto"/>
              <w:left w:val="outset" w:sz="6" w:space="0" w:color="auto"/>
              <w:bottom w:val="outset" w:sz="6" w:space="0" w:color="auto"/>
              <w:right w:val="outset" w:sz="6" w:space="0" w:color="auto"/>
            </w:tcBorders>
            <w:vAlign w:val="center"/>
            <w:hideMark/>
          </w:tcPr>
          <w:p w14:paraId="4067FEC6" w14:textId="77777777" w:rsidR="00116CAE" w:rsidRPr="002E23DE" w:rsidRDefault="00084227" w:rsidP="00FE6637">
            <w:pPr>
              <w:jc w:val="center"/>
              <w:rPr>
                <w:rFonts w:cstheme="minorHAnsi"/>
                <w:color w:val="000000"/>
              </w:rPr>
            </w:pPr>
            <w:r>
              <w:rPr>
                <w:rFonts w:cstheme="minorHAnsi"/>
                <w:color w:val="000000"/>
              </w:rPr>
              <w:t>1</w:t>
            </w:r>
            <w:r w:rsidR="00283C5E">
              <w:rPr>
                <w:rFonts w:cstheme="minorHAnsi"/>
                <w:color w:val="000000"/>
              </w:rPr>
              <w:t>3</w:t>
            </w:r>
            <w:r w:rsidR="009D212A">
              <w:rPr>
                <w:rFonts w:cstheme="minorHAnsi"/>
                <w:color w:val="000000"/>
              </w:rPr>
              <w:t>th</w:t>
            </w:r>
          </w:p>
        </w:tc>
        <w:tc>
          <w:tcPr>
            <w:tcW w:w="389" w:type="pct"/>
            <w:tcBorders>
              <w:top w:val="outset" w:sz="6" w:space="0" w:color="auto"/>
              <w:left w:val="outset" w:sz="6" w:space="0" w:color="auto"/>
              <w:bottom w:val="outset" w:sz="6" w:space="0" w:color="auto"/>
              <w:right w:val="outset" w:sz="6" w:space="0" w:color="auto"/>
            </w:tcBorders>
            <w:vAlign w:val="center"/>
            <w:hideMark/>
          </w:tcPr>
          <w:p w14:paraId="70A5DA14" w14:textId="77777777" w:rsidR="00116CAE" w:rsidRPr="002E23DE" w:rsidRDefault="00116CAE" w:rsidP="00FE6637">
            <w:pPr>
              <w:jc w:val="center"/>
              <w:rPr>
                <w:rFonts w:cstheme="minorHAnsi"/>
                <w:color w:val="000000"/>
              </w:rPr>
            </w:pPr>
            <w:r w:rsidRPr="002E23DE">
              <w:rPr>
                <w:rFonts w:cstheme="minorHAnsi"/>
                <w:color w:val="000000"/>
              </w:rPr>
              <w:t>20</w:t>
            </w:r>
            <w:r w:rsidR="00283C5E">
              <w:rPr>
                <w:rFonts w:cstheme="minorHAnsi"/>
                <w:color w:val="000000"/>
              </w:rPr>
              <w:t>16</w:t>
            </w:r>
          </w:p>
        </w:tc>
        <w:tc>
          <w:tcPr>
            <w:tcW w:w="693" w:type="pct"/>
            <w:tcBorders>
              <w:top w:val="outset" w:sz="6" w:space="0" w:color="auto"/>
              <w:left w:val="outset" w:sz="6" w:space="0" w:color="auto"/>
              <w:bottom w:val="outset" w:sz="6" w:space="0" w:color="auto"/>
              <w:right w:val="outset" w:sz="6" w:space="0" w:color="auto"/>
            </w:tcBorders>
            <w:vAlign w:val="center"/>
            <w:hideMark/>
          </w:tcPr>
          <w:p w14:paraId="25AC1D8A" w14:textId="77777777" w:rsidR="00116CAE" w:rsidRPr="002E23DE" w:rsidRDefault="00084227" w:rsidP="00FE6637">
            <w:pPr>
              <w:jc w:val="center"/>
              <w:rPr>
                <w:rFonts w:cstheme="minorHAnsi"/>
                <w:color w:val="000000"/>
              </w:rPr>
            </w:pPr>
            <w:r>
              <w:rPr>
                <w:rFonts w:cstheme="minorHAnsi"/>
                <w:color w:val="000000"/>
              </w:rPr>
              <w:t>C</w:t>
            </w:r>
            <w:r w:rsidR="009D212A">
              <w:rPr>
                <w:rFonts w:cstheme="minorHAnsi"/>
                <w:color w:val="000000"/>
              </w:rPr>
              <w:t>engage</w:t>
            </w:r>
          </w:p>
        </w:tc>
        <w:tc>
          <w:tcPr>
            <w:tcW w:w="1279" w:type="pct"/>
            <w:tcBorders>
              <w:top w:val="outset" w:sz="6" w:space="0" w:color="auto"/>
              <w:left w:val="outset" w:sz="6" w:space="0" w:color="auto"/>
              <w:bottom w:val="outset" w:sz="6" w:space="0" w:color="auto"/>
              <w:right w:val="outset" w:sz="6" w:space="0" w:color="auto"/>
            </w:tcBorders>
            <w:vAlign w:val="center"/>
            <w:hideMark/>
          </w:tcPr>
          <w:p w14:paraId="56F5FCBD" w14:textId="77777777" w:rsidR="00116CAE" w:rsidRPr="002E23DE" w:rsidRDefault="00283C5E" w:rsidP="00FE6637">
            <w:pPr>
              <w:jc w:val="center"/>
              <w:rPr>
                <w:rFonts w:cstheme="minorHAnsi"/>
                <w:color w:val="000000"/>
              </w:rPr>
            </w:pPr>
            <w:r>
              <w:rPr>
                <w:rFonts w:cstheme="minorHAnsi"/>
                <w:color w:val="000000"/>
              </w:rPr>
              <w:t>9781-30588-3123</w:t>
            </w:r>
          </w:p>
        </w:tc>
      </w:tr>
    </w:tbl>
    <w:p w14:paraId="001306E7" w14:textId="77777777" w:rsidR="008E0181" w:rsidRDefault="008E0181" w:rsidP="00392867">
      <w:pPr>
        <w:spacing w:after="200"/>
        <w:rPr>
          <w:i/>
          <w:iCs/>
          <w:sz w:val="20"/>
          <w:szCs w:val="20"/>
        </w:rPr>
      </w:pPr>
      <w:bookmarkStart w:id="0" w:name="_Hlk141267168"/>
    </w:p>
    <w:p w14:paraId="74FC81B7" w14:textId="77777777" w:rsidR="00DB6620" w:rsidRDefault="00DB6620" w:rsidP="00392867">
      <w:pPr>
        <w:spacing w:after="200"/>
        <w:rPr>
          <w:i/>
          <w:iCs/>
        </w:rPr>
      </w:pPr>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w:t>
      </w:r>
    </w:p>
    <w:p w14:paraId="1609335C" w14:textId="77777777" w:rsidR="00392867" w:rsidRPr="00317E55" w:rsidRDefault="00392867" w:rsidP="00392867">
      <w:pPr>
        <w:spacing w:after="200"/>
        <w:rPr>
          <w:i/>
          <w:iCs/>
          <w:sz w:val="20"/>
          <w:szCs w:val="20"/>
        </w:rPr>
      </w:pPr>
      <w:r w:rsidRPr="00317E55">
        <w:rPr>
          <w:i/>
          <w:iCs/>
          <w:sz w:val="20"/>
          <w:szCs w:val="20"/>
        </w:rPr>
        <w:t xml:space="preserve"> </w:t>
      </w:r>
    </w:p>
    <w:bookmarkEnd w:id="0"/>
    <w:p w14:paraId="7A04047E" w14:textId="77777777" w:rsidR="00E624B9" w:rsidRPr="00E624B9" w:rsidRDefault="00E624B9" w:rsidP="000C2431">
      <w:pPr>
        <w:pStyle w:val="SyllabiBasic"/>
        <w:rPr>
          <w:b/>
          <w:vanish/>
          <w:specVanish/>
        </w:rPr>
      </w:pPr>
      <w:permStart w:id="1454661023" w:edGrp="everyone"/>
      <w:r w:rsidRPr="00E624B9">
        <w:rPr>
          <w:b/>
        </w:rPr>
        <w:t>Optional Materials</w:t>
      </w:r>
    </w:p>
    <w:p w14:paraId="072D5F32" w14:textId="365309C5" w:rsidR="00E624B9" w:rsidRDefault="00E624B9" w:rsidP="000C2431">
      <w:pPr>
        <w:rPr>
          <w:rFonts w:ascii="Calibri" w:eastAsia="Times New Roman" w:hAnsi="Calibri"/>
          <w:sz w:val="24"/>
          <w:szCs w:val="24"/>
        </w:rPr>
      </w:pPr>
      <w:r w:rsidRPr="00E624B9">
        <w:rPr>
          <w:b/>
        </w:rPr>
        <w:t>:</w:t>
      </w:r>
      <w:r>
        <w:rPr>
          <w:b/>
        </w:rPr>
        <w:t xml:space="preserve"> </w:t>
      </w:r>
      <w:r w:rsidRPr="00E624B9">
        <w:rPr>
          <w:rFonts w:ascii="Calibri" w:eastAsia="Times New Roman" w:hAnsi="Calibri"/>
        </w:rPr>
        <w:t>&lt;&lt;</w:t>
      </w:r>
      <w:r w:rsidR="00B12D8A">
        <w:rPr>
          <w:rFonts w:ascii="Calibri" w:eastAsia="Times New Roman" w:hAnsi="Calibri"/>
        </w:rPr>
        <w:t>none required</w:t>
      </w:r>
      <w:r w:rsidRPr="00E624B9">
        <w:rPr>
          <w:rFonts w:ascii="Calibri" w:eastAsia="Times New Roman" w:hAnsi="Calibri"/>
        </w:rPr>
        <w:t>&gt;&gt;</w:t>
      </w:r>
    </w:p>
    <w:permEnd w:id="1454661023"/>
    <w:p w14:paraId="72A9B9BB" w14:textId="77777777" w:rsidR="00E624B9" w:rsidRPr="00A24A3B" w:rsidRDefault="00E624B9" w:rsidP="000C2431">
      <w:pPr>
        <w:pStyle w:val="SyllabiBasic"/>
        <w:rPr>
          <w:b/>
          <w:vanish/>
          <w:specVanish/>
        </w:rPr>
      </w:pPr>
      <w:r w:rsidRPr="00A24A3B">
        <w:rPr>
          <w:b/>
        </w:rPr>
        <w:lastRenderedPageBreak/>
        <w:t>Course Outcome Competencies</w:t>
      </w:r>
    </w:p>
    <w:p w14:paraId="74474074" w14:textId="77777777" w:rsidR="0024508F" w:rsidRDefault="00E624B9" w:rsidP="00A67B54">
      <w:pPr>
        <w:spacing w:after="0"/>
        <w:rPr>
          <w:b/>
        </w:rPr>
      </w:pPr>
      <w:r w:rsidRPr="00A24A3B">
        <w:rPr>
          <w:b/>
        </w:rPr>
        <w:t xml:space="preserve">: </w:t>
      </w:r>
    </w:p>
    <w:p w14:paraId="6C80965A" w14:textId="77777777" w:rsidR="009D212A" w:rsidRPr="00AD4C6D" w:rsidRDefault="009D212A" w:rsidP="009D212A">
      <w:pPr>
        <w:numPr>
          <w:ilvl w:val="0"/>
          <w:numId w:val="10"/>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AD4C6D">
        <w:rPr>
          <w:rFonts w:cstheme="minorHAnsi"/>
          <w:spacing w:val="-3"/>
        </w:rPr>
        <w:t>Define supervision and explain the four functions of supervisors and the relationship each function has to one another.</w:t>
      </w:r>
    </w:p>
    <w:p w14:paraId="1C14F069" w14:textId="77777777" w:rsidR="009D212A" w:rsidRPr="00AD4C6D" w:rsidRDefault="009D212A" w:rsidP="009D212A">
      <w:pPr>
        <w:numPr>
          <w:ilvl w:val="0"/>
          <w:numId w:val="10"/>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AD4C6D">
        <w:rPr>
          <w:rFonts w:cstheme="minorHAnsi"/>
          <w:spacing w:val="-3"/>
        </w:rPr>
        <w:t>Discuss the essentials skills needed to fulfill the supervisory role including communications, problem solving, decision making, managing groups,</w:t>
      </w:r>
      <w:r>
        <w:rPr>
          <w:rFonts w:cstheme="minorHAnsi"/>
          <w:spacing w:val="-3"/>
        </w:rPr>
        <w:t xml:space="preserve"> </w:t>
      </w:r>
      <w:r w:rsidRPr="00AD4C6D">
        <w:rPr>
          <w:rFonts w:cstheme="minorHAnsi"/>
          <w:spacing w:val="-3"/>
        </w:rPr>
        <w:t>leadership, time and stress management,</w:t>
      </w:r>
      <w:r>
        <w:rPr>
          <w:rFonts w:cstheme="minorHAnsi"/>
          <w:spacing w:val="-3"/>
        </w:rPr>
        <w:t xml:space="preserve"> </w:t>
      </w:r>
      <w:r w:rsidRPr="00AD4C6D">
        <w:rPr>
          <w:rFonts w:cstheme="minorHAnsi"/>
          <w:spacing w:val="-3"/>
        </w:rPr>
        <w:t>employee selection, training, evaluation, and counseling, managing change, and conflict resolution.</w:t>
      </w:r>
    </w:p>
    <w:p w14:paraId="6A57AD68" w14:textId="77777777" w:rsidR="009D212A" w:rsidRPr="00AD4C6D" w:rsidRDefault="009D212A" w:rsidP="009D212A">
      <w:pPr>
        <w:numPr>
          <w:ilvl w:val="0"/>
          <w:numId w:val="10"/>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AD4C6D">
        <w:rPr>
          <w:rFonts w:cstheme="minorHAnsi"/>
          <w:spacing w:val="-3"/>
        </w:rPr>
        <w:t>Explain personal characteristics that contribute to the making of an effective supervisor.</w:t>
      </w:r>
    </w:p>
    <w:p w14:paraId="40A450A3" w14:textId="77777777" w:rsidR="009D212A" w:rsidRPr="00AD4C6D" w:rsidRDefault="009D212A" w:rsidP="009D212A">
      <w:pPr>
        <w:numPr>
          <w:ilvl w:val="0"/>
          <w:numId w:val="10"/>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AD4C6D">
        <w:rPr>
          <w:rFonts w:cstheme="minorHAnsi"/>
          <w:spacing w:val="-3"/>
        </w:rPr>
        <w:t>Explain the importance of ethics in the workplace.</w:t>
      </w:r>
    </w:p>
    <w:p w14:paraId="7AB65F98" w14:textId="77777777" w:rsidR="009D212A" w:rsidRPr="00AD4C6D" w:rsidRDefault="009D212A" w:rsidP="009D212A">
      <w:pPr>
        <w:numPr>
          <w:ilvl w:val="0"/>
          <w:numId w:val="10"/>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AD4C6D">
        <w:rPr>
          <w:rFonts w:cstheme="minorHAnsi"/>
          <w:spacing w:val="-3"/>
        </w:rPr>
        <w:t>Outline historical components and sources of supervision management theories.</w:t>
      </w:r>
    </w:p>
    <w:p w14:paraId="417E3704" w14:textId="77777777" w:rsidR="007D5A2A" w:rsidRDefault="007D5A2A" w:rsidP="000C2431">
      <w:pPr>
        <w:pStyle w:val="SyllabiHeading"/>
        <w:rPr>
          <w:b/>
        </w:rPr>
      </w:pPr>
      <w:r w:rsidRPr="007D5A2A">
        <w:rPr>
          <w:b/>
        </w:rPr>
        <w:t>Attendance Requirements</w:t>
      </w:r>
    </w:p>
    <w:p w14:paraId="22116467" w14:textId="2AAAA59B" w:rsidR="007D5A2A" w:rsidRPr="007D5A2A" w:rsidRDefault="007D5A2A" w:rsidP="000C2431">
      <w:pPr>
        <w:rPr>
          <w:b/>
        </w:rPr>
      </w:pPr>
      <w:permStart w:id="1398897737" w:edGrp="everyone"/>
      <w:r w:rsidRPr="007D5A2A">
        <w:rPr>
          <w:b/>
        </w:rPr>
        <w:t>&lt;&lt;</w:t>
      </w:r>
      <w:r w:rsidR="00504648">
        <w:t xml:space="preserve">.  </w:t>
      </w:r>
      <w:r w:rsidRPr="007D5A2A">
        <w:t>&gt;&gt;</w:t>
      </w:r>
    </w:p>
    <w:p w14:paraId="104595FE" w14:textId="77777777" w:rsidR="007D5A2A" w:rsidRPr="007D5A2A" w:rsidRDefault="007D5A2A" w:rsidP="000C2431">
      <w:pPr>
        <w:rPr>
          <w:u w:val="single"/>
        </w:rPr>
      </w:pPr>
    </w:p>
    <w:p w14:paraId="7AD7F472" w14:textId="77777777" w:rsidR="007D5A2A" w:rsidRPr="007D5A2A" w:rsidRDefault="007D5A2A" w:rsidP="000C2431"/>
    <w:p w14:paraId="49C9C00F" w14:textId="77777777" w:rsidR="0029114E" w:rsidRDefault="007D5A2A" w:rsidP="000C2431">
      <w:pPr>
        <w:rPr>
          <w:u w:val="single"/>
        </w:rPr>
      </w:pPr>
      <w:proofErr w:type="spellStart"/>
      <w:r w:rsidRPr="007D5A2A">
        <w:rPr>
          <w:u w:val="single"/>
        </w:rPr>
        <w:t>WBUonline</w:t>
      </w:r>
      <w:proofErr w:type="spellEnd"/>
      <w:r w:rsidRPr="007D5A2A">
        <w:rPr>
          <w:u w:val="single"/>
        </w:rPr>
        <w:t xml:space="preserve"> </w:t>
      </w:r>
    </w:p>
    <w:p w14:paraId="5BD9E906"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w:t>
      </w:r>
      <w:proofErr w:type="gramStart"/>
      <w:r w:rsidRPr="007D5A2A">
        <w:t>in</w:t>
      </w:r>
      <w:proofErr w:type="gramEnd"/>
      <w:r w:rsidRPr="007D5A2A">
        <w:t xml:space="preserve">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w:t>
      </w:r>
      <w:proofErr w:type="gramStart"/>
      <w:r w:rsidRPr="007D5A2A">
        <w:t>Students</w:t>
      </w:r>
      <w:proofErr w:type="gramEnd"/>
      <w:r w:rsidRPr="007D5A2A">
        <w:t xml:space="preserve"> aware of necessary absences must inform the professor with as much advance notice as possible </w:t>
      </w:r>
      <w:proofErr w:type="gramStart"/>
      <w:r w:rsidRPr="007D5A2A">
        <w:t>in order to</w:t>
      </w:r>
      <w:proofErr w:type="gramEnd"/>
      <w:r w:rsidRPr="007D5A2A">
        <w:t xml:space="preserve"> make appropriate arrangements. Any student absent 25 percent or more </w:t>
      </w:r>
      <w:proofErr w:type="gramStart"/>
      <w:r w:rsidRPr="007D5A2A">
        <w:t>of</w:t>
      </w:r>
      <w:proofErr w:type="gramEnd"/>
      <w:r w:rsidRPr="007D5A2A">
        <w:t xml:space="preserve">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398897737"/>
    </w:p>
    <w:p w14:paraId="51CD6265" w14:textId="77777777" w:rsidR="00182992" w:rsidRDefault="007D5A2A" w:rsidP="000C2431">
      <w:pPr>
        <w:pStyle w:val="SyllabiHeading"/>
        <w:rPr>
          <w:b/>
        </w:rPr>
      </w:pPr>
      <w:r w:rsidRPr="007D5A2A">
        <w:rPr>
          <w:b/>
        </w:rPr>
        <w:t>University Policies</w:t>
      </w:r>
    </w:p>
    <w:p w14:paraId="4F44A704"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17C814A1" w14:textId="77777777" w:rsidR="00392867" w:rsidRDefault="00392867" w:rsidP="00392867">
      <w:pPr>
        <w:spacing w:after="200"/>
      </w:pPr>
      <w:r w:rsidRPr="0039378D">
        <w:rPr>
          <w:b/>
        </w:rPr>
        <w:t>:</w:t>
      </w:r>
    </w:p>
    <w:p w14:paraId="71CC2599"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1"/>
    </w:p>
    <w:p w14:paraId="3FCB58DE" w14:textId="77777777" w:rsidR="00783E12" w:rsidRDefault="00783E12" w:rsidP="00392867">
      <w:pPr>
        <w:spacing w:after="200"/>
      </w:pPr>
    </w:p>
    <w:p w14:paraId="2EB8B054" w14:textId="6F9FF962" w:rsidR="00AD3F8B" w:rsidRPr="00AD3F8B" w:rsidRDefault="00783E12" w:rsidP="00B12D8A">
      <w:pPr>
        <w:widowControl w:val="0"/>
        <w:autoSpaceDE w:val="0"/>
        <w:autoSpaceDN w:val="0"/>
        <w:spacing w:line="252" w:lineRule="exact"/>
        <w:ind w:left="555" w:hanging="555"/>
        <w:rPr>
          <w:b/>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2"/>
      <w:permStart w:id="1056662929" w:edGrp="everyone"/>
      <w:r w:rsidR="00AD3F8B" w:rsidRPr="00AD3F8B">
        <w:rPr>
          <w:b/>
        </w:rPr>
        <w:t>No use of any generative AI tools permitted.</w:t>
      </w:r>
    </w:p>
    <w:p w14:paraId="7E515DA7"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Students are required to create and produce all </w:t>
      </w:r>
      <w:proofErr w:type="gramStart"/>
      <w:r>
        <w:t>work</w:t>
      </w:r>
      <w:proofErr w:type="gramEnd"/>
      <w:r>
        <w:t xml:space="preserve"> themselves or with assigned group members. Any work submitted that has used an AI generative tool like ChatGPT will be in immediate violation of the academic integrity policies for the course and WBU.</w:t>
      </w:r>
    </w:p>
    <w:p w14:paraId="1282D964"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w:t>
      </w:r>
      <w:r>
        <w:lastRenderedPageBreak/>
        <w:t xml:space="preserve">student(s). </w:t>
      </w:r>
    </w:p>
    <w:p w14:paraId="40DA7F69"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1056662929"/>
    <w:p w14:paraId="3C681F13" w14:textId="77777777" w:rsidR="004066A3" w:rsidRPr="0039378D" w:rsidRDefault="004066A3" w:rsidP="004066A3">
      <w:pPr>
        <w:spacing w:after="0"/>
      </w:pPr>
    </w:p>
    <w:p w14:paraId="017CE363" w14:textId="77777777"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2F2C0B62" w14:textId="77777777" w:rsidR="004066A3" w:rsidRPr="0039378D" w:rsidRDefault="004066A3" w:rsidP="004066A3">
      <w:pPr>
        <w:spacing w:after="0"/>
      </w:pPr>
      <w:r w:rsidRPr="0039378D">
        <w:rPr>
          <w:rFonts w:ascii="Calibri" w:hAnsi="Calibri"/>
        </w:rPr>
        <w:t xml:space="preserve"> </w:t>
      </w:r>
    </w:p>
    <w:p w14:paraId="47BD6DD8" w14:textId="77777777" w:rsidR="005042F5" w:rsidRDefault="005042F5" w:rsidP="000C2431">
      <w:pPr>
        <w:pStyle w:val="SyllabiHeading"/>
        <w:rPr>
          <w:b/>
        </w:rPr>
      </w:pPr>
      <w:bookmarkStart w:id="4" w:name="_Hlk158377611"/>
      <w:r w:rsidRPr="005042F5">
        <w:rPr>
          <w:b/>
        </w:rPr>
        <w:t>Course Requirements and Grading Criteria</w:t>
      </w:r>
    </w:p>
    <w:p w14:paraId="56AF72F9" w14:textId="5019F503" w:rsidR="00B12D8A" w:rsidRDefault="005042F5" w:rsidP="00B12D8A">
      <w:pPr>
        <w:pStyle w:val="ListParagraph"/>
        <w:numPr>
          <w:ilvl w:val="0"/>
          <w:numId w:val="11"/>
        </w:numPr>
      </w:pPr>
      <w:permStart w:id="1497781188" w:edGrp="everyone"/>
      <w:r w:rsidRPr="005042F5">
        <w:t>&lt;&lt;</w:t>
      </w:r>
      <w:r w:rsidR="00B12D8A" w:rsidRPr="00B12D8A">
        <w:rPr>
          <w:b/>
          <w:bCs/>
        </w:rPr>
        <w:t xml:space="preserve"> </w:t>
      </w:r>
      <w:r w:rsidR="00B12D8A" w:rsidRPr="00917B1A">
        <w:rPr>
          <w:b/>
          <w:bCs/>
        </w:rPr>
        <w:t>Chapter Quizzes</w:t>
      </w:r>
      <w:r w:rsidR="00B12D8A">
        <w:t xml:space="preserve">: You will be assigned chapter quizzes each week of the semester. </w:t>
      </w:r>
    </w:p>
    <w:p w14:paraId="23DA9605" w14:textId="77777777" w:rsidR="00B12D8A" w:rsidRDefault="00B12D8A" w:rsidP="00B12D8A">
      <w:pPr>
        <w:pStyle w:val="ListParagraph"/>
        <w:numPr>
          <w:ilvl w:val="0"/>
          <w:numId w:val="11"/>
        </w:numPr>
      </w:pPr>
    </w:p>
    <w:p w14:paraId="13BA164F" w14:textId="4BC4B181" w:rsidR="00B12D8A" w:rsidRDefault="00B12D8A" w:rsidP="00B12D8A">
      <w:pPr>
        <w:pStyle w:val="ListParagraph"/>
      </w:pPr>
      <w:r w:rsidRPr="00304F07">
        <w:rPr>
          <w:b/>
          <w:bCs/>
        </w:rPr>
        <w:t>Video summaries</w:t>
      </w:r>
      <w:proofErr w:type="gramStart"/>
      <w:r>
        <w:t>:  Every</w:t>
      </w:r>
      <w:proofErr w:type="gramEnd"/>
      <w:r>
        <w:t xml:space="preserve"> other week, you will watch an assigned video.  You will take notes from the video and write up a summary and analysis of the actions taken by the company, </w:t>
      </w:r>
      <w:proofErr w:type="gramStart"/>
      <w:r>
        <w:t>relating</w:t>
      </w:r>
      <w:proofErr w:type="gramEnd"/>
      <w:r>
        <w:t xml:space="preserve"> what they did and see how it lines up with concepts/theories.  DO NOT USE AI TO DO THIS FOR YOU.  Doing so will result in a zero grade and reporting the incident to the Dean.</w:t>
      </w:r>
    </w:p>
    <w:p w14:paraId="64F69C07" w14:textId="77777777" w:rsidR="00B12D8A" w:rsidRDefault="00B12D8A" w:rsidP="00B12D8A">
      <w:pPr>
        <w:pStyle w:val="ListParagraph"/>
      </w:pPr>
    </w:p>
    <w:p w14:paraId="63CCB5BF" w14:textId="77777777" w:rsidR="00B12D8A" w:rsidRDefault="00B12D8A" w:rsidP="00B12D8A">
      <w:pPr>
        <w:pStyle w:val="ListParagraph"/>
      </w:pPr>
      <w:r w:rsidRPr="0032045F">
        <w:rPr>
          <w:b/>
          <w:bCs/>
        </w:rPr>
        <w:t>Oral Presentation</w:t>
      </w:r>
      <w:proofErr w:type="gramStart"/>
      <w:r>
        <w:t>:  Each</w:t>
      </w:r>
      <w:proofErr w:type="gramEnd"/>
      <w:r>
        <w:t xml:space="preserve"> student will pick a topic covered in the textbook and research it further on your own.  You will then create a </w:t>
      </w:r>
      <w:proofErr w:type="gramStart"/>
      <w:r>
        <w:t>10-12 minute</w:t>
      </w:r>
      <w:proofErr w:type="gramEnd"/>
      <w:r>
        <w:t xml:space="preserve"> </w:t>
      </w:r>
      <w:proofErr w:type="spellStart"/>
      <w:r>
        <w:t>powerpoint</w:t>
      </w:r>
      <w:proofErr w:type="spellEnd"/>
      <w:r>
        <w:t xml:space="preserve"> presentation and record it using the </w:t>
      </w:r>
      <w:proofErr w:type="spellStart"/>
      <w:r>
        <w:t>VidGrid</w:t>
      </w:r>
      <w:proofErr w:type="spellEnd"/>
      <w:r>
        <w:t xml:space="preserve"> program (found in Blackboard).  Your presentation goal is to teach a concept in more depth to your audience (which is me).  Students must email their topic by the third week of the term and get my permission.  I want to give students freedom to choose, but it must be a topic relevant to the theory and practice of supervision.  An excellent presentation will be well-rehearsed and have logical flow.  Logical flow means you guide the audience through the presentation, beginning with an overview of what will be covered, followed by the body of the presentation, then a concluding summary of the main points.  </w:t>
      </w:r>
    </w:p>
    <w:p w14:paraId="3F654E3B" w14:textId="77777777" w:rsidR="00B12D8A" w:rsidRPr="001D45F9" w:rsidRDefault="00B12D8A" w:rsidP="00B12D8A">
      <w:pPr>
        <w:spacing w:before="40"/>
        <w:ind w:right="-49"/>
        <w:jc w:val="both"/>
        <w:rPr>
          <w:rFonts w:asciiTheme="majorHAnsi" w:hAnsiTheme="majorHAnsi" w:cs="Arial"/>
          <w:spacing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7"/>
        <w:gridCol w:w="2133"/>
      </w:tblGrid>
      <w:tr w:rsidR="00B12D8A" w:rsidRPr="001D45F9" w14:paraId="4F0A54DF" w14:textId="77777777" w:rsidTr="008A1B68">
        <w:trPr>
          <w:jc w:val="center"/>
        </w:trPr>
        <w:tc>
          <w:tcPr>
            <w:tcW w:w="3087" w:type="dxa"/>
          </w:tcPr>
          <w:p w14:paraId="2C771237" w14:textId="77777777" w:rsidR="00B12D8A" w:rsidRPr="001D45F9" w:rsidRDefault="00B12D8A" w:rsidP="008A1B68">
            <w:pPr>
              <w:jc w:val="center"/>
              <w:rPr>
                <w:rFonts w:asciiTheme="majorHAnsi" w:hAnsiTheme="majorHAnsi" w:cs="Arial"/>
                <w:b/>
                <w:spacing w:val="-3"/>
              </w:rPr>
            </w:pPr>
            <w:r w:rsidRPr="001D45F9">
              <w:rPr>
                <w:rFonts w:asciiTheme="majorHAnsi" w:hAnsiTheme="majorHAnsi" w:cs="Arial"/>
                <w:b/>
                <w:spacing w:val="-3"/>
              </w:rPr>
              <w:t>Requirement</w:t>
            </w:r>
          </w:p>
        </w:tc>
        <w:tc>
          <w:tcPr>
            <w:tcW w:w="2133" w:type="dxa"/>
          </w:tcPr>
          <w:p w14:paraId="6F028738" w14:textId="77777777" w:rsidR="00B12D8A" w:rsidRPr="001D45F9" w:rsidRDefault="00B12D8A" w:rsidP="008A1B68">
            <w:pPr>
              <w:jc w:val="center"/>
              <w:rPr>
                <w:rFonts w:asciiTheme="majorHAnsi" w:hAnsiTheme="majorHAnsi" w:cs="Arial"/>
                <w:b/>
                <w:spacing w:val="-3"/>
              </w:rPr>
            </w:pPr>
            <w:r w:rsidRPr="001D45F9">
              <w:rPr>
                <w:rFonts w:asciiTheme="majorHAnsi" w:hAnsiTheme="majorHAnsi" w:cs="Arial"/>
                <w:b/>
                <w:spacing w:val="-3"/>
              </w:rPr>
              <w:t>Percent of Grade</w:t>
            </w:r>
          </w:p>
        </w:tc>
      </w:tr>
      <w:tr w:rsidR="00B12D8A" w:rsidRPr="001D45F9" w14:paraId="6111AB0A" w14:textId="77777777" w:rsidTr="008A1B68">
        <w:trPr>
          <w:jc w:val="center"/>
        </w:trPr>
        <w:tc>
          <w:tcPr>
            <w:tcW w:w="3087" w:type="dxa"/>
          </w:tcPr>
          <w:p w14:paraId="5A66CDA5" w14:textId="77777777" w:rsidR="00B12D8A" w:rsidRPr="001D45F9" w:rsidRDefault="00B12D8A" w:rsidP="008A1B68">
            <w:pPr>
              <w:rPr>
                <w:rFonts w:asciiTheme="majorHAnsi" w:hAnsiTheme="majorHAnsi" w:cs="Arial"/>
                <w:spacing w:val="-3"/>
              </w:rPr>
            </w:pPr>
            <w:r w:rsidRPr="001D45F9">
              <w:rPr>
                <w:rFonts w:asciiTheme="majorHAnsi" w:hAnsiTheme="majorHAnsi" w:cs="Arial"/>
                <w:spacing w:val="-3"/>
              </w:rPr>
              <w:t>Chapter Assignments</w:t>
            </w:r>
          </w:p>
        </w:tc>
        <w:tc>
          <w:tcPr>
            <w:tcW w:w="2133" w:type="dxa"/>
          </w:tcPr>
          <w:p w14:paraId="34EC1C97" w14:textId="77777777" w:rsidR="00B12D8A" w:rsidRPr="001D45F9" w:rsidRDefault="00B12D8A" w:rsidP="008A1B68">
            <w:pPr>
              <w:jc w:val="center"/>
              <w:rPr>
                <w:rFonts w:asciiTheme="majorHAnsi" w:hAnsiTheme="majorHAnsi" w:cs="Arial"/>
                <w:spacing w:val="-3"/>
              </w:rPr>
            </w:pPr>
            <w:r>
              <w:rPr>
                <w:rFonts w:asciiTheme="majorHAnsi" w:hAnsiTheme="majorHAnsi" w:cs="Arial"/>
                <w:spacing w:val="-3"/>
              </w:rPr>
              <w:t>60</w:t>
            </w:r>
            <w:r w:rsidRPr="001D45F9">
              <w:rPr>
                <w:rFonts w:asciiTheme="majorHAnsi" w:hAnsiTheme="majorHAnsi" w:cs="Arial"/>
                <w:spacing w:val="-3"/>
              </w:rPr>
              <w:t>%</w:t>
            </w:r>
          </w:p>
        </w:tc>
      </w:tr>
      <w:tr w:rsidR="00B12D8A" w:rsidRPr="001D45F9" w14:paraId="01C0B8EB" w14:textId="77777777" w:rsidTr="008A1B68">
        <w:trPr>
          <w:jc w:val="center"/>
        </w:trPr>
        <w:tc>
          <w:tcPr>
            <w:tcW w:w="3087" w:type="dxa"/>
          </w:tcPr>
          <w:p w14:paraId="7DDB84D5" w14:textId="77777777" w:rsidR="00B12D8A" w:rsidRPr="001D45F9" w:rsidRDefault="00B12D8A" w:rsidP="008A1B68">
            <w:pPr>
              <w:rPr>
                <w:rFonts w:asciiTheme="majorHAnsi" w:hAnsiTheme="majorHAnsi" w:cs="Arial"/>
                <w:spacing w:val="-3"/>
              </w:rPr>
            </w:pPr>
            <w:r>
              <w:rPr>
                <w:rFonts w:asciiTheme="majorHAnsi" w:hAnsiTheme="majorHAnsi" w:cs="Arial"/>
                <w:spacing w:val="-3"/>
              </w:rPr>
              <w:t xml:space="preserve"> Video summaries</w:t>
            </w:r>
          </w:p>
        </w:tc>
        <w:tc>
          <w:tcPr>
            <w:tcW w:w="2133" w:type="dxa"/>
          </w:tcPr>
          <w:p w14:paraId="6983D64A" w14:textId="77777777" w:rsidR="00B12D8A" w:rsidRPr="001D45F9" w:rsidRDefault="00B12D8A" w:rsidP="008A1B68">
            <w:pPr>
              <w:jc w:val="center"/>
              <w:rPr>
                <w:rFonts w:asciiTheme="majorHAnsi" w:hAnsiTheme="majorHAnsi" w:cs="Arial"/>
                <w:spacing w:val="-3"/>
              </w:rPr>
            </w:pPr>
            <w:r>
              <w:rPr>
                <w:rFonts w:asciiTheme="majorHAnsi" w:hAnsiTheme="majorHAnsi" w:cs="Arial"/>
                <w:spacing w:val="-3"/>
              </w:rPr>
              <w:t xml:space="preserve"> 20%</w:t>
            </w:r>
          </w:p>
        </w:tc>
      </w:tr>
      <w:tr w:rsidR="00B12D8A" w:rsidRPr="001D45F9" w14:paraId="5676DFCB" w14:textId="77777777" w:rsidTr="008A1B68">
        <w:trPr>
          <w:jc w:val="center"/>
        </w:trPr>
        <w:tc>
          <w:tcPr>
            <w:tcW w:w="3087" w:type="dxa"/>
          </w:tcPr>
          <w:p w14:paraId="5982AF4A" w14:textId="77777777" w:rsidR="00B12D8A" w:rsidRPr="001D45F9" w:rsidRDefault="00B12D8A" w:rsidP="008A1B68">
            <w:pPr>
              <w:rPr>
                <w:rFonts w:asciiTheme="majorHAnsi" w:hAnsiTheme="majorHAnsi" w:cs="Arial"/>
                <w:spacing w:val="-3"/>
              </w:rPr>
            </w:pPr>
            <w:r>
              <w:rPr>
                <w:rFonts w:asciiTheme="majorHAnsi" w:hAnsiTheme="majorHAnsi" w:cs="Arial"/>
                <w:spacing w:val="-3"/>
              </w:rPr>
              <w:t>Oral Presentation</w:t>
            </w:r>
          </w:p>
        </w:tc>
        <w:tc>
          <w:tcPr>
            <w:tcW w:w="2133" w:type="dxa"/>
          </w:tcPr>
          <w:p w14:paraId="058B9244" w14:textId="77777777" w:rsidR="00B12D8A" w:rsidRPr="001D45F9" w:rsidRDefault="00B12D8A" w:rsidP="008A1B68">
            <w:pPr>
              <w:jc w:val="center"/>
              <w:rPr>
                <w:rFonts w:asciiTheme="majorHAnsi" w:hAnsiTheme="majorHAnsi" w:cs="Arial"/>
                <w:spacing w:val="-3"/>
              </w:rPr>
            </w:pPr>
            <w:r>
              <w:rPr>
                <w:rFonts w:asciiTheme="majorHAnsi" w:hAnsiTheme="majorHAnsi" w:cs="Arial"/>
                <w:spacing w:val="-3"/>
              </w:rPr>
              <w:t>20%</w:t>
            </w:r>
          </w:p>
        </w:tc>
      </w:tr>
      <w:tr w:rsidR="00B12D8A" w:rsidRPr="001D45F9" w14:paraId="6F41AB91" w14:textId="77777777" w:rsidTr="008A1B68">
        <w:trPr>
          <w:jc w:val="center"/>
        </w:trPr>
        <w:tc>
          <w:tcPr>
            <w:tcW w:w="3087" w:type="dxa"/>
          </w:tcPr>
          <w:p w14:paraId="29744537" w14:textId="77777777" w:rsidR="00B12D8A" w:rsidRPr="001D45F9" w:rsidRDefault="00B12D8A" w:rsidP="008A1B68">
            <w:pPr>
              <w:rPr>
                <w:rFonts w:asciiTheme="majorHAnsi" w:hAnsiTheme="majorHAnsi" w:cs="Arial"/>
                <w:spacing w:val="-3"/>
              </w:rPr>
            </w:pPr>
          </w:p>
        </w:tc>
        <w:tc>
          <w:tcPr>
            <w:tcW w:w="2133" w:type="dxa"/>
          </w:tcPr>
          <w:p w14:paraId="6C9019FB" w14:textId="77777777" w:rsidR="00B12D8A" w:rsidRDefault="00B12D8A" w:rsidP="008A1B68">
            <w:pPr>
              <w:jc w:val="center"/>
              <w:rPr>
                <w:rFonts w:asciiTheme="majorHAnsi" w:hAnsiTheme="majorHAnsi" w:cs="Arial"/>
                <w:spacing w:val="-3"/>
              </w:rPr>
            </w:pPr>
          </w:p>
        </w:tc>
      </w:tr>
    </w:tbl>
    <w:p w14:paraId="455FBD68" w14:textId="77777777" w:rsidR="00B12D8A" w:rsidRPr="001D45F9" w:rsidRDefault="00B12D8A" w:rsidP="00B12D8A">
      <w:pPr>
        <w:jc w:val="center"/>
        <w:rPr>
          <w:rFonts w:asciiTheme="majorHAnsi" w:hAnsiTheme="majorHAnsi" w:cs="Arial"/>
          <w:spacing w:val="-3"/>
        </w:rPr>
      </w:pPr>
    </w:p>
    <w:p w14:paraId="04F20FA2" w14:textId="77777777" w:rsidR="00B12D8A" w:rsidRPr="001D45F9" w:rsidRDefault="00B12D8A" w:rsidP="00B12D8A">
      <w:pPr>
        <w:jc w:val="center"/>
        <w:rPr>
          <w:rFonts w:asciiTheme="majorHAnsi" w:hAnsiTheme="majorHAnsi" w:cs="Arial"/>
          <w:spacing w:val="-3"/>
        </w:rPr>
      </w:pPr>
      <w:r w:rsidRPr="001D45F9">
        <w:rPr>
          <w:rFonts w:asciiTheme="majorHAnsi" w:hAnsiTheme="majorHAnsi" w:cs="Arial"/>
          <w:b/>
        </w:rPr>
        <w:t>Course Grading:</w:t>
      </w:r>
      <w:r w:rsidRPr="001D45F9">
        <w:rPr>
          <w:rFonts w:asciiTheme="majorHAnsi" w:hAnsiTheme="majorHAnsi" w:cs="Arial"/>
        </w:rPr>
        <w:t xml:space="preserve"> The final grade will be determined in this manner</w:t>
      </w:r>
      <w:r w:rsidRPr="001D45F9">
        <w:rPr>
          <w:rFonts w:asciiTheme="majorHAnsi" w:hAnsiTheme="majorHAnsi" w:cs="Arial"/>
          <w:spacing w:val="-3"/>
        </w:rPr>
        <w:br/>
      </w:r>
      <w:r w:rsidRPr="001D45F9">
        <w:rPr>
          <w:rFonts w:asciiTheme="majorHAnsi" w:hAnsiTheme="majorHAnsi" w:cs="Arial"/>
          <w:spacing w:val="-3"/>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170"/>
      </w:tblGrid>
      <w:tr w:rsidR="00B12D8A" w:rsidRPr="001D45F9" w14:paraId="456B5660" w14:textId="77777777" w:rsidTr="008A1B68">
        <w:trPr>
          <w:jc w:val="center"/>
        </w:trPr>
        <w:tc>
          <w:tcPr>
            <w:tcW w:w="2700" w:type="dxa"/>
          </w:tcPr>
          <w:p w14:paraId="554E6CF4" w14:textId="77777777" w:rsidR="00B12D8A" w:rsidRPr="001D45F9" w:rsidRDefault="00B12D8A" w:rsidP="008A1B68">
            <w:pPr>
              <w:rPr>
                <w:rFonts w:asciiTheme="majorHAnsi" w:hAnsiTheme="majorHAnsi" w:cs="Arial"/>
                <w:b/>
                <w:spacing w:val="-3"/>
              </w:rPr>
            </w:pPr>
            <w:r w:rsidRPr="001D45F9">
              <w:rPr>
                <w:rFonts w:asciiTheme="majorHAnsi" w:hAnsiTheme="majorHAnsi" w:cs="Arial"/>
                <w:b/>
                <w:spacing w:val="-3"/>
              </w:rPr>
              <w:t>Percent Equivalent</w:t>
            </w:r>
          </w:p>
        </w:tc>
        <w:tc>
          <w:tcPr>
            <w:tcW w:w="1170" w:type="dxa"/>
          </w:tcPr>
          <w:p w14:paraId="3CB6A1D6" w14:textId="77777777" w:rsidR="00B12D8A" w:rsidRPr="001D45F9" w:rsidRDefault="00B12D8A" w:rsidP="008A1B68">
            <w:pPr>
              <w:rPr>
                <w:rFonts w:asciiTheme="majorHAnsi" w:hAnsiTheme="majorHAnsi" w:cs="Arial"/>
                <w:b/>
                <w:spacing w:val="-3"/>
              </w:rPr>
            </w:pPr>
            <w:r w:rsidRPr="001D45F9">
              <w:rPr>
                <w:rFonts w:asciiTheme="majorHAnsi" w:hAnsiTheme="majorHAnsi" w:cs="Arial"/>
                <w:b/>
                <w:spacing w:val="-3"/>
              </w:rPr>
              <w:t>Grade</w:t>
            </w:r>
          </w:p>
        </w:tc>
      </w:tr>
      <w:tr w:rsidR="00B12D8A" w:rsidRPr="001D45F9" w14:paraId="28598D3D" w14:textId="77777777" w:rsidTr="008A1B68">
        <w:trPr>
          <w:jc w:val="center"/>
        </w:trPr>
        <w:tc>
          <w:tcPr>
            <w:tcW w:w="2700" w:type="dxa"/>
          </w:tcPr>
          <w:p w14:paraId="41DD6D3A" w14:textId="77777777" w:rsidR="00B12D8A" w:rsidRPr="001D45F9" w:rsidRDefault="00B12D8A" w:rsidP="008A1B68">
            <w:pPr>
              <w:rPr>
                <w:rFonts w:asciiTheme="majorHAnsi" w:hAnsiTheme="majorHAnsi" w:cs="Arial"/>
                <w:spacing w:val="-3"/>
              </w:rPr>
            </w:pPr>
            <w:r w:rsidRPr="001D45F9">
              <w:rPr>
                <w:rFonts w:asciiTheme="majorHAnsi" w:hAnsiTheme="majorHAnsi" w:cs="Arial"/>
                <w:spacing w:val="-3"/>
              </w:rPr>
              <w:t>90-100</w:t>
            </w:r>
          </w:p>
        </w:tc>
        <w:tc>
          <w:tcPr>
            <w:tcW w:w="1170" w:type="dxa"/>
          </w:tcPr>
          <w:p w14:paraId="66B4276E" w14:textId="77777777" w:rsidR="00B12D8A" w:rsidRPr="001D45F9" w:rsidRDefault="00B12D8A" w:rsidP="008A1B68">
            <w:pPr>
              <w:rPr>
                <w:rFonts w:asciiTheme="majorHAnsi" w:hAnsiTheme="majorHAnsi" w:cs="Arial"/>
                <w:spacing w:val="-3"/>
              </w:rPr>
            </w:pPr>
            <w:r w:rsidRPr="001D45F9">
              <w:rPr>
                <w:rFonts w:asciiTheme="majorHAnsi" w:hAnsiTheme="majorHAnsi" w:cs="Arial"/>
                <w:spacing w:val="-3"/>
              </w:rPr>
              <w:t>A</w:t>
            </w:r>
          </w:p>
        </w:tc>
      </w:tr>
      <w:tr w:rsidR="00B12D8A" w:rsidRPr="001D45F9" w14:paraId="74FFE943" w14:textId="77777777" w:rsidTr="008A1B68">
        <w:trPr>
          <w:jc w:val="center"/>
        </w:trPr>
        <w:tc>
          <w:tcPr>
            <w:tcW w:w="2700" w:type="dxa"/>
          </w:tcPr>
          <w:p w14:paraId="0E8C34AE" w14:textId="77777777" w:rsidR="00B12D8A" w:rsidRPr="001D45F9" w:rsidRDefault="00B12D8A" w:rsidP="008A1B68">
            <w:pPr>
              <w:rPr>
                <w:rFonts w:asciiTheme="majorHAnsi" w:hAnsiTheme="majorHAnsi" w:cs="Arial"/>
                <w:spacing w:val="-3"/>
              </w:rPr>
            </w:pPr>
            <w:r w:rsidRPr="001D45F9">
              <w:rPr>
                <w:rFonts w:asciiTheme="majorHAnsi" w:hAnsiTheme="majorHAnsi" w:cs="Arial"/>
                <w:spacing w:val="-3"/>
              </w:rPr>
              <w:t>80-89</w:t>
            </w:r>
          </w:p>
        </w:tc>
        <w:tc>
          <w:tcPr>
            <w:tcW w:w="1170" w:type="dxa"/>
          </w:tcPr>
          <w:p w14:paraId="33CDB0AF" w14:textId="77777777" w:rsidR="00B12D8A" w:rsidRPr="001D45F9" w:rsidRDefault="00B12D8A" w:rsidP="008A1B68">
            <w:pPr>
              <w:rPr>
                <w:rFonts w:asciiTheme="majorHAnsi" w:hAnsiTheme="majorHAnsi" w:cs="Arial"/>
                <w:spacing w:val="-3"/>
              </w:rPr>
            </w:pPr>
            <w:r w:rsidRPr="001D45F9">
              <w:rPr>
                <w:rFonts w:asciiTheme="majorHAnsi" w:hAnsiTheme="majorHAnsi" w:cs="Arial"/>
                <w:spacing w:val="-3"/>
              </w:rPr>
              <w:t>B</w:t>
            </w:r>
          </w:p>
        </w:tc>
      </w:tr>
      <w:tr w:rsidR="00B12D8A" w:rsidRPr="001D45F9" w14:paraId="6B2FA5C6" w14:textId="77777777" w:rsidTr="008A1B68">
        <w:trPr>
          <w:jc w:val="center"/>
        </w:trPr>
        <w:tc>
          <w:tcPr>
            <w:tcW w:w="2700" w:type="dxa"/>
          </w:tcPr>
          <w:p w14:paraId="18A49851" w14:textId="77777777" w:rsidR="00B12D8A" w:rsidRPr="001D45F9" w:rsidRDefault="00B12D8A" w:rsidP="008A1B68">
            <w:pPr>
              <w:rPr>
                <w:rFonts w:asciiTheme="majorHAnsi" w:hAnsiTheme="majorHAnsi" w:cs="Arial"/>
                <w:spacing w:val="-3"/>
              </w:rPr>
            </w:pPr>
            <w:r w:rsidRPr="001D45F9">
              <w:rPr>
                <w:rFonts w:asciiTheme="majorHAnsi" w:hAnsiTheme="majorHAnsi" w:cs="Arial"/>
                <w:spacing w:val="-3"/>
              </w:rPr>
              <w:t>70-79</w:t>
            </w:r>
          </w:p>
        </w:tc>
        <w:tc>
          <w:tcPr>
            <w:tcW w:w="1170" w:type="dxa"/>
          </w:tcPr>
          <w:p w14:paraId="7D742155" w14:textId="77777777" w:rsidR="00B12D8A" w:rsidRPr="001D45F9" w:rsidRDefault="00B12D8A" w:rsidP="008A1B68">
            <w:pPr>
              <w:rPr>
                <w:rFonts w:asciiTheme="majorHAnsi" w:hAnsiTheme="majorHAnsi" w:cs="Arial"/>
                <w:spacing w:val="-3"/>
              </w:rPr>
            </w:pPr>
            <w:r w:rsidRPr="001D45F9">
              <w:rPr>
                <w:rFonts w:asciiTheme="majorHAnsi" w:hAnsiTheme="majorHAnsi" w:cs="Arial"/>
                <w:spacing w:val="-3"/>
              </w:rPr>
              <w:t>C</w:t>
            </w:r>
          </w:p>
        </w:tc>
      </w:tr>
      <w:tr w:rsidR="00B12D8A" w:rsidRPr="001D45F9" w14:paraId="15053EEF" w14:textId="77777777" w:rsidTr="008A1B68">
        <w:trPr>
          <w:jc w:val="center"/>
        </w:trPr>
        <w:tc>
          <w:tcPr>
            <w:tcW w:w="2700" w:type="dxa"/>
          </w:tcPr>
          <w:p w14:paraId="1DF78C5A" w14:textId="77777777" w:rsidR="00B12D8A" w:rsidRPr="001D45F9" w:rsidRDefault="00B12D8A" w:rsidP="008A1B68">
            <w:pPr>
              <w:rPr>
                <w:rFonts w:asciiTheme="majorHAnsi" w:hAnsiTheme="majorHAnsi" w:cs="Arial"/>
                <w:spacing w:val="-3"/>
              </w:rPr>
            </w:pPr>
            <w:r w:rsidRPr="001D45F9">
              <w:rPr>
                <w:rFonts w:asciiTheme="majorHAnsi" w:hAnsiTheme="majorHAnsi" w:cs="Arial"/>
                <w:spacing w:val="-3"/>
              </w:rPr>
              <w:t>60-69</w:t>
            </w:r>
          </w:p>
        </w:tc>
        <w:tc>
          <w:tcPr>
            <w:tcW w:w="1170" w:type="dxa"/>
          </w:tcPr>
          <w:p w14:paraId="3CD01011" w14:textId="77777777" w:rsidR="00B12D8A" w:rsidRPr="001D45F9" w:rsidRDefault="00B12D8A" w:rsidP="008A1B68">
            <w:pPr>
              <w:rPr>
                <w:rFonts w:asciiTheme="majorHAnsi" w:hAnsiTheme="majorHAnsi" w:cs="Arial"/>
                <w:spacing w:val="-3"/>
              </w:rPr>
            </w:pPr>
            <w:r w:rsidRPr="001D45F9">
              <w:rPr>
                <w:rFonts w:asciiTheme="majorHAnsi" w:hAnsiTheme="majorHAnsi" w:cs="Arial"/>
                <w:spacing w:val="-3"/>
              </w:rPr>
              <w:t>D</w:t>
            </w:r>
          </w:p>
        </w:tc>
      </w:tr>
      <w:tr w:rsidR="00B12D8A" w:rsidRPr="001D45F9" w14:paraId="0F3FB1D0" w14:textId="77777777" w:rsidTr="008A1B68">
        <w:trPr>
          <w:jc w:val="center"/>
        </w:trPr>
        <w:tc>
          <w:tcPr>
            <w:tcW w:w="2700" w:type="dxa"/>
          </w:tcPr>
          <w:p w14:paraId="054C19BD" w14:textId="77777777" w:rsidR="00B12D8A" w:rsidRPr="001D45F9" w:rsidRDefault="00B12D8A" w:rsidP="008A1B68">
            <w:pPr>
              <w:rPr>
                <w:rFonts w:asciiTheme="majorHAnsi" w:hAnsiTheme="majorHAnsi" w:cs="Arial"/>
                <w:spacing w:val="-3"/>
              </w:rPr>
            </w:pPr>
            <w:r w:rsidRPr="001D45F9">
              <w:rPr>
                <w:rFonts w:asciiTheme="majorHAnsi" w:hAnsiTheme="majorHAnsi" w:cs="Arial"/>
                <w:spacing w:val="-3"/>
              </w:rPr>
              <w:t>Below 60</w:t>
            </w:r>
          </w:p>
        </w:tc>
        <w:tc>
          <w:tcPr>
            <w:tcW w:w="1170" w:type="dxa"/>
          </w:tcPr>
          <w:p w14:paraId="53842301" w14:textId="77777777" w:rsidR="00B12D8A" w:rsidRPr="001D45F9" w:rsidRDefault="00B12D8A" w:rsidP="008A1B68">
            <w:pPr>
              <w:rPr>
                <w:rFonts w:asciiTheme="majorHAnsi" w:hAnsiTheme="majorHAnsi" w:cs="Arial"/>
                <w:spacing w:val="-3"/>
              </w:rPr>
            </w:pPr>
            <w:r w:rsidRPr="001D45F9">
              <w:rPr>
                <w:rFonts w:asciiTheme="majorHAnsi" w:hAnsiTheme="majorHAnsi" w:cs="Arial"/>
                <w:spacing w:val="-3"/>
              </w:rPr>
              <w:t>F</w:t>
            </w:r>
          </w:p>
        </w:tc>
      </w:tr>
      <w:tr w:rsidR="00B12D8A" w:rsidRPr="001D45F9" w14:paraId="6BF1E104" w14:textId="77777777" w:rsidTr="008A1B68">
        <w:trPr>
          <w:jc w:val="center"/>
        </w:trPr>
        <w:tc>
          <w:tcPr>
            <w:tcW w:w="2700" w:type="dxa"/>
          </w:tcPr>
          <w:p w14:paraId="199520E0" w14:textId="77777777" w:rsidR="00B12D8A" w:rsidRPr="001D45F9" w:rsidRDefault="00B12D8A" w:rsidP="008A1B68">
            <w:pPr>
              <w:rPr>
                <w:rFonts w:asciiTheme="majorHAnsi" w:hAnsiTheme="majorHAnsi" w:cs="Arial"/>
                <w:spacing w:val="-3"/>
              </w:rPr>
            </w:pPr>
          </w:p>
        </w:tc>
        <w:tc>
          <w:tcPr>
            <w:tcW w:w="1170" w:type="dxa"/>
          </w:tcPr>
          <w:p w14:paraId="091B0094" w14:textId="77777777" w:rsidR="00B12D8A" w:rsidRPr="001D45F9" w:rsidRDefault="00B12D8A" w:rsidP="008A1B68">
            <w:pPr>
              <w:rPr>
                <w:rFonts w:asciiTheme="majorHAnsi" w:hAnsiTheme="majorHAnsi" w:cs="Arial"/>
                <w:spacing w:val="-3"/>
              </w:rPr>
            </w:pPr>
          </w:p>
        </w:tc>
      </w:tr>
    </w:tbl>
    <w:p w14:paraId="39523996" w14:textId="77777777" w:rsidR="00B12D8A" w:rsidRDefault="00B12D8A" w:rsidP="00B12D8A">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sidRPr="0078676A">
        <w:rPr>
          <w:rFonts w:ascii="Calibri" w:hAnsi="Calibri" w:cs="Calibri"/>
          <w:b/>
          <w:bCs/>
          <w:color w:val="000000"/>
          <w:sz w:val="22"/>
          <w:szCs w:val="22"/>
        </w:rPr>
        <w:t>:</w:t>
      </w:r>
    </w:p>
    <w:p w14:paraId="2277EEF5" w14:textId="77777777" w:rsidR="00B12D8A" w:rsidRPr="00F80E3B" w:rsidRDefault="00B12D8A" w:rsidP="00B12D8A">
      <w:pPr>
        <w:pStyle w:val="NormalWeb"/>
        <w:rPr>
          <w:rFonts w:ascii="Calibri" w:hAnsi="Calibri" w:cs="Calibri"/>
          <w:color w:val="000000"/>
          <w:sz w:val="22"/>
          <w:szCs w:val="22"/>
        </w:rPr>
      </w:pPr>
      <w:r>
        <w:rPr>
          <w:rFonts w:ascii="Calibri" w:hAnsi="Calibri" w:cs="Calibri"/>
          <w:color w:val="000000"/>
          <w:sz w:val="22"/>
          <w:szCs w:val="22"/>
        </w:rPr>
        <w:lastRenderedPageBreak/>
        <w:t xml:space="preserve">A = 90-100, B = 80-89, C = 70-79, D = 60-69, F= below 60, W = Withdrawal, WP = withdrew passing, WF = withdrew failing, I = incomplete. An incomplete may be given within the last two weeks of a long term, within the last week of an 8-week session, or within the last two days of a </w:t>
      </w:r>
      <w:proofErr w:type="spellStart"/>
      <w:r>
        <w:rPr>
          <w:rFonts w:ascii="Calibri" w:hAnsi="Calibri" w:cs="Calibri"/>
          <w:color w:val="000000"/>
          <w:sz w:val="22"/>
          <w:szCs w:val="22"/>
        </w:rPr>
        <w:t>microterm</w:t>
      </w:r>
      <w:proofErr w:type="spellEnd"/>
      <w:r>
        <w:rPr>
          <w:rFonts w:ascii="Calibri" w:hAnsi="Calibri" w:cs="Calibri"/>
          <w:color w:val="000000"/>
          <w:sz w:val="22"/>
          <w:szCs w:val="22"/>
        </w:rPr>
        <w:t xml:space="preserve">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w:t>
      </w:r>
      <w:proofErr w:type="gramStart"/>
      <w:r>
        <w:rPr>
          <w:rFonts w:ascii="Calibri" w:hAnsi="Calibri" w:cs="Calibri"/>
          <w:color w:val="000000"/>
          <w:sz w:val="22"/>
          <w:szCs w:val="22"/>
        </w:rPr>
        <w:t>the</w:t>
      </w:r>
      <w:proofErr w:type="gramEnd"/>
      <w:r>
        <w:rPr>
          <w:rFonts w:ascii="Calibri" w:hAnsi="Calibri" w:cs="Calibri"/>
          <w:color w:val="000000"/>
          <w:sz w:val="22"/>
          <w:szCs w:val="22"/>
        </w:rPr>
        <w:t xml:space="preserve"> I </w:t>
      </w:r>
      <w:proofErr w:type="gramStart"/>
      <w:r>
        <w:rPr>
          <w:rFonts w:ascii="Calibri" w:hAnsi="Calibri" w:cs="Calibri"/>
          <w:color w:val="000000"/>
          <w:sz w:val="22"/>
          <w:szCs w:val="22"/>
        </w:rPr>
        <w:t>is</w:t>
      </w:r>
      <w:proofErr w:type="gramEnd"/>
      <w:r>
        <w:rPr>
          <w:rFonts w:ascii="Calibri" w:hAnsi="Calibri" w:cs="Calibri"/>
          <w:color w:val="000000"/>
          <w:sz w:val="22"/>
          <w:szCs w:val="22"/>
        </w:rPr>
        <w:t xml:space="preserve"> converted to an F.</w:t>
      </w:r>
    </w:p>
    <w:p w14:paraId="6E170112" w14:textId="77777777" w:rsidR="00B12D8A" w:rsidRPr="004732FD" w:rsidRDefault="00B12D8A" w:rsidP="00B12D8A">
      <w:pPr>
        <w:pStyle w:val="SyllabiHeading"/>
        <w:rPr>
          <w:b/>
        </w:rPr>
      </w:pPr>
      <w:r>
        <w:rPr>
          <w:b/>
        </w:rPr>
        <w:t>T</w:t>
      </w:r>
      <w:r w:rsidRPr="004732FD">
        <w:rPr>
          <w:b/>
        </w:rPr>
        <w:t>entative Schedule</w:t>
      </w:r>
    </w:p>
    <w:tbl>
      <w:tblPr>
        <w:tblStyle w:val="TableGrid"/>
        <w:tblW w:w="0" w:type="auto"/>
        <w:tblLook w:val="04A0" w:firstRow="1" w:lastRow="0" w:firstColumn="1" w:lastColumn="0" w:noHBand="0" w:noVBand="1"/>
      </w:tblPr>
      <w:tblGrid>
        <w:gridCol w:w="2335"/>
        <w:gridCol w:w="270"/>
        <w:gridCol w:w="2069"/>
        <w:gridCol w:w="2341"/>
        <w:gridCol w:w="776"/>
        <w:gridCol w:w="1559"/>
      </w:tblGrid>
      <w:tr w:rsidR="00B12D8A" w14:paraId="359FA507" w14:textId="77777777" w:rsidTr="008A1B68">
        <w:tc>
          <w:tcPr>
            <w:tcW w:w="2335" w:type="dxa"/>
          </w:tcPr>
          <w:p w14:paraId="0391081A" w14:textId="77777777" w:rsidR="00B12D8A" w:rsidRPr="007D480E" w:rsidRDefault="00B12D8A" w:rsidP="008A1B68">
            <w:pPr>
              <w:rPr>
                <w:b/>
                <w:bCs/>
              </w:rPr>
            </w:pPr>
            <w:r w:rsidRPr="007D480E">
              <w:rPr>
                <w:b/>
                <w:bCs/>
              </w:rPr>
              <w:t>Week</w:t>
            </w:r>
          </w:p>
        </w:tc>
        <w:tc>
          <w:tcPr>
            <w:tcW w:w="270" w:type="dxa"/>
          </w:tcPr>
          <w:p w14:paraId="6DF08AF5" w14:textId="77777777" w:rsidR="00B12D8A" w:rsidRPr="007D480E" w:rsidRDefault="00B12D8A" w:rsidP="008A1B68">
            <w:pPr>
              <w:rPr>
                <w:b/>
                <w:bCs/>
              </w:rPr>
            </w:pPr>
          </w:p>
        </w:tc>
        <w:tc>
          <w:tcPr>
            <w:tcW w:w="2069" w:type="dxa"/>
          </w:tcPr>
          <w:p w14:paraId="400FDE14" w14:textId="77777777" w:rsidR="00B12D8A" w:rsidRPr="007D480E" w:rsidRDefault="00B12D8A" w:rsidP="008A1B68">
            <w:pPr>
              <w:rPr>
                <w:b/>
                <w:bCs/>
              </w:rPr>
            </w:pPr>
            <w:r w:rsidRPr="007D480E">
              <w:rPr>
                <w:b/>
                <w:bCs/>
              </w:rPr>
              <w:t>Assignment</w:t>
            </w:r>
          </w:p>
        </w:tc>
        <w:tc>
          <w:tcPr>
            <w:tcW w:w="2341" w:type="dxa"/>
          </w:tcPr>
          <w:p w14:paraId="3BC76F85" w14:textId="77777777" w:rsidR="00B12D8A" w:rsidRPr="007D480E" w:rsidRDefault="00B12D8A" w:rsidP="008A1B68">
            <w:pPr>
              <w:rPr>
                <w:b/>
                <w:bCs/>
              </w:rPr>
            </w:pPr>
            <w:r w:rsidRPr="007D480E">
              <w:rPr>
                <w:b/>
                <w:bCs/>
              </w:rPr>
              <w:t>Due Date</w:t>
            </w:r>
          </w:p>
        </w:tc>
        <w:tc>
          <w:tcPr>
            <w:tcW w:w="776" w:type="dxa"/>
          </w:tcPr>
          <w:p w14:paraId="6D0E1B61" w14:textId="77777777" w:rsidR="00B12D8A" w:rsidRPr="00D40A14" w:rsidRDefault="00B12D8A" w:rsidP="008A1B68"/>
        </w:tc>
        <w:tc>
          <w:tcPr>
            <w:tcW w:w="1559" w:type="dxa"/>
          </w:tcPr>
          <w:p w14:paraId="513D3ED0" w14:textId="77777777" w:rsidR="00B12D8A" w:rsidRDefault="00B12D8A" w:rsidP="008A1B68"/>
        </w:tc>
      </w:tr>
    </w:tbl>
    <w:p w14:paraId="488AD3DC" w14:textId="77777777" w:rsidR="00B12D8A" w:rsidRDefault="00B12D8A" w:rsidP="00B12D8A"/>
    <w:tbl>
      <w:tblPr>
        <w:tblStyle w:val="TableGrid"/>
        <w:tblW w:w="0" w:type="auto"/>
        <w:tblLook w:val="04A0" w:firstRow="1" w:lastRow="0" w:firstColumn="1" w:lastColumn="0" w:noHBand="0" w:noVBand="1"/>
      </w:tblPr>
      <w:tblGrid>
        <w:gridCol w:w="2337"/>
        <w:gridCol w:w="2337"/>
        <w:gridCol w:w="2338"/>
        <w:gridCol w:w="2338"/>
      </w:tblGrid>
      <w:tr w:rsidR="00B12D8A" w14:paraId="40EA5736" w14:textId="77777777" w:rsidTr="008A1B68">
        <w:tc>
          <w:tcPr>
            <w:tcW w:w="2337" w:type="dxa"/>
          </w:tcPr>
          <w:p w14:paraId="10EE825B" w14:textId="0EB55C60" w:rsidR="00B12D8A" w:rsidRDefault="00B12D8A" w:rsidP="008A1B68">
            <w:r>
              <w:t>Week 1</w:t>
            </w:r>
            <w:proofErr w:type="gramStart"/>
            <w:r>
              <w:t>:  Oct</w:t>
            </w:r>
            <w:proofErr w:type="gramEnd"/>
            <w:r>
              <w:t xml:space="preserve"> 13-18</w:t>
            </w:r>
          </w:p>
        </w:tc>
        <w:tc>
          <w:tcPr>
            <w:tcW w:w="2337" w:type="dxa"/>
          </w:tcPr>
          <w:p w14:paraId="290B91F6" w14:textId="77777777" w:rsidR="00B12D8A" w:rsidRDefault="00B12D8A" w:rsidP="008A1B68">
            <w:r>
              <w:t>Quizzes Ch 1-2</w:t>
            </w:r>
          </w:p>
          <w:p w14:paraId="3BEB46FC" w14:textId="77777777" w:rsidR="00B12D8A" w:rsidRDefault="00B12D8A" w:rsidP="008A1B68"/>
        </w:tc>
        <w:tc>
          <w:tcPr>
            <w:tcW w:w="2338" w:type="dxa"/>
          </w:tcPr>
          <w:p w14:paraId="4C0F095D" w14:textId="0EF0E396" w:rsidR="00B12D8A" w:rsidRDefault="00B12D8A" w:rsidP="008A1B68">
            <w:r>
              <w:t>Oct 18 at 11:45 p.m.</w:t>
            </w:r>
          </w:p>
          <w:p w14:paraId="77E70A20" w14:textId="77777777" w:rsidR="00B12D8A" w:rsidRDefault="00B12D8A" w:rsidP="008A1B68">
            <w:r>
              <w:t xml:space="preserve"> </w:t>
            </w:r>
          </w:p>
        </w:tc>
        <w:tc>
          <w:tcPr>
            <w:tcW w:w="2338" w:type="dxa"/>
          </w:tcPr>
          <w:p w14:paraId="757C698E" w14:textId="77777777" w:rsidR="00B12D8A" w:rsidRDefault="00B12D8A" w:rsidP="008A1B68"/>
        </w:tc>
      </w:tr>
      <w:tr w:rsidR="00B12D8A" w14:paraId="559AA3CF" w14:textId="77777777" w:rsidTr="008A1B68">
        <w:tc>
          <w:tcPr>
            <w:tcW w:w="2337" w:type="dxa"/>
          </w:tcPr>
          <w:p w14:paraId="7920785F" w14:textId="2101A318" w:rsidR="00B12D8A" w:rsidRDefault="00B12D8A" w:rsidP="008A1B68">
            <w:r>
              <w:t>Week 2</w:t>
            </w:r>
            <w:proofErr w:type="gramStart"/>
            <w:r>
              <w:t>:  Oct</w:t>
            </w:r>
            <w:proofErr w:type="gramEnd"/>
            <w:r>
              <w:t xml:space="preserve"> 20-25</w:t>
            </w:r>
          </w:p>
        </w:tc>
        <w:tc>
          <w:tcPr>
            <w:tcW w:w="2337" w:type="dxa"/>
          </w:tcPr>
          <w:p w14:paraId="6DB6D8D5" w14:textId="77777777" w:rsidR="00B12D8A" w:rsidRDefault="00B12D8A" w:rsidP="008A1B68">
            <w:r>
              <w:t>Quizzes Ch 3-4</w:t>
            </w:r>
          </w:p>
          <w:p w14:paraId="1AA95B31" w14:textId="77777777" w:rsidR="00B12D8A" w:rsidRDefault="00B12D8A" w:rsidP="008A1B68">
            <w:r>
              <w:t>Video 1</w:t>
            </w:r>
            <w:proofErr w:type="gramStart"/>
            <w:r>
              <w:t>:  Camp</w:t>
            </w:r>
            <w:proofErr w:type="gramEnd"/>
            <w:r>
              <w:t xml:space="preserve"> Bow Wow</w:t>
            </w:r>
          </w:p>
          <w:p w14:paraId="6E1C2B5C" w14:textId="77777777" w:rsidR="00B12D8A" w:rsidRDefault="00B12D8A" w:rsidP="008A1B68"/>
        </w:tc>
        <w:tc>
          <w:tcPr>
            <w:tcW w:w="2338" w:type="dxa"/>
          </w:tcPr>
          <w:p w14:paraId="49B849FA" w14:textId="77777777" w:rsidR="00B12D8A" w:rsidRDefault="00B12D8A" w:rsidP="008A1B68">
            <w:r>
              <w:t xml:space="preserve"> </w:t>
            </w:r>
          </w:p>
          <w:p w14:paraId="3DFAE8D7" w14:textId="35B5AD62" w:rsidR="00B12D8A" w:rsidRDefault="00B12D8A" w:rsidP="008A1B68">
            <w:r>
              <w:t>Oct 25</w:t>
            </w:r>
          </w:p>
          <w:p w14:paraId="5DC364F5" w14:textId="77777777" w:rsidR="00B12D8A" w:rsidRDefault="00B12D8A" w:rsidP="008A1B68"/>
        </w:tc>
        <w:tc>
          <w:tcPr>
            <w:tcW w:w="2338" w:type="dxa"/>
          </w:tcPr>
          <w:p w14:paraId="2C04F794" w14:textId="77777777" w:rsidR="00B12D8A" w:rsidRDefault="00B12D8A" w:rsidP="008A1B68"/>
        </w:tc>
      </w:tr>
      <w:tr w:rsidR="00B12D8A" w14:paraId="388AE3CB" w14:textId="77777777" w:rsidTr="008A1B68">
        <w:tc>
          <w:tcPr>
            <w:tcW w:w="2337" w:type="dxa"/>
          </w:tcPr>
          <w:p w14:paraId="288B1B23" w14:textId="40BD6107" w:rsidR="00B12D8A" w:rsidRDefault="00B12D8A" w:rsidP="008A1B68">
            <w:r>
              <w:t>Week 3: Oct 27-Nov 1</w:t>
            </w:r>
          </w:p>
        </w:tc>
        <w:tc>
          <w:tcPr>
            <w:tcW w:w="2337" w:type="dxa"/>
          </w:tcPr>
          <w:p w14:paraId="7B9CC682" w14:textId="77777777" w:rsidR="00B12D8A" w:rsidRDefault="00B12D8A" w:rsidP="008A1B68">
            <w:r>
              <w:t>Quizzes Ch 5-6</w:t>
            </w:r>
          </w:p>
          <w:p w14:paraId="48785D4A" w14:textId="77777777" w:rsidR="00B12D8A" w:rsidRDefault="00B12D8A" w:rsidP="008A1B68"/>
        </w:tc>
        <w:tc>
          <w:tcPr>
            <w:tcW w:w="2338" w:type="dxa"/>
          </w:tcPr>
          <w:p w14:paraId="4C9FC7A8" w14:textId="5C1B4296" w:rsidR="00B12D8A" w:rsidRDefault="00B12D8A" w:rsidP="008A1B68">
            <w:r>
              <w:t>Nov 1</w:t>
            </w:r>
          </w:p>
        </w:tc>
        <w:tc>
          <w:tcPr>
            <w:tcW w:w="2338" w:type="dxa"/>
          </w:tcPr>
          <w:p w14:paraId="28BB67D3" w14:textId="77777777" w:rsidR="00B12D8A" w:rsidRDefault="00B12D8A" w:rsidP="008A1B68"/>
        </w:tc>
      </w:tr>
      <w:tr w:rsidR="00B12D8A" w14:paraId="72C76C82" w14:textId="77777777" w:rsidTr="008A1B68">
        <w:tc>
          <w:tcPr>
            <w:tcW w:w="2337" w:type="dxa"/>
          </w:tcPr>
          <w:p w14:paraId="4351A9EE" w14:textId="0C5EE5A0" w:rsidR="00B12D8A" w:rsidRDefault="00B12D8A" w:rsidP="008A1B68">
            <w:r>
              <w:t>Week 4: Nov 3-8</w:t>
            </w:r>
          </w:p>
        </w:tc>
        <w:tc>
          <w:tcPr>
            <w:tcW w:w="2337" w:type="dxa"/>
          </w:tcPr>
          <w:p w14:paraId="2EF0D85E" w14:textId="77777777" w:rsidR="00B12D8A" w:rsidRDefault="00B12D8A" w:rsidP="008A1B68">
            <w:r>
              <w:t>Quizzes 7-8</w:t>
            </w:r>
          </w:p>
          <w:p w14:paraId="68A95DDF" w14:textId="77777777" w:rsidR="00B12D8A" w:rsidRDefault="00B12D8A" w:rsidP="008A1B68">
            <w:r>
              <w:t>Video 2: Theo Chocolates</w:t>
            </w:r>
          </w:p>
          <w:p w14:paraId="4483180B" w14:textId="77777777" w:rsidR="00B12D8A" w:rsidRDefault="00B12D8A" w:rsidP="008A1B68"/>
        </w:tc>
        <w:tc>
          <w:tcPr>
            <w:tcW w:w="2338" w:type="dxa"/>
          </w:tcPr>
          <w:p w14:paraId="743E2447" w14:textId="07FCDF89" w:rsidR="00B12D8A" w:rsidRDefault="00B12D8A" w:rsidP="008A1B68">
            <w:r>
              <w:t>Nov 8</w:t>
            </w:r>
          </w:p>
        </w:tc>
        <w:tc>
          <w:tcPr>
            <w:tcW w:w="2338" w:type="dxa"/>
          </w:tcPr>
          <w:p w14:paraId="0F02A02C" w14:textId="77777777" w:rsidR="00B12D8A" w:rsidRDefault="00B12D8A" w:rsidP="008A1B68"/>
        </w:tc>
      </w:tr>
      <w:tr w:rsidR="00B12D8A" w14:paraId="000CE8F0" w14:textId="77777777" w:rsidTr="008A1B68">
        <w:tc>
          <w:tcPr>
            <w:tcW w:w="2337" w:type="dxa"/>
          </w:tcPr>
          <w:p w14:paraId="679A9DBA" w14:textId="2AFCEFE2" w:rsidR="00B12D8A" w:rsidRDefault="00B12D8A" w:rsidP="008A1B68">
            <w:r>
              <w:t>Week 5: Nov 10-15</w:t>
            </w:r>
          </w:p>
        </w:tc>
        <w:tc>
          <w:tcPr>
            <w:tcW w:w="2337" w:type="dxa"/>
          </w:tcPr>
          <w:p w14:paraId="31A1D4FE" w14:textId="77777777" w:rsidR="00B12D8A" w:rsidRDefault="00B12D8A" w:rsidP="008A1B68">
            <w:r>
              <w:t>Quizzes Ch 9-10</w:t>
            </w:r>
          </w:p>
          <w:p w14:paraId="2874E7BF" w14:textId="77777777" w:rsidR="00B12D8A" w:rsidRDefault="00B12D8A" w:rsidP="008A1B68"/>
        </w:tc>
        <w:tc>
          <w:tcPr>
            <w:tcW w:w="2338" w:type="dxa"/>
          </w:tcPr>
          <w:p w14:paraId="27EB4B34" w14:textId="354A74A9" w:rsidR="00B12D8A" w:rsidRDefault="00B12D8A" w:rsidP="008A1B68">
            <w:r>
              <w:t>Nov 15</w:t>
            </w:r>
          </w:p>
        </w:tc>
        <w:tc>
          <w:tcPr>
            <w:tcW w:w="2338" w:type="dxa"/>
          </w:tcPr>
          <w:p w14:paraId="08B0C1F1" w14:textId="77777777" w:rsidR="00B12D8A" w:rsidRDefault="00B12D8A" w:rsidP="008A1B68"/>
        </w:tc>
      </w:tr>
      <w:tr w:rsidR="00B12D8A" w14:paraId="61F82D28" w14:textId="77777777" w:rsidTr="008A1B68">
        <w:tc>
          <w:tcPr>
            <w:tcW w:w="2337" w:type="dxa"/>
          </w:tcPr>
          <w:p w14:paraId="0A50DD03" w14:textId="32424723" w:rsidR="00B12D8A" w:rsidRDefault="00B12D8A" w:rsidP="008A1B68">
            <w:r>
              <w:t>Week 6: Nov 17-22</w:t>
            </w:r>
          </w:p>
        </w:tc>
        <w:tc>
          <w:tcPr>
            <w:tcW w:w="2337" w:type="dxa"/>
          </w:tcPr>
          <w:p w14:paraId="5B3B7ACE" w14:textId="77777777" w:rsidR="00B12D8A" w:rsidRDefault="00B12D8A" w:rsidP="008A1B68">
            <w:r>
              <w:t>Quizzes Ch 11-12</w:t>
            </w:r>
          </w:p>
          <w:p w14:paraId="13E3199C" w14:textId="77777777" w:rsidR="00B12D8A" w:rsidRDefault="00B12D8A" w:rsidP="008A1B68">
            <w:r>
              <w:t>Video 3: Barcelona</w:t>
            </w:r>
          </w:p>
          <w:p w14:paraId="0A5A1EBC" w14:textId="77777777" w:rsidR="00B12D8A" w:rsidRDefault="00B12D8A" w:rsidP="008A1B68">
            <w:r>
              <w:t xml:space="preserve"> </w:t>
            </w:r>
          </w:p>
        </w:tc>
        <w:tc>
          <w:tcPr>
            <w:tcW w:w="2338" w:type="dxa"/>
          </w:tcPr>
          <w:p w14:paraId="3E59DA74" w14:textId="7C3B4174" w:rsidR="00B12D8A" w:rsidRDefault="00B12D8A" w:rsidP="008A1B68">
            <w:r>
              <w:t>Nov 22</w:t>
            </w:r>
          </w:p>
        </w:tc>
        <w:tc>
          <w:tcPr>
            <w:tcW w:w="2338" w:type="dxa"/>
          </w:tcPr>
          <w:p w14:paraId="181E6AE9" w14:textId="77777777" w:rsidR="00B12D8A" w:rsidRDefault="00B12D8A" w:rsidP="008A1B68"/>
        </w:tc>
      </w:tr>
      <w:tr w:rsidR="00B12D8A" w14:paraId="3141AF2B" w14:textId="77777777" w:rsidTr="008A1B68">
        <w:tc>
          <w:tcPr>
            <w:tcW w:w="2337" w:type="dxa"/>
          </w:tcPr>
          <w:p w14:paraId="08E9406F" w14:textId="77777777" w:rsidR="00B12D8A" w:rsidRPr="00031D87" w:rsidRDefault="00B12D8A" w:rsidP="008A1B68">
            <w:pPr>
              <w:rPr>
                <w:b/>
                <w:bCs/>
              </w:rPr>
            </w:pPr>
            <w:r w:rsidRPr="00031D87">
              <w:rPr>
                <w:b/>
                <w:bCs/>
              </w:rPr>
              <w:t>THANKSGIVING WEEK</w:t>
            </w:r>
          </w:p>
        </w:tc>
        <w:tc>
          <w:tcPr>
            <w:tcW w:w="2337" w:type="dxa"/>
          </w:tcPr>
          <w:p w14:paraId="7759A130" w14:textId="77777777" w:rsidR="00B12D8A" w:rsidRDefault="00B12D8A" w:rsidP="008A1B68">
            <w:r>
              <w:t>N/A</w:t>
            </w:r>
          </w:p>
        </w:tc>
        <w:tc>
          <w:tcPr>
            <w:tcW w:w="2338" w:type="dxa"/>
          </w:tcPr>
          <w:p w14:paraId="4489977D" w14:textId="77777777" w:rsidR="00B12D8A" w:rsidRDefault="00B12D8A" w:rsidP="008A1B68">
            <w:r>
              <w:t>N/A</w:t>
            </w:r>
          </w:p>
        </w:tc>
        <w:tc>
          <w:tcPr>
            <w:tcW w:w="2338" w:type="dxa"/>
          </w:tcPr>
          <w:p w14:paraId="6D85635C" w14:textId="77777777" w:rsidR="00B12D8A" w:rsidRDefault="00B12D8A" w:rsidP="008A1B68"/>
        </w:tc>
      </w:tr>
      <w:tr w:rsidR="00B12D8A" w14:paraId="43AB77E8" w14:textId="77777777" w:rsidTr="008A1B68">
        <w:tc>
          <w:tcPr>
            <w:tcW w:w="2337" w:type="dxa"/>
          </w:tcPr>
          <w:p w14:paraId="3FE9CA14" w14:textId="7DB124E8" w:rsidR="00B12D8A" w:rsidRDefault="00B12D8A" w:rsidP="008A1B68">
            <w:r>
              <w:t>Week 7: Dec 1-6</w:t>
            </w:r>
          </w:p>
        </w:tc>
        <w:tc>
          <w:tcPr>
            <w:tcW w:w="2337" w:type="dxa"/>
          </w:tcPr>
          <w:p w14:paraId="06FA49B8" w14:textId="77777777" w:rsidR="00B12D8A" w:rsidRDefault="00B12D8A" w:rsidP="008A1B68">
            <w:r>
              <w:t>Quizzes Ch 13-14</w:t>
            </w:r>
          </w:p>
          <w:p w14:paraId="4AEAD343" w14:textId="77777777" w:rsidR="00B12D8A" w:rsidRDefault="00B12D8A" w:rsidP="008A1B68"/>
        </w:tc>
        <w:tc>
          <w:tcPr>
            <w:tcW w:w="2338" w:type="dxa"/>
          </w:tcPr>
          <w:p w14:paraId="2DB78CC1" w14:textId="6471D348" w:rsidR="00B12D8A" w:rsidRDefault="00B12D8A" w:rsidP="008A1B68">
            <w:r>
              <w:t>Dec 6</w:t>
            </w:r>
          </w:p>
          <w:p w14:paraId="759F92AA" w14:textId="77777777" w:rsidR="00B12D8A" w:rsidRDefault="00B12D8A" w:rsidP="008A1B68">
            <w:r>
              <w:t xml:space="preserve"> </w:t>
            </w:r>
          </w:p>
        </w:tc>
        <w:tc>
          <w:tcPr>
            <w:tcW w:w="2338" w:type="dxa"/>
          </w:tcPr>
          <w:p w14:paraId="05CA79B3" w14:textId="77777777" w:rsidR="00B12D8A" w:rsidRDefault="00B12D8A" w:rsidP="008A1B68"/>
        </w:tc>
      </w:tr>
      <w:tr w:rsidR="00B12D8A" w14:paraId="2A863242" w14:textId="77777777" w:rsidTr="008A1B68">
        <w:trPr>
          <w:trHeight w:val="908"/>
        </w:trPr>
        <w:tc>
          <w:tcPr>
            <w:tcW w:w="2337" w:type="dxa"/>
          </w:tcPr>
          <w:p w14:paraId="2423DBBF" w14:textId="7D94FDAF" w:rsidR="00B12D8A" w:rsidRDefault="00B12D8A" w:rsidP="008A1B68">
            <w:r>
              <w:t>Week 8: Dec 8-13</w:t>
            </w:r>
          </w:p>
        </w:tc>
        <w:tc>
          <w:tcPr>
            <w:tcW w:w="2337" w:type="dxa"/>
          </w:tcPr>
          <w:p w14:paraId="0EB1E769" w14:textId="77777777" w:rsidR="00B12D8A" w:rsidRDefault="00B12D8A" w:rsidP="008A1B68">
            <w:r>
              <w:t>Quiz Ch 15</w:t>
            </w:r>
          </w:p>
          <w:p w14:paraId="5A076363" w14:textId="77777777" w:rsidR="00B12D8A" w:rsidRDefault="00B12D8A" w:rsidP="008A1B68">
            <w:r>
              <w:t>Video 4: Mike Boyles</w:t>
            </w:r>
          </w:p>
          <w:p w14:paraId="687CA84D" w14:textId="77777777" w:rsidR="00B12D8A" w:rsidRPr="005653C2" w:rsidRDefault="00B12D8A" w:rsidP="008A1B68">
            <w:pPr>
              <w:rPr>
                <w:b/>
                <w:bCs/>
              </w:rPr>
            </w:pPr>
            <w:r w:rsidRPr="005653C2">
              <w:rPr>
                <w:b/>
                <w:bCs/>
              </w:rPr>
              <w:t>Oral Presentation</w:t>
            </w:r>
          </w:p>
        </w:tc>
        <w:tc>
          <w:tcPr>
            <w:tcW w:w="2338" w:type="dxa"/>
          </w:tcPr>
          <w:p w14:paraId="11517BED" w14:textId="77777777" w:rsidR="00B12D8A" w:rsidRDefault="00B12D8A" w:rsidP="008A1B68">
            <w:r>
              <w:t>Dec 13</w:t>
            </w:r>
          </w:p>
          <w:p w14:paraId="7E0BE06D" w14:textId="77777777" w:rsidR="00B12D8A" w:rsidRDefault="00B12D8A" w:rsidP="008A1B68">
            <w:r>
              <w:t xml:space="preserve"> </w:t>
            </w:r>
          </w:p>
        </w:tc>
        <w:tc>
          <w:tcPr>
            <w:tcW w:w="2338" w:type="dxa"/>
          </w:tcPr>
          <w:p w14:paraId="28ADB1AE" w14:textId="77777777" w:rsidR="00B12D8A" w:rsidRDefault="00B12D8A" w:rsidP="008A1B68"/>
        </w:tc>
      </w:tr>
    </w:tbl>
    <w:p w14:paraId="492BC222" w14:textId="7942E3D7" w:rsidR="005042F5" w:rsidRPr="005042F5" w:rsidRDefault="005042F5" w:rsidP="000C2431">
      <w:r w:rsidRPr="005042F5">
        <w:t>.&gt;&gt;</w:t>
      </w:r>
    </w:p>
    <w:permEnd w:id="1497781188"/>
    <w:p w14:paraId="2EC37F99" w14:textId="77777777" w:rsidR="00FE0EC1" w:rsidRDefault="00FE0EC1" w:rsidP="000C2431">
      <w:pPr>
        <w:pStyle w:val="NormalWeb"/>
        <w:rPr>
          <w:rFonts w:ascii="Calibri" w:hAnsi="Calibri" w:cs="Calibri"/>
          <w:color w:val="000000"/>
          <w:sz w:val="22"/>
          <w:szCs w:val="22"/>
        </w:rPr>
      </w:pPr>
    </w:p>
    <w:bookmarkEnd w:id="4"/>
    <w:p w14:paraId="1D02E3FB" w14:textId="77777777" w:rsidR="00FE0EC1" w:rsidRPr="0039378D" w:rsidRDefault="00FE0EC1" w:rsidP="00FE0EC1">
      <w:pPr>
        <w:spacing w:after="0"/>
        <w:outlineLvl w:val="1"/>
        <w:rPr>
          <w:b/>
          <w:vanish/>
        </w:rPr>
      </w:pPr>
      <w:r w:rsidRPr="0039378D">
        <w:rPr>
          <w:b/>
        </w:rPr>
        <w:t>Student Grade Appeals</w:t>
      </w:r>
    </w:p>
    <w:p w14:paraId="12F0CE08"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3B1CC513" w14:textId="77777777" w:rsidR="004732FD" w:rsidRPr="004732FD" w:rsidRDefault="004732FD" w:rsidP="000C2431">
      <w:pPr>
        <w:pStyle w:val="SyllabiHeading"/>
        <w:rPr>
          <w:b/>
        </w:rPr>
      </w:pPr>
      <w:r w:rsidRPr="004732FD">
        <w:rPr>
          <w:b/>
        </w:rPr>
        <w:lastRenderedPageBreak/>
        <w:t>Tentative Schedule</w:t>
      </w:r>
    </w:p>
    <w:p w14:paraId="59C13E45" w14:textId="77777777" w:rsidR="004732FD" w:rsidRDefault="004732FD" w:rsidP="000C2431">
      <w:permStart w:id="222438252" w:edGrp="everyone"/>
      <w:r w:rsidRPr="004732FD">
        <w:t xml:space="preserve">&lt;&lt;Calendar, Topics, and Assignments. </w:t>
      </w:r>
      <w:proofErr w:type="gramStart"/>
      <w:r w:rsidRPr="004732FD">
        <w:t>Instructor</w:t>
      </w:r>
      <w:proofErr w:type="gramEnd"/>
      <w:r w:rsidRPr="004732FD">
        <w:t xml:space="preserve"> should include a schedule indicating the dates the class will meet, topics to be covered, requirements, and approximate date for fulfilling each requirement. This is generally incorporated into the course calendar.&gt;&gt;</w:t>
      </w:r>
    </w:p>
    <w:p w14:paraId="657ECB22" w14:textId="77777777" w:rsidR="00BB0CDA" w:rsidRDefault="00BB0CDA" w:rsidP="00BB0CDA">
      <w:pPr>
        <w:pStyle w:val="SyllabiHeading"/>
        <w:rPr>
          <w:b/>
        </w:rPr>
      </w:pPr>
      <w:r w:rsidRPr="00703B21">
        <w:rPr>
          <w:b/>
        </w:rPr>
        <w:t xml:space="preserve">Additional Information </w:t>
      </w:r>
    </w:p>
    <w:p w14:paraId="4C43D109" w14:textId="77777777" w:rsidR="00BB0CDA" w:rsidRDefault="00BB0CDA" w:rsidP="000C2431">
      <w:r>
        <w:t>&lt;&lt;Section can be deleted if not needed&gt;&gt;</w:t>
      </w:r>
      <w:permEnd w:id="222438252"/>
    </w:p>
    <w:p w14:paraId="60B71F82" w14:textId="77777777" w:rsidR="004732FD" w:rsidRDefault="004732FD" w:rsidP="000C2431"/>
    <w:p w14:paraId="6C40A4E0" w14:textId="77777777" w:rsidR="004732FD" w:rsidRPr="004732FD" w:rsidRDefault="004732FD" w:rsidP="000C2431"/>
    <w:sectPr w:rsidR="004732FD" w:rsidRPr="004732FD" w:rsidSect="00A67B54">
      <w:footerReference w:type="default" r:id="rId9"/>
      <w:headerReference w:type="first" r:id="rId10"/>
      <w:footerReference w:type="first" r:id="rId11"/>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109C8" w14:textId="77777777" w:rsidR="000A50D5" w:rsidRDefault="000A50D5" w:rsidP="002B1DF6">
      <w:pPr>
        <w:spacing w:after="0"/>
      </w:pPr>
      <w:r>
        <w:separator/>
      </w:r>
    </w:p>
  </w:endnote>
  <w:endnote w:type="continuationSeparator" w:id="0">
    <w:p w14:paraId="521F2895" w14:textId="77777777" w:rsidR="000A50D5" w:rsidRDefault="000A50D5"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597CD565"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2513645A" w14:textId="77777777" w:rsidR="007200FA" w:rsidRPr="007200FA" w:rsidRDefault="004066A3">
    <w:pPr>
      <w:pStyle w:val="Footer"/>
      <w:rPr>
        <w:i/>
        <w:sz w:val="16"/>
        <w:szCs w:val="16"/>
      </w:rPr>
    </w:pPr>
    <w:r>
      <w:rPr>
        <w:i/>
        <w:sz w:val="16"/>
        <w:szCs w:val="16"/>
      </w:rPr>
      <w:t xml:space="preserve">Template Updated </w:t>
    </w:r>
    <w:r w:rsidR="001857AB">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DF895"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18F64991"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1857AB">
      <w:rPr>
        <w:i/>
        <w:sz w:val="16"/>
        <w:szCs w:val="16"/>
      </w:rPr>
      <w:t>April 2025</w:t>
    </w:r>
  </w:p>
  <w:p w14:paraId="3B71068F"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A56DF" w14:textId="77777777" w:rsidR="000A50D5" w:rsidRDefault="000A50D5" w:rsidP="002B1DF6">
      <w:pPr>
        <w:spacing w:after="0"/>
      </w:pPr>
      <w:r>
        <w:separator/>
      </w:r>
    </w:p>
  </w:footnote>
  <w:footnote w:type="continuationSeparator" w:id="0">
    <w:p w14:paraId="7C161858" w14:textId="77777777" w:rsidR="000A50D5" w:rsidRDefault="000A50D5"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608B4" w14:textId="77777777" w:rsidR="007D5A2A" w:rsidRDefault="00E96CE9" w:rsidP="007D5A2A">
    <w:pPr>
      <w:pStyle w:val="Header"/>
      <w:jc w:val="right"/>
    </w:pPr>
    <w:r>
      <w:rPr>
        <w:noProof/>
      </w:rPr>
      <w:drawing>
        <wp:inline distT="0" distB="0" distL="0" distR="0" wp14:anchorId="50B297E1" wp14:editId="6E79671B">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53D8D1B5"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3FF1F14F"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B03F5F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7745808" o:spid="_x0000_i1025" type="#_x0000_t75" style="width:11.25pt;height:11.25pt;visibility:visible;mso-wrap-style:square">
            <v:imagedata r:id="rId1" o:title=""/>
          </v:shape>
        </w:pict>
      </mc:Choice>
      <mc:Fallback>
        <w:drawing>
          <wp:inline distT="0" distB="0" distL="0" distR="0" wp14:anchorId="1E3A4104" wp14:editId="3BDCE9A1">
            <wp:extent cx="142875" cy="142875"/>
            <wp:effectExtent l="0" t="0" r="0" b="0"/>
            <wp:docPr id="257745808" name="Picture 257745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3983989"/>
    <w:multiLevelType w:val="hybridMultilevel"/>
    <w:tmpl w:val="FC0CF20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0" w15:restartNumberingAfterBreak="0">
    <w:nsid w:val="702B7CE1"/>
    <w:multiLevelType w:val="hybridMultilevel"/>
    <w:tmpl w:val="244E50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92000048">
    <w:abstractNumId w:val="6"/>
  </w:num>
  <w:num w:numId="2" w16cid:durableId="1070008717">
    <w:abstractNumId w:val="0"/>
  </w:num>
  <w:num w:numId="3" w16cid:durableId="1580022833">
    <w:abstractNumId w:val="5"/>
  </w:num>
  <w:num w:numId="4" w16cid:durableId="1666127663">
    <w:abstractNumId w:val="1"/>
  </w:num>
  <w:num w:numId="5" w16cid:durableId="1449008799">
    <w:abstractNumId w:val="2"/>
  </w:num>
  <w:num w:numId="6" w16cid:durableId="917983959">
    <w:abstractNumId w:val="8"/>
  </w:num>
  <w:num w:numId="7" w16cid:durableId="1915973411">
    <w:abstractNumId w:val="7"/>
  </w:num>
  <w:num w:numId="8" w16cid:durableId="1368678409">
    <w:abstractNumId w:val="4"/>
  </w:num>
  <w:num w:numId="9" w16cid:durableId="1440293515">
    <w:abstractNumId w:val="9"/>
  </w:num>
  <w:num w:numId="10" w16cid:durableId="73817298">
    <w:abstractNumId w:val="10"/>
  </w:num>
  <w:num w:numId="11" w16cid:durableId="15925413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cKskK2X+Yhw5C+lwRVPqUL9A6xzfOQepFz+ZO00rfHP2t1LiZHVdN4u2koxOaCKcydflh91EhPmZhsOytpQwtw==" w:salt="eZmfj3z1bfoFAqA6+07lb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37184"/>
    <w:rsid w:val="0004431A"/>
    <w:rsid w:val="000748A6"/>
    <w:rsid w:val="00084227"/>
    <w:rsid w:val="000935B4"/>
    <w:rsid w:val="00093737"/>
    <w:rsid w:val="000955BD"/>
    <w:rsid w:val="000A0F3B"/>
    <w:rsid w:val="000A50D5"/>
    <w:rsid w:val="000A6E7A"/>
    <w:rsid w:val="000C2431"/>
    <w:rsid w:val="000E3AD6"/>
    <w:rsid w:val="00116CAE"/>
    <w:rsid w:val="00124F9E"/>
    <w:rsid w:val="00127703"/>
    <w:rsid w:val="00165BC2"/>
    <w:rsid w:val="00182992"/>
    <w:rsid w:val="001857AB"/>
    <w:rsid w:val="001A2865"/>
    <w:rsid w:val="001B23C2"/>
    <w:rsid w:val="001E0CEB"/>
    <w:rsid w:val="00201B07"/>
    <w:rsid w:val="0021744E"/>
    <w:rsid w:val="0024508F"/>
    <w:rsid w:val="00267A17"/>
    <w:rsid w:val="0027310A"/>
    <w:rsid w:val="00283C5E"/>
    <w:rsid w:val="0029114E"/>
    <w:rsid w:val="002B1DF6"/>
    <w:rsid w:val="002B2AA9"/>
    <w:rsid w:val="002E23DE"/>
    <w:rsid w:val="002E75B9"/>
    <w:rsid w:val="002E7A29"/>
    <w:rsid w:val="00306FAF"/>
    <w:rsid w:val="00312DC8"/>
    <w:rsid w:val="00314342"/>
    <w:rsid w:val="00320C17"/>
    <w:rsid w:val="003448AB"/>
    <w:rsid w:val="003671A5"/>
    <w:rsid w:val="00383D87"/>
    <w:rsid w:val="0039128D"/>
    <w:rsid w:val="003925A2"/>
    <w:rsid w:val="00392867"/>
    <w:rsid w:val="00395271"/>
    <w:rsid w:val="003B5A0A"/>
    <w:rsid w:val="003D2402"/>
    <w:rsid w:val="003F2B14"/>
    <w:rsid w:val="004066A3"/>
    <w:rsid w:val="004078A1"/>
    <w:rsid w:val="004227A2"/>
    <w:rsid w:val="00452059"/>
    <w:rsid w:val="004732FD"/>
    <w:rsid w:val="00485DE2"/>
    <w:rsid w:val="00497542"/>
    <w:rsid w:val="004E2C2D"/>
    <w:rsid w:val="004F2DF3"/>
    <w:rsid w:val="00500B47"/>
    <w:rsid w:val="005042F5"/>
    <w:rsid w:val="00504648"/>
    <w:rsid w:val="00504C03"/>
    <w:rsid w:val="00573FD3"/>
    <w:rsid w:val="0059315D"/>
    <w:rsid w:val="005A35D0"/>
    <w:rsid w:val="005B440E"/>
    <w:rsid w:val="005E6005"/>
    <w:rsid w:val="00605B5F"/>
    <w:rsid w:val="00635ABF"/>
    <w:rsid w:val="00654D1F"/>
    <w:rsid w:val="00666285"/>
    <w:rsid w:val="00691DB2"/>
    <w:rsid w:val="006A11CC"/>
    <w:rsid w:val="006A1232"/>
    <w:rsid w:val="006B3B3E"/>
    <w:rsid w:val="007200FA"/>
    <w:rsid w:val="00723490"/>
    <w:rsid w:val="00731672"/>
    <w:rsid w:val="0077197E"/>
    <w:rsid w:val="00783E12"/>
    <w:rsid w:val="0078676A"/>
    <w:rsid w:val="00794217"/>
    <w:rsid w:val="007A4624"/>
    <w:rsid w:val="007D5A2A"/>
    <w:rsid w:val="0080070D"/>
    <w:rsid w:val="00835832"/>
    <w:rsid w:val="00887623"/>
    <w:rsid w:val="00892B63"/>
    <w:rsid w:val="008E0181"/>
    <w:rsid w:val="008E4F4D"/>
    <w:rsid w:val="00902E96"/>
    <w:rsid w:val="009419CA"/>
    <w:rsid w:val="00965F8D"/>
    <w:rsid w:val="00980F09"/>
    <w:rsid w:val="00986E96"/>
    <w:rsid w:val="009B2264"/>
    <w:rsid w:val="009D212A"/>
    <w:rsid w:val="00A105A1"/>
    <w:rsid w:val="00A11D01"/>
    <w:rsid w:val="00A24A3B"/>
    <w:rsid w:val="00A473A2"/>
    <w:rsid w:val="00A67B54"/>
    <w:rsid w:val="00A754F6"/>
    <w:rsid w:val="00AB3DD6"/>
    <w:rsid w:val="00AD3F8B"/>
    <w:rsid w:val="00AE7841"/>
    <w:rsid w:val="00B01774"/>
    <w:rsid w:val="00B03977"/>
    <w:rsid w:val="00B12D8A"/>
    <w:rsid w:val="00B71E16"/>
    <w:rsid w:val="00BB0CDA"/>
    <w:rsid w:val="00BB466F"/>
    <w:rsid w:val="00BE50DA"/>
    <w:rsid w:val="00C03E89"/>
    <w:rsid w:val="00C210C5"/>
    <w:rsid w:val="00CC3FC8"/>
    <w:rsid w:val="00D4306D"/>
    <w:rsid w:val="00D71297"/>
    <w:rsid w:val="00D72497"/>
    <w:rsid w:val="00D73A78"/>
    <w:rsid w:val="00DB6620"/>
    <w:rsid w:val="00E20352"/>
    <w:rsid w:val="00E46F18"/>
    <w:rsid w:val="00E53E90"/>
    <w:rsid w:val="00E624B9"/>
    <w:rsid w:val="00E8301B"/>
    <w:rsid w:val="00E96CE9"/>
    <w:rsid w:val="00E97627"/>
    <w:rsid w:val="00EB28BA"/>
    <w:rsid w:val="00EB480C"/>
    <w:rsid w:val="00ED358E"/>
    <w:rsid w:val="00ED3BCE"/>
    <w:rsid w:val="00F21DE3"/>
    <w:rsid w:val="00F2685A"/>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BDF23"/>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table" w:styleId="TableGrid">
    <w:name w:val="Table Grid"/>
    <w:basedOn w:val="TableNormal"/>
    <w:uiPriority w:val="39"/>
    <w:rsid w:val="00B12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75481-0A36-4728-B574-E0D61A807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1439</Words>
  <Characters>8208</Characters>
  <Application>Microsoft Office Word</Application>
  <DocSecurity>8</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barry evans</cp:lastModifiedBy>
  <cp:revision>2</cp:revision>
  <cp:lastPrinted>2024-02-09T19:42:00Z</cp:lastPrinted>
  <dcterms:created xsi:type="dcterms:W3CDTF">2025-05-01T20:30:00Z</dcterms:created>
  <dcterms:modified xsi:type="dcterms:W3CDTF">2025-05-01T20:30:00Z</dcterms:modified>
</cp:coreProperties>
</file>