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46F" w:rsidRDefault="00364EE0">
      <w:pPr>
        <w:spacing w:after="0" w:line="259" w:lineRule="auto"/>
        <w:ind w:left="0" w:firstLine="0"/>
        <w:jc w:val="right"/>
      </w:pPr>
      <w:r>
        <w:rPr>
          <w:noProof/>
        </w:rPr>
        <w:drawing>
          <wp:inline distT="0" distB="0" distL="0" distR="0">
            <wp:extent cx="2461895" cy="781685"/>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7"/>
                    <a:stretch>
                      <a:fillRect/>
                    </a:stretch>
                  </pic:blipFill>
                  <pic:spPr>
                    <a:xfrm>
                      <a:off x="0" y="0"/>
                      <a:ext cx="2461895" cy="781685"/>
                    </a:xfrm>
                    <a:prstGeom prst="rect">
                      <a:avLst/>
                    </a:prstGeom>
                  </pic:spPr>
                </pic:pic>
              </a:graphicData>
            </a:graphic>
          </wp:inline>
        </w:drawing>
      </w:r>
      <w:r>
        <w:t xml:space="preserve"> </w:t>
      </w:r>
    </w:p>
    <w:p w:rsidR="00CD346F" w:rsidRDefault="00364EE0">
      <w:pPr>
        <w:spacing w:after="0" w:line="259" w:lineRule="auto"/>
        <w:ind w:left="0" w:right="50" w:firstLine="0"/>
        <w:jc w:val="center"/>
      </w:pPr>
      <w:r>
        <w:t xml:space="preserve">                                                                                                                        </w:t>
      </w:r>
      <w:r>
        <w:rPr>
          <w:color w:val="0070C0"/>
          <w:sz w:val="24"/>
        </w:rPr>
        <w:t xml:space="preserve">School of Business </w:t>
      </w:r>
    </w:p>
    <w:p w:rsidR="00CD346F" w:rsidRDefault="00364EE0">
      <w:pPr>
        <w:spacing w:after="266" w:line="259" w:lineRule="auto"/>
        <w:ind w:left="0" w:firstLine="0"/>
      </w:pPr>
      <w:r>
        <w:t xml:space="preserve"> </w:t>
      </w:r>
    </w:p>
    <w:p w:rsidR="00CD346F" w:rsidRDefault="00364EE0">
      <w:pPr>
        <w:pStyle w:val="Heading1"/>
        <w:ind w:left="-5"/>
      </w:pPr>
      <w:r>
        <w:t xml:space="preserve">Wayland Mission Statement  </w:t>
      </w:r>
    </w:p>
    <w:p w:rsidR="00CD346F" w:rsidRDefault="00364EE0">
      <w:pPr>
        <w:spacing w:after="286" w:line="259" w:lineRule="auto"/>
        <w:ind w:left="-29" w:firstLine="0"/>
      </w:pPr>
      <w:r>
        <w:rPr>
          <w:noProof/>
        </w:rPr>
        <mc:AlternateContent>
          <mc:Choice Requires="wpg">
            <w:drawing>
              <wp:inline distT="0" distB="0" distL="0" distR="0">
                <wp:extent cx="5981065" cy="12192"/>
                <wp:effectExtent l="0" t="0" r="0" b="0"/>
                <wp:docPr id="9128" name="Group 9128"/>
                <wp:cNvGraphicFramePr/>
                <a:graphic xmlns:a="http://schemas.openxmlformats.org/drawingml/2006/main">
                  <a:graphicData uri="http://schemas.microsoft.com/office/word/2010/wordprocessingGroup">
                    <wpg:wgp>
                      <wpg:cNvGrpSpPr/>
                      <wpg:grpSpPr>
                        <a:xfrm>
                          <a:off x="0" y="0"/>
                          <a:ext cx="5981065" cy="12192"/>
                          <a:chOff x="0" y="0"/>
                          <a:chExt cx="5981065" cy="12192"/>
                        </a:xfrm>
                      </wpg:grpSpPr>
                      <wps:wsp>
                        <wps:cNvPr id="10300" name="Shape 10300"/>
                        <wps:cNvSpPr/>
                        <wps:spPr>
                          <a:xfrm>
                            <a:off x="0" y="0"/>
                            <a:ext cx="5981065" cy="12192"/>
                          </a:xfrm>
                          <a:custGeom>
                            <a:avLst/>
                            <a:gdLst/>
                            <a:ahLst/>
                            <a:cxnLst/>
                            <a:rect l="0" t="0" r="0" b="0"/>
                            <a:pathLst>
                              <a:path w="5981065" h="12192">
                                <a:moveTo>
                                  <a:pt x="0" y="0"/>
                                </a:moveTo>
                                <a:lnTo>
                                  <a:pt x="5981065" y="0"/>
                                </a:lnTo>
                                <a:lnTo>
                                  <a:pt x="598106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128" style="width:470.95pt;height:0.960022pt;mso-position-horizontal-relative:char;mso-position-vertical-relative:line" coordsize="59810,121">
                <v:shape id="Shape 10301" style="position:absolute;width:59810;height:121;left:0;top:0;" coordsize="5981065,12192" path="m0,0l5981065,0l5981065,12192l0,12192l0,0">
                  <v:stroke weight="0pt" endcap="flat" joinstyle="miter" miterlimit="10" on="false" color="#000000" opacity="0"/>
                  <v:fill on="true" color="#000000"/>
                </v:shape>
              </v:group>
            </w:pict>
          </mc:Fallback>
        </mc:AlternateContent>
      </w:r>
    </w:p>
    <w:p w:rsidR="00CD346F" w:rsidRDefault="00364EE0">
      <w:pPr>
        <w:spacing w:after="310"/>
        <w:ind w:left="-5" w:right="35"/>
      </w:pPr>
      <w:r>
        <w:t xml:space="preserve">Wayland Baptist University exists to educate students in an academically challenging, learning-focused, and distinctively Christian environment for professional success, and service to God and humankind. </w:t>
      </w:r>
    </w:p>
    <w:p w:rsidR="00CD346F" w:rsidRDefault="00364EE0">
      <w:pPr>
        <w:pStyle w:val="Heading1"/>
        <w:ind w:left="-5"/>
      </w:pPr>
      <w:r>
        <w:t xml:space="preserve">Contact Information  </w:t>
      </w:r>
    </w:p>
    <w:p w:rsidR="00CD346F" w:rsidRDefault="00364EE0">
      <w:pPr>
        <w:spacing w:after="286" w:line="259" w:lineRule="auto"/>
        <w:ind w:left="-29" w:firstLine="0"/>
      </w:pPr>
      <w:r>
        <w:rPr>
          <w:noProof/>
        </w:rPr>
        <mc:AlternateContent>
          <mc:Choice Requires="wpg">
            <w:drawing>
              <wp:inline distT="0" distB="0" distL="0" distR="0">
                <wp:extent cx="5981065" cy="12192"/>
                <wp:effectExtent l="0" t="0" r="0" b="0"/>
                <wp:docPr id="9129" name="Group 9129"/>
                <wp:cNvGraphicFramePr/>
                <a:graphic xmlns:a="http://schemas.openxmlformats.org/drawingml/2006/main">
                  <a:graphicData uri="http://schemas.microsoft.com/office/word/2010/wordprocessingGroup">
                    <wpg:wgp>
                      <wpg:cNvGrpSpPr/>
                      <wpg:grpSpPr>
                        <a:xfrm>
                          <a:off x="0" y="0"/>
                          <a:ext cx="5981065" cy="12192"/>
                          <a:chOff x="0" y="0"/>
                          <a:chExt cx="5981065" cy="12192"/>
                        </a:xfrm>
                      </wpg:grpSpPr>
                      <wps:wsp>
                        <wps:cNvPr id="10302" name="Shape 10302"/>
                        <wps:cNvSpPr/>
                        <wps:spPr>
                          <a:xfrm>
                            <a:off x="0" y="0"/>
                            <a:ext cx="5981065" cy="12192"/>
                          </a:xfrm>
                          <a:custGeom>
                            <a:avLst/>
                            <a:gdLst/>
                            <a:ahLst/>
                            <a:cxnLst/>
                            <a:rect l="0" t="0" r="0" b="0"/>
                            <a:pathLst>
                              <a:path w="5981065" h="12192">
                                <a:moveTo>
                                  <a:pt x="0" y="0"/>
                                </a:moveTo>
                                <a:lnTo>
                                  <a:pt x="5981065" y="0"/>
                                </a:lnTo>
                                <a:lnTo>
                                  <a:pt x="598106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129" style="width:470.95pt;height:0.959961pt;mso-position-horizontal-relative:char;mso-position-vertical-relative:line" coordsize="59810,121">
                <v:shape id="Shape 10303" style="position:absolute;width:59810;height:121;left:0;top:0;" coordsize="5981065,12192" path="m0,0l5981065,0l5981065,12192l0,12192l0,0">
                  <v:stroke weight="0pt" endcap="flat" joinstyle="miter" miterlimit="10" on="false" color="#000000" opacity="0"/>
                  <v:fill on="true" color="#000000"/>
                </v:shape>
              </v:group>
            </w:pict>
          </mc:Fallback>
        </mc:AlternateContent>
      </w:r>
    </w:p>
    <w:p w:rsidR="00CD346F" w:rsidRDefault="00364EE0">
      <w:pPr>
        <w:spacing w:after="122"/>
        <w:ind w:left="-5" w:right="35"/>
      </w:pPr>
      <w:r>
        <w:rPr>
          <w:b/>
        </w:rPr>
        <w:t>Course</w:t>
      </w:r>
      <w:r>
        <w:t xml:space="preserve">: MGMT 6320 01 </w:t>
      </w:r>
      <w:r>
        <w:t>–</w:t>
      </w:r>
      <w:r>
        <w:t xml:space="preserve"> Rese</w:t>
      </w:r>
      <w:r>
        <w:t xml:space="preserve">arch Methods </w:t>
      </w:r>
    </w:p>
    <w:p w:rsidR="00CD346F" w:rsidRDefault="00364EE0">
      <w:pPr>
        <w:spacing w:after="121"/>
        <w:ind w:left="-5" w:right="35"/>
      </w:pPr>
      <w:r>
        <w:rPr>
          <w:b/>
        </w:rPr>
        <w:t>Campus</w:t>
      </w:r>
      <w:r>
        <w:t xml:space="preserve">:  </w:t>
      </w:r>
      <w:proofErr w:type="spellStart"/>
      <w:r>
        <w:t>WBUonline</w:t>
      </w:r>
      <w:proofErr w:type="spellEnd"/>
      <w:r>
        <w:t xml:space="preserve">  </w:t>
      </w:r>
    </w:p>
    <w:p w:rsidR="00CD346F" w:rsidRDefault="00364EE0">
      <w:pPr>
        <w:spacing w:after="109" w:line="263" w:lineRule="auto"/>
        <w:ind w:left="-5"/>
      </w:pPr>
      <w:r>
        <w:rPr>
          <w:b/>
        </w:rPr>
        <w:t>Term/Session:</w:t>
      </w:r>
      <w:r>
        <w:t xml:space="preserve"> </w:t>
      </w:r>
      <w:r w:rsidR="007F2DD2">
        <w:t>Fall</w:t>
      </w:r>
      <w:r>
        <w:t xml:space="preserve"> 2 2025 </w:t>
      </w:r>
    </w:p>
    <w:p w:rsidR="00CD346F" w:rsidRDefault="00364EE0">
      <w:pPr>
        <w:spacing w:after="149"/>
        <w:ind w:left="-5" w:right="35"/>
      </w:pPr>
      <w:r>
        <w:rPr>
          <w:b/>
        </w:rPr>
        <w:t>Instructor:</w:t>
      </w:r>
      <w:r>
        <w:t xml:space="preserve"> Dr. Samantha Rice Murray, PhD </w:t>
      </w:r>
    </w:p>
    <w:p w:rsidR="00CD346F" w:rsidRDefault="00364EE0">
      <w:pPr>
        <w:spacing w:after="0" w:line="248" w:lineRule="auto"/>
        <w:ind w:left="0" w:firstLine="0"/>
      </w:pPr>
      <w:r>
        <w:rPr>
          <w:b/>
        </w:rPr>
        <w:t>Office Phone Number/Cell #</w:t>
      </w:r>
      <w:r>
        <w:rPr>
          <w:rFonts w:ascii="Times New Roman" w:eastAsia="Times New Roman" w:hAnsi="Times New Roman" w:cs="Times New Roman"/>
          <w:b/>
          <w:sz w:val="24"/>
        </w:rPr>
        <w:t>:</w:t>
      </w:r>
      <w:r>
        <w:rPr>
          <w:rFonts w:ascii="Times New Roman" w:eastAsia="Times New Roman" w:hAnsi="Times New Roman" w:cs="Times New Roman"/>
          <w:sz w:val="24"/>
        </w:rPr>
        <w:t xml:space="preserve"> 806-445-6565; by appointment only. Schedule an appointment at  </w:t>
      </w:r>
      <w:hyperlink r:id="rId8">
        <w:r>
          <w:rPr>
            <w:rFonts w:ascii="Cambria" w:eastAsia="Cambria" w:hAnsi="Cambria" w:cs="Cambria"/>
            <w:color w:val="0563C1"/>
            <w:sz w:val="24"/>
            <w:u w:val="single" w:color="0563C1"/>
          </w:rPr>
          <w:t>https://calendly.com/drmurrayappt/dr</w:t>
        </w:r>
      </w:hyperlink>
      <w:hyperlink r:id="rId9">
        <w:r>
          <w:rPr>
            <w:rFonts w:ascii="Cambria" w:eastAsia="Cambria" w:hAnsi="Cambria" w:cs="Cambria"/>
            <w:color w:val="0563C1"/>
            <w:sz w:val="24"/>
            <w:u w:val="single" w:color="0563C1"/>
          </w:rPr>
          <w:t>-</w:t>
        </w:r>
      </w:hyperlink>
      <w:hyperlink r:id="rId10">
        <w:r>
          <w:rPr>
            <w:rFonts w:ascii="Cambria" w:eastAsia="Cambria" w:hAnsi="Cambria" w:cs="Cambria"/>
            <w:color w:val="0563C1"/>
            <w:sz w:val="24"/>
            <w:u w:val="single" w:color="0563C1"/>
          </w:rPr>
          <w:t>murray</w:t>
        </w:r>
      </w:hyperlink>
      <w:hyperlink r:id="rId11">
        <w:r>
          <w:rPr>
            <w:rFonts w:ascii="Cambria" w:eastAsia="Cambria" w:hAnsi="Cambria" w:cs="Cambria"/>
            <w:color w:val="0563C1"/>
            <w:sz w:val="24"/>
            <w:u w:val="single" w:color="0563C1"/>
          </w:rPr>
          <w:t>-</w:t>
        </w:r>
      </w:hyperlink>
      <w:hyperlink r:id="rId12">
        <w:r>
          <w:rPr>
            <w:rFonts w:ascii="Cambria" w:eastAsia="Cambria" w:hAnsi="Cambria" w:cs="Cambria"/>
            <w:color w:val="0563C1"/>
            <w:sz w:val="24"/>
            <w:u w:val="single" w:color="0563C1"/>
          </w:rPr>
          <w:t>appointment?month=2020</w:t>
        </w:r>
      </w:hyperlink>
      <w:hyperlink r:id="rId13">
        <w:r>
          <w:rPr>
            <w:rFonts w:ascii="Cambria" w:eastAsia="Cambria" w:hAnsi="Cambria" w:cs="Cambria"/>
            <w:color w:val="0563C1"/>
            <w:sz w:val="24"/>
            <w:u w:val="single" w:color="0563C1"/>
          </w:rPr>
          <w:t>-</w:t>
        </w:r>
      </w:hyperlink>
      <w:hyperlink r:id="rId14">
        <w:r>
          <w:rPr>
            <w:rFonts w:ascii="Cambria" w:eastAsia="Cambria" w:hAnsi="Cambria" w:cs="Cambria"/>
            <w:color w:val="0563C1"/>
            <w:sz w:val="24"/>
            <w:u w:val="single" w:color="0563C1"/>
          </w:rPr>
          <w:t>10</w:t>
        </w:r>
      </w:hyperlink>
      <w:hyperlink r:id="rId15">
        <w:r>
          <w:rPr>
            <w:rFonts w:ascii="Cambria" w:eastAsia="Cambria" w:hAnsi="Cambria" w:cs="Cambria"/>
            <w:sz w:val="24"/>
          </w:rPr>
          <w:t>.</w:t>
        </w:r>
      </w:hyperlink>
      <w:r>
        <w:rPr>
          <w:rFonts w:ascii="Cambria" w:eastAsia="Cambria" w:hAnsi="Cambria" w:cs="Cambria"/>
          <w:sz w:val="24"/>
        </w:rPr>
        <w:t xml:space="preserve"> </w:t>
      </w:r>
    </w:p>
    <w:p w:rsidR="00CD346F" w:rsidRDefault="00364EE0">
      <w:pPr>
        <w:spacing w:after="0" w:line="259" w:lineRule="auto"/>
        <w:ind w:left="0" w:firstLine="0"/>
      </w:pPr>
      <w:r>
        <w:rPr>
          <w:rFonts w:ascii="Cambria" w:eastAsia="Cambria" w:hAnsi="Cambria" w:cs="Cambria"/>
          <w:sz w:val="24"/>
        </w:rPr>
        <w:t xml:space="preserve"> </w:t>
      </w:r>
    </w:p>
    <w:p w:rsidR="00CD346F" w:rsidRDefault="00364EE0">
      <w:pPr>
        <w:spacing w:after="109" w:line="263" w:lineRule="auto"/>
        <w:ind w:left="-5"/>
      </w:pPr>
      <w:r>
        <w:rPr>
          <w:b/>
        </w:rPr>
        <w:t>WBU Email Address:</w:t>
      </w:r>
      <w:r>
        <w:t xml:space="preserve"> murrays@wbu.edu </w:t>
      </w:r>
    </w:p>
    <w:p w:rsidR="00CD346F" w:rsidRDefault="00364EE0">
      <w:pPr>
        <w:spacing w:after="109" w:line="263" w:lineRule="auto"/>
        <w:ind w:left="-5"/>
      </w:pPr>
      <w:r>
        <w:rPr>
          <w:b/>
        </w:rPr>
        <w:t>Office Hours, Building, and Location</w:t>
      </w:r>
      <w:proofErr w:type="gramStart"/>
      <w:r>
        <w:rPr>
          <w:b/>
        </w:rPr>
        <w:t>: :</w:t>
      </w:r>
      <w:proofErr w:type="gramEnd"/>
      <w:r>
        <w:rPr>
          <w:b/>
        </w:rPr>
        <w:t xml:space="preserve"> </w:t>
      </w:r>
      <w:r>
        <w:t>I am available by appointment</w:t>
      </w:r>
      <w:r>
        <w:rPr>
          <w:b/>
        </w:rPr>
        <w:t xml:space="preserve"> </w:t>
      </w:r>
    </w:p>
    <w:p w:rsidR="00CD346F" w:rsidRDefault="00364EE0">
      <w:pPr>
        <w:spacing w:after="397" w:line="263" w:lineRule="auto"/>
        <w:ind w:left="-5"/>
      </w:pPr>
      <w:r>
        <w:rPr>
          <w:b/>
        </w:rPr>
        <w:t xml:space="preserve">Class Meeting Time and Location: </w:t>
      </w:r>
      <w:r>
        <w:t xml:space="preserve">Virtual office </w:t>
      </w:r>
    </w:p>
    <w:p w:rsidR="00CD346F" w:rsidRDefault="00364EE0">
      <w:pPr>
        <w:pStyle w:val="Heading1"/>
        <w:ind w:left="-5"/>
      </w:pPr>
      <w:r>
        <w:t xml:space="preserve">Textbook Information </w:t>
      </w:r>
    </w:p>
    <w:p w:rsidR="00CD346F" w:rsidRDefault="00364EE0">
      <w:pPr>
        <w:spacing w:after="286" w:line="259" w:lineRule="auto"/>
        <w:ind w:left="-29" w:firstLine="0"/>
      </w:pPr>
      <w:r>
        <w:rPr>
          <w:noProof/>
        </w:rPr>
        <mc:AlternateContent>
          <mc:Choice Requires="wpg">
            <w:drawing>
              <wp:inline distT="0" distB="0" distL="0" distR="0">
                <wp:extent cx="5981065" cy="12192"/>
                <wp:effectExtent l="0" t="0" r="0" b="0"/>
                <wp:docPr id="9130" name="Group 9130"/>
                <wp:cNvGraphicFramePr/>
                <a:graphic xmlns:a="http://schemas.openxmlformats.org/drawingml/2006/main">
                  <a:graphicData uri="http://schemas.microsoft.com/office/word/2010/wordprocessingGroup">
                    <wpg:wgp>
                      <wpg:cNvGrpSpPr/>
                      <wpg:grpSpPr>
                        <a:xfrm>
                          <a:off x="0" y="0"/>
                          <a:ext cx="5981065" cy="12192"/>
                          <a:chOff x="0" y="0"/>
                          <a:chExt cx="5981065" cy="12192"/>
                        </a:xfrm>
                      </wpg:grpSpPr>
                      <wps:wsp>
                        <wps:cNvPr id="10304" name="Shape 10304"/>
                        <wps:cNvSpPr/>
                        <wps:spPr>
                          <a:xfrm>
                            <a:off x="0" y="0"/>
                            <a:ext cx="5981065" cy="12192"/>
                          </a:xfrm>
                          <a:custGeom>
                            <a:avLst/>
                            <a:gdLst/>
                            <a:ahLst/>
                            <a:cxnLst/>
                            <a:rect l="0" t="0" r="0" b="0"/>
                            <a:pathLst>
                              <a:path w="5981065" h="12192">
                                <a:moveTo>
                                  <a:pt x="0" y="0"/>
                                </a:moveTo>
                                <a:lnTo>
                                  <a:pt x="5981065" y="0"/>
                                </a:lnTo>
                                <a:lnTo>
                                  <a:pt x="598106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130" style="width:470.95pt;height:0.959991pt;mso-position-horizontal-relative:char;mso-position-vertical-relative:line" coordsize="59810,121">
                <v:shape id="Shape 10305" style="position:absolute;width:59810;height:121;left:0;top:0;" coordsize="5981065,12192" path="m0,0l5981065,0l5981065,12192l0,12192l0,0">
                  <v:stroke weight="0pt" endcap="flat" joinstyle="miter" miterlimit="10" on="false" color="#000000" opacity="0"/>
                  <v:fill on="true" color="#000000"/>
                </v:shape>
              </v:group>
            </w:pict>
          </mc:Fallback>
        </mc:AlternateContent>
      </w:r>
    </w:p>
    <w:p w:rsidR="00CD346F" w:rsidRDefault="00364EE0">
      <w:pPr>
        <w:spacing w:after="3" w:line="263" w:lineRule="auto"/>
        <w:ind w:left="-5"/>
      </w:pPr>
      <w:r>
        <w:rPr>
          <w:b/>
        </w:rPr>
        <w:t xml:space="preserve">Required Textbook(s) and/or Required Materials: </w:t>
      </w:r>
    </w:p>
    <w:tbl>
      <w:tblPr>
        <w:tblStyle w:val="TableGrid"/>
        <w:tblW w:w="9357" w:type="dxa"/>
        <w:tblInd w:w="5" w:type="dxa"/>
        <w:tblCellMar>
          <w:top w:w="48" w:type="dxa"/>
          <w:left w:w="108" w:type="dxa"/>
          <w:bottom w:w="0" w:type="dxa"/>
          <w:right w:w="62" w:type="dxa"/>
        </w:tblCellMar>
        <w:tblLook w:val="04A0" w:firstRow="1" w:lastRow="0" w:firstColumn="1" w:lastColumn="0" w:noHBand="0" w:noVBand="1"/>
      </w:tblPr>
      <w:tblGrid>
        <w:gridCol w:w="2516"/>
        <w:gridCol w:w="1553"/>
        <w:gridCol w:w="557"/>
        <w:gridCol w:w="761"/>
        <w:gridCol w:w="1471"/>
        <w:gridCol w:w="2499"/>
      </w:tblGrid>
      <w:tr w:rsidR="00CD346F">
        <w:trPr>
          <w:trHeight w:val="278"/>
        </w:trPr>
        <w:tc>
          <w:tcPr>
            <w:tcW w:w="2516" w:type="dxa"/>
            <w:tcBorders>
              <w:top w:val="single" w:sz="4" w:space="0" w:color="000000"/>
              <w:left w:val="single" w:sz="4" w:space="0" w:color="000000"/>
              <w:bottom w:val="single" w:sz="4" w:space="0" w:color="000000"/>
              <w:right w:val="single" w:sz="4" w:space="0" w:color="000000"/>
            </w:tcBorders>
          </w:tcPr>
          <w:p w:rsidR="00CD346F" w:rsidRDefault="00364EE0">
            <w:pPr>
              <w:spacing w:after="0" w:line="259" w:lineRule="auto"/>
              <w:ind w:left="0" w:firstLine="0"/>
            </w:pPr>
            <w:r>
              <w:rPr>
                <w:b/>
              </w:rPr>
              <w:t xml:space="preserve">BOOK </w:t>
            </w:r>
          </w:p>
        </w:tc>
        <w:tc>
          <w:tcPr>
            <w:tcW w:w="1553" w:type="dxa"/>
            <w:tcBorders>
              <w:top w:val="single" w:sz="4" w:space="0" w:color="000000"/>
              <w:left w:val="single" w:sz="4" w:space="0" w:color="000000"/>
              <w:bottom w:val="single" w:sz="4" w:space="0" w:color="000000"/>
              <w:right w:val="single" w:sz="4" w:space="0" w:color="000000"/>
            </w:tcBorders>
          </w:tcPr>
          <w:p w:rsidR="00CD346F" w:rsidRDefault="00364EE0">
            <w:pPr>
              <w:spacing w:after="0" w:line="259" w:lineRule="auto"/>
              <w:ind w:left="0" w:right="47" w:firstLine="0"/>
              <w:jc w:val="center"/>
            </w:pPr>
            <w:r>
              <w:rPr>
                <w:b/>
              </w:rPr>
              <w:t xml:space="preserve">AUTHOR </w:t>
            </w:r>
          </w:p>
        </w:tc>
        <w:tc>
          <w:tcPr>
            <w:tcW w:w="557" w:type="dxa"/>
            <w:tcBorders>
              <w:top w:val="single" w:sz="4" w:space="0" w:color="000000"/>
              <w:left w:val="single" w:sz="4" w:space="0" w:color="000000"/>
              <w:bottom w:val="single" w:sz="4" w:space="0" w:color="000000"/>
              <w:right w:val="single" w:sz="4" w:space="0" w:color="000000"/>
            </w:tcBorders>
          </w:tcPr>
          <w:p w:rsidR="00CD346F" w:rsidRDefault="00364EE0">
            <w:pPr>
              <w:spacing w:after="0" w:line="259" w:lineRule="auto"/>
              <w:ind w:left="46" w:firstLine="0"/>
            </w:pPr>
            <w:r>
              <w:rPr>
                <w:b/>
              </w:rPr>
              <w:t xml:space="preserve">ED </w:t>
            </w:r>
          </w:p>
        </w:tc>
        <w:tc>
          <w:tcPr>
            <w:tcW w:w="761" w:type="dxa"/>
            <w:tcBorders>
              <w:top w:val="single" w:sz="4" w:space="0" w:color="000000"/>
              <w:left w:val="single" w:sz="4" w:space="0" w:color="000000"/>
              <w:bottom w:val="single" w:sz="4" w:space="0" w:color="000000"/>
              <w:right w:val="single" w:sz="4" w:space="0" w:color="000000"/>
            </w:tcBorders>
          </w:tcPr>
          <w:p w:rsidR="00CD346F" w:rsidRDefault="00364EE0">
            <w:pPr>
              <w:spacing w:after="0" w:line="259" w:lineRule="auto"/>
              <w:ind w:left="31" w:firstLine="0"/>
            </w:pPr>
            <w:r>
              <w:rPr>
                <w:b/>
              </w:rPr>
              <w:t xml:space="preserve">YEAR </w:t>
            </w:r>
          </w:p>
        </w:tc>
        <w:tc>
          <w:tcPr>
            <w:tcW w:w="1471" w:type="dxa"/>
            <w:tcBorders>
              <w:top w:val="single" w:sz="4" w:space="0" w:color="000000"/>
              <w:left w:val="single" w:sz="4" w:space="0" w:color="000000"/>
              <w:bottom w:val="single" w:sz="4" w:space="0" w:color="000000"/>
              <w:right w:val="single" w:sz="4" w:space="0" w:color="000000"/>
            </w:tcBorders>
          </w:tcPr>
          <w:p w:rsidR="00CD346F" w:rsidRDefault="00364EE0">
            <w:pPr>
              <w:spacing w:after="0" w:line="259" w:lineRule="auto"/>
              <w:ind w:left="0" w:right="45" w:firstLine="0"/>
              <w:jc w:val="center"/>
            </w:pPr>
            <w:r>
              <w:rPr>
                <w:b/>
              </w:rPr>
              <w:t xml:space="preserve">PUBLISHER </w:t>
            </w:r>
          </w:p>
        </w:tc>
        <w:tc>
          <w:tcPr>
            <w:tcW w:w="2499" w:type="dxa"/>
            <w:tcBorders>
              <w:top w:val="single" w:sz="4" w:space="0" w:color="000000"/>
              <w:left w:val="single" w:sz="4" w:space="0" w:color="000000"/>
              <w:bottom w:val="single" w:sz="4" w:space="0" w:color="000000"/>
              <w:right w:val="single" w:sz="4" w:space="0" w:color="000000"/>
            </w:tcBorders>
          </w:tcPr>
          <w:p w:rsidR="00CD346F" w:rsidRDefault="00364EE0">
            <w:pPr>
              <w:spacing w:after="0" w:line="259" w:lineRule="auto"/>
              <w:ind w:left="0" w:right="44" w:firstLine="0"/>
              <w:jc w:val="center"/>
            </w:pPr>
            <w:r>
              <w:rPr>
                <w:b/>
              </w:rPr>
              <w:t xml:space="preserve">ISBN# </w:t>
            </w:r>
          </w:p>
        </w:tc>
      </w:tr>
      <w:tr w:rsidR="00CD346F">
        <w:trPr>
          <w:trHeight w:val="1085"/>
        </w:trPr>
        <w:tc>
          <w:tcPr>
            <w:tcW w:w="2516" w:type="dxa"/>
            <w:tcBorders>
              <w:top w:val="single" w:sz="4" w:space="0" w:color="000000"/>
              <w:left w:val="single" w:sz="4" w:space="0" w:color="000000"/>
              <w:bottom w:val="single" w:sz="4" w:space="0" w:color="000000"/>
              <w:right w:val="single" w:sz="4" w:space="0" w:color="000000"/>
            </w:tcBorders>
          </w:tcPr>
          <w:p w:rsidR="00CD346F" w:rsidRDefault="00364EE0">
            <w:pPr>
              <w:spacing w:after="0" w:line="259" w:lineRule="auto"/>
              <w:ind w:left="0" w:firstLine="0"/>
            </w:pPr>
            <w:r>
              <w:t xml:space="preserve">Writing Literature Reviews: A guide for students of the social and behavioral sciences </w:t>
            </w:r>
          </w:p>
        </w:tc>
        <w:tc>
          <w:tcPr>
            <w:tcW w:w="1553" w:type="dxa"/>
            <w:tcBorders>
              <w:top w:val="single" w:sz="4" w:space="0" w:color="000000"/>
              <w:left w:val="single" w:sz="4" w:space="0" w:color="000000"/>
              <w:bottom w:val="single" w:sz="4" w:space="0" w:color="000000"/>
              <w:right w:val="single" w:sz="4" w:space="0" w:color="000000"/>
            </w:tcBorders>
          </w:tcPr>
          <w:p w:rsidR="00CD346F" w:rsidRDefault="00364EE0">
            <w:pPr>
              <w:spacing w:after="0" w:line="259" w:lineRule="auto"/>
              <w:ind w:left="0" w:firstLine="0"/>
              <w:jc w:val="center"/>
            </w:pPr>
            <w:r>
              <w:t xml:space="preserve">Galvan &amp; Galvan </w:t>
            </w:r>
          </w:p>
        </w:tc>
        <w:tc>
          <w:tcPr>
            <w:tcW w:w="557" w:type="dxa"/>
            <w:tcBorders>
              <w:top w:val="single" w:sz="4" w:space="0" w:color="000000"/>
              <w:left w:val="single" w:sz="4" w:space="0" w:color="000000"/>
              <w:bottom w:val="single" w:sz="4" w:space="0" w:color="000000"/>
              <w:right w:val="single" w:sz="4" w:space="0" w:color="000000"/>
            </w:tcBorders>
          </w:tcPr>
          <w:p w:rsidR="00CD346F" w:rsidRDefault="00364EE0">
            <w:pPr>
              <w:spacing w:after="0" w:line="259" w:lineRule="auto"/>
              <w:ind w:left="19" w:firstLine="0"/>
            </w:pPr>
            <w:r>
              <w:t xml:space="preserve">7th </w:t>
            </w:r>
          </w:p>
        </w:tc>
        <w:tc>
          <w:tcPr>
            <w:tcW w:w="761" w:type="dxa"/>
            <w:tcBorders>
              <w:top w:val="single" w:sz="4" w:space="0" w:color="000000"/>
              <w:left w:val="single" w:sz="4" w:space="0" w:color="000000"/>
              <w:bottom w:val="single" w:sz="4" w:space="0" w:color="000000"/>
              <w:right w:val="single" w:sz="4" w:space="0" w:color="000000"/>
            </w:tcBorders>
          </w:tcPr>
          <w:p w:rsidR="00CD346F" w:rsidRDefault="00364EE0">
            <w:pPr>
              <w:spacing w:after="0" w:line="259" w:lineRule="auto"/>
              <w:ind w:left="48" w:firstLine="0"/>
            </w:pPr>
            <w:r>
              <w:t xml:space="preserve">2017 </w:t>
            </w:r>
          </w:p>
        </w:tc>
        <w:tc>
          <w:tcPr>
            <w:tcW w:w="1471" w:type="dxa"/>
            <w:tcBorders>
              <w:top w:val="single" w:sz="4" w:space="0" w:color="000000"/>
              <w:left w:val="single" w:sz="4" w:space="0" w:color="000000"/>
              <w:bottom w:val="single" w:sz="4" w:space="0" w:color="000000"/>
              <w:right w:val="single" w:sz="4" w:space="0" w:color="000000"/>
            </w:tcBorders>
          </w:tcPr>
          <w:p w:rsidR="00CD346F" w:rsidRDefault="00364EE0">
            <w:pPr>
              <w:spacing w:after="0" w:line="259" w:lineRule="auto"/>
              <w:ind w:left="0" w:right="45" w:firstLine="0"/>
              <w:jc w:val="center"/>
            </w:pPr>
            <w:r>
              <w:t xml:space="preserve">Routledge </w:t>
            </w:r>
          </w:p>
        </w:tc>
        <w:tc>
          <w:tcPr>
            <w:tcW w:w="2499" w:type="dxa"/>
            <w:tcBorders>
              <w:top w:val="single" w:sz="4" w:space="0" w:color="000000"/>
              <w:left w:val="single" w:sz="4" w:space="0" w:color="000000"/>
              <w:bottom w:val="single" w:sz="4" w:space="0" w:color="000000"/>
              <w:right w:val="single" w:sz="4" w:space="0" w:color="000000"/>
            </w:tcBorders>
          </w:tcPr>
          <w:p w:rsidR="00CD346F" w:rsidRDefault="00364EE0">
            <w:pPr>
              <w:spacing w:after="0" w:line="259" w:lineRule="auto"/>
              <w:ind w:left="0" w:right="43" w:firstLine="0"/>
              <w:jc w:val="center"/>
            </w:pPr>
            <w:r>
              <w:t xml:space="preserve">9780-41531-5746 </w:t>
            </w:r>
          </w:p>
        </w:tc>
      </w:tr>
      <w:tr w:rsidR="00CD346F">
        <w:trPr>
          <w:trHeight w:val="814"/>
        </w:trPr>
        <w:tc>
          <w:tcPr>
            <w:tcW w:w="2516" w:type="dxa"/>
            <w:tcBorders>
              <w:top w:val="single" w:sz="4" w:space="0" w:color="000000"/>
              <w:left w:val="single" w:sz="4" w:space="0" w:color="000000"/>
              <w:bottom w:val="single" w:sz="4" w:space="0" w:color="000000"/>
              <w:right w:val="single" w:sz="4" w:space="0" w:color="000000"/>
            </w:tcBorders>
          </w:tcPr>
          <w:p w:rsidR="00CD346F" w:rsidRDefault="00364EE0">
            <w:pPr>
              <w:spacing w:after="0" w:line="259" w:lineRule="auto"/>
              <w:ind w:left="0" w:firstLine="0"/>
            </w:pPr>
            <w:r>
              <w:t xml:space="preserve">The Only Academic </w:t>
            </w:r>
          </w:p>
          <w:p w:rsidR="00CD346F" w:rsidRDefault="00364EE0">
            <w:pPr>
              <w:spacing w:after="0" w:line="259" w:lineRule="auto"/>
              <w:ind w:left="0" w:firstLine="0"/>
            </w:pPr>
            <w:r>
              <w:t xml:space="preserve">Phrasebook You’ll Ever </w:t>
            </w:r>
            <w:r>
              <w:t xml:space="preserve">Need </w:t>
            </w:r>
          </w:p>
        </w:tc>
        <w:tc>
          <w:tcPr>
            <w:tcW w:w="1553" w:type="dxa"/>
            <w:tcBorders>
              <w:top w:val="single" w:sz="4" w:space="0" w:color="000000"/>
              <w:left w:val="single" w:sz="4" w:space="0" w:color="000000"/>
              <w:bottom w:val="single" w:sz="4" w:space="0" w:color="000000"/>
              <w:right w:val="single" w:sz="4" w:space="0" w:color="000000"/>
            </w:tcBorders>
          </w:tcPr>
          <w:p w:rsidR="00CD346F" w:rsidRDefault="00364EE0">
            <w:pPr>
              <w:spacing w:after="0" w:line="259" w:lineRule="auto"/>
              <w:ind w:left="0" w:right="47" w:firstLine="0"/>
              <w:jc w:val="center"/>
            </w:pPr>
            <w:r>
              <w:t xml:space="preserve">Barros </w:t>
            </w:r>
          </w:p>
        </w:tc>
        <w:tc>
          <w:tcPr>
            <w:tcW w:w="557" w:type="dxa"/>
            <w:tcBorders>
              <w:top w:val="single" w:sz="4" w:space="0" w:color="000000"/>
              <w:left w:val="single" w:sz="4" w:space="0" w:color="000000"/>
              <w:bottom w:val="single" w:sz="4" w:space="0" w:color="000000"/>
              <w:right w:val="single" w:sz="4" w:space="0" w:color="000000"/>
            </w:tcBorders>
          </w:tcPr>
          <w:p w:rsidR="00CD346F" w:rsidRDefault="00364EE0">
            <w:pPr>
              <w:spacing w:after="0" w:line="259" w:lineRule="auto"/>
              <w:ind w:left="4" w:firstLine="0"/>
              <w:jc w:val="center"/>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CD346F" w:rsidRDefault="00364EE0">
            <w:pPr>
              <w:spacing w:after="0" w:line="259" w:lineRule="auto"/>
              <w:ind w:left="2" w:firstLine="0"/>
              <w:jc w:val="center"/>
            </w:pPr>
            <w:r>
              <w:t xml:space="preserve"> </w:t>
            </w:r>
          </w:p>
        </w:tc>
        <w:tc>
          <w:tcPr>
            <w:tcW w:w="1471" w:type="dxa"/>
            <w:tcBorders>
              <w:top w:val="single" w:sz="4" w:space="0" w:color="000000"/>
              <w:left w:val="single" w:sz="4" w:space="0" w:color="000000"/>
              <w:bottom w:val="single" w:sz="4" w:space="0" w:color="000000"/>
              <w:right w:val="single" w:sz="4" w:space="0" w:color="000000"/>
            </w:tcBorders>
          </w:tcPr>
          <w:p w:rsidR="00CD346F" w:rsidRDefault="00364EE0">
            <w:pPr>
              <w:spacing w:after="0" w:line="259" w:lineRule="auto"/>
              <w:ind w:left="1" w:firstLine="0"/>
              <w:jc w:val="center"/>
            </w:pPr>
            <w:r>
              <w:t xml:space="preserve"> </w:t>
            </w:r>
          </w:p>
        </w:tc>
        <w:tc>
          <w:tcPr>
            <w:tcW w:w="2499" w:type="dxa"/>
            <w:tcBorders>
              <w:top w:val="single" w:sz="4" w:space="0" w:color="000000"/>
              <w:left w:val="single" w:sz="4" w:space="0" w:color="000000"/>
              <w:bottom w:val="single" w:sz="4" w:space="0" w:color="000000"/>
              <w:right w:val="single" w:sz="4" w:space="0" w:color="000000"/>
            </w:tcBorders>
          </w:tcPr>
          <w:p w:rsidR="00CD346F" w:rsidRDefault="00364EE0">
            <w:pPr>
              <w:spacing w:after="0" w:line="259" w:lineRule="auto"/>
              <w:ind w:left="0" w:right="43" w:firstLine="0"/>
              <w:jc w:val="center"/>
            </w:pPr>
            <w:r>
              <w:t>9781-53952-</w:t>
            </w:r>
            <w:r>
              <w:t xml:space="preserve">7756 </w:t>
            </w:r>
          </w:p>
        </w:tc>
      </w:tr>
      <w:tr w:rsidR="00CD346F">
        <w:trPr>
          <w:trHeight w:val="1109"/>
        </w:trPr>
        <w:tc>
          <w:tcPr>
            <w:tcW w:w="4069" w:type="dxa"/>
            <w:gridSpan w:val="2"/>
            <w:tcBorders>
              <w:top w:val="single" w:sz="4" w:space="0" w:color="000000"/>
              <w:left w:val="single" w:sz="4" w:space="0" w:color="000000"/>
              <w:bottom w:val="single" w:sz="4" w:space="0" w:color="000000"/>
              <w:right w:val="nil"/>
            </w:tcBorders>
          </w:tcPr>
          <w:p w:rsidR="00CD346F" w:rsidRDefault="00364EE0">
            <w:pPr>
              <w:numPr>
                <w:ilvl w:val="0"/>
                <w:numId w:val="3"/>
              </w:numPr>
              <w:spacing w:after="10" w:line="259" w:lineRule="auto"/>
              <w:ind w:hanging="360"/>
            </w:pPr>
            <w:r>
              <w:rPr>
                <w:color w:val="242424"/>
              </w:rPr>
              <w:t>APA Manual, 7</w:t>
            </w:r>
            <w:r>
              <w:rPr>
                <w:color w:val="242424"/>
                <w:vertAlign w:val="superscript"/>
              </w:rPr>
              <w:t>th</w:t>
            </w:r>
            <w:r>
              <w:rPr>
                <w:color w:val="242424"/>
              </w:rPr>
              <w:t xml:space="preserve"> Ed. </w:t>
            </w:r>
          </w:p>
          <w:p w:rsidR="00CD346F" w:rsidRDefault="00364EE0">
            <w:pPr>
              <w:numPr>
                <w:ilvl w:val="0"/>
                <w:numId w:val="3"/>
              </w:numPr>
              <w:spacing w:after="0" w:line="259" w:lineRule="auto"/>
              <w:ind w:hanging="360"/>
            </w:pPr>
            <w:hyperlink r:id="rId16">
              <w:r>
                <w:rPr>
                  <w:color w:val="0000FF"/>
                  <w:u w:val="single" w:color="0000FF"/>
                </w:rPr>
                <w:t>Grammarly</w:t>
              </w:r>
            </w:hyperlink>
            <w:hyperlink r:id="rId17">
              <w:r>
                <w:rPr>
                  <w:color w:val="0000FF"/>
                  <w:u w:val="single" w:color="0000FF"/>
                </w:rPr>
                <w:t xml:space="preserve"> </w:t>
              </w:r>
            </w:hyperlink>
            <w:hyperlink r:id="rId18">
              <w:r>
                <w:rPr>
                  <w:color w:val="0000FF"/>
                  <w:u w:val="single" w:color="0000FF"/>
                </w:rPr>
                <w:t>Premium</w:t>
              </w:r>
            </w:hyperlink>
            <w:hyperlink r:id="rId19">
              <w:r>
                <w:rPr>
                  <w:color w:val="242424"/>
                </w:rPr>
                <w:t xml:space="preserve"> </w:t>
              </w:r>
            </w:hyperlink>
          </w:p>
          <w:p w:rsidR="00CD346F" w:rsidRDefault="00364EE0">
            <w:pPr>
              <w:numPr>
                <w:ilvl w:val="0"/>
                <w:numId w:val="3"/>
              </w:numPr>
              <w:spacing w:after="0" w:line="259" w:lineRule="auto"/>
              <w:ind w:hanging="360"/>
            </w:pPr>
            <w:hyperlink r:id="rId20">
              <w:proofErr w:type="spellStart"/>
              <w:r>
                <w:rPr>
                  <w:color w:val="0000FF"/>
                  <w:u w:val="single" w:color="0000FF"/>
                </w:rPr>
                <w:t>Reciteworks</w:t>
              </w:r>
              <w:proofErr w:type="spellEnd"/>
            </w:hyperlink>
            <w:hyperlink r:id="rId21">
              <w:r>
                <w:rPr>
                  <w:color w:val="0000FF"/>
                  <w:u w:val="single" w:color="0000FF"/>
                </w:rPr>
                <w:t xml:space="preserve"> </w:t>
              </w:r>
            </w:hyperlink>
            <w:hyperlink r:id="rId22">
              <w:r>
                <w:rPr>
                  <w:color w:val="0000FF"/>
                  <w:u w:val="single" w:color="0000FF"/>
                </w:rPr>
                <w:t>(paid</w:t>
              </w:r>
            </w:hyperlink>
            <w:hyperlink r:id="rId23">
              <w:r>
                <w:rPr>
                  <w:color w:val="0000FF"/>
                  <w:u w:val="single" w:color="0000FF"/>
                </w:rPr>
                <w:t xml:space="preserve"> </w:t>
              </w:r>
            </w:hyperlink>
            <w:hyperlink r:id="rId24">
              <w:r>
                <w:rPr>
                  <w:color w:val="0000FF"/>
                  <w:u w:val="single" w:color="0000FF"/>
                </w:rPr>
                <w:t>version)</w:t>
              </w:r>
            </w:hyperlink>
            <w:hyperlink r:id="rId25">
              <w:r>
                <w:rPr>
                  <w:color w:val="242424"/>
                </w:rPr>
                <w:t xml:space="preserve"> </w:t>
              </w:r>
            </w:hyperlink>
          </w:p>
          <w:p w:rsidR="00CD346F" w:rsidRDefault="00364EE0">
            <w:pPr>
              <w:spacing w:after="0" w:line="259" w:lineRule="auto"/>
              <w:ind w:left="0" w:firstLine="0"/>
            </w:pPr>
            <w:r>
              <w:rPr>
                <w:b/>
                <w:color w:val="C00000"/>
                <w:sz w:val="24"/>
              </w:rPr>
              <w:t xml:space="preserve"> </w:t>
            </w:r>
          </w:p>
        </w:tc>
        <w:tc>
          <w:tcPr>
            <w:tcW w:w="557" w:type="dxa"/>
            <w:tcBorders>
              <w:top w:val="single" w:sz="4" w:space="0" w:color="000000"/>
              <w:left w:val="nil"/>
              <w:bottom w:val="single" w:sz="4" w:space="0" w:color="000000"/>
              <w:right w:val="nil"/>
            </w:tcBorders>
          </w:tcPr>
          <w:p w:rsidR="00CD346F" w:rsidRDefault="00CD346F">
            <w:pPr>
              <w:spacing w:after="160" w:line="259" w:lineRule="auto"/>
              <w:ind w:left="0" w:firstLine="0"/>
            </w:pPr>
          </w:p>
        </w:tc>
        <w:tc>
          <w:tcPr>
            <w:tcW w:w="761" w:type="dxa"/>
            <w:tcBorders>
              <w:top w:val="single" w:sz="4" w:space="0" w:color="000000"/>
              <w:left w:val="nil"/>
              <w:bottom w:val="single" w:sz="4" w:space="0" w:color="000000"/>
              <w:right w:val="nil"/>
            </w:tcBorders>
          </w:tcPr>
          <w:p w:rsidR="00CD346F" w:rsidRDefault="00CD346F">
            <w:pPr>
              <w:spacing w:after="160" w:line="259" w:lineRule="auto"/>
              <w:ind w:left="0" w:firstLine="0"/>
            </w:pPr>
          </w:p>
        </w:tc>
        <w:tc>
          <w:tcPr>
            <w:tcW w:w="1471" w:type="dxa"/>
            <w:tcBorders>
              <w:top w:val="single" w:sz="4" w:space="0" w:color="000000"/>
              <w:left w:val="nil"/>
              <w:bottom w:val="single" w:sz="4" w:space="0" w:color="000000"/>
              <w:right w:val="nil"/>
            </w:tcBorders>
          </w:tcPr>
          <w:p w:rsidR="00CD346F" w:rsidRDefault="00CD346F">
            <w:pPr>
              <w:spacing w:after="160" w:line="259" w:lineRule="auto"/>
              <w:ind w:left="0" w:firstLine="0"/>
            </w:pPr>
          </w:p>
        </w:tc>
        <w:tc>
          <w:tcPr>
            <w:tcW w:w="2499" w:type="dxa"/>
            <w:tcBorders>
              <w:top w:val="single" w:sz="4" w:space="0" w:color="000000"/>
              <w:left w:val="nil"/>
              <w:bottom w:val="single" w:sz="4" w:space="0" w:color="000000"/>
              <w:right w:val="single" w:sz="4" w:space="0" w:color="000000"/>
            </w:tcBorders>
          </w:tcPr>
          <w:p w:rsidR="00CD346F" w:rsidRDefault="00CD346F">
            <w:pPr>
              <w:spacing w:after="160" w:line="259" w:lineRule="auto"/>
              <w:ind w:left="0" w:firstLine="0"/>
            </w:pPr>
          </w:p>
        </w:tc>
      </w:tr>
    </w:tbl>
    <w:p w:rsidR="00CD346F" w:rsidRDefault="00364EE0">
      <w:pPr>
        <w:spacing w:after="159" w:line="259" w:lineRule="auto"/>
        <w:ind w:left="0" w:firstLine="0"/>
      </w:pPr>
      <w:r>
        <w:rPr>
          <w:b/>
          <w:color w:val="C00000"/>
          <w:sz w:val="24"/>
        </w:rPr>
        <w:t xml:space="preserve"> </w:t>
      </w:r>
    </w:p>
    <w:p w:rsidR="00CD346F" w:rsidRDefault="00364EE0">
      <w:pPr>
        <w:spacing w:after="3" w:line="263" w:lineRule="auto"/>
        <w:ind w:left="-5"/>
      </w:pPr>
      <w:r>
        <w:rPr>
          <w:b/>
        </w:rPr>
        <w:lastRenderedPageBreak/>
        <w:t xml:space="preserve">Optional Materials:  </w:t>
      </w:r>
    </w:p>
    <w:p w:rsidR="00CD346F" w:rsidRDefault="00364EE0">
      <w:pPr>
        <w:ind w:left="-5" w:right="35"/>
      </w:pPr>
      <w:r>
        <w:t xml:space="preserve">How to Write, &amp; Present a Successful Dissertation Proposal. Wentz, E. A., 2014. Sage Publication. ISBN 9781452257884. </w:t>
      </w:r>
    </w:p>
    <w:p w:rsidR="00CD346F" w:rsidRDefault="00364EE0">
      <w:pPr>
        <w:spacing w:after="131" w:line="259" w:lineRule="auto"/>
        <w:ind w:left="0" w:firstLine="0"/>
      </w:pPr>
      <w:r>
        <w:t xml:space="preserve"> </w:t>
      </w:r>
    </w:p>
    <w:p w:rsidR="00CD346F" w:rsidRDefault="00364EE0">
      <w:pPr>
        <w:spacing w:after="0" w:line="259" w:lineRule="auto"/>
        <w:ind w:left="0" w:right="161" w:firstLine="0"/>
        <w:jc w:val="right"/>
      </w:pPr>
      <w:r>
        <w:t xml:space="preserve">  </w:t>
      </w:r>
    </w:p>
    <w:p w:rsidR="00CD346F" w:rsidRDefault="00364EE0">
      <w:pPr>
        <w:spacing w:after="0" w:line="259" w:lineRule="auto"/>
        <w:ind w:left="0" w:firstLine="0"/>
      </w:pPr>
      <w:r>
        <w:rPr>
          <w:i/>
          <w:sz w:val="16"/>
        </w:rPr>
        <w:t xml:space="preserve">Template Updated </w:t>
      </w:r>
    </w:p>
    <w:p w:rsidR="00CD346F" w:rsidRDefault="00364EE0">
      <w:pPr>
        <w:spacing w:after="257"/>
        <w:ind w:left="-5" w:right="35"/>
      </w:pPr>
      <w:r>
        <w:t>Writing the Winning Thesis or Dissertation A step by-step guide, 2</w:t>
      </w:r>
      <w:r>
        <w:rPr>
          <w:vertAlign w:val="superscript"/>
        </w:rPr>
        <w:t>nd</w:t>
      </w:r>
      <w:r>
        <w:t xml:space="preserve"> edition. </w:t>
      </w:r>
      <w:proofErr w:type="spellStart"/>
      <w:r>
        <w:t>Glatthorn</w:t>
      </w:r>
      <w:proofErr w:type="spellEnd"/>
      <w:r>
        <w:t xml:space="preserve"> and Joyner 2005. Corwin Press. ISBN 978-0-7619-3961-0.</w:t>
      </w:r>
      <w:r>
        <w:rPr>
          <w:sz w:val="24"/>
        </w:rPr>
        <w:t xml:space="preserve"> </w:t>
      </w:r>
    </w:p>
    <w:p w:rsidR="00CD346F" w:rsidRDefault="00364EE0">
      <w:pPr>
        <w:spacing w:after="132" w:line="259" w:lineRule="auto"/>
        <w:ind w:left="0" w:firstLine="0"/>
      </w:pPr>
      <w:r>
        <w:rPr>
          <w:rFonts w:ascii="Georgia" w:eastAsia="Georgia" w:hAnsi="Georgia" w:cs="Georgia"/>
          <w:b/>
          <w:sz w:val="28"/>
        </w:rPr>
        <w:t xml:space="preserve"> </w:t>
      </w:r>
    </w:p>
    <w:p w:rsidR="00CD346F" w:rsidRDefault="00364EE0">
      <w:pPr>
        <w:pStyle w:val="Heading1"/>
        <w:ind w:left="-5"/>
      </w:pPr>
      <w:r>
        <w:t xml:space="preserve">Course Information </w:t>
      </w:r>
    </w:p>
    <w:p w:rsidR="00CD346F" w:rsidRDefault="00364EE0">
      <w:pPr>
        <w:spacing w:after="286" w:line="259" w:lineRule="auto"/>
        <w:ind w:left="-29" w:firstLine="0"/>
      </w:pPr>
      <w:r>
        <w:rPr>
          <w:noProof/>
        </w:rPr>
        <mc:AlternateContent>
          <mc:Choice Requires="wpg">
            <w:drawing>
              <wp:inline distT="0" distB="0" distL="0" distR="0">
                <wp:extent cx="5981065" cy="12192"/>
                <wp:effectExtent l="0" t="0" r="0" b="0"/>
                <wp:docPr id="7748" name="Group 7748"/>
                <wp:cNvGraphicFramePr/>
                <a:graphic xmlns:a="http://schemas.openxmlformats.org/drawingml/2006/main">
                  <a:graphicData uri="http://schemas.microsoft.com/office/word/2010/wordprocessingGroup">
                    <wpg:wgp>
                      <wpg:cNvGrpSpPr/>
                      <wpg:grpSpPr>
                        <a:xfrm>
                          <a:off x="0" y="0"/>
                          <a:ext cx="5981065" cy="12192"/>
                          <a:chOff x="0" y="0"/>
                          <a:chExt cx="5981065" cy="12192"/>
                        </a:xfrm>
                      </wpg:grpSpPr>
                      <wps:wsp>
                        <wps:cNvPr id="10306" name="Shape 10306"/>
                        <wps:cNvSpPr/>
                        <wps:spPr>
                          <a:xfrm>
                            <a:off x="0" y="0"/>
                            <a:ext cx="5981065" cy="12192"/>
                          </a:xfrm>
                          <a:custGeom>
                            <a:avLst/>
                            <a:gdLst/>
                            <a:ahLst/>
                            <a:cxnLst/>
                            <a:rect l="0" t="0" r="0" b="0"/>
                            <a:pathLst>
                              <a:path w="5981065" h="12192">
                                <a:moveTo>
                                  <a:pt x="0" y="0"/>
                                </a:moveTo>
                                <a:lnTo>
                                  <a:pt x="5981065" y="0"/>
                                </a:lnTo>
                                <a:lnTo>
                                  <a:pt x="598106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748" style="width:470.95pt;height:0.960022pt;mso-position-horizontal-relative:char;mso-position-vertical-relative:line" coordsize="59810,121">
                <v:shape id="Shape 10307" style="position:absolute;width:59810;height:121;left:0;top:0;" coordsize="5981065,12192" path="m0,0l5981065,0l5981065,12192l0,12192l0,0">
                  <v:stroke weight="0pt" endcap="flat" joinstyle="miter" miterlimit="10" on="false" color="#000000" opacity="0"/>
                  <v:fill on="true" color="#000000"/>
                </v:shape>
              </v:group>
            </w:pict>
          </mc:Fallback>
        </mc:AlternateContent>
      </w:r>
    </w:p>
    <w:p w:rsidR="00CD346F" w:rsidRDefault="00364EE0">
      <w:pPr>
        <w:spacing w:after="0" w:line="259" w:lineRule="auto"/>
        <w:ind w:left="0" w:firstLine="0"/>
      </w:pPr>
      <w:r>
        <w:rPr>
          <w:b/>
        </w:rPr>
        <w:t xml:space="preserve"> </w:t>
      </w:r>
    </w:p>
    <w:p w:rsidR="00CD346F" w:rsidRDefault="00364EE0">
      <w:pPr>
        <w:spacing w:after="3" w:line="263" w:lineRule="auto"/>
        <w:ind w:left="-5"/>
      </w:pPr>
      <w:r>
        <w:rPr>
          <w:b/>
        </w:rPr>
        <w:t xml:space="preserve">Catalog Description:  </w:t>
      </w:r>
    </w:p>
    <w:p w:rsidR="00CD346F" w:rsidRDefault="00364EE0">
      <w:pPr>
        <w:ind w:left="-5" w:right="35"/>
      </w:pPr>
      <w:r>
        <w:t>Develop skills in designing research in the management area, in</w:t>
      </w:r>
      <w:r>
        <w:t xml:space="preserve">cluding the research process, problem definition and hypothesis development, an overview of qualitative, quantitative, mixed research methods, and ethical issues in human research. </w:t>
      </w:r>
    </w:p>
    <w:p w:rsidR="00CD346F" w:rsidRDefault="00364EE0">
      <w:pPr>
        <w:spacing w:after="0" w:line="259" w:lineRule="auto"/>
        <w:ind w:left="0" w:firstLine="0"/>
      </w:pPr>
      <w:r>
        <w:t xml:space="preserve"> </w:t>
      </w:r>
    </w:p>
    <w:p w:rsidR="00CD346F" w:rsidRDefault="00364EE0">
      <w:pPr>
        <w:ind w:left="-5" w:right="35"/>
      </w:pPr>
      <w:r>
        <w:rPr>
          <w:b/>
        </w:rPr>
        <w:t xml:space="preserve">Prerequisite:  </w:t>
      </w:r>
      <w:r>
        <w:t>In good standing with the DMGT program</w:t>
      </w:r>
      <w:r>
        <w:rPr>
          <w:b/>
        </w:rPr>
        <w:t xml:space="preserve"> </w:t>
      </w:r>
    </w:p>
    <w:p w:rsidR="00CD346F" w:rsidRDefault="00364EE0">
      <w:pPr>
        <w:spacing w:after="0" w:line="259" w:lineRule="auto"/>
        <w:ind w:left="720" w:firstLine="0"/>
      </w:pPr>
      <w:r>
        <w:rPr>
          <w:b/>
        </w:rPr>
        <w:t xml:space="preserve"> </w:t>
      </w:r>
    </w:p>
    <w:p w:rsidR="00CD346F" w:rsidRDefault="00364EE0">
      <w:pPr>
        <w:spacing w:after="3" w:line="263" w:lineRule="auto"/>
        <w:ind w:left="-5"/>
      </w:pPr>
      <w:r>
        <w:rPr>
          <w:b/>
        </w:rPr>
        <w:t xml:space="preserve">Course Outcome Competencies:  </w:t>
      </w:r>
    </w:p>
    <w:p w:rsidR="00CD346F" w:rsidRDefault="00364EE0">
      <w:pPr>
        <w:numPr>
          <w:ilvl w:val="0"/>
          <w:numId w:val="1"/>
        </w:numPr>
        <w:spacing w:after="29"/>
        <w:ind w:right="35" w:hanging="360"/>
      </w:pPr>
      <w:r>
        <w:t>Determine how to read and understand academic journal articles.</w:t>
      </w:r>
      <w:r>
        <w:rPr>
          <w:b/>
        </w:rPr>
        <w:t xml:space="preserve"> </w:t>
      </w:r>
    </w:p>
    <w:p w:rsidR="00CD346F" w:rsidRDefault="00364EE0">
      <w:pPr>
        <w:numPr>
          <w:ilvl w:val="0"/>
          <w:numId w:val="1"/>
        </w:numPr>
        <w:spacing w:after="26"/>
        <w:ind w:right="35" w:hanging="360"/>
      </w:pPr>
      <w:r>
        <w:t xml:space="preserve">Design a literature review that leads to testable hypotheses. </w:t>
      </w:r>
    </w:p>
    <w:p w:rsidR="00CD346F" w:rsidRDefault="00364EE0">
      <w:pPr>
        <w:numPr>
          <w:ilvl w:val="0"/>
          <w:numId w:val="1"/>
        </w:numPr>
        <w:spacing w:after="29"/>
        <w:ind w:right="35" w:hanging="360"/>
      </w:pPr>
      <w:r>
        <w:t xml:space="preserve">Create testable hypotheses. </w:t>
      </w:r>
    </w:p>
    <w:p w:rsidR="00CD346F" w:rsidRDefault="00364EE0">
      <w:pPr>
        <w:numPr>
          <w:ilvl w:val="0"/>
          <w:numId w:val="1"/>
        </w:numPr>
        <w:spacing w:after="268"/>
        <w:ind w:right="35" w:hanging="360"/>
      </w:pPr>
      <w:r>
        <w:t xml:space="preserve">Integrate course concepts relative to the Christian Worldview. </w:t>
      </w:r>
    </w:p>
    <w:p w:rsidR="00CD346F" w:rsidRDefault="00364EE0">
      <w:pPr>
        <w:pStyle w:val="Heading1"/>
        <w:ind w:left="-5"/>
      </w:pPr>
      <w:r>
        <w:t xml:space="preserve">Attendance Requirements </w:t>
      </w:r>
    </w:p>
    <w:p w:rsidR="00CD346F" w:rsidRDefault="00364EE0">
      <w:pPr>
        <w:spacing w:after="286" w:line="259" w:lineRule="auto"/>
        <w:ind w:left="-29" w:firstLine="0"/>
      </w:pPr>
      <w:r>
        <w:rPr>
          <w:noProof/>
        </w:rPr>
        <mc:AlternateContent>
          <mc:Choice Requires="wpg">
            <w:drawing>
              <wp:inline distT="0" distB="0" distL="0" distR="0">
                <wp:extent cx="5981065" cy="12192"/>
                <wp:effectExtent l="0" t="0" r="0" b="0"/>
                <wp:docPr id="7749" name="Group 7749"/>
                <wp:cNvGraphicFramePr/>
                <a:graphic xmlns:a="http://schemas.openxmlformats.org/drawingml/2006/main">
                  <a:graphicData uri="http://schemas.microsoft.com/office/word/2010/wordprocessingGroup">
                    <wpg:wgp>
                      <wpg:cNvGrpSpPr/>
                      <wpg:grpSpPr>
                        <a:xfrm>
                          <a:off x="0" y="0"/>
                          <a:ext cx="5981065" cy="12192"/>
                          <a:chOff x="0" y="0"/>
                          <a:chExt cx="5981065" cy="12192"/>
                        </a:xfrm>
                      </wpg:grpSpPr>
                      <wps:wsp>
                        <wps:cNvPr id="10308" name="Shape 10308"/>
                        <wps:cNvSpPr/>
                        <wps:spPr>
                          <a:xfrm>
                            <a:off x="0" y="0"/>
                            <a:ext cx="5981065" cy="12192"/>
                          </a:xfrm>
                          <a:custGeom>
                            <a:avLst/>
                            <a:gdLst/>
                            <a:ahLst/>
                            <a:cxnLst/>
                            <a:rect l="0" t="0" r="0" b="0"/>
                            <a:pathLst>
                              <a:path w="5981065" h="12192">
                                <a:moveTo>
                                  <a:pt x="0" y="0"/>
                                </a:moveTo>
                                <a:lnTo>
                                  <a:pt x="5981065" y="0"/>
                                </a:lnTo>
                                <a:lnTo>
                                  <a:pt x="598106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749" style="width:470.95pt;height:0.959991pt;mso-position-horizontal-relative:char;mso-position-vertical-relative:line" coordsize="59810,121">
                <v:shape id="Shape 10309" style="position:absolute;width:59810;height:121;left:0;top:0;" coordsize="5981065,12192" path="m0,0l5981065,0l5981065,12192l0,12192l0,0">
                  <v:stroke weight="0pt" endcap="flat" joinstyle="miter" miterlimit="10" on="false" color="#000000" opacity="0"/>
                  <v:fill on="true" color="#000000"/>
                </v:shape>
              </v:group>
            </w:pict>
          </mc:Fallback>
        </mc:AlternateContent>
      </w:r>
    </w:p>
    <w:p w:rsidR="00CD346F" w:rsidRDefault="00364EE0">
      <w:pPr>
        <w:spacing w:after="0" w:line="259" w:lineRule="auto"/>
        <w:ind w:left="-5"/>
      </w:pPr>
      <w:proofErr w:type="spellStart"/>
      <w:r>
        <w:rPr>
          <w:u w:val="single" w:color="000000"/>
        </w:rPr>
        <w:t>WBUonline</w:t>
      </w:r>
      <w:proofErr w:type="spellEnd"/>
      <w:r>
        <w:t xml:space="preserve">  </w:t>
      </w:r>
    </w:p>
    <w:p w:rsidR="00CD346F" w:rsidRDefault="00364EE0">
      <w:pPr>
        <w:ind w:left="-5" w:right="35"/>
      </w:pPr>
      <w:r>
        <w:t xml:space="preserve">Students are expected to participate in all required instructional activities in their courses. Online courses are no different in this regard; however, participation must be defined in a different manner. </w:t>
      </w:r>
      <w:r>
        <w:t>Student “at</w:t>
      </w:r>
      <w:r>
        <w:t xml:space="preserve">tendance” in an online course is defined as active participation in the course as described in </w:t>
      </w:r>
      <w:r>
        <w:t>the course syllabus. Instructors in online courses are responsible for providing students with clear instructions for how they are required to participate in the</w:t>
      </w:r>
      <w:r>
        <w:t xml:space="preserve"> course. Additionally, instructors are responsible for incorporating specific instructional activities within their course and will, at a minimum, have weekly mechanisms for documenting student participation. These mechanisms may include, but are not limit</w:t>
      </w:r>
      <w:r>
        <w:t>ed to, participating in a weekly discussion board, submitting/completing assignments in Blackboard, or communicating with the instructor. Students aware of necessary absences must inform the professor with as much advance notice as possible in order to mak</w:t>
      </w:r>
      <w:r>
        <w:t xml:space="preserve">e appropriate arrangements. Any student absent 25 percent or more of the online course, i.e., non-participatory during 2 or more weeks of an 8-week session, may receive an F for that course. Instructors may also file a Report of </w:t>
      </w:r>
    </w:p>
    <w:p w:rsidR="00CD346F" w:rsidRDefault="00364EE0">
      <w:pPr>
        <w:spacing w:after="279"/>
        <w:ind w:left="-5" w:right="35"/>
      </w:pPr>
      <w:r>
        <w:t>Unsatisfactory Progress fo</w:t>
      </w:r>
      <w:r>
        <w:t xml:space="preserve">r students with excessive non-participation. Any student who has not actively participated in an online class prior to the census date for any given session </w:t>
      </w:r>
      <w:r>
        <w:t>is considered a “no</w:t>
      </w:r>
      <w:r>
        <w:t>-</w:t>
      </w:r>
      <w:r>
        <w:t xml:space="preserve">show” </w:t>
      </w:r>
      <w:r>
        <w:t xml:space="preserve">and will be administratively withdrawn from the class without record. To </w:t>
      </w:r>
      <w:r>
        <w:t xml:space="preserve">be counted as actively participating, it is not sufficient to log in and view the course. The student must be submitting work as described in the course syllabus. Additional attendance and participation policies for each course, as </w:t>
      </w:r>
      <w:r>
        <w:lastRenderedPageBreak/>
        <w:t>defined by the instructo</w:t>
      </w:r>
      <w:r>
        <w:t xml:space="preserve">r in the course syllabus, are considered a part of the university’s attendance </w:t>
      </w:r>
      <w:r>
        <w:t xml:space="preserve">policy. </w:t>
      </w:r>
    </w:p>
    <w:p w:rsidR="00CD346F" w:rsidRDefault="00364EE0">
      <w:pPr>
        <w:pStyle w:val="Heading1"/>
        <w:ind w:left="-5"/>
      </w:pPr>
      <w:r>
        <w:t xml:space="preserve">University Policies </w:t>
      </w:r>
    </w:p>
    <w:p w:rsidR="00CD346F" w:rsidRDefault="00364EE0">
      <w:pPr>
        <w:spacing w:after="286" w:line="259" w:lineRule="auto"/>
        <w:ind w:left="-29" w:firstLine="0"/>
      </w:pPr>
      <w:r>
        <w:rPr>
          <w:noProof/>
        </w:rPr>
        <mc:AlternateContent>
          <mc:Choice Requires="wpg">
            <w:drawing>
              <wp:inline distT="0" distB="0" distL="0" distR="0">
                <wp:extent cx="5981065" cy="12192"/>
                <wp:effectExtent l="0" t="0" r="0" b="0"/>
                <wp:docPr id="7750" name="Group 7750"/>
                <wp:cNvGraphicFramePr/>
                <a:graphic xmlns:a="http://schemas.openxmlformats.org/drawingml/2006/main">
                  <a:graphicData uri="http://schemas.microsoft.com/office/word/2010/wordprocessingGroup">
                    <wpg:wgp>
                      <wpg:cNvGrpSpPr/>
                      <wpg:grpSpPr>
                        <a:xfrm>
                          <a:off x="0" y="0"/>
                          <a:ext cx="5981065" cy="12192"/>
                          <a:chOff x="0" y="0"/>
                          <a:chExt cx="5981065" cy="12192"/>
                        </a:xfrm>
                      </wpg:grpSpPr>
                      <wps:wsp>
                        <wps:cNvPr id="10310" name="Shape 10310"/>
                        <wps:cNvSpPr/>
                        <wps:spPr>
                          <a:xfrm>
                            <a:off x="0" y="0"/>
                            <a:ext cx="5981065" cy="12192"/>
                          </a:xfrm>
                          <a:custGeom>
                            <a:avLst/>
                            <a:gdLst/>
                            <a:ahLst/>
                            <a:cxnLst/>
                            <a:rect l="0" t="0" r="0" b="0"/>
                            <a:pathLst>
                              <a:path w="5981065" h="12192">
                                <a:moveTo>
                                  <a:pt x="0" y="0"/>
                                </a:moveTo>
                                <a:lnTo>
                                  <a:pt x="5981065" y="0"/>
                                </a:lnTo>
                                <a:lnTo>
                                  <a:pt x="598106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750" style="width:470.95pt;height:0.959961pt;mso-position-horizontal-relative:char;mso-position-vertical-relative:line" coordsize="59810,121">
                <v:shape id="Shape 10311" style="position:absolute;width:59810;height:121;left:0;top:0;" coordsize="5981065,12192" path="m0,0l5981065,0l5981065,12192l0,12192l0,0">
                  <v:stroke weight="0pt" endcap="flat" joinstyle="miter" miterlimit="10" on="false" color="#000000" opacity="0"/>
                  <v:fill on="true" color="#000000"/>
                </v:shape>
              </v:group>
            </w:pict>
          </mc:Fallback>
        </mc:AlternateContent>
      </w:r>
    </w:p>
    <w:p w:rsidR="00CD346F" w:rsidRDefault="00364EE0">
      <w:pPr>
        <w:spacing w:after="3" w:line="263" w:lineRule="auto"/>
        <w:ind w:left="-5"/>
      </w:pPr>
      <w:r>
        <w:rPr>
          <w:b/>
        </w:rPr>
        <w:t>Academic Integrity:</w:t>
      </w:r>
      <w:r>
        <w:t xml:space="preserve"> </w:t>
      </w:r>
    </w:p>
    <w:p w:rsidR="00CD346F" w:rsidRDefault="00364EE0">
      <w:pPr>
        <w:spacing w:after="0" w:line="259" w:lineRule="auto"/>
        <w:ind w:left="0" w:firstLine="0"/>
      </w:pPr>
      <w:hyperlink r:id="rId26">
        <w:r>
          <w:rPr>
            <w:color w:val="0563C1"/>
            <w:u w:val="single" w:color="0563C1"/>
          </w:rPr>
          <w:t>Link to Statement on Academic Integrity</w:t>
        </w:r>
      </w:hyperlink>
      <w:hyperlink r:id="rId27">
        <w:r>
          <w:rPr>
            <w:color w:val="0563C1"/>
          </w:rPr>
          <w:t xml:space="preserve"> </w:t>
        </w:r>
      </w:hyperlink>
      <w:hyperlink r:id="rId28">
        <w:r>
          <w:t xml:space="preserve"> </w:t>
        </w:r>
      </w:hyperlink>
    </w:p>
    <w:p w:rsidR="00CD346F" w:rsidRDefault="00364EE0">
      <w:pPr>
        <w:spacing w:after="0" w:line="259" w:lineRule="auto"/>
        <w:ind w:left="0" w:firstLine="0"/>
      </w:pPr>
      <w:r>
        <w:t xml:space="preserve"> </w:t>
      </w:r>
    </w:p>
    <w:p w:rsidR="00CD346F" w:rsidRDefault="00364EE0">
      <w:pPr>
        <w:ind w:left="-5" w:right="35"/>
      </w:pPr>
      <w:r>
        <w:rPr>
          <w:b/>
        </w:rPr>
        <w:t>Disability Statement:</w:t>
      </w:r>
      <w:r>
        <w:t xml:space="preserve"> In compliance with the Americans with Disabilities Act of 1990 (ADA), it is the policy of Wayland Baptist University that no otherwise qualified person with a </w:t>
      </w:r>
      <w:r>
        <w:t>disability be excluded from participation in, be denied the benefits of, or be subject to discrimination under any educational program or activity in the university. The Disability Services Coordinator and Academic Coach serves as the coordinator of studen</w:t>
      </w:r>
      <w:r>
        <w:t>ts with disabilities and must be contacted concerning accommodation requests.  Office: (806) 291-1057. Documentation of a disability must accompany any request for accommodations.</w:t>
      </w:r>
      <w:r>
        <w:rPr>
          <w:rFonts w:ascii="Times New Roman" w:eastAsia="Times New Roman" w:hAnsi="Times New Roman" w:cs="Times New Roman"/>
        </w:rPr>
        <w:t xml:space="preserve"> </w:t>
      </w:r>
    </w:p>
    <w:p w:rsidR="00CD346F" w:rsidRDefault="00364EE0">
      <w:pPr>
        <w:spacing w:after="0" w:line="259" w:lineRule="auto"/>
        <w:ind w:left="0" w:firstLine="0"/>
      </w:pPr>
      <w:r>
        <w:t xml:space="preserve">  </w:t>
      </w:r>
    </w:p>
    <w:p w:rsidR="00CD346F" w:rsidRDefault="00364EE0">
      <w:pPr>
        <w:ind w:left="-5" w:right="546"/>
      </w:pPr>
      <w:r>
        <w:t xml:space="preserve">Accessibility issues with content in </w:t>
      </w:r>
      <w:proofErr w:type="spellStart"/>
      <w:r>
        <w:t>WBUonline</w:t>
      </w:r>
      <w:proofErr w:type="spellEnd"/>
      <w:r>
        <w:t xml:space="preserve"> courses or in Blackboard should be addressed to the WBU accessibility coordinator, Rick Hammer, </w:t>
      </w:r>
      <w:r>
        <w:rPr>
          <w:color w:val="0563C1"/>
          <w:u w:val="single" w:color="0563C1"/>
        </w:rPr>
        <w:t>hammerr@wbu.edu</w:t>
      </w:r>
      <w:r>
        <w:t xml:space="preserve"> or call 1-866-547-9192 </w:t>
      </w:r>
      <w:proofErr w:type="gramStart"/>
      <w:r>
        <w:t>for  24</w:t>
      </w:r>
      <w:proofErr w:type="gramEnd"/>
      <w:r>
        <w:t xml:space="preserve">/7 Blackboard Support.  </w:t>
      </w:r>
    </w:p>
    <w:p w:rsidR="00CD346F" w:rsidRDefault="00364EE0">
      <w:pPr>
        <w:spacing w:after="0" w:line="259" w:lineRule="auto"/>
        <w:ind w:left="0" w:firstLine="0"/>
      </w:pPr>
      <w:r>
        <w:t xml:space="preserve"> </w:t>
      </w:r>
    </w:p>
    <w:p w:rsidR="00CD346F" w:rsidRDefault="00364EE0">
      <w:pPr>
        <w:ind w:left="-5" w:right="35"/>
      </w:pPr>
      <w:r>
        <w:rPr>
          <w:b/>
        </w:rPr>
        <w:t>Student Grade Appeals:</w:t>
      </w:r>
      <w:r>
        <w:rPr>
          <w:sz w:val="24"/>
        </w:rPr>
        <w:t xml:space="preserve"> </w:t>
      </w:r>
      <w:r>
        <w:t>Students shall have protection through orderly procedures against prejudices or capricious academic evaluation. A student who believes that he or she has not been held to realistic academic standards, just evaluation procedures, or appropriate grading, may</w:t>
      </w:r>
      <w:r>
        <w:t xml:space="preserve"> appeal the </w:t>
      </w:r>
      <w:r>
        <w:rPr>
          <w:u w:val="single" w:color="000000"/>
        </w:rPr>
        <w:t>final</w:t>
      </w:r>
      <w:r>
        <w:t xml:space="preserve"> grade given in the course by using the student grade appeal process described in the Academic Catalog. </w:t>
      </w:r>
    </w:p>
    <w:p w:rsidR="00CD346F" w:rsidRDefault="00364EE0">
      <w:pPr>
        <w:spacing w:after="279"/>
        <w:ind w:left="-5" w:right="35"/>
      </w:pPr>
      <w:r>
        <w:t>Appeals may not be made for advanced placement examinations or course bypass examinations. Appeals are limited to the final course gra</w:t>
      </w:r>
      <w:r>
        <w:t>de, which may be upheld, raised, or lowered at any stage of the appeal process. Any recommendation to lower a course grade must be submitted through the Vice President of Academic Affairs to the Faculty Assembly Grade Appeals Committee for review and appro</w:t>
      </w:r>
      <w:r>
        <w:t xml:space="preserve">val. The Faculty Assembly Grade Appeals Committee may instruct that the course grade be upheld, raised, or lowered to a more proper evaluation. </w:t>
      </w:r>
    </w:p>
    <w:p w:rsidR="00CD346F" w:rsidRDefault="00364EE0">
      <w:pPr>
        <w:pStyle w:val="Heading1"/>
        <w:ind w:left="-5"/>
      </w:pPr>
      <w:r>
        <w:t xml:space="preserve">Course Requirements and Grading Criteria </w:t>
      </w:r>
    </w:p>
    <w:p w:rsidR="00CD346F" w:rsidRDefault="00364EE0">
      <w:pPr>
        <w:spacing w:after="286" w:line="259" w:lineRule="auto"/>
        <w:ind w:left="-29" w:firstLine="0"/>
      </w:pPr>
      <w:r>
        <w:rPr>
          <w:noProof/>
        </w:rPr>
        <mc:AlternateContent>
          <mc:Choice Requires="wpg">
            <w:drawing>
              <wp:inline distT="0" distB="0" distL="0" distR="0">
                <wp:extent cx="5981065" cy="12192"/>
                <wp:effectExtent l="0" t="0" r="0" b="0"/>
                <wp:docPr id="8284" name="Group 8284"/>
                <wp:cNvGraphicFramePr/>
                <a:graphic xmlns:a="http://schemas.openxmlformats.org/drawingml/2006/main">
                  <a:graphicData uri="http://schemas.microsoft.com/office/word/2010/wordprocessingGroup">
                    <wpg:wgp>
                      <wpg:cNvGrpSpPr/>
                      <wpg:grpSpPr>
                        <a:xfrm>
                          <a:off x="0" y="0"/>
                          <a:ext cx="5981065" cy="12192"/>
                          <a:chOff x="0" y="0"/>
                          <a:chExt cx="5981065" cy="12192"/>
                        </a:xfrm>
                      </wpg:grpSpPr>
                      <wps:wsp>
                        <wps:cNvPr id="10312" name="Shape 10312"/>
                        <wps:cNvSpPr/>
                        <wps:spPr>
                          <a:xfrm>
                            <a:off x="0" y="0"/>
                            <a:ext cx="5981065" cy="12192"/>
                          </a:xfrm>
                          <a:custGeom>
                            <a:avLst/>
                            <a:gdLst/>
                            <a:ahLst/>
                            <a:cxnLst/>
                            <a:rect l="0" t="0" r="0" b="0"/>
                            <a:pathLst>
                              <a:path w="5981065" h="12192">
                                <a:moveTo>
                                  <a:pt x="0" y="0"/>
                                </a:moveTo>
                                <a:lnTo>
                                  <a:pt x="5981065" y="0"/>
                                </a:lnTo>
                                <a:lnTo>
                                  <a:pt x="598106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284" style="width:470.95pt;height:0.959991pt;mso-position-horizontal-relative:char;mso-position-vertical-relative:line" coordsize="59810,121">
                <v:shape id="Shape 10313" style="position:absolute;width:59810;height:121;left:0;top:0;" coordsize="5981065,12192" path="m0,0l5981065,0l5981065,12192l0,12192l0,0">
                  <v:stroke weight="0pt" endcap="flat" joinstyle="miter" miterlimit="10" on="false" color="#000000" opacity="0"/>
                  <v:fill on="true" color="#000000"/>
                </v:shape>
              </v:group>
            </w:pict>
          </mc:Fallback>
        </mc:AlternateContent>
      </w:r>
    </w:p>
    <w:p w:rsidR="00CD346F" w:rsidRDefault="00364EE0">
      <w:pPr>
        <w:ind w:left="-5" w:right="35"/>
      </w:pPr>
      <w:r>
        <w:rPr>
          <w:b/>
        </w:rPr>
        <w:t xml:space="preserve">Weekly Assignment – </w:t>
      </w:r>
      <w:r>
        <w:t>During the course of the session, you will be i</w:t>
      </w:r>
      <w:r>
        <w:t xml:space="preserve">ntroduced to the basic concepts of research and reviewing the literature. During Weeks 5 </w:t>
      </w:r>
      <w:r>
        <w:t>–</w:t>
      </w:r>
      <w:r>
        <w:t xml:space="preserve"> 8, you will begin writing a mini literature review by sections. Please note that the literature review assignments for weeks 5, 6, and 7 are due by Sunday, 1:00PM CS</w:t>
      </w:r>
      <w:r>
        <w:t xml:space="preserve">T so they can be graded and sent back to you in time to incorporate the revisions. The final version of the literature review is due by Friday, Midnight, of Week 8. All instructions and rubrics are located in Blackboard.  </w:t>
      </w:r>
    </w:p>
    <w:p w:rsidR="00CD346F" w:rsidRDefault="00364EE0">
      <w:pPr>
        <w:spacing w:after="0" w:line="259" w:lineRule="auto"/>
        <w:ind w:left="0" w:firstLine="0"/>
      </w:pPr>
      <w:r>
        <w:t xml:space="preserve">  </w:t>
      </w:r>
    </w:p>
    <w:p w:rsidR="00CD346F" w:rsidRDefault="00364EE0">
      <w:pPr>
        <w:spacing w:after="0" w:line="259" w:lineRule="auto"/>
        <w:ind w:left="-5"/>
      </w:pPr>
      <w:r>
        <w:rPr>
          <w:b/>
          <w:u w:val="single" w:color="000000"/>
        </w:rPr>
        <w:t>Late Policy</w:t>
      </w:r>
      <w:r>
        <w:t xml:space="preserve"> </w:t>
      </w:r>
    </w:p>
    <w:p w:rsidR="00CD346F" w:rsidRDefault="00364EE0">
      <w:pPr>
        <w:spacing w:after="287"/>
        <w:ind w:left="-5" w:right="35"/>
      </w:pPr>
      <w:r>
        <w:t xml:space="preserve">Unless there are </w:t>
      </w:r>
      <w:r>
        <w:t xml:space="preserve">special circumstances as noted below, all work (including Discussion Board assignments and any other graded assignment) must be submitted by the due date.  </w:t>
      </w:r>
    </w:p>
    <w:p w:rsidR="00CD346F" w:rsidRDefault="00364EE0">
      <w:pPr>
        <w:numPr>
          <w:ilvl w:val="0"/>
          <w:numId w:val="2"/>
        </w:numPr>
        <w:ind w:right="35" w:hanging="360"/>
      </w:pPr>
      <w:r>
        <w:t xml:space="preserve">Assignments submitted within one week after the due date will receive a 10% deduction. </w:t>
      </w:r>
    </w:p>
    <w:p w:rsidR="00CD346F" w:rsidRDefault="00364EE0">
      <w:pPr>
        <w:numPr>
          <w:ilvl w:val="0"/>
          <w:numId w:val="2"/>
        </w:numPr>
        <w:ind w:right="35" w:hanging="360"/>
      </w:pPr>
      <w:r>
        <w:t>Assignments</w:t>
      </w:r>
      <w:r>
        <w:t xml:space="preserve"> submitted more than one week and less than 2 weeks late will receive a 20% deduction. </w:t>
      </w:r>
    </w:p>
    <w:p w:rsidR="00CD346F" w:rsidRDefault="00364EE0">
      <w:pPr>
        <w:numPr>
          <w:ilvl w:val="0"/>
          <w:numId w:val="2"/>
        </w:numPr>
        <w:spacing w:after="259" w:line="259" w:lineRule="auto"/>
        <w:ind w:right="35" w:hanging="360"/>
      </w:pPr>
      <w:r>
        <w:t xml:space="preserve">Assignments submitted two weeks late or after the final date of the course will not be accepted. </w:t>
      </w:r>
    </w:p>
    <w:p w:rsidR="00CD346F" w:rsidRDefault="00364EE0">
      <w:pPr>
        <w:ind w:left="-5" w:right="35"/>
      </w:pPr>
      <w:r w:rsidRPr="007F2DD2">
        <w:rPr>
          <w:noProof/>
          <w:highlight w:val="yellow"/>
        </w:rPr>
        <w:lastRenderedPageBreak/>
        <mc:AlternateContent>
          <mc:Choice Requires="wpg">
            <w:drawing>
              <wp:anchor distT="0" distB="0" distL="114300" distR="114300" simplePos="0" relativeHeight="251658240" behindDoc="1" locked="0" layoutInCell="1" allowOverlap="1">
                <wp:simplePos x="0" y="0"/>
                <wp:positionH relativeFrom="column">
                  <wp:posOffset>0</wp:posOffset>
                </wp:positionH>
                <wp:positionV relativeFrom="paragraph">
                  <wp:posOffset>-27432</wp:posOffset>
                </wp:positionV>
                <wp:extent cx="5735701" cy="512014"/>
                <wp:effectExtent l="0" t="0" r="0" b="0"/>
                <wp:wrapNone/>
                <wp:docPr id="8285" name="Group 8285"/>
                <wp:cNvGraphicFramePr/>
                <a:graphic xmlns:a="http://schemas.openxmlformats.org/drawingml/2006/main">
                  <a:graphicData uri="http://schemas.microsoft.com/office/word/2010/wordprocessingGroup">
                    <wpg:wgp>
                      <wpg:cNvGrpSpPr/>
                      <wpg:grpSpPr>
                        <a:xfrm>
                          <a:off x="0" y="0"/>
                          <a:ext cx="5735701" cy="512014"/>
                          <a:chOff x="0" y="0"/>
                          <a:chExt cx="5735701" cy="512014"/>
                        </a:xfrm>
                      </wpg:grpSpPr>
                      <wps:wsp>
                        <wps:cNvPr id="10314" name="Shape 10314"/>
                        <wps:cNvSpPr/>
                        <wps:spPr>
                          <a:xfrm>
                            <a:off x="0" y="0"/>
                            <a:ext cx="5659501" cy="170689"/>
                          </a:xfrm>
                          <a:custGeom>
                            <a:avLst/>
                            <a:gdLst/>
                            <a:ahLst/>
                            <a:cxnLst/>
                            <a:rect l="0" t="0" r="0" b="0"/>
                            <a:pathLst>
                              <a:path w="5659501" h="170689">
                                <a:moveTo>
                                  <a:pt x="0" y="0"/>
                                </a:moveTo>
                                <a:lnTo>
                                  <a:pt x="5659501" y="0"/>
                                </a:lnTo>
                                <a:lnTo>
                                  <a:pt x="5659501" y="170689"/>
                                </a:lnTo>
                                <a:lnTo>
                                  <a:pt x="0" y="170689"/>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0315" name="Shape 10315"/>
                        <wps:cNvSpPr/>
                        <wps:spPr>
                          <a:xfrm>
                            <a:off x="0" y="170688"/>
                            <a:ext cx="5735701" cy="170688"/>
                          </a:xfrm>
                          <a:custGeom>
                            <a:avLst/>
                            <a:gdLst/>
                            <a:ahLst/>
                            <a:cxnLst/>
                            <a:rect l="0" t="0" r="0" b="0"/>
                            <a:pathLst>
                              <a:path w="5735701" h="170688">
                                <a:moveTo>
                                  <a:pt x="0" y="0"/>
                                </a:moveTo>
                                <a:lnTo>
                                  <a:pt x="5735701" y="0"/>
                                </a:lnTo>
                                <a:lnTo>
                                  <a:pt x="5735701"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0316" name="Shape 10316"/>
                        <wps:cNvSpPr/>
                        <wps:spPr>
                          <a:xfrm>
                            <a:off x="0" y="341326"/>
                            <a:ext cx="3688715" cy="170688"/>
                          </a:xfrm>
                          <a:custGeom>
                            <a:avLst/>
                            <a:gdLst/>
                            <a:ahLst/>
                            <a:cxnLst/>
                            <a:rect l="0" t="0" r="0" b="0"/>
                            <a:pathLst>
                              <a:path w="3688715" h="170688">
                                <a:moveTo>
                                  <a:pt x="0" y="0"/>
                                </a:moveTo>
                                <a:lnTo>
                                  <a:pt x="3688715" y="0"/>
                                </a:lnTo>
                                <a:lnTo>
                                  <a:pt x="3688715"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8285" style="width:451.63pt;height:40.316pt;position:absolute;z-index:-2147483490;mso-position-horizontal-relative:text;mso-position-horizontal:absolute;margin-left:0pt;mso-position-vertical-relative:text;margin-top:-2.1601pt;" coordsize="57357,5120">
                <v:shape id="Shape 10317" style="position:absolute;width:56595;height:1706;left:0;top:0;" coordsize="5659501,170689" path="m0,0l5659501,0l5659501,170689l0,170689l0,0">
                  <v:stroke weight="0pt" endcap="flat" joinstyle="miter" miterlimit="10" on="false" color="#000000" opacity="0"/>
                  <v:fill on="true" color="#ffff00"/>
                </v:shape>
                <v:shape id="Shape 10318" style="position:absolute;width:57357;height:1706;left:0;top:1706;" coordsize="5735701,170688" path="m0,0l5735701,0l5735701,170688l0,170688l0,0">
                  <v:stroke weight="0pt" endcap="flat" joinstyle="miter" miterlimit="10" on="false" color="#000000" opacity="0"/>
                  <v:fill on="true" color="#ffff00"/>
                </v:shape>
                <v:shape id="Shape 10319" style="position:absolute;width:36887;height:1706;left:0;top:3413;" coordsize="3688715,170688" path="m0,0l3688715,0l3688715,170688l0,170688l0,0">
                  <v:stroke weight="0pt" endcap="flat" joinstyle="miter" miterlimit="10" on="false" color="#000000" opacity="0"/>
                  <v:fill on="true" color="#ffff00"/>
                </v:shape>
              </v:group>
            </w:pict>
          </mc:Fallback>
        </mc:AlternateContent>
      </w:r>
      <w:r w:rsidRPr="007F2DD2">
        <w:rPr>
          <w:highlight w:val="yellow"/>
        </w:rPr>
        <w:t>Special circumstances (e.g. death in the family, military deployments</w:t>
      </w:r>
      <w:r w:rsidRPr="007F2DD2">
        <w:rPr>
          <w:highlight w:val="yellow"/>
        </w:rPr>
        <w:t xml:space="preserve">, personal health issues) will be reviewed by the instructor on a case-by-case basis.  </w:t>
      </w:r>
      <w:r w:rsidRPr="007F2DD2">
        <w:rPr>
          <w:b/>
          <w:i/>
          <w:highlight w:val="yellow"/>
        </w:rPr>
        <w:t>To be considered for an exemption to the policy, students must contact the professor in advance of the due date.</w:t>
      </w:r>
      <w:r>
        <w:t xml:space="preserve"> </w:t>
      </w:r>
    </w:p>
    <w:p w:rsidR="00CD346F" w:rsidRDefault="00364EE0">
      <w:pPr>
        <w:spacing w:after="0" w:line="259" w:lineRule="auto"/>
        <w:ind w:left="0" w:firstLine="0"/>
      </w:pPr>
      <w:r>
        <w:rPr>
          <w:b/>
        </w:rPr>
        <w:t xml:space="preserve"> </w:t>
      </w:r>
    </w:p>
    <w:p w:rsidR="00CD346F" w:rsidRDefault="00364EE0">
      <w:pPr>
        <w:spacing w:after="3" w:line="263" w:lineRule="auto"/>
        <w:ind w:left="-5"/>
      </w:pPr>
      <w:r>
        <w:rPr>
          <w:b/>
        </w:rPr>
        <w:t xml:space="preserve">Grading System: </w:t>
      </w:r>
    </w:p>
    <w:p w:rsidR="00CD346F" w:rsidRDefault="00364EE0">
      <w:pPr>
        <w:spacing w:after="0" w:line="259" w:lineRule="auto"/>
        <w:ind w:left="-5"/>
      </w:pPr>
      <w:r>
        <w:rPr>
          <w:b/>
        </w:rPr>
        <w:t xml:space="preserve">                                                 </w:t>
      </w:r>
      <w:r>
        <w:rPr>
          <w:b/>
          <w:u w:val="single" w:color="000000"/>
        </w:rPr>
        <w:t>Points</w:t>
      </w:r>
      <w:r>
        <w:rPr>
          <w:b/>
        </w:rPr>
        <w:t xml:space="preserve"> </w:t>
      </w:r>
    </w:p>
    <w:p w:rsidR="00CD346F" w:rsidRDefault="00364EE0">
      <w:pPr>
        <w:tabs>
          <w:tab w:val="center" w:pos="1440"/>
          <w:tab w:val="center" w:pos="2587"/>
        </w:tabs>
        <w:ind w:left="-15" w:firstLine="0"/>
      </w:pPr>
      <w:r>
        <w:t xml:space="preserve">Week </w:t>
      </w:r>
      <w:proofErr w:type="gramStart"/>
      <w:r>
        <w:t xml:space="preserve">1  </w:t>
      </w:r>
      <w:r>
        <w:tab/>
      </w:r>
      <w:proofErr w:type="gramEnd"/>
      <w:r>
        <w:t xml:space="preserve"> </w:t>
      </w:r>
      <w:r>
        <w:tab/>
        <w:t xml:space="preserve"> 83 points </w:t>
      </w:r>
      <w:bookmarkStart w:id="0" w:name="_GoBack"/>
      <w:bookmarkEnd w:id="0"/>
    </w:p>
    <w:p w:rsidR="00CD346F" w:rsidRDefault="00364EE0">
      <w:pPr>
        <w:tabs>
          <w:tab w:val="center" w:pos="1440"/>
          <w:tab w:val="center" w:pos="2587"/>
        </w:tabs>
        <w:ind w:left="-15" w:firstLine="0"/>
      </w:pPr>
      <w:r>
        <w:t xml:space="preserve">Week </w:t>
      </w:r>
      <w:proofErr w:type="gramStart"/>
      <w:r>
        <w:t xml:space="preserve">2  </w:t>
      </w:r>
      <w:r>
        <w:tab/>
      </w:r>
      <w:proofErr w:type="gramEnd"/>
      <w:r>
        <w:t xml:space="preserve"> </w:t>
      </w:r>
      <w:r>
        <w:tab/>
        <w:t xml:space="preserve"> 70 points </w:t>
      </w:r>
    </w:p>
    <w:p w:rsidR="00CD346F" w:rsidRDefault="00364EE0">
      <w:pPr>
        <w:tabs>
          <w:tab w:val="center" w:pos="1440"/>
          <w:tab w:val="center" w:pos="2587"/>
        </w:tabs>
        <w:ind w:left="-15" w:firstLine="0"/>
      </w:pPr>
      <w:r>
        <w:t xml:space="preserve">Week </w:t>
      </w:r>
      <w:proofErr w:type="gramStart"/>
      <w:r>
        <w:t xml:space="preserve">3  </w:t>
      </w:r>
      <w:r>
        <w:tab/>
      </w:r>
      <w:proofErr w:type="gramEnd"/>
      <w:r>
        <w:t xml:space="preserve"> </w:t>
      </w:r>
      <w:r>
        <w:tab/>
        <w:t xml:space="preserve"> 70 points </w:t>
      </w:r>
    </w:p>
    <w:p w:rsidR="00CD346F" w:rsidRDefault="00364EE0">
      <w:pPr>
        <w:tabs>
          <w:tab w:val="center" w:pos="1440"/>
          <w:tab w:val="center" w:pos="2641"/>
        </w:tabs>
        <w:ind w:left="-15" w:firstLine="0"/>
      </w:pPr>
      <w:r>
        <w:t xml:space="preserve">Week </w:t>
      </w:r>
      <w:proofErr w:type="gramStart"/>
      <w:r>
        <w:t xml:space="preserve">4  </w:t>
      </w:r>
      <w:r>
        <w:tab/>
      </w:r>
      <w:proofErr w:type="gramEnd"/>
      <w:r>
        <w:t xml:space="preserve"> </w:t>
      </w:r>
      <w:r>
        <w:tab/>
        <w:t xml:space="preserve"> 110 points </w:t>
      </w:r>
    </w:p>
    <w:p w:rsidR="00CD346F" w:rsidRDefault="00364EE0">
      <w:pPr>
        <w:tabs>
          <w:tab w:val="center" w:pos="1440"/>
          <w:tab w:val="center" w:pos="2641"/>
        </w:tabs>
        <w:ind w:left="-15" w:firstLine="0"/>
      </w:pPr>
      <w:r>
        <w:t xml:space="preserve">Week </w:t>
      </w:r>
      <w:proofErr w:type="gramStart"/>
      <w:r>
        <w:t xml:space="preserve">5  </w:t>
      </w:r>
      <w:r>
        <w:tab/>
      </w:r>
      <w:proofErr w:type="gramEnd"/>
      <w:r>
        <w:t xml:space="preserve"> </w:t>
      </w:r>
      <w:r>
        <w:tab/>
        <w:t xml:space="preserve"> 120 points </w:t>
      </w:r>
    </w:p>
    <w:p w:rsidR="00CD346F" w:rsidRDefault="00364EE0">
      <w:pPr>
        <w:tabs>
          <w:tab w:val="center" w:pos="1440"/>
          <w:tab w:val="center" w:pos="2641"/>
        </w:tabs>
        <w:ind w:left="-15" w:firstLine="0"/>
      </w:pPr>
      <w:r>
        <w:t xml:space="preserve">Week </w:t>
      </w:r>
      <w:proofErr w:type="gramStart"/>
      <w:r>
        <w:t xml:space="preserve">6  </w:t>
      </w:r>
      <w:r>
        <w:tab/>
      </w:r>
      <w:proofErr w:type="gramEnd"/>
      <w:r>
        <w:t xml:space="preserve"> </w:t>
      </w:r>
      <w:r>
        <w:tab/>
        <w:t xml:space="preserve"> 120 points </w:t>
      </w:r>
    </w:p>
    <w:p w:rsidR="00CD346F" w:rsidRDefault="00364EE0">
      <w:pPr>
        <w:tabs>
          <w:tab w:val="center" w:pos="1440"/>
          <w:tab w:val="center" w:pos="2641"/>
          <w:tab w:val="center" w:pos="3601"/>
          <w:tab w:val="center" w:pos="4321"/>
        </w:tabs>
        <w:ind w:left="-15" w:firstLine="0"/>
      </w:pPr>
      <w:r>
        <w:t xml:space="preserve">Week 7   </w:t>
      </w:r>
      <w:r>
        <w:tab/>
        <w:t xml:space="preserve"> </w:t>
      </w:r>
      <w:r>
        <w:tab/>
        <w:t xml:space="preserve"> 110 points </w:t>
      </w:r>
      <w:r>
        <w:tab/>
        <w:t xml:space="preserve"> </w:t>
      </w:r>
      <w:r>
        <w:tab/>
        <w:t xml:space="preserve"> </w:t>
      </w:r>
    </w:p>
    <w:p w:rsidR="00CD346F" w:rsidRDefault="00364EE0">
      <w:pPr>
        <w:tabs>
          <w:tab w:val="center" w:pos="1440"/>
          <w:tab w:val="center" w:pos="2641"/>
        </w:tabs>
        <w:spacing w:after="0" w:line="259" w:lineRule="auto"/>
        <w:ind w:left="-15" w:firstLine="0"/>
      </w:pPr>
      <w:r>
        <w:t xml:space="preserve">Week </w:t>
      </w:r>
      <w:proofErr w:type="gramStart"/>
      <w:r>
        <w:t xml:space="preserve">8  </w:t>
      </w:r>
      <w:r>
        <w:tab/>
      </w:r>
      <w:proofErr w:type="gramEnd"/>
      <w:r>
        <w:t xml:space="preserve"> </w:t>
      </w:r>
      <w:r>
        <w:tab/>
        <w:t xml:space="preserve"> </w:t>
      </w:r>
      <w:r>
        <w:rPr>
          <w:u w:val="single" w:color="000000"/>
        </w:rPr>
        <w:t>200 points</w:t>
      </w:r>
      <w:r>
        <w:t xml:space="preserve"> </w:t>
      </w:r>
    </w:p>
    <w:p w:rsidR="00CD346F" w:rsidRDefault="00364EE0">
      <w:pPr>
        <w:tabs>
          <w:tab w:val="center" w:pos="720"/>
          <w:tab w:val="center" w:pos="1440"/>
          <w:tab w:val="center" w:pos="2881"/>
        </w:tabs>
        <w:spacing w:after="135" w:line="263" w:lineRule="auto"/>
        <w:ind w:left="-15" w:firstLine="0"/>
      </w:pPr>
      <w:r>
        <w:rPr>
          <w:b/>
        </w:rPr>
        <w:t xml:space="preserve"> </w:t>
      </w:r>
      <w:r>
        <w:rPr>
          <w:b/>
        </w:rPr>
        <w:tab/>
        <w:t xml:space="preserve"> </w:t>
      </w:r>
      <w:r>
        <w:rPr>
          <w:b/>
        </w:rPr>
        <w:tab/>
        <w:t xml:space="preserve"> </w:t>
      </w:r>
      <w:r>
        <w:rPr>
          <w:b/>
        </w:rPr>
        <w:tab/>
      </w:r>
      <w:proofErr w:type="gramStart"/>
      <w:r>
        <w:rPr>
          <w:b/>
        </w:rPr>
        <w:t>853  total</w:t>
      </w:r>
      <w:proofErr w:type="gramEnd"/>
      <w:r>
        <w:rPr>
          <w:b/>
        </w:rPr>
        <w:t xml:space="preserve"> points</w:t>
      </w:r>
      <w:r>
        <w:t xml:space="preserve"> </w:t>
      </w:r>
    </w:p>
    <w:p w:rsidR="00CD346F" w:rsidRDefault="00364EE0">
      <w:pPr>
        <w:spacing w:after="0" w:line="259" w:lineRule="auto"/>
        <w:ind w:left="0" w:firstLine="0"/>
      </w:pPr>
      <w:r>
        <w:rPr>
          <w:b/>
        </w:rPr>
        <w:t xml:space="preserve"> </w:t>
      </w:r>
    </w:p>
    <w:p w:rsidR="00CD346F" w:rsidRDefault="00364EE0">
      <w:pPr>
        <w:spacing w:after="3" w:line="263" w:lineRule="auto"/>
        <w:ind w:left="-5"/>
      </w:pPr>
      <w:r>
        <w:rPr>
          <w:b/>
        </w:rPr>
        <w:t>The University has a standard grade scale:</w:t>
      </w:r>
      <w:r>
        <w:t xml:space="preserve"> </w:t>
      </w:r>
    </w:p>
    <w:p w:rsidR="00CD346F" w:rsidRDefault="00364EE0">
      <w:pPr>
        <w:spacing w:after="279"/>
        <w:ind w:left="-5" w:right="35"/>
      </w:pPr>
      <w:r>
        <w:t>A = 90-100, B = 80-89, C = 70-79, D = 60-</w:t>
      </w:r>
      <w:r>
        <w:t xml:space="preserve">69, F= below 60, W = Withdrawal, WP = withdrew passing, WF = withdrew failing, I = incomplete. An incomplete may be given within the last two weeks of a long term, within the last week of an 8-week session, or within the last two days of a </w:t>
      </w:r>
      <w:proofErr w:type="spellStart"/>
      <w:r>
        <w:t>microterm</w:t>
      </w:r>
      <w:proofErr w:type="spellEnd"/>
      <w:r>
        <w:t xml:space="preserve"> to a s</w:t>
      </w:r>
      <w:r>
        <w:t xml:space="preserve">tudent who is passing, but has not completed a term paper, examination, or other required work for reasons beyond </w:t>
      </w:r>
      <w:r>
        <w:t xml:space="preserve">the student’s control. A grade of “incomplete” is changed if the work required is completed prior to the </w:t>
      </w:r>
      <w:r>
        <w:t>last day of the next long 16-week ter</w:t>
      </w:r>
      <w:r>
        <w:t xml:space="preserve">m or 8-week session, unless the instructor designates an earlier date for completion.  If the work is not completed by the appropriate date, the I </w:t>
      </w:r>
      <w:proofErr w:type="gramStart"/>
      <w:r>
        <w:t>is</w:t>
      </w:r>
      <w:proofErr w:type="gramEnd"/>
      <w:r>
        <w:t xml:space="preserve"> converted to an F. </w:t>
      </w:r>
    </w:p>
    <w:p w:rsidR="00CD346F" w:rsidRDefault="00364EE0">
      <w:pPr>
        <w:spacing w:after="0" w:line="356" w:lineRule="auto"/>
        <w:ind w:left="-5" w:right="5535"/>
      </w:pPr>
      <w:r>
        <w:rPr>
          <w:rFonts w:ascii="Georgia" w:eastAsia="Georgia" w:hAnsi="Georgia" w:cs="Georgia"/>
          <w:b/>
          <w:sz w:val="28"/>
        </w:rPr>
        <w:t xml:space="preserve">Tentative Schedule Subject to change. </w:t>
      </w:r>
    </w:p>
    <w:p w:rsidR="00CD346F" w:rsidRDefault="00364EE0">
      <w:pPr>
        <w:spacing w:after="247" w:line="259" w:lineRule="auto"/>
        <w:ind w:left="-29" w:firstLine="0"/>
      </w:pPr>
      <w:r>
        <w:rPr>
          <w:noProof/>
        </w:rPr>
        <mc:AlternateContent>
          <mc:Choice Requires="wpg">
            <w:drawing>
              <wp:inline distT="0" distB="0" distL="0" distR="0">
                <wp:extent cx="5981065" cy="12192"/>
                <wp:effectExtent l="0" t="0" r="0" b="0"/>
                <wp:docPr id="9716" name="Group 9716"/>
                <wp:cNvGraphicFramePr/>
                <a:graphic xmlns:a="http://schemas.openxmlformats.org/drawingml/2006/main">
                  <a:graphicData uri="http://schemas.microsoft.com/office/word/2010/wordprocessingGroup">
                    <wpg:wgp>
                      <wpg:cNvGrpSpPr/>
                      <wpg:grpSpPr>
                        <a:xfrm>
                          <a:off x="0" y="0"/>
                          <a:ext cx="5981065" cy="12192"/>
                          <a:chOff x="0" y="0"/>
                          <a:chExt cx="5981065" cy="12192"/>
                        </a:xfrm>
                      </wpg:grpSpPr>
                      <wps:wsp>
                        <wps:cNvPr id="10320" name="Shape 10320"/>
                        <wps:cNvSpPr/>
                        <wps:spPr>
                          <a:xfrm>
                            <a:off x="0" y="0"/>
                            <a:ext cx="5981065" cy="12192"/>
                          </a:xfrm>
                          <a:custGeom>
                            <a:avLst/>
                            <a:gdLst/>
                            <a:ahLst/>
                            <a:cxnLst/>
                            <a:rect l="0" t="0" r="0" b="0"/>
                            <a:pathLst>
                              <a:path w="5981065" h="12192">
                                <a:moveTo>
                                  <a:pt x="0" y="0"/>
                                </a:moveTo>
                                <a:lnTo>
                                  <a:pt x="5981065" y="0"/>
                                </a:lnTo>
                                <a:lnTo>
                                  <a:pt x="598106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716" style="width:470.95pt;height:0.959991pt;mso-position-horizontal-relative:char;mso-position-vertical-relative:line" coordsize="59810,121">
                <v:shape id="Shape 10321" style="position:absolute;width:59810;height:121;left:0;top:0;" coordsize="5981065,12192" path="m0,0l5981065,0l5981065,12192l0,12192l0,0">
                  <v:stroke weight="0pt" endcap="flat" joinstyle="miter" miterlimit="10" on="false" color="#000000" opacity="0"/>
                  <v:fill on="true" color="#000000"/>
                </v:shape>
              </v:group>
            </w:pict>
          </mc:Fallback>
        </mc:AlternateContent>
      </w:r>
    </w:p>
    <w:tbl>
      <w:tblPr>
        <w:tblStyle w:val="TableGrid"/>
        <w:tblW w:w="9352" w:type="dxa"/>
        <w:tblInd w:w="5" w:type="dxa"/>
        <w:tblCellMar>
          <w:top w:w="0" w:type="dxa"/>
          <w:left w:w="0" w:type="dxa"/>
          <w:bottom w:w="0" w:type="dxa"/>
          <w:right w:w="77" w:type="dxa"/>
        </w:tblCellMar>
        <w:tblLook w:val="04A0" w:firstRow="1" w:lastRow="0" w:firstColumn="1" w:lastColumn="0" w:noHBand="0" w:noVBand="1"/>
      </w:tblPr>
      <w:tblGrid>
        <w:gridCol w:w="2047"/>
        <w:gridCol w:w="829"/>
        <w:gridCol w:w="6476"/>
      </w:tblGrid>
      <w:tr w:rsidR="00CD346F">
        <w:trPr>
          <w:trHeight w:val="311"/>
        </w:trPr>
        <w:tc>
          <w:tcPr>
            <w:tcW w:w="2047" w:type="dxa"/>
            <w:tcBorders>
              <w:top w:val="single" w:sz="4" w:space="0" w:color="000000"/>
              <w:left w:val="single" w:sz="4" w:space="0" w:color="000000"/>
              <w:bottom w:val="nil"/>
              <w:right w:val="single" w:sz="4" w:space="0" w:color="000000"/>
            </w:tcBorders>
          </w:tcPr>
          <w:p w:rsidR="00CD346F" w:rsidRDefault="00364EE0">
            <w:pPr>
              <w:spacing w:after="0" w:line="259" w:lineRule="auto"/>
              <w:ind w:left="162" w:firstLine="0"/>
              <w:jc w:val="center"/>
            </w:pPr>
            <w:r>
              <w:rPr>
                <w:rFonts w:ascii="Times New Roman" w:eastAsia="Times New Roman" w:hAnsi="Times New Roman" w:cs="Times New Roman"/>
                <w:b/>
              </w:rPr>
              <w:t xml:space="preserve">WEEK 1 </w:t>
            </w:r>
          </w:p>
        </w:tc>
        <w:tc>
          <w:tcPr>
            <w:tcW w:w="829" w:type="dxa"/>
            <w:tcBorders>
              <w:top w:val="single" w:sz="4" w:space="0" w:color="000000"/>
              <w:left w:val="single" w:sz="4" w:space="0" w:color="000000"/>
              <w:bottom w:val="nil"/>
              <w:right w:val="nil"/>
            </w:tcBorders>
          </w:tcPr>
          <w:p w:rsidR="00CD346F" w:rsidRDefault="00364EE0">
            <w:pPr>
              <w:spacing w:after="0" w:line="259" w:lineRule="auto"/>
              <w:ind w:left="376" w:firstLine="0"/>
              <w:jc w:val="center"/>
            </w:pPr>
            <w:r>
              <w:rPr>
                <w:rFonts w:ascii="Segoe UI Symbol" w:eastAsia="Segoe UI Symbol" w:hAnsi="Segoe UI Symbol" w:cs="Segoe UI Symbol"/>
                <w:sz w:val="24"/>
              </w:rPr>
              <w:t>•</w:t>
            </w:r>
            <w:r>
              <w:rPr>
                <w:rFonts w:ascii="Arial" w:eastAsia="Arial" w:hAnsi="Arial" w:cs="Arial"/>
                <w:sz w:val="24"/>
              </w:rPr>
              <w:t xml:space="preserve"> </w:t>
            </w:r>
          </w:p>
        </w:tc>
        <w:tc>
          <w:tcPr>
            <w:tcW w:w="6476" w:type="dxa"/>
            <w:tcBorders>
              <w:top w:val="single" w:sz="4" w:space="0" w:color="000000"/>
              <w:left w:val="nil"/>
              <w:bottom w:val="nil"/>
              <w:right w:val="single" w:sz="4" w:space="0" w:color="000000"/>
            </w:tcBorders>
          </w:tcPr>
          <w:p w:rsidR="00CD346F" w:rsidRDefault="00364EE0">
            <w:pPr>
              <w:spacing w:after="0" w:line="259" w:lineRule="auto"/>
              <w:ind w:left="0" w:firstLine="0"/>
            </w:pPr>
            <w:r>
              <w:rPr>
                <w:rFonts w:ascii="Times New Roman" w:eastAsia="Times New Roman" w:hAnsi="Times New Roman" w:cs="Times New Roman"/>
                <w:sz w:val="24"/>
              </w:rPr>
              <w:t xml:space="preserve">Required First Assignment – </w:t>
            </w:r>
            <w:r>
              <w:rPr>
                <w:rFonts w:ascii="Times New Roman" w:eastAsia="Times New Roman" w:hAnsi="Times New Roman" w:cs="Times New Roman"/>
                <w:sz w:val="24"/>
              </w:rPr>
              <w:t xml:space="preserve">Due Wednesday </w:t>
            </w:r>
          </w:p>
        </w:tc>
      </w:tr>
      <w:tr w:rsidR="00CD346F">
        <w:trPr>
          <w:trHeight w:val="571"/>
        </w:trPr>
        <w:tc>
          <w:tcPr>
            <w:tcW w:w="2047" w:type="dxa"/>
            <w:tcBorders>
              <w:top w:val="nil"/>
              <w:left w:val="single" w:sz="4" w:space="0" w:color="000000"/>
              <w:bottom w:val="nil"/>
              <w:right w:val="single" w:sz="4" w:space="0" w:color="000000"/>
            </w:tcBorders>
          </w:tcPr>
          <w:p w:rsidR="00CD346F" w:rsidRDefault="00364EE0">
            <w:pPr>
              <w:spacing w:after="0" w:line="259" w:lineRule="auto"/>
              <w:ind w:left="210" w:firstLine="0"/>
              <w:jc w:val="center"/>
            </w:pPr>
            <w:r>
              <w:rPr>
                <w:rFonts w:ascii="Times New Roman" w:eastAsia="Times New Roman" w:hAnsi="Times New Roman" w:cs="Times New Roman"/>
                <w:b/>
              </w:rPr>
              <w:t xml:space="preserve"> </w:t>
            </w:r>
          </w:p>
        </w:tc>
        <w:tc>
          <w:tcPr>
            <w:tcW w:w="829" w:type="dxa"/>
            <w:tcBorders>
              <w:top w:val="nil"/>
              <w:left w:val="single" w:sz="4" w:space="0" w:color="000000"/>
              <w:bottom w:val="nil"/>
              <w:right w:val="nil"/>
            </w:tcBorders>
          </w:tcPr>
          <w:p w:rsidR="00CD346F" w:rsidRDefault="00364EE0">
            <w:pPr>
              <w:spacing w:after="0" w:line="259" w:lineRule="auto"/>
              <w:ind w:left="376" w:firstLine="0"/>
              <w:jc w:val="center"/>
            </w:pPr>
            <w:r>
              <w:rPr>
                <w:rFonts w:ascii="Segoe UI Symbol" w:eastAsia="Segoe UI Symbol" w:hAnsi="Segoe UI Symbol" w:cs="Segoe UI Symbol"/>
                <w:sz w:val="24"/>
              </w:rPr>
              <w:t>•</w:t>
            </w:r>
            <w:r>
              <w:rPr>
                <w:rFonts w:ascii="Arial" w:eastAsia="Arial" w:hAnsi="Arial" w:cs="Arial"/>
                <w:sz w:val="24"/>
              </w:rPr>
              <w:t xml:space="preserve"> </w:t>
            </w:r>
          </w:p>
        </w:tc>
        <w:tc>
          <w:tcPr>
            <w:tcW w:w="6476" w:type="dxa"/>
            <w:tcBorders>
              <w:top w:val="nil"/>
              <w:left w:val="nil"/>
              <w:bottom w:val="nil"/>
              <w:right w:val="single" w:sz="4" w:space="0" w:color="000000"/>
            </w:tcBorders>
          </w:tcPr>
          <w:p w:rsidR="00CD346F" w:rsidRDefault="00364EE0">
            <w:pPr>
              <w:spacing w:after="0" w:line="259" w:lineRule="auto"/>
              <w:ind w:left="0" w:firstLine="0"/>
              <w:jc w:val="both"/>
            </w:pPr>
            <w:r>
              <w:rPr>
                <w:rFonts w:ascii="Times New Roman" w:eastAsia="Times New Roman" w:hAnsi="Times New Roman" w:cs="Times New Roman"/>
                <w:sz w:val="24"/>
              </w:rPr>
              <w:t xml:space="preserve">Lecture &amp; Reading Activities (Galvan &amp; </w:t>
            </w:r>
            <w:proofErr w:type="gramStart"/>
            <w:r>
              <w:rPr>
                <w:rFonts w:ascii="Times New Roman" w:eastAsia="Times New Roman" w:hAnsi="Times New Roman" w:cs="Times New Roman"/>
                <w:sz w:val="24"/>
              </w:rPr>
              <w:t>Galvan ,</w:t>
            </w:r>
            <w:proofErr w:type="gramEnd"/>
            <w:r>
              <w:rPr>
                <w:rFonts w:ascii="Times New Roman" w:eastAsia="Times New Roman" w:hAnsi="Times New Roman" w:cs="Times New Roman"/>
                <w:sz w:val="24"/>
              </w:rPr>
              <w:t xml:space="preserve"> 1 – 2;  APA Manual, 9) </w:t>
            </w:r>
          </w:p>
        </w:tc>
      </w:tr>
      <w:tr w:rsidR="00CD346F">
        <w:trPr>
          <w:trHeight w:val="293"/>
        </w:trPr>
        <w:tc>
          <w:tcPr>
            <w:tcW w:w="2047" w:type="dxa"/>
            <w:tcBorders>
              <w:top w:val="nil"/>
              <w:left w:val="single" w:sz="4" w:space="0" w:color="000000"/>
              <w:bottom w:val="nil"/>
              <w:right w:val="single" w:sz="4" w:space="0" w:color="000000"/>
            </w:tcBorders>
          </w:tcPr>
          <w:p w:rsidR="00CD346F" w:rsidRDefault="00CD346F">
            <w:pPr>
              <w:spacing w:after="160" w:line="259" w:lineRule="auto"/>
              <w:ind w:left="0" w:firstLine="0"/>
            </w:pPr>
          </w:p>
        </w:tc>
        <w:tc>
          <w:tcPr>
            <w:tcW w:w="829" w:type="dxa"/>
            <w:tcBorders>
              <w:top w:val="nil"/>
              <w:left w:val="single" w:sz="4" w:space="0" w:color="000000"/>
              <w:bottom w:val="nil"/>
              <w:right w:val="nil"/>
            </w:tcBorders>
          </w:tcPr>
          <w:p w:rsidR="00CD346F" w:rsidRDefault="00364EE0">
            <w:pPr>
              <w:spacing w:after="0" w:line="259" w:lineRule="auto"/>
              <w:ind w:left="376" w:firstLine="0"/>
              <w:jc w:val="center"/>
            </w:pPr>
            <w:r>
              <w:rPr>
                <w:rFonts w:ascii="Segoe UI Symbol" w:eastAsia="Segoe UI Symbol" w:hAnsi="Segoe UI Symbol" w:cs="Segoe UI Symbol"/>
                <w:sz w:val="24"/>
              </w:rPr>
              <w:t>•</w:t>
            </w:r>
            <w:r>
              <w:rPr>
                <w:rFonts w:ascii="Arial" w:eastAsia="Arial" w:hAnsi="Arial" w:cs="Arial"/>
                <w:sz w:val="24"/>
              </w:rPr>
              <w:t xml:space="preserve"> </w:t>
            </w:r>
          </w:p>
        </w:tc>
        <w:tc>
          <w:tcPr>
            <w:tcW w:w="6476" w:type="dxa"/>
            <w:tcBorders>
              <w:top w:val="nil"/>
              <w:left w:val="nil"/>
              <w:bottom w:val="nil"/>
              <w:right w:val="single" w:sz="4" w:space="0" w:color="000000"/>
            </w:tcBorders>
          </w:tcPr>
          <w:p w:rsidR="00CD346F" w:rsidRDefault="00364EE0">
            <w:pPr>
              <w:spacing w:after="0" w:line="259" w:lineRule="auto"/>
              <w:ind w:left="0" w:firstLine="0"/>
            </w:pPr>
            <w:r>
              <w:rPr>
                <w:rFonts w:ascii="Times New Roman" w:eastAsia="Times New Roman" w:hAnsi="Times New Roman" w:cs="Times New Roman"/>
                <w:sz w:val="24"/>
              </w:rPr>
              <w:t xml:space="preserve">Discussion Board Activity – Initial reply due Thursday </w:t>
            </w:r>
          </w:p>
        </w:tc>
      </w:tr>
      <w:tr w:rsidR="00CD346F">
        <w:trPr>
          <w:trHeight w:val="561"/>
        </w:trPr>
        <w:tc>
          <w:tcPr>
            <w:tcW w:w="2047" w:type="dxa"/>
            <w:tcBorders>
              <w:top w:val="nil"/>
              <w:left w:val="single" w:sz="4" w:space="0" w:color="000000"/>
              <w:bottom w:val="single" w:sz="4" w:space="0" w:color="000000"/>
              <w:right w:val="single" w:sz="4" w:space="0" w:color="000000"/>
            </w:tcBorders>
          </w:tcPr>
          <w:p w:rsidR="00CD346F" w:rsidRDefault="00CD346F">
            <w:pPr>
              <w:spacing w:after="160" w:line="259" w:lineRule="auto"/>
              <w:ind w:left="0" w:firstLine="0"/>
            </w:pPr>
          </w:p>
        </w:tc>
        <w:tc>
          <w:tcPr>
            <w:tcW w:w="829" w:type="dxa"/>
            <w:tcBorders>
              <w:top w:val="nil"/>
              <w:left w:val="single" w:sz="4" w:space="0" w:color="000000"/>
              <w:bottom w:val="single" w:sz="4" w:space="0" w:color="000000"/>
              <w:right w:val="nil"/>
            </w:tcBorders>
          </w:tcPr>
          <w:p w:rsidR="00CD346F" w:rsidRDefault="00364EE0">
            <w:pPr>
              <w:spacing w:after="0" w:line="259" w:lineRule="auto"/>
              <w:ind w:left="376" w:firstLine="0"/>
              <w:jc w:val="center"/>
            </w:pPr>
            <w:r>
              <w:rPr>
                <w:rFonts w:ascii="Segoe UI Symbol" w:eastAsia="Segoe UI Symbol" w:hAnsi="Segoe UI Symbol" w:cs="Segoe UI Symbol"/>
                <w:sz w:val="24"/>
              </w:rPr>
              <w:t>•</w:t>
            </w:r>
            <w:r>
              <w:rPr>
                <w:rFonts w:ascii="Arial" w:eastAsia="Arial" w:hAnsi="Arial" w:cs="Arial"/>
                <w:sz w:val="24"/>
              </w:rPr>
              <w:t xml:space="preserve"> </w:t>
            </w:r>
          </w:p>
        </w:tc>
        <w:tc>
          <w:tcPr>
            <w:tcW w:w="6476" w:type="dxa"/>
            <w:tcBorders>
              <w:top w:val="nil"/>
              <w:left w:val="nil"/>
              <w:bottom w:val="single" w:sz="4" w:space="0" w:color="000000"/>
              <w:right w:val="single" w:sz="4" w:space="0" w:color="000000"/>
            </w:tcBorders>
          </w:tcPr>
          <w:p w:rsidR="00CD346F" w:rsidRDefault="00364EE0">
            <w:pPr>
              <w:spacing w:after="0" w:line="259" w:lineRule="auto"/>
              <w:ind w:left="0" w:firstLine="0"/>
            </w:pPr>
            <w:r>
              <w:rPr>
                <w:rFonts w:ascii="Times New Roman" w:eastAsia="Times New Roman" w:hAnsi="Times New Roman" w:cs="Times New Roman"/>
                <w:sz w:val="24"/>
              </w:rPr>
              <w:t xml:space="preserve">Assignment – Selecting a Topic and Finding Quality Resources, due Sunday </w:t>
            </w:r>
          </w:p>
        </w:tc>
      </w:tr>
      <w:tr w:rsidR="00CD346F">
        <w:trPr>
          <w:trHeight w:val="586"/>
        </w:trPr>
        <w:tc>
          <w:tcPr>
            <w:tcW w:w="2047" w:type="dxa"/>
            <w:tcBorders>
              <w:top w:val="single" w:sz="4" w:space="0" w:color="000000"/>
              <w:left w:val="single" w:sz="4" w:space="0" w:color="000000"/>
              <w:bottom w:val="nil"/>
              <w:right w:val="single" w:sz="4" w:space="0" w:color="000000"/>
            </w:tcBorders>
          </w:tcPr>
          <w:p w:rsidR="00CD346F" w:rsidRDefault="00364EE0">
            <w:pPr>
              <w:spacing w:after="0" w:line="259" w:lineRule="auto"/>
              <w:ind w:left="162" w:firstLine="0"/>
              <w:jc w:val="center"/>
            </w:pPr>
            <w:r>
              <w:rPr>
                <w:rFonts w:ascii="Times New Roman" w:eastAsia="Times New Roman" w:hAnsi="Times New Roman" w:cs="Times New Roman"/>
                <w:b/>
              </w:rPr>
              <w:t xml:space="preserve">WEEK 2 </w:t>
            </w:r>
          </w:p>
          <w:p w:rsidR="00CD346F" w:rsidRDefault="00364EE0">
            <w:pPr>
              <w:spacing w:after="0" w:line="259" w:lineRule="auto"/>
              <w:ind w:left="210" w:firstLine="0"/>
              <w:jc w:val="center"/>
            </w:pPr>
            <w:r>
              <w:rPr>
                <w:rFonts w:ascii="Times New Roman" w:eastAsia="Times New Roman" w:hAnsi="Times New Roman" w:cs="Times New Roman"/>
                <w:b/>
              </w:rPr>
              <w:t xml:space="preserve"> </w:t>
            </w:r>
          </w:p>
        </w:tc>
        <w:tc>
          <w:tcPr>
            <w:tcW w:w="829" w:type="dxa"/>
            <w:tcBorders>
              <w:top w:val="single" w:sz="4" w:space="0" w:color="000000"/>
              <w:left w:val="single" w:sz="4" w:space="0" w:color="000000"/>
              <w:bottom w:val="nil"/>
              <w:right w:val="nil"/>
            </w:tcBorders>
          </w:tcPr>
          <w:p w:rsidR="00CD346F" w:rsidRDefault="00364EE0">
            <w:pPr>
              <w:spacing w:after="0" w:line="259" w:lineRule="auto"/>
              <w:ind w:left="376" w:firstLine="0"/>
              <w:jc w:val="center"/>
            </w:pPr>
            <w:r>
              <w:rPr>
                <w:rFonts w:ascii="Segoe UI Symbol" w:eastAsia="Segoe UI Symbol" w:hAnsi="Segoe UI Symbol" w:cs="Segoe UI Symbol"/>
                <w:sz w:val="24"/>
              </w:rPr>
              <w:t>•</w:t>
            </w:r>
            <w:r>
              <w:rPr>
                <w:rFonts w:ascii="Arial" w:eastAsia="Arial" w:hAnsi="Arial" w:cs="Arial"/>
                <w:sz w:val="24"/>
              </w:rPr>
              <w:t xml:space="preserve"> </w:t>
            </w:r>
          </w:p>
        </w:tc>
        <w:tc>
          <w:tcPr>
            <w:tcW w:w="6476" w:type="dxa"/>
            <w:tcBorders>
              <w:top w:val="single" w:sz="4" w:space="0" w:color="000000"/>
              <w:left w:val="nil"/>
              <w:bottom w:val="nil"/>
              <w:right w:val="single" w:sz="4" w:space="0" w:color="000000"/>
            </w:tcBorders>
          </w:tcPr>
          <w:p w:rsidR="00CD346F" w:rsidRDefault="00364EE0">
            <w:pPr>
              <w:spacing w:after="0" w:line="259" w:lineRule="auto"/>
              <w:ind w:left="0" w:firstLine="0"/>
            </w:pPr>
            <w:r>
              <w:rPr>
                <w:rFonts w:ascii="Times New Roman" w:eastAsia="Times New Roman" w:hAnsi="Times New Roman" w:cs="Times New Roman"/>
                <w:sz w:val="24"/>
              </w:rPr>
              <w:t xml:space="preserve">Lecture &amp; Reading Activities (Galvan &amp; Galvan, 5; APA Manual </w:t>
            </w:r>
          </w:p>
          <w:p w:rsidR="00CD346F" w:rsidRDefault="00364EE0">
            <w:pPr>
              <w:spacing w:after="0" w:line="259" w:lineRule="auto"/>
              <w:ind w:left="0" w:firstLine="0"/>
            </w:pPr>
            <w:r>
              <w:rPr>
                <w:rFonts w:ascii="Times New Roman" w:eastAsia="Times New Roman" w:hAnsi="Times New Roman" w:cs="Times New Roman"/>
                <w:sz w:val="24"/>
              </w:rPr>
              <w:t xml:space="preserve">8.2 – 8.3; 8.6) </w:t>
            </w:r>
          </w:p>
        </w:tc>
      </w:tr>
      <w:tr w:rsidR="00CD346F">
        <w:trPr>
          <w:trHeight w:val="285"/>
        </w:trPr>
        <w:tc>
          <w:tcPr>
            <w:tcW w:w="2047" w:type="dxa"/>
            <w:tcBorders>
              <w:top w:val="nil"/>
              <w:left w:val="single" w:sz="4" w:space="0" w:color="000000"/>
              <w:bottom w:val="nil"/>
              <w:right w:val="single" w:sz="4" w:space="0" w:color="000000"/>
            </w:tcBorders>
          </w:tcPr>
          <w:p w:rsidR="00CD346F" w:rsidRDefault="00CD346F">
            <w:pPr>
              <w:spacing w:after="160" w:line="259" w:lineRule="auto"/>
              <w:ind w:left="0" w:firstLine="0"/>
            </w:pPr>
          </w:p>
        </w:tc>
        <w:tc>
          <w:tcPr>
            <w:tcW w:w="829" w:type="dxa"/>
            <w:tcBorders>
              <w:top w:val="nil"/>
              <w:left w:val="single" w:sz="4" w:space="0" w:color="000000"/>
              <w:bottom w:val="nil"/>
              <w:right w:val="nil"/>
            </w:tcBorders>
          </w:tcPr>
          <w:p w:rsidR="00CD346F" w:rsidRDefault="00364EE0">
            <w:pPr>
              <w:spacing w:after="0" w:line="259" w:lineRule="auto"/>
              <w:ind w:left="376" w:firstLine="0"/>
              <w:jc w:val="center"/>
            </w:pPr>
            <w:r>
              <w:rPr>
                <w:rFonts w:ascii="Segoe UI Symbol" w:eastAsia="Segoe UI Symbol" w:hAnsi="Segoe UI Symbol" w:cs="Segoe UI Symbol"/>
                <w:sz w:val="24"/>
              </w:rPr>
              <w:t>•</w:t>
            </w:r>
            <w:r>
              <w:rPr>
                <w:rFonts w:ascii="Arial" w:eastAsia="Arial" w:hAnsi="Arial" w:cs="Arial"/>
                <w:sz w:val="24"/>
              </w:rPr>
              <w:t xml:space="preserve"> </w:t>
            </w:r>
          </w:p>
        </w:tc>
        <w:tc>
          <w:tcPr>
            <w:tcW w:w="6476" w:type="dxa"/>
            <w:tcBorders>
              <w:top w:val="nil"/>
              <w:left w:val="nil"/>
              <w:bottom w:val="nil"/>
              <w:right w:val="single" w:sz="4" w:space="0" w:color="000000"/>
            </w:tcBorders>
          </w:tcPr>
          <w:p w:rsidR="00CD346F" w:rsidRDefault="00364EE0">
            <w:pPr>
              <w:spacing w:after="0" w:line="259" w:lineRule="auto"/>
              <w:ind w:left="0" w:firstLine="0"/>
            </w:pPr>
            <w:r>
              <w:rPr>
                <w:rFonts w:ascii="Times New Roman" w:eastAsia="Times New Roman" w:hAnsi="Times New Roman" w:cs="Times New Roman"/>
                <w:sz w:val="24"/>
              </w:rPr>
              <w:t xml:space="preserve">Self-Assessment due Friday </w:t>
            </w:r>
          </w:p>
        </w:tc>
      </w:tr>
      <w:tr w:rsidR="00CD346F">
        <w:trPr>
          <w:trHeight w:val="276"/>
        </w:trPr>
        <w:tc>
          <w:tcPr>
            <w:tcW w:w="2047" w:type="dxa"/>
            <w:tcBorders>
              <w:top w:val="nil"/>
              <w:left w:val="single" w:sz="4" w:space="0" w:color="000000"/>
              <w:bottom w:val="single" w:sz="4" w:space="0" w:color="000000"/>
              <w:right w:val="single" w:sz="4" w:space="0" w:color="000000"/>
            </w:tcBorders>
          </w:tcPr>
          <w:p w:rsidR="00CD346F" w:rsidRDefault="00CD346F">
            <w:pPr>
              <w:spacing w:after="160" w:line="259" w:lineRule="auto"/>
              <w:ind w:left="0" w:firstLine="0"/>
            </w:pPr>
          </w:p>
        </w:tc>
        <w:tc>
          <w:tcPr>
            <w:tcW w:w="829" w:type="dxa"/>
            <w:tcBorders>
              <w:top w:val="nil"/>
              <w:left w:val="single" w:sz="4" w:space="0" w:color="000000"/>
              <w:bottom w:val="single" w:sz="4" w:space="0" w:color="000000"/>
              <w:right w:val="nil"/>
            </w:tcBorders>
          </w:tcPr>
          <w:p w:rsidR="00CD346F" w:rsidRDefault="00364EE0">
            <w:pPr>
              <w:spacing w:after="0" w:line="259" w:lineRule="auto"/>
              <w:ind w:left="367" w:firstLine="0"/>
              <w:jc w:val="center"/>
            </w:pPr>
            <w:r>
              <w:rPr>
                <w:rFonts w:ascii="Segoe UI Symbol" w:eastAsia="Segoe UI Symbol" w:hAnsi="Segoe UI Symbol" w:cs="Segoe UI Symbol"/>
              </w:rPr>
              <w:t>•</w:t>
            </w:r>
            <w:r>
              <w:rPr>
                <w:rFonts w:ascii="Arial" w:eastAsia="Arial" w:hAnsi="Arial" w:cs="Arial"/>
              </w:rPr>
              <w:t xml:space="preserve"> </w:t>
            </w:r>
          </w:p>
        </w:tc>
        <w:tc>
          <w:tcPr>
            <w:tcW w:w="6476" w:type="dxa"/>
            <w:tcBorders>
              <w:top w:val="nil"/>
              <w:left w:val="nil"/>
              <w:bottom w:val="single" w:sz="4" w:space="0" w:color="000000"/>
              <w:right w:val="single" w:sz="4" w:space="0" w:color="000000"/>
            </w:tcBorders>
          </w:tcPr>
          <w:p w:rsidR="00CD346F" w:rsidRDefault="00364EE0">
            <w:pPr>
              <w:spacing w:after="0" w:line="259" w:lineRule="auto"/>
              <w:ind w:left="0" w:firstLine="0"/>
            </w:pPr>
            <w:r>
              <w:rPr>
                <w:rFonts w:ascii="Times New Roman" w:eastAsia="Times New Roman" w:hAnsi="Times New Roman" w:cs="Times New Roman"/>
                <w:sz w:val="24"/>
              </w:rPr>
              <w:t>Assignment - Finding Quality Resources, continued, due Sunday</w:t>
            </w:r>
            <w:r>
              <w:rPr>
                <w:rFonts w:ascii="Times New Roman" w:eastAsia="Times New Roman" w:hAnsi="Times New Roman" w:cs="Times New Roman"/>
                <w:b/>
              </w:rPr>
              <w:t xml:space="preserve"> </w:t>
            </w:r>
          </w:p>
        </w:tc>
      </w:tr>
      <w:tr w:rsidR="00CD346F">
        <w:trPr>
          <w:trHeight w:val="589"/>
        </w:trPr>
        <w:tc>
          <w:tcPr>
            <w:tcW w:w="2047" w:type="dxa"/>
            <w:tcBorders>
              <w:top w:val="single" w:sz="4" w:space="0" w:color="000000"/>
              <w:left w:val="single" w:sz="4" w:space="0" w:color="000000"/>
              <w:bottom w:val="nil"/>
              <w:right w:val="single" w:sz="4" w:space="0" w:color="000000"/>
            </w:tcBorders>
          </w:tcPr>
          <w:p w:rsidR="00CD346F" w:rsidRDefault="00364EE0">
            <w:pPr>
              <w:spacing w:after="0" w:line="259" w:lineRule="auto"/>
              <w:ind w:left="162" w:firstLine="0"/>
              <w:jc w:val="center"/>
            </w:pPr>
            <w:r>
              <w:rPr>
                <w:rFonts w:ascii="Times New Roman" w:eastAsia="Times New Roman" w:hAnsi="Times New Roman" w:cs="Times New Roman"/>
                <w:b/>
              </w:rPr>
              <w:t xml:space="preserve">WEEK 3 </w:t>
            </w:r>
          </w:p>
        </w:tc>
        <w:tc>
          <w:tcPr>
            <w:tcW w:w="829" w:type="dxa"/>
            <w:tcBorders>
              <w:top w:val="single" w:sz="4" w:space="0" w:color="000000"/>
              <w:left w:val="single" w:sz="4" w:space="0" w:color="000000"/>
              <w:bottom w:val="nil"/>
              <w:right w:val="nil"/>
            </w:tcBorders>
          </w:tcPr>
          <w:p w:rsidR="00CD346F" w:rsidRDefault="00364EE0">
            <w:pPr>
              <w:spacing w:after="0" w:line="259" w:lineRule="auto"/>
              <w:ind w:left="376" w:firstLine="0"/>
              <w:jc w:val="center"/>
            </w:pPr>
            <w:r>
              <w:rPr>
                <w:rFonts w:ascii="Segoe UI Symbol" w:eastAsia="Segoe UI Symbol" w:hAnsi="Segoe UI Symbol" w:cs="Segoe UI Symbol"/>
                <w:sz w:val="24"/>
              </w:rPr>
              <w:t>•</w:t>
            </w:r>
            <w:r>
              <w:rPr>
                <w:rFonts w:ascii="Arial" w:eastAsia="Arial" w:hAnsi="Arial" w:cs="Arial"/>
                <w:sz w:val="24"/>
              </w:rPr>
              <w:t xml:space="preserve"> </w:t>
            </w:r>
          </w:p>
        </w:tc>
        <w:tc>
          <w:tcPr>
            <w:tcW w:w="6476" w:type="dxa"/>
            <w:tcBorders>
              <w:top w:val="single" w:sz="4" w:space="0" w:color="000000"/>
              <w:left w:val="nil"/>
              <w:bottom w:val="nil"/>
              <w:right w:val="single" w:sz="4" w:space="0" w:color="000000"/>
            </w:tcBorders>
          </w:tcPr>
          <w:p w:rsidR="00CD346F" w:rsidRDefault="00364EE0">
            <w:pPr>
              <w:spacing w:after="0" w:line="259" w:lineRule="auto"/>
              <w:ind w:left="0" w:firstLine="0"/>
            </w:pPr>
            <w:r>
              <w:rPr>
                <w:rFonts w:ascii="Times New Roman" w:eastAsia="Times New Roman" w:hAnsi="Times New Roman" w:cs="Times New Roman"/>
                <w:sz w:val="24"/>
              </w:rPr>
              <w:t xml:space="preserve">Lecture &amp; Reading Activities (Galvan &amp; Galvan, 6; APA Manual </w:t>
            </w:r>
          </w:p>
          <w:p w:rsidR="00CD346F" w:rsidRDefault="00364EE0">
            <w:pPr>
              <w:spacing w:after="0" w:line="259" w:lineRule="auto"/>
              <w:ind w:left="0" w:firstLine="0"/>
            </w:pPr>
            <w:r>
              <w:rPr>
                <w:rFonts w:ascii="Times New Roman" w:eastAsia="Times New Roman" w:hAnsi="Times New Roman" w:cs="Times New Roman"/>
                <w:sz w:val="24"/>
              </w:rPr>
              <w:t xml:space="preserve">8.10 – 8.11) </w:t>
            </w:r>
          </w:p>
        </w:tc>
      </w:tr>
      <w:tr w:rsidR="00CD346F">
        <w:trPr>
          <w:trHeight w:val="314"/>
        </w:trPr>
        <w:tc>
          <w:tcPr>
            <w:tcW w:w="2047" w:type="dxa"/>
            <w:tcBorders>
              <w:top w:val="nil"/>
              <w:left w:val="single" w:sz="4" w:space="0" w:color="000000"/>
              <w:bottom w:val="nil"/>
              <w:right w:val="single" w:sz="4" w:space="0" w:color="000000"/>
            </w:tcBorders>
          </w:tcPr>
          <w:p w:rsidR="00CD346F" w:rsidRDefault="00CD346F">
            <w:pPr>
              <w:spacing w:after="160" w:line="259" w:lineRule="auto"/>
              <w:ind w:left="0" w:firstLine="0"/>
            </w:pPr>
          </w:p>
        </w:tc>
        <w:tc>
          <w:tcPr>
            <w:tcW w:w="829" w:type="dxa"/>
            <w:tcBorders>
              <w:top w:val="nil"/>
              <w:left w:val="single" w:sz="4" w:space="0" w:color="000000"/>
              <w:bottom w:val="nil"/>
              <w:right w:val="nil"/>
            </w:tcBorders>
          </w:tcPr>
          <w:p w:rsidR="00CD346F" w:rsidRDefault="00364EE0">
            <w:pPr>
              <w:spacing w:after="0" w:line="259" w:lineRule="auto"/>
              <w:ind w:left="376" w:firstLine="0"/>
              <w:jc w:val="center"/>
            </w:pPr>
            <w:r>
              <w:rPr>
                <w:rFonts w:ascii="Segoe UI Symbol" w:eastAsia="Segoe UI Symbol" w:hAnsi="Segoe UI Symbol" w:cs="Segoe UI Symbol"/>
                <w:sz w:val="24"/>
              </w:rPr>
              <w:t>•</w:t>
            </w:r>
            <w:r>
              <w:rPr>
                <w:rFonts w:ascii="Arial" w:eastAsia="Arial" w:hAnsi="Arial" w:cs="Arial"/>
                <w:sz w:val="24"/>
              </w:rPr>
              <w:t xml:space="preserve"> </w:t>
            </w:r>
          </w:p>
        </w:tc>
        <w:tc>
          <w:tcPr>
            <w:tcW w:w="6476" w:type="dxa"/>
            <w:tcBorders>
              <w:top w:val="nil"/>
              <w:left w:val="nil"/>
              <w:bottom w:val="nil"/>
              <w:right w:val="single" w:sz="4" w:space="0" w:color="000000"/>
            </w:tcBorders>
          </w:tcPr>
          <w:p w:rsidR="00CD346F" w:rsidRDefault="00364EE0">
            <w:pPr>
              <w:spacing w:after="0" w:line="259" w:lineRule="auto"/>
              <w:ind w:left="0" w:firstLine="0"/>
            </w:pPr>
            <w:r>
              <w:rPr>
                <w:rFonts w:ascii="Times New Roman" w:eastAsia="Times New Roman" w:hAnsi="Times New Roman" w:cs="Times New Roman"/>
                <w:sz w:val="24"/>
              </w:rPr>
              <w:t xml:space="preserve">Self-Assessment due Friday </w:t>
            </w:r>
          </w:p>
        </w:tc>
      </w:tr>
      <w:tr w:rsidR="00CD346F">
        <w:trPr>
          <w:trHeight w:val="305"/>
        </w:trPr>
        <w:tc>
          <w:tcPr>
            <w:tcW w:w="2047" w:type="dxa"/>
            <w:tcBorders>
              <w:top w:val="nil"/>
              <w:left w:val="single" w:sz="4" w:space="0" w:color="000000"/>
              <w:bottom w:val="single" w:sz="4" w:space="0" w:color="000000"/>
              <w:right w:val="single" w:sz="4" w:space="0" w:color="000000"/>
            </w:tcBorders>
          </w:tcPr>
          <w:p w:rsidR="00CD346F" w:rsidRDefault="00CD346F">
            <w:pPr>
              <w:spacing w:after="160" w:line="259" w:lineRule="auto"/>
              <w:ind w:left="0" w:firstLine="0"/>
            </w:pPr>
          </w:p>
        </w:tc>
        <w:tc>
          <w:tcPr>
            <w:tcW w:w="829" w:type="dxa"/>
            <w:tcBorders>
              <w:top w:val="nil"/>
              <w:left w:val="single" w:sz="4" w:space="0" w:color="000000"/>
              <w:bottom w:val="single" w:sz="4" w:space="0" w:color="000000"/>
              <w:right w:val="nil"/>
            </w:tcBorders>
          </w:tcPr>
          <w:p w:rsidR="00CD346F" w:rsidRDefault="00364EE0">
            <w:pPr>
              <w:spacing w:after="0" w:line="259" w:lineRule="auto"/>
              <w:ind w:left="469" w:firstLine="0"/>
            </w:pPr>
            <w:r>
              <w:rPr>
                <w:rFonts w:ascii="Segoe UI Symbol" w:eastAsia="Segoe UI Symbol" w:hAnsi="Segoe UI Symbol" w:cs="Segoe UI Symbol"/>
                <w:sz w:val="28"/>
              </w:rPr>
              <w:t>•</w:t>
            </w:r>
            <w:r>
              <w:rPr>
                <w:rFonts w:ascii="Arial" w:eastAsia="Arial" w:hAnsi="Arial" w:cs="Arial"/>
                <w:sz w:val="28"/>
              </w:rPr>
              <w:t xml:space="preserve"> </w:t>
            </w:r>
          </w:p>
        </w:tc>
        <w:tc>
          <w:tcPr>
            <w:tcW w:w="6476" w:type="dxa"/>
            <w:tcBorders>
              <w:top w:val="nil"/>
              <w:left w:val="nil"/>
              <w:bottom w:val="single" w:sz="4" w:space="0" w:color="000000"/>
              <w:right w:val="single" w:sz="4" w:space="0" w:color="000000"/>
            </w:tcBorders>
          </w:tcPr>
          <w:p w:rsidR="00CD346F" w:rsidRDefault="00364EE0">
            <w:pPr>
              <w:spacing w:after="0" w:line="259" w:lineRule="auto"/>
              <w:ind w:left="0" w:firstLine="0"/>
            </w:pPr>
            <w:r>
              <w:rPr>
                <w:rFonts w:ascii="Times New Roman" w:eastAsia="Times New Roman" w:hAnsi="Times New Roman" w:cs="Times New Roman"/>
                <w:sz w:val="24"/>
              </w:rPr>
              <w:t>Assignment - Finding Quality Resources, continued, due Sunday</w:t>
            </w:r>
            <w:r>
              <w:rPr>
                <w:rFonts w:ascii="Times New Roman" w:eastAsia="Times New Roman" w:hAnsi="Times New Roman" w:cs="Times New Roman"/>
                <w:b/>
                <w:color w:val="0070C0"/>
                <w:sz w:val="28"/>
              </w:rPr>
              <w:t xml:space="preserve"> </w:t>
            </w:r>
          </w:p>
        </w:tc>
      </w:tr>
      <w:tr w:rsidR="00CD346F">
        <w:trPr>
          <w:trHeight w:val="311"/>
        </w:trPr>
        <w:tc>
          <w:tcPr>
            <w:tcW w:w="2047" w:type="dxa"/>
            <w:tcBorders>
              <w:top w:val="single" w:sz="4" w:space="0" w:color="000000"/>
              <w:left w:val="single" w:sz="4" w:space="0" w:color="000000"/>
              <w:bottom w:val="nil"/>
              <w:right w:val="single" w:sz="4" w:space="0" w:color="000000"/>
            </w:tcBorders>
          </w:tcPr>
          <w:p w:rsidR="00CD346F" w:rsidRDefault="00364EE0">
            <w:pPr>
              <w:spacing w:after="0" w:line="259" w:lineRule="auto"/>
              <w:ind w:left="162" w:firstLine="0"/>
              <w:jc w:val="center"/>
            </w:pPr>
            <w:r>
              <w:rPr>
                <w:rFonts w:ascii="Times New Roman" w:eastAsia="Times New Roman" w:hAnsi="Times New Roman" w:cs="Times New Roman"/>
                <w:b/>
              </w:rPr>
              <w:t xml:space="preserve">WEEK 4 </w:t>
            </w:r>
          </w:p>
        </w:tc>
        <w:tc>
          <w:tcPr>
            <w:tcW w:w="829" w:type="dxa"/>
            <w:tcBorders>
              <w:top w:val="single" w:sz="4" w:space="0" w:color="000000"/>
              <w:left w:val="single" w:sz="4" w:space="0" w:color="000000"/>
              <w:bottom w:val="nil"/>
              <w:right w:val="nil"/>
            </w:tcBorders>
          </w:tcPr>
          <w:p w:rsidR="00CD346F" w:rsidRDefault="00364EE0">
            <w:pPr>
              <w:spacing w:after="0" w:line="259" w:lineRule="auto"/>
              <w:ind w:left="376" w:firstLine="0"/>
              <w:jc w:val="center"/>
            </w:pPr>
            <w:r>
              <w:rPr>
                <w:rFonts w:ascii="Segoe UI Symbol" w:eastAsia="Segoe UI Symbol" w:hAnsi="Segoe UI Symbol" w:cs="Segoe UI Symbol"/>
                <w:sz w:val="24"/>
              </w:rPr>
              <w:t>•</w:t>
            </w:r>
            <w:r>
              <w:rPr>
                <w:rFonts w:ascii="Arial" w:eastAsia="Arial" w:hAnsi="Arial" w:cs="Arial"/>
                <w:sz w:val="24"/>
              </w:rPr>
              <w:t xml:space="preserve"> </w:t>
            </w:r>
          </w:p>
        </w:tc>
        <w:tc>
          <w:tcPr>
            <w:tcW w:w="6476" w:type="dxa"/>
            <w:tcBorders>
              <w:top w:val="single" w:sz="4" w:space="0" w:color="000000"/>
              <w:left w:val="nil"/>
              <w:bottom w:val="nil"/>
              <w:right w:val="single" w:sz="4" w:space="0" w:color="000000"/>
            </w:tcBorders>
          </w:tcPr>
          <w:p w:rsidR="00CD346F" w:rsidRDefault="00364EE0">
            <w:pPr>
              <w:spacing w:after="0" w:line="259" w:lineRule="auto"/>
              <w:ind w:left="0" w:firstLine="0"/>
            </w:pPr>
            <w:r>
              <w:rPr>
                <w:rFonts w:ascii="Times New Roman" w:eastAsia="Times New Roman" w:hAnsi="Times New Roman" w:cs="Times New Roman"/>
                <w:sz w:val="24"/>
              </w:rPr>
              <w:t xml:space="preserve">Lecture &amp; Reading Activities (Galvan &amp; Galvan 8 - 9) </w:t>
            </w:r>
          </w:p>
        </w:tc>
      </w:tr>
      <w:tr w:rsidR="00CD346F">
        <w:trPr>
          <w:trHeight w:val="284"/>
        </w:trPr>
        <w:tc>
          <w:tcPr>
            <w:tcW w:w="2047" w:type="dxa"/>
            <w:tcBorders>
              <w:top w:val="nil"/>
              <w:left w:val="single" w:sz="4" w:space="0" w:color="000000"/>
              <w:bottom w:val="nil"/>
              <w:right w:val="single" w:sz="4" w:space="0" w:color="000000"/>
            </w:tcBorders>
          </w:tcPr>
          <w:p w:rsidR="00CD346F" w:rsidRDefault="00364EE0">
            <w:pPr>
              <w:spacing w:after="0" w:line="259" w:lineRule="auto"/>
              <w:ind w:left="210" w:firstLine="0"/>
              <w:jc w:val="center"/>
            </w:pPr>
            <w:r>
              <w:rPr>
                <w:rFonts w:ascii="Times New Roman" w:eastAsia="Times New Roman" w:hAnsi="Times New Roman" w:cs="Times New Roman"/>
                <w:b/>
              </w:rPr>
              <w:t xml:space="preserve"> </w:t>
            </w:r>
          </w:p>
        </w:tc>
        <w:tc>
          <w:tcPr>
            <w:tcW w:w="829" w:type="dxa"/>
            <w:tcBorders>
              <w:top w:val="nil"/>
              <w:left w:val="single" w:sz="4" w:space="0" w:color="000000"/>
              <w:bottom w:val="nil"/>
              <w:right w:val="nil"/>
            </w:tcBorders>
          </w:tcPr>
          <w:p w:rsidR="00CD346F" w:rsidRDefault="00364EE0">
            <w:pPr>
              <w:spacing w:after="0" w:line="259" w:lineRule="auto"/>
              <w:ind w:left="376" w:firstLine="0"/>
              <w:jc w:val="center"/>
            </w:pPr>
            <w:r>
              <w:rPr>
                <w:rFonts w:ascii="Segoe UI Symbol" w:eastAsia="Segoe UI Symbol" w:hAnsi="Segoe UI Symbol" w:cs="Segoe UI Symbol"/>
                <w:sz w:val="24"/>
              </w:rPr>
              <w:t>•</w:t>
            </w:r>
            <w:r>
              <w:rPr>
                <w:rFonts w:ascii="Arial" w:eastAsia="Arial" w:hAnsi="Arial" w:cs="Arial"/>
                <w:sz w:val="24"/>
              </w:rPr>
              <w:t xml:space="preserve"> </w:t>
            </w:r>
          </w:p>
        </w:tc>
        <w:tc>
          <w:tcPr>
            <w:tcW w:w="6476" w:type="dxa"/>
            <w:tcBorders>
              <w:top w:val="nil"/>
              <w:left w:val="nil"/>
              <w:bottom w:val="nil"/>
              <w:right w:val="single" w:sz="4" w:space="0" w:color="000000"/>
            </w:tcBorders>
          </w:tcPr>
          <w:p w:rsidR="00CD346F" w:rsidRDefault="00364EE0">
            <w:pPr>
              <w:spacing w:after="0" w:line="259" w:lineRule="auto"/>
              <w:ind w:left="0" w:firstLine="0"/>
            </w:pPr>
            <w:r>
              <w:rPr>
                <w:rFonts w:ascii="Times New Roman" w:eastAsia="Times New Roman" w:hAnsi="Times New Roman" w:cs="Times New Roman"/>
                <w:sz w:val="24"/>
              </w:rPr>
              <w:t xml:space="preserve">Self-Assessment due Friday </w:t>
            </w:r>
          </w:p>
        </w:tc>
      </w:tr>
      <w:tr w:rsidR="00CD346F">
        <w:trPr>
          <w:trHeight w:val="276"/>
        </w:trPr>
        <w:tc>
          <w:tcPr>
            <w:tcW w:w="2047" w:type="dxa"/>
            <w:tcBorders>
              <w:top w:val="nil"/>
              <w:left w:val="single" w:sz="4" w:space="0" w:color="000000"/>
              <w:bottom w:val="single" w:sz="4" w:space="0" w:color="000000"/>
              <w:right w:val="single" w:sz="4" w:space="0" w:color="000000"/>
            </w:tcBorders>
          </w:tcPr>
          <w:p w:rsidR="00CD346F" w:rsidRDefault="00CD346F">
            <w:pPr>
              <w:spacing w:after="160" w:line="259" w:lineRule="auto"/>
              <w:ind w:left="0" w:firstLine="0"/>
            </w:pPr>
          </w:p>
        </w:tc>
        <w:tc>
          <w:tcPr>
            <w:tcW w:w="829" w:type="dxa"/>
            <w:tcBorders>
              <w:top w:val="nil"/>
              <w:left w:val="single" w:sz="4" w:space="0" w:color="000000"/>
              <w:bottom w:val="single" w:sz="4" w:space="0" w:color="000000"/>
              <w:right w:val="nil"/>
            </w:tcBorders>
          </w:tcPr>
          <w:p w:rsidR="00CD346F" w:rsidRDefault="00364EE0">
            <w:pPr>
              <w:spacing w:after="0" w:line="259" w:lineRule="auto"/>
              <w:ind w:left="367" w:firstLine="0"/>
              <w:jc w:val="center"/>
            </w:pPr>
            <w:r>
              <w:rPr>
                <w:rFonts w:ascii="Segoe UI Symbol" w:eastAsia="Segoe UI Symbol" w:hAnsi="Segoe UI Symbol" w:cs="Segoe UI Symbol"/>
              </w:rPr>
              <w:t>•</w:t>
            </w:r>
            <w:r>
              <w:rPr>
                <w:rFonts w:ascii="Arial" w:eastAsia="Arial" w:hAnsi="Arial" w:cs="Arial"/>
              </w:rPr>
              <w:t xml:space="preserve"> </w:t>
            </w:r>
          </w:p>
        </w:tc>
        <w:tc>
          <w:tcPr>
            <w:tcW w:w="6476" w:type="dxa"/>
            <w:tcBorders>
              <w:top w:val="nil"/>
              <w:left w:val="nil"/>
              <w:bottom w:val="single" w:sz="4" w:space="0" w:color="000000"/>
              <w:right w:val="single" w:sz="4" w:space="0" w:color="000000"/>
            </w:tcBorders>
          </w:tcPr>
          <w:p w:rsidR="00CD346F" w:rsidRDefault="00364EE0">
            <w:pPr>
              <w:spacing w:after="0" w:line="259" w:lineRule="auto"/>
              <w:ind w:left="0" w:firstLine="0"/>
            </w:pPr>
            <w:r>
              <w:rPr>
                <w:rFonts w:ascii="Times New Roman" w:eastAsia="Times New Roman" w:hAnsi="Times New Roman" w:cs="Times New Roman"/>
                <w:sz w:val="24"/>
              </w:rPr>
              <w:t xml:space="preserve">Assignment – </w:t>
            </w:r>
            <w:r>
              <w:rPr>
                <w:rFonts w:ascii="Times New Roman" w:eastAsia="Times New Roman" w:hAnsi="Times New Roman" w:cs="Times New Roman"/>
                <w:sz w:val="24"/>
              </w:rPr>
              <w:t>Outlining your Literature Review, due Sunday</w:t>
            </w:r>
            <w:r>
              <w:rPr>
                <w:rFonts w:ascii="Times New Roman" w:eastAsia="Times New Roman" w:hAnsi="Times New Roman" w:cs="Times New Roman"/>
                <w:b/>
              </w:rPr>
              <w:t xml:space="preserve"> </w:t>
            </w:r>
          </w:p>
        </w:tc>
      </w:tr>
      <w:tr w:rsidR="00CD346F">
        <w:trPr>
          <w:trHeight w:val="312"/>
        </w:trPr>
        <w:tc>
          <w:tcPr>
            <w:tcW w:w="2047" w:type="dxa"/>
            <w:tcBorders>
              <w:top w:val="single" w:sz="4" w:space="0" w:color="000000"/>
              <w:left w:val="single" w:sz="4" w:space="0" w:color="000000"/>
              <w:bottom w:val="nil"/>
              <w:right w:val="single" w:sz="4" w:space="0" w:color="000000"/>
            </w:tcBorders>
          </w:tcPr>
          <w:p w:rsidR="00CD346F" w:rsidRDefault="00364EE0">
            <w:pPr>
              <w:spacing w:after="0" w:line="259" w:lineRule="auto"/>
              <w:ind w:left="162" w:firstLine="0"/>
              <w:jc w:val="center"/>
            </w:pPr>
            <w:r>
              <w:rPr>
                <w:rFonts w:ascii="Times New Roman" w:eastAsia="Times New Roman" w:hAnsi="Times New Roman" w:cs="Times New Roman"/>
                <w:b/>
              </w:rPr>
              <w:t xml:space="preserve">WEEK 5 </w:t>
            </w:r>
          </w:p>
        </w:tc>
        <w:tc>
          <w:tcPr>
            <w:tcW w:w="829" w:type="dxa"/>
            <w:tcBorders>
              <w:top w:val="single" w:sz="4" w:space="0" w:color="000000"/>
              <w:left w:val="single" w:sz="4" w:space="0" w:color="000000"/>
              <w:bottom w:val="nil"/>
              <w:right w:val="nil"/>
            </w:tcBorders>
          </w:tcPr>
          <w:p w:rsidR="00CD346F" w:rsidRDefault="00364EE0">
            <w:pPr>
              <w:spacing w:after="0" w:line="259" w:lineRule="auto"/>
              <w:ind w:left="376" w:firstLine="0"/>
              <w:jc w:val="center"/>
            </w:pPr>
            <w:r>
              <w:rPr>
                <w:rFonts w:ascii="Segoe UI Symbol" w:eastAsia="Segoe UI Symbol" w:hAnsi="Segoe UI Symbol" w:cs="Segoe UI Symbol"/>
                <w:sz w:val="24"/>
              </w:rPr>
              <w:t>•</w:t>
            </w:r>
            <w:r>
              <w:rPr>
                <w:rFonts w:ascii="Arial" w:eastAsia="Arial" w:hAnsi="Arial" w:cs="Arial"/>
                <w:sz w:val="24"/>
              </w:rPr>
              <w:t xml:space="preserve"> </w:t>
            </w:r>
          </w:p>
        </w:tc>
        <w:tc>
          <w:tcPr>
            <w:tcW w:w="6476" w:type="dxa"/>
            <w:tcBorders>
              <w:top w:val="single" w:sz="4" w:space="0" w:color="000000"/>
              <w:left w:val="nil"/>
              <w:bottom w:val="nil"/>
              <w:right w:val="single" w:sz="4" w:space="0" w:color="000000"/>
            </w:tcBorders>
          </w:tcPr>
          <w:p w:rsidR="00CD346F" w:rsidRDefault="00364EE0">
            <w:pPr>
              <w:spacing w:after="0" w:line="259" w:lineRule="auto"/>
              <w:ind w:left="0" w:firstLine="0"/>
            </w:pPr>
            <w:r>
              <w:rPr>
                <w:rFonts w:ascii="Times New Roman" w:eastAsia="Times New Roman" w:hAnsi="Times New Roman" w:cs="Times New Roman"/>
                <w:sz w:val="24"/>
              </w:rPr>
              <w:t xml:space="preserve">Lecture &amp; Reading Activities (Galvan &amp; Galvan 10-11; Barros, 5) </w:t>
            </w:r>
          </w:p>
        </w:tc>
      </w:tr>
      <w:tr w:rsidR="00CD346F">
        <w:trPr>
          <w:trHeight w:val="294"/>
        </w:trPr>
        <w:tc>
          <w:tcPr>
            <w:tcW w:w="2047" w:type="dxa"/>
            <w:tcBorders>
              <w:top w:val="nil"/>
              <w:left w:val="single" w:sz="4" w:space="0" w:color="000000"/>
              <w:bottom w:val="nil"/>
              <w:right w:val="single" w:sz="4" w:space="0" w:color="000000"/>
            </w:tcBorders>
          </w:tcPr>
          <w:p w:rsidR="00CD346F" w:rsidRDefault="00364EE0">
            <w:pPr>
              <w:spacing w:after="0" w:line="259" w:lineRule="auto"/>
              <w:ind w:left="210" w:firstLine="0"/>
              <w:jc w:val="center"/>
            </w:pPr>
            <w:r>
              <w:rPr>
                <w:rFonts w:ascii="Times New Roman" w:eastAsia="Times New Roman" w:hAnsi="Times New Roman" w:cs="Times New Roman"/>
                <w:b/>
              </w:rPr>
              <w:t xml:space="preserve"> </w:t>
            </w:r>
          </w:p>
        </w:tc>
        <w:tc>
          <w:tcPr>
            <w:tcW w:w="829" w:type="dxa"/>
            <w:tcBorders>
              <w:top w:val="nil"/>
              <w:left w:val="single" w:sz="4" w:space="0" w:color="000000"/>
              <w:bottom w:val="nil"/>
              <w:right w:val="nil"/>
            </w:tcBorders>
          </w:tcPr>
          <w:p w:rsidR="00CD346F" w:rsidRDefault="00364EE0">
            <w:pPr>
              <w:spacing w:after="0" w:line="259" w:lineRule="auto"/>
              <w:ind w:left="376" w:firstLine="0"/>
              <w:jc w:val="center"/>
            </w:pPr>
            <w:r>
              <w:rPr>
                <w:rFonts w:ascii="Segoe UI Symbol" w:eastAsia="Segoe UI Symbol" w:hAnsi="Segoe UI Symbol" w:cs="Segoe UI Symbol"/>
                <w:sz w:val="24"/>
              </w:rPr>
              <w:t>•</w:t>
            </w:r>
            <w:r>
              <w:rPr>
                <w:rFonts w:ascii="Arial" w:eastAsia="Arial" w:hAnsi="Arial" w:cs="Arial"/>
                <w:sz w:val="24"/>
              </w:rPr>
              <w:t xml:space="preserve"> </w:t>
            </w:r>
          </w:p>
        </w:tc>
        <w:tc>
          <w:tcPr>
            <w:tcW w:w="6476" w:type="dxa"/>
            <w:tcBorders>
              <w:top w:val="nil"/>
              <w:left w:val="nil"/>
              <w:bottom w:val="nil"/>
              <w:right w:val="single" w:sz="4" w:space="0" w:color="000000"/>
            </w:tcBorders>
          </w:tcPr>
          <w:p w:rsidR="00CD346F" w:rsidRDefault="00364EE0">
            <w:pPr>
              <w:spacing w:after="0" w:line="259" w:lineRule="auto"/>
              <w:ind w:left="0" w:firstLine="0"/>
            </w:pPr>
            <w:r>
              <w:rPr>
                <w:rFonts w:ascii="Times New Roman" w:eastAsia="Times New Roman" w:hAnsi="Times New Roman" w:cs="Times New Roman"/>
                <w:sz w:val="24"/>
              </w:rPr>
              <w:t xml:space="preserve">Discussion Board Activity </w:t>
            </w:r>
          </w:p>
        </w:tc>
      </w:tr>
      <w:tr w:rsidR="00CD346F">
        <w:trPr>
          <w:trHeight w:val="561"/>
        </w:trPr>
        <w:tc>
          <w:tcPr>
            <w:tcW w:w="2047" w:type="dxa"/>
            <w:tcBorders>
              <w:top w:val="nil"/>
              <w:left w:val="single" w:sz="4" w:space="0" w:color="000000"/>
              <w:bottom w:val="single" w:sz="4" w:space="0" w:color="000000"/>
              <w:right w:val="single" w:sz="4" w:space="0" w:color="000000"/>
            </w:tcBorders>
          </w:tcPr>
          <w:p w:rsidR="00CD346F" w:rsidRDefault="00CD346F">
            <w:pPr>
              <w:spacing w:after="160" w:line="259" w:lineRule="auto"/>
              <w:ind w:left="0" w:firstLine="0"/>
            </w:pPr>
          </w:p>
        </w:tc>
        <w:tc>
          <w:tcPr>
            <w:tcW w:w="829" w:type="dxa"/>
            <w:tcBorders>
              <w:top w:val="nil"/>
              <w:left w:val="single" w:sz="4" w:space="0" w:color="000000"/>
              <w:bottom w:val="single" w:sz="4" w:space="0" w:color="000000"/>
              <w:right w:val="nil"/>
            </w:tcBorders>
          </w:tcPr>
          <w:p w:rsidR="00CD346F" w:rsidRDefault="00364EE0">
            <w:pPr>
              <w:spacing w:after="0" w:line="259" w:lineRule="auto"/>
              <w:ind w:left="376" w:firstLine="0"/>
              <w:jc w:val="center"/>
            </w:pPr>
            <w:r>
              <w:rPr>
                <w:rFonts w:ascii="Segoe UI Symbol" w:eastAsia="Segoe UI Symbol" w:hAnsi="Segoe UI Symbol" w:cs="Segoe UI Symbol"/>
                <w:sz w:val="24"/>
              </w:rPr>
              <w:t>•</w:t>
            </w:r>
            <w:r>
              <w:rPr>
                <w:rFonts w:ascii="Arial" w:eastAsia="Arial" w:hAnsi="Arial" w:cs="Arial"/>
                <w:sz w:val="24"/>
              </w:rPr>
              <w:t xml:space="preserve"> </w:t>
            </w:r>
          </w:p>
        </w:tc>
        <w:tc>
          <w:tcPr>
            <w:tcW w:w="6476" w:type="dxa"/>
            <w:tcBorders>
              <w:top w:val="nil"/>
              <w:left w:val="nil"/>
              <w:bottom w:val="single" w:sz="4" w:space="0" w:color="000000"/>
              <w:right w:val="single" w:sz="4" w:space="0" w:color="000000"/>
            </w:tcBorders>
          </w:tcPr>
          <w:p w:rsidR="00CD346F" w:rsidRDefault="00364EE0">
            <w:pPr>
              <w:spacing w:after="0" w:line="259" w:lineRule="auto"/>
              <w:ind w:left="0" w:firstLine="0"/>
            </w:pPr>
            <w:r>
              <w:rPr>
                <w:rFonts w:ascii="Times New Roman" w:eastAsia="Times New Roman" w:hAnsi="Times New Roman" w:cs="Times New Roman"/>
                <w:sz w:val="24"/>
              </w:rPr>
              <w:t xml:space="preserve">Submit a two – </w:t>
            </w:r>
            <w:proofErr w:type="gramStart"/>
            <w:r>
              <w:rPr>
                <w:rFonts w:ascii="Times New Roman" w:eastAsia="Times New Roman" w:hAnsi="Times New Roman" w:cs="Times New Roman"/>
                <w:sz w:val="24"/>
              </w:rPr>
              <w:t>four page</w:t>
            </w:r>
            <w:proofErr w:type="gramEnd"/>
            <w:r>
              <w:rPr>
                <w:rFonts w:ascii="Times New Roman" w:eastAsia="Times New Roman" w:hAnsi="Times New Roman" w:cs="Times New Roman"/>
                <w:sz w:val="24"/>
              </w:rPr>
              <w:t xml:space="preserve"> Literature Review for Variable 1, note this assignment is due Sunday, CST, 1:00PM. </w:t>
            </w:r>
          </w:p>
        </w:tc>
      </w:tr>
      <w:tr w:rsidR="00CD346F">
        <w:trPr>
          <w:trHeight w:val="302"/>
        </w:trPr>
        <w:tc>
          <w:tcPr>
            <w:tcW w:w="2047" w:type="dxa"/>
            <w:tcBorders>
              <w:top w:val="single" w:sz="4" w:space="0" w:color="000000"/>
              <w:left w:val="single" w:sz="4" w:space="0" w:color="000000"/>
              <w:bottom w:val="single" w:sz="4" w:space="0" w:color="000000"/>
              <w:right w:val="single" w:sz="4" w:space="0" w:color="000000"/>
            </w:tcBorders>
          </w:tcPr>
          <w:p w:rsidR="00CD346F" w:rsidRDefault="00364EE0">
            <w:pPr>
              <w:spacing w:after="0" w:line="259" w:lineRule="auto"/>
              <w:ind w:left="162" w:firstLine="0"/>
              <w:jc w:val="center"/>
            </w:pPr>
            <w:r>
              <w:rPr>
                <w:rFonts w:ascii="Times New Roman" w:eastAsia="Times New Roman" w:hAnsi="Times New Roman" w:cs="Times New Roman"/>
                <w:b/>
              </w:rPr>
              <w:t xml:space="preserve">WEEK 6 </w:t>
            </w:r>
          </w:p>
        </w:tc>
        <w:tc>
          <w:tcPr>
            <w:tcW w:w="829" w:type="dxa"/>
            <w:tcBorders>
              <w:top w:val="single" w:sz="4" w:space="0" w:color="000000"/>
              <w:left w:val="single" w:sz="4" w:space="0" w:color="000000"/>
              <w:bottom w:val="single" w:sz="4" w:space="0" w:color="000000"/>
              <w:right w:val="nil"/>
            </w:tcBorders>
          </w:tcPr>
          <w:p w:rsidR="00CD346F" w:rsidRDefault="00364EE0">
            <w:pPr>
              <w:spacing w:after="0" w:line="259" w:lineRule="auto"/>
              <w:ind w:left="376" w:firstLine="0"/>
              <w:jc w:val="center"/>
            </w:pPr>
            <w:r>
              <w:rPr>
                <w:rFonts w:ascii="Segoe UI Symbol" w:eastAsia="Segoe UI Symbol" w:hAnsi="Segoe UI Symbol" w:cs="Segoe UI Symbol"/>
                <w:sz w:val="24"/>
              </w:rPr>
              <w:t>•</w:t>
            </w:r>
            <w:r>
              <w:rPr>
                <w:rFonts w:ascii="Arial" w:eastAsia="Arial" w:hAnsi="Arial" w:cs="Arial"/>
                <w:sz w:val="24"/>
              </w:rPr>
              <w:t xml:space="preserve"> </w:t>
            </w:r>
          </w:p>
        </w:tc>
        <w:tc>
          <w:tcPr>
            <w:tcW w:w="6476" w:type="dxa"/>
            <w:tcBorders>
              <w:top w:val="single" w:sz="4" w:space="0" w:color="000000"/>
              <w:left w:val="nil"/>
              <w:bottom w:val="single" w:sz="4" w:space="0" w:color="000000"/>
              <w:right w:val="single" w:sz="4" w:space="0" w:color="000000"/>
            </w:tcBorders>
          </w:tcPr>
          <w:p w:rsidR="00CD346F" w:rsidRDefault="00364EE0">
            <w:pPr>
              <w:spacing w:after="0" w:line="259" w:lineRule="auto"/>
              <w:ind w:left="0" w:firstLine="0"/>
            </w:pPr>
            <w:r>
              <w:rPr>
                <w:rFonts w:ascii="Times New Roman" w:eastAsia="Times New Roman" w:hAnsi="Times New Roman" w:cs="Times New Roman"/>
                <w:sz w:val="24"/>
              </w:rPr>
              <w:t xml:space="preserve">Reading Activities (Galvan &amp; Galvan, 12-13) </w:t>
            </w:r>
          </w:p>
        </w:tc>
      </w:tr>
      <w:tr w:rsidR="00CD346F">
        <w:trPr>
          <w:trHeight w:val="303"/>
        </w:trPr>
        <w:tc>
          <w:tcPr>
            <w:tcW w:w="2047" w:type="dxa"/>
            <w:tcBorders>
              <w:top w:val="single" w:sz="4" w:space="0" w:color="000000"/>
              <w:left w:val="single" w:sz="4" w:space="0" w:color="000000"/>
              <w:bottom w:val="nil"/>
              <w:right w:val="single" w:sz="4" w:space="0" w:color="000000"/>
            </w:tcBorders>
          </w:tcPr>
          <w:p w:rsidR="00CD346F" w:rsidRDefault="00364EE0">
            <w:pPr>
              <w:spacing w:after="0" w:line="259" w:lineRule="auto"/>
              <w:ind w:left="130" w:firstLine="0"/>
              <w:jc w:val="center"/>
            </w:pPr>
            <w:r>
              <w:rPr>
                <w:rFonts w:ascii="Times New Roman" w:eastAsia="Times New Roman" w:hAnsi="Times New Roman" w:cs="Times New Roman"/>
                <w:b/>
              </w:rPr>
              <w:t xml:space="preserve"> </w:t>
            </w:r>
          </w:p>
        </w:tc>
        <w:tc>
          <w:tcPr>
            <w:tcW w:w="829" w:type="dxa"/>
            <w:tcBorders>
              <w:top w:val="single" w:sz="4" w:space="0" w:color="000000"/>
              <w:left w:val="single" w:sz="4" w:space="0" w:color="000000"/>
              <w:bottom w:val="nil"/>
              <w:right w:val="nil"/>
            </w:tcBorders>
          </w:tcPr>
          <w:p w:rsidR="00CD346F" w:rsidRDefault="00364EE0">
            <w:pPr>
              <w:spacing w:after="0" w:line="259" w:lineRule="auto"/>
              <w:ind w:left="296" w:firstLine="0"/>
              <w:jc w:val="center"/>
            </w:pPr>
            <w:r>
              <w:rPr>
                <w:rFonts w:ascii="Segoe UI Symbol" w:eastAsia="Segoe UI Symbol" w:hAnsi="Segoe UI Symbol" w:cs="Segoe UI Symbol"/>
                <w:sz w:val="24"/>
              </w:rPr>
              <w:t>•</w:t>
            </w:r>
            <w:r>
              <w:rPr>
                <w:rFonts w:ascii="Arial" w:eastAsia="Arial" w:hAnsi="Arial" w:cs="Arial"/>
                <w:sz w:val="24"/>
              </w:rPr>
              <w:t xml:space="preserve"> </w:t>
            </w:r>
          </w:p>
        </w:tc>
        <w:tc>
          <w:tcPr>
            <w:tcW w:w="6476" w:type="dxa"/>
            <w:tcBorders>
              <w:top w:val="single" w:sz="4" w:space="0" w:color="000000"/>
              <w:left w:val="nil"/>
              <w:bottom w:val="nil"/>
              <w:right w:val="single" w:sz="4" w:space="0" w:color="000000"/>
            </w:tcBorders>
          </w:tcPr>
          <w:p w:rsidR="00CD346F" w:rsidRDefault="00364EE0">
            <w:pPr>
              <w:spacing w:after="0" w:line="259" w:lineRule="auto"/>
              <w:ind w:left="0" w:firstLine="0"/>
            </w:pPr>
            <w:r>
              <w:rPr>
                <w:rFonts w:ascii="Times New Roman" w:eastAsia="Times New Roman" w:hAnsi="Times New Roman" w:cs="Times New Roman"/>
                <w:sz w:val="24"/>
              </w:rPr>
              <w:t xml:space="preserve">Discussion Board Activity </w:t>
            </w:r>
          </w:p>
        </w:tc>
      </w:tr>
      <w:tr w:rsidR="00CD346F">
        <w:trPr>
          <w:trHeight w:val="828"/>
        </w:trPr>
        <w:tc>
          <w:tcPr>
            <w:tcW w:w="2047" w:type="dxa"/>
            <w:tcBorders>
              <w:top w:val="nil"/>
              <w:left w:val="single" w:sz="4" w:space="0" w:color="000000"/>
              <w:bottom w:val="single" w:sz="4" w:space="0" w:color="000000"/>
              <w:right w:val="single" w:sz="4" w:space="0" w:color="000000"/>
            </w:tcBorders>
          </w:tcPr>
          <w:p w:rsidR="00CD346F" w:rsidRDefault="00CD346F">
            <w:pPr>
              <w:spacing w:after="160" w:line="259" w:lineRule="auto"/>
              <w:ind w:left="0" w:firstLine="0"/>
            </w:pPr>
          </w:p>
        </w:tc>
        <w:tc>
          <w:tcPr>
            <w:tcW w:w="829" w:type="dxa"/>
            <w:tcBorders>
              <w:top w:val="nil"/>
              <w:left w:val="single" w:sz="4" w:space="0" w:color="000000"/>
              <w:bottom w:val="single" w:sz="4" w:space="0" w:color="000000"/>
              <w:right w:val="nil"/>
            </w:tcBorders>
          </w:tcPr>
          <w:p w:rsidR="00CD346F" w:rsidRDefault="00364EE0">
            <w:pPr>
              <w:spacing w:after="0" w:line="259" w:lineRule="auto"/>
              <w:ind w:left="287" w:firstLine="0"/>
              <w:jc w:val="center"/>
            </w:pPr>
            <w:r>
              <w:rPr>
                <w:rFonts w:ascii="Segoe UI Symbol" w:eastAsia="Segoe UI Symbol" w:hAnsi="Segoe UI Symbol" w:cs="Segoe UI Symbol"/>
              </w:rPr>
              <w:t>•</w:t>
            </w:r>
            <w:r>
              <w:rPr>
                <w:rFonts w:ascii="Arial" w:eastAsia="Arial" w:hAnsi="Arial" w:cs="Arial"/>
              </w:rPr>
              <w:t xml:space="preserve"> </w:t>
            </w:r>
          </w:p>
        </w:tc>
        <w:tc>
          <w:tcPr>
            <w:tcW w:w="6476" w:type="dxa"/>
            <w:tcBorders>
              <w:top w:val="nil"/>
              <w:left w:val="nil"/>
              <w:bottom w:val="single" w:sz="4" w:space="0" w:color="000000"/>
              <w:right w:val="single" w:sz="4" w:space="0" w:color="000000"/>
            </w:tcBorders>
          </w:tcPr>
          <w:p w:rsidR="00CD346F" w:rsidRDefault="00364EE0">
            <w:pPr>
              <w:spacing w:after="0" w:line="259" w:lineRule="auto"/>
              <w:ind w:left="0" w:firstLine="0"/>
            </w:pPr>
            <w:r>
              <w:rPr>
                <w:rFonts w:ascii="Times New Roman" w:eastAsia="Times New Roman" w:hAnsi="Times New Roman" w:cs="Times New Roman"/>
                <w:sz w:val="24"/>
              </w:rPr>
              <w:t xml:space="preserve">Continue with your literature review by adding two – four pages </w:t>
            </w:r>
            <w:r>
              <w:rPr>
                <w:rFonts w:ascii="Times New Roman" w:eastAsia="Times New Roman" w:hAnsi="Times New Roman" w:cs="Times New Roman"/>
                <w:sz w:val="24"/>
              </w:rPr>
              <w:t>for Variable 2; and revisions for Variable 1 based on professor feedback. Note this assignment is due Sunday, CST, 1:00PM.</w:t>
            </w:r>
            <w:r>
              <w:rPr>
                <w:rFonts w:ascii="Times New Roman" w:eastAsia="Times New Roman" w:hAnsi="Times New Roman" w:cs="Times New Roman"/>
                <w:b/>
              </w:rPr>
              <w:t xml:space="preserve"> </w:t>
            </w:r>
          </w:p>
        </w:tc>
      </w:tr>
      <w:tr w:rsidR="00CD346F">
        <w:trPr>
          <w:trHeight w:val="312"/>
        </w:trPr>
        <w:tc>
          <w:tcPr>
            <w:tcW w:w="2047" w:type="dxa"/>
            <w:tcBorders>
              <w:top w:val="single" w:sz="4" w:space="0" w:color="000000"/>
              <w:left w:val="single" w:sz="4" w:space="0" w:color="000000"/>
              <w:bottom w:val="nil"/>
              <w:right w:val="single" w:sz="4" w:space="0" w:color="000000"/>
            </w:tcBorders>
          </w:tcPr>
          <w:p w:rsidR="00CD346F" w:rsidRDefault="00364EE0">
            <w:pPr>
              <w:spacing w:after="0" w:line="259" w:lineRule="auto"/>
              <w:ind w:left="81" w:firstLine="0"/>
              <w:jc w:val="center"/>
            </w:pPr>
            <w:r>
              <w:rPr>
                <w:rFonts w:ascii="Times New Roman" w:eastAsia="Times New Roman" w:hAnsi="Times New Roman" w:cs="Times New Roman"/>
                <w:b/>
              </w:rPr>
              <w:t xml:space="preserve">WEEK 7 </w:t>
            </w:r>
          </w:p>
        </w:tc>
        <w:tc>
          <w:tcPr>
            <w:tcW w:w="829" w:type="dxa"/>
            <w:tcBorders>
              <w:top w:val="single" w:sz="4" w:space="0" w:color="000000"/>
              <w:left w:val="single" w:sz="4" w:space="0" w:color="000000"/>
              <w:bottom w:val="nil"/>
              <w:right w:val="nil"/>
            </w:tcBorders>
          </w:tcPr>
          <w:p w:rsidR="00CD346F" w:rsidRDefault="00364EE0">
            <w:pPr>
              <w:spacing w:after="0" w:line="259" w:lineRule="auto"/>
              <w:ind w:left="296" w:firstLine="0"/>
              <w:jc w:val="center"/>
            </w:pPr>
            <w:r>
              <w:rPr>
                <w:rFonts w:ascii="Segoe UI Symbol" w:eastAsia="Segoe UI Symbol" w:hAnsi="Segoe UI Symbol" w:cs="Segoe UI Symbol"/>
                <w:sz w:val="24"/>
              </w:rPr>
              <w:t>•</w:t>
            </w:r>
            <w:r>
              <w:rPr>
                <w:rFonts w:ascii="Arial" w:eastAsia="Arial" w:hAnsi="Arial" w:cs="Arial"/>
                <w:sz w:val="24"/>
              </w:rPr>
              <w:t xml:space="preserve"> </w:t>
            </w:r>
          </w:p>
        </w:tc>
        <w:tc>
          <w:tcPr>
            <w:tcW w:w="6476" w:type="dxa"/>
            <w:tcBorders>
              <w:top w:val="single" w:sz="4" w:space="0" w:color="000000"/>
              <w:left w:val="nil"/>
              <w:bottom w:val="nil"/>
              <w:right w:val="single" w:sz="4" w:space="0" w:color="000000"/>
            </w:tcBorders>
          </w:tcPr>
          <w:p w:rsidR="00CD346F" w:rsidRDefault="00364EE0">
            <w:pPr>
              <w:spacing w:after="0" w:line="259" w:lineRule="auto"/>
              <w:ind w:left="0" w:firstLine="0"/>
            </w:pPr>
            <w:r>
              <w:rPr>
                <w:rFonts w:ascii="Times New Roman" w:eastAsia="Times New Roman" w:hAnsi="Times New Roman" w:cs="Times New Roman"/>
                <w:sz w:val="24"/>
              </w:rPr>
              <w:t xml:space="preserve">Reading Activities (Barros, 6; APA Manual, 4.2, 4.4, and 4.6) </w:t>
            </w:r>
          </w:p>
        </w:tc>
      </w:tr>
      <w:tr w:rsidR="00CD346F">
        <w:trPr>
          <w:trHeight w:val="286"/>
        </w:trPr>
        <w:tc>
          <w:tcPr>
            <w:tcW w:w="2047" w:type="dxa"/>
            <w:tcBorders>
              <w:top w:val="nil"/>
              <w:left w:val="single" w:sz="4" w:space="0" w:color="000000"/>
              <w:bottom w:val="nil"/>
              <w:right w:val="single" w:sz="4" w:space="0" w:color="000000"/>
            </w:tcBorders>
          </w:tcPr>
          <w:p w:rsidR="00CD346F" w:rsidRDefault="00364EE0">
            <w:pPr>
              <w:spacing w:after="0" w:line="259" w:lineRule="auto"/>
              <w:ind w:left="130" w:firstLine="0"/>
              <w:jc w:val="center"/>
            </w:pPr>
            <w:r>
              <w:rPr>
                <w:rFonts w:ascii="Times New Roman" w:eastAsia="Times New Roman" w:hAnsi="Times New Roman" w:cs="Times New Roman"/>
                <w:b/>
              </w:rPr>
              <w:t xml:space="preserve"> </w:t>
            </w:r>
          </w:p>
        </w:tc>
        <w:tc>
          <w:tcPr>
            <w:tcW w:w="829" w:type="dxa"/>
            <w:tcBorders>
              <w:top w:val="nil"/>
              <w:left w:val="single" w:sz="4" w:space="0" w:color="000000"/>
              <w:bottom w:val="nil"/>
              <w:right w:val="nil"/>
            </w:tcBorders>
          </w:tcPr>
          <w:p w:rsidR="00CD346F" w:rsidRDefault="00364EE0">
            <w:pPr>
              <w:spacing w:after="0" w:line="259" w:lineRule="auto"/>
              <w:ind w:left="296" w:firstLine="0"/>
              <w:jc w:val="center"/>
            </w:pPr>
            <w:r>
              <w:rPr>
                <w:rFonts w:ascii="Segoe UI Symbol" w:eastAsia="Segoe UI Symbol" w:hAnsi="Segoe UI Symbol" w:cs="Segoe UI Symbol"/>
                <w:sz w:val="24"/>
              </w:rPr>
              <w:t>•</w:t>
            </w:r>
            <w:r>
              <w:rPr>
                <w:rFonts w:ascii="Arial" w:eastAsia="Arial" w:hAnsi="Arial" w:cs="Arial"/>
                <w:sz w:val="24"/>
              </w:rPr>
              <w:t xml:space="preserve"> </w:t>
            </w:r>
          </w:p>
        </w:tc>
        <w:tc>
          <w:tcPr>
            <w:tcW w:w="6476" w:type="dxa"/>
            <w:tcBorders>
              <w:top w:val="nil"/>
              <w:left w:val="nil"/>
              <w:bottom w:val="nil"/>
              <w:right w:val="single" w:sz="4" w:space="0" w:color="000000"/>
            </w:tcBorders>
          </w:tcPr>
          <w:p w:rsidR="00CD346F" w:rsidRDefault="00364EE0">
            <w:pPr>
              <w:spacing w:after="0" w:line="259" w:lineRule="auto"/>
              <w:ind w:left="0" w:firstLine="0"/>
            </w:pPr>
            <w:r>
              <w:rPr>
                <w:rFonts w:ascii="Times New Roman" w:eastAsia="Times New Roman" w:hAnsi="Times New Roman" w:cs="Times New Roman"/>
                <w:sz w:val="24"/>
              </w:rPr>
              <w:t xml:space="preserve">Self-Assessment </w:t>
            </w:r>
          </w:p>
        </w:tc>
      </w:tr>
      <w:tr w:rsidR="00CD346F">
        <w:trPr>
          <w:trHeight w:val="1104"/>
        </w:trPr>
        <w:tc>
          <w:tcPr>
            <w:tcW w:w="2047" w:type="dxa"/>
            <w:tcBorders>
              <w:top w:val="nil"/>
              <w:left w:val="single" w:sz="4" w:space="0" w:color="000000"/>
              <w:bottom w:val="single" w:sz="4" w:space="0" w:color="000000"/>
              <w:right w:val="single" w:sz="4" w:space="0" w:color="000000"/>
            </w:tcBorders>
          </w:tcPr>
          <w:p w:rsidR="00CD346F" w:rsidRDefault="00CD346F">
            <w:pPr>
              <w:spacing w:after="160" w:line="259" w:lineRule="auto"/>
              <w:ind w:left="0" w:firstLine="0"/>
            </w:pPr>
          </w:p>
        </w:tc>
        <w:tc>
          <w:tcPr>
            <w:tcW w:w="829" w:type="dxa"/>
            <w:tcBorders>
              <w:top w:val="nil"/>
              <w:left w:val="single" w:sz="4" w:space="0" w:color="000000"/>
              <w:bottom w:val="single" w:sz="4" w:space="0" w:color="000000"/>
              <w:right w:val="nil"/>
            </w:tcBorders>
          </w:tcPr>
          <w:p w:rsidR="00CD346F" w:rsidRDefault="00364EE0">
            <w:pPr>
              <w:spacing w:after="0" w:line="259" w:lineRule="auto"/>
              <w:ind w:left="287" w:firstLine="0"/>
              <w:jc w:val="center"/>
            </w:pPr>
            <w:r>
              <w:rPr>
                <w:rFonts w:ascii="Segoe UI Symbol" w:eastAsia="Segoe UI Symbol" w:hAnsi="Segoe UI Symbol" w:cs="Segoe UI Symbol"/>
              </w:rPr>
              <w:t>•</w:t>
            </w:r>
            <w:r>
              <w:rPr>
                <w:rFonts w:ascii="Arial" w:eastAsia="Arial" w:hAnsi="Arial" w:cs="Arial"/>
              </w:rPr>
              <w:t xml:space="preserve"> </w:t>
            </w:r>
          </w:p>
        </w:tc>
        <w:tc>
          <w:tcPr>
            <w:tcW w:w="6476" w:type="dxa"/>
            <w:tcBorders>
              <w:top w:val="nil"/>
              <w:left w:val="nil"/>
              <w:bottom w:val="single" w:sz="4" w:space="0" w:color="000000"/>
              <w:right w:val="single" w:sz="4" w:space="0" w:color="000000"/>
            </w:tcBorders>
          </w:tcPr>
          <w:p w:rsidR="00CD346F" w:rsidRDefault="00364EE0">
            <w:pPr>
              <w:spacing w:after="0" w:line="259" w:lineRule="auto"/>
              <w:ind w:left="0" w:firstLine="0"/>
            </w:pPr>
            <w:r>
              <w:rPr>
                <w:rFonts w:ascii="Times New Roman" w:eastAsia="Times New Roman" w:hAnsi="Times New Roman" w:cs="Times New Roman"/>
                <w:sz w:val="24"/>
              </w:rPr>
              <w:t>Continue with your literature review by Relationships, Summary, and Introduction; include revisions from professor feedback; submit entire draft for a SafeAssign review. Note this assignment is due Sunday, CST, 1:00PM.</w:t>
            </w:r>
            <w:r>
              <w:rPr>
                <w:rFonts w:ascii="Times New Roman" w:eastAsia="Times New Roman" w:hAnsi="Times New Roman" w:cs="Times New Roman"/>
                <w:b/>
              </w:rPr>
              <w:t xml:space="preserve"> </w:t>
            </w:r>
          </w:p>
        </w:tc>
      </w:tr>
      <w:tr w:rsidR="00CD346F">
        <w:trPr>
          <w:trHeight w:val="677"/>
        </w:trPr>
        <w:tc>
          <w:tcPr>
            <w:tcW w:w="2047" w:type="dxa"/>
            <w:tcBorders>
              <w:top w:val="single" w:sz="4" w:space="0" w:color="000000"/>
              <w:left w:val="single" w:sz="4" w:space="0" w:color="000000"/>
              <w:bottom w:val="single" w:sz="4" w:space="0" w:color="000000"/>
              <w:right w:val="single" w:sz="4" w:space="0" w:color="000000"/>
            </w:tcBorders>
          </w:tcPr>
          <w:p w:rsidR="00CD346F" w:rsidRDefault="00364EE0">
            <w:pPr>
              <w:spacing w:after="0" w:line="259" w:lineRule="auto"/>
              <w:ind w:left="81" w:firstLine="0"/>
              <w:jc w:val="center"/>
            </w:pPr>
            <w:r>
              <w:rPr>
                <w:rFonts w:ascii="Times New Roman" w:eastAsia="Times New Roman" w:hAnsi="Times New Roman" w:cs="Times New Roman"/>
                <w:b/>
              </w:rPr>
              <w:t xml:space="preserve">WEEK 8 </w:t>
            </w:r>
          </w:p>
          <w:p w:rsidR="00CD346F" w:rsidRDefault="00364EE0">
            <w:pPr>
              <w:spacing w:after="0" w:line="259" w:lineRule="auto"/>
              <w:ind w:left="130" w:firstLine="0"/>
              <w:jc w:val="center"/>
            </w:pPr>
            <w:r>
              <w:rPr>
                <w:rFonts w:ascii="Times New Roman" w:eastAsia="Times New Roman" w:hAnsi="Times New Roman" w:cs="Times New Roman"/>
                <w:b/>
              </w:rPr>
              <w:t xml:space="preserve"> </w:t>
            </w:r>
          </w:p>
        </w:tc>
        <w:tc>
          <w:tcPr>
            <w:tcW w:w="829" w:type="dxa"/>
            <w:tcBorders>
              <w:top w:val="single" w:sz="4" w:space="0" w:color="000000"/>
              <w:left w:val="single" w:sz="4" w:space="0" w:color="000000"/>
              <w:bottom w:val="single" w:sz="4" w:space="0" w:color="000000"/>
              <w:right w:val="nil"/>
            </w:tcBorders>
          </w:tcPr>
          <w:p w:rsidR="00CD346F" w:rsidRDefault="00364EE0">
            <w:pPr>
              <w:spacing w:after="0" w:line="259" w:lineRule="auto"/>
              <w:ind w:left="287" w:firstLine="0"/>
              <w:jc w:val="center"/>
            </w:pPr>
            <w:r>
              <w:rPr>
                <w:rFonts w:ascii="Segoe UI Symbol" w:eastAsia="Segoe UI Symbol" w:hAnsi="Segoe UI Symbol" w:cs="Segoe UI Symbol"/>
              </w:rPr>
              <w:t>•</w:t>
            </w:r>
            <w:r>
              <w:rPr>
                <w:rFonts w:ascii="Arial" w:eastAsia="Arial" w:hAnsi="Arial" w:cs="Arial"/>
              </w:rPr>
              <w:t xml:space="preserve"> </w:t>
            </w:r>
          </w:p>
        </w:tc>
        <w:tc>
          <w:tcPr>
            <w:tcW w:w="6476" w:type="dxa"/>
            <w:tcBorders>
              <w:top w:val="single" w:sz="4" w:space="0" w:color="000000"/>
              <w:left w:val="nil"/>
              <w:bottom w:val="single" w:sz="4" w:space="0" w:color="000000"/>
              <w:right w:val="single" w:sz="4" w:space="0" w:color="000000"/>
            </w:tcBorders>
          </w:tcPr>
          <w:p w:rsidR="00CD346F" w:rsidRDefault="00364EE0">
            <w:pPr>
              <w:spacing w:after="0" w:line="259" w:lineRule="auto"/>
              <w:ind w:left="0" w:firstLine="0"/>
            </w:pPr>
            <w:r>
              <w:rPr>
                <w:rFonts w:ascii="Times New Roman" w:eastAsia="Times New Roman" w:hAnsi="Times New Roman" w:cs="Times New Roman"/>
                <w:sz w:val="24"/>
              </w:rPr>
              <w:t>Submit final, edited version of your literature review by Friday.</w:t>
            </w:r>
            <w:r>
              <w:rPr>
                <w:rFonts w:ascii="Times New Roman" w:eastAsia="Times New Roman" w:hAnsi="Times New Roman" w:cs="Times New Roman"/>
                <w:b/>
              </w:rPr>
              <w:t xml:space="preserve"> </w:t>
            </w:r>
          </w:p>
        </w:tc>
      </w:tr>
    </w:tbl>
    <w:p w:rsidR="00CD346F" w:rsidRDefault="00364EE0">
      <w:pPr>
        <w:spacing w:after="0" w:line="259" w:lineRule="auto"/>
        <w:ind w:left="0" w:firstLine="0"/>
        <w:jc w:val="both"/>
      </w:pPr>
      <w:r>
        <w:t xml:space="preserve"> </w:t>
      </w:r>
    </w:p>
    <w:p w:rsidR="00CD346F" w:rsidRDefault="00364EE0">
      <w:pPr>
        <w:spacing w:after="0" w:line="259" w:lineRule="auto"/>
        <w:ind w:left="0" w:firstLine="0"/>
        <w:jc w:val="both"/>
      </w:pPr>
      <w:r>
        <w:t xml:space="preserve"> </w:t>
      </w:r>
    </w:p>
    <w:p w:rsidR="00CD346F" w:rsidRDefault="00364EE0">
      <w:pPr>
        <w:spacing w:after="0" w:line="259" w:lineRule="auto"/>
        <w:ind w:left="0" w:firstLine="0"/>
        <w:jc w:val="both"/>
      </w:pPr>
      <w:r>
        <w:t xml:space="preserve"> </w:t>
      </w:r>
    </w:p>
    <w:sectPr w:rsidR="00CD346F">
      <w:footerReference w:type="even" r:id="rId29"/>
      <w:footerReference w:type="default" r:id="rId30"/>
      <w:footerReference w:type="first" r:id="rId31"/>
      <w:pgSz w:w="12240" w:h="15840"/>
      <w:pgMar w:top="288" w:right="1388" w:bottom="574" w:left="1440" w:header="720" w:footer="57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4EE0" w:rsidRDefault="00364EE0">
      <w:pPr>
        <w:spacing w:after="0" w:line="240" w:lineRule="auto"/>
      </w:pPr>
      <w:r>
        <w:separator/>
      </w:r>
    </w:p>
  </w:endnote>
  <w:endnote w:type="continuationSeparator" w:id="0">
    <w:p w:rsidR="00364EE0" w:rsidRDefault="00364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346F" w:rsidRDefault="00364EE0">
    <w:pPr>
      <w:spacing w:after="0" w:line="259" w:lineRule="auto"/>
      <w:ind w:left="0" w:right="48" w:firstLine="0"/>
      <w:jc w:val="right"/>
    </w:pPr>
    <w:r>
      <w:fldChar w:fldCharType="begin"/>
    </w:r>
    <w:r>
      <w:instrText xml:space="preserve"> PAGE   \* MERGEFORMAT </w:instrText>
    </w:r>
    <w:r>
      <w:fldChar w:fldCharType="separate"/>
    </w:r>
    <w:r>
      <w:t>2</w:t>
    </w:r>
    <w:r>
      <w:fldChar w:fldCharType="end"/>
    </w:r>
    <w:r>
      <w:t xml:space="preserve"> </w:t>
    </w:r>
  </w:p>
  <w:p w:rsidR="00CD346F" w:rsidRDefault="00364EE0">
    <w:pPr>
      <w:spacing w:after="0" w:line="259" w:lineRule="auto"/>
      <w:ind w:left="0" w:firstLine="0"/>
    </w:pPr>
    <w:r>
      <w:rPr>
        <w:i/>
        <w:sz w:val="16"/>
      </w:rPr>
      <w:t xml:space="preserve">Template Updated July 2023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346F" w:rsidRDefault="00364EE0">
    <w:pPr>
      <w:spacing w:after="0" w:line="259" w:lineRule="auto"/>
      <w:ind w:left="0" w:right="48" w:firstLine="0"/>
      <w:jc w:val="right"/>
    </w:pPr>
    <w:r>
      <w:fldChar w:fldCharType="begin"/>
    </w:r>
    <w:r>
      <w:instrText xml:space="preserve"> PAGE   \* MERGEFORMAT </w:instrText>
    </w:r>
    <w:r>
      <w:fldChar w:fldCharType="separate"/>
    </w:r>
    <w:r>
      <w:t>2</w:t>
    </w:r>
    <w:r>
      <w:fldChar w:fldCharType="end"/>
    </w:r>
    <w:r>
      <w:t xml:space="preserve"> </w:t>
    </w:r>
  </w:p>
  <w:p w:rsidR="00CD346F" w:rsidRDefault="00364EE0">
    <w:pPr>
      <w:spacing w:after="0" w:line="259" w:lineRule="auto"/>
      <w:ind w:left="0" w:firstLine="0"/>
    </w:pPr>
    <w:r>
      <w:rPr>
        <w:i/>
        <w:sz w:val="16"/>
      </w:rPr>
      <w:t>Template Updated July 2023</w:t>
    </w:r>
    <w:r>
      <w:rPr>
        <w:i/>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346F" w:rsidRDefault="00364EE0">
    <w:pPr>
      <w:spacing w:after="0" w:line="259" w:lineRule="auto"/>
      <w:ind w:left="0" w:right="48" w:firstLine="0"/>
      <w:jc w:val="right"/>
    </w:pPr>
    <w:r>
      <w:fldChar w:fldCharType="begin"/>
    </w:r>
    <w:r>
      <w:instrText xml:space="preserve"> PAGE   \* MERGEFORMAT </w:instrText>
    </w:r>
    <w:r>
      <w:fldChar w:fldCharType="separate"/>
    </w:r>
    <w:r>
      <w:t>1</w:t>
    </w:r>
    <w:r>
      <w:fldChar w:fldCharType="end"/>
    </w:r>
    <w:r>
      <w:t xml:space="preserve"> </w:t>
    </w:r>
  </w:p>
  <w:p w:rsidR="00CD346F" w:rsidRDefault="00364EE0">
    <w:pPr>
      <w:spacing w:after="0" w:line="259" w:lineRule="auto"/>
      <w:ind w:left="1246" w:firstLine="0"/>
    </w:pPr>
    <w:r>
      <w:rPr>
        <w:i/>
        <w:sz w:val="16"/>
      </w:rPr>
      <w:t xml:space="preserve">July 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4EE0" w:rsidRDefault="00364EE0">
      <w:pPr>
        <w:spacing w:after="0" w:line="240" w:lineRule="auto"/>
      </w:pPr>
      <w:r>
        <w:separator/>
      </w:r>
    </w:p>
  </w:footnote>
  <w:footnote w:type="continuationSeparator" w:id="0">
    <w:p w:rsidR="00364EE0" w:rsidRDefault="00364E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6C68DA"/>
    <w:multiLevelType w:val="hybridMultilevel"/>
    <w:tmpl w:val="6FC20976"/>
    <w:lvl w:ilvl="0" w:tplc="456CB92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62B7B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109A2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C84D1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A619D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862E70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68ECA1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E283B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DA95F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E3E160C"/>
    <w:multiLevelType w:val="hybridMultilevel"/>
    <w:tmpl w:val="FC04B836"/>
    <w:lvl w:ilvl="0" w:tplc="6D84FC3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4613C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3EE428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A047B7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0A43D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65E1B5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EA2711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2C8C9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7DEC1E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7F1182E"/>
    <w:multiLevelType w:val="hybridMultilevel"/>
    <w:tmpl w:val="A410966E"/>
    <w:lvl w:ilvl="0" w:tplc="7BDE7826">
      <w:start w:val="1"/>
      <w:numFmt w:val="bullet"/>
      <w:lvlText w:val="•"/>
      <w:lvlJc w:val="left"/>
      <w:pPr>
        <w:ind w:left="720"/>
      </w:pPr>
      <w:rPr>
        <w:rFonts w:ascii="Arial" w:eastAsia="Arial" w:hAnsi="Arial" w:cs="Arial"/>
        <w:b w:val="0"/>
        <w:i w:val="0"/>
        <w:strike w:val="0"/>
        <w:dstrike w:val="0"/>
        <w:color w:val="242424"/>
        <w:sz w:val="20"/>
        <w:szCs w:val="20"/>
        <w:u w:val="none" w:color="000000"/>
        <w:bdr w:val="none" w:sz="0" w:space="0" w:color="auto"/>
        <w:shd w:val="clear" w:color="auto" w:fill="auto"/>
        <w:vertAlign w:val="baseline"/>
      </w:rPr>
    </w:lvl>
    <w:lvl w:ilvl="1" w:tplc="E112140A">
      <w:start w:val="1"/>
      <w:numFmt w:val="bullet"/>
      <w:lvlText w:val="o"/>
      <w:lvlJc w:val="left"/>
      <w:pPr>
        <w:ind w:left="1548"/>
      </w:pPr>
      <w:rPr>
        <w:rFonts w:ascii="Segoe UI Symbol" w:eastAsia="Segoe UI Symbol" w:hAnsi="Segoe UI Symbol" w:cs="Segoe UI Symbol"/>
        <w:b w:val="0"/>
        <w:i w:val="0"/>
        <w:strike w:val="0"/>
        <w:dstrike w:val="0"/>
        <w:color w:val="242424"/>
        <w:sz w:val="20"/>
        <w:szCs w:val="20"/>
        <w:u w:val="none" w:color="000000"/>
        <w:bdr w:val="none" w:sz="0" w:space="0" w:color="auto"/>
        <w:shd w:val="clear" w:color="auto" w:fill="auto"/>
        <w:vertAlign w:val="baseline"/>
      </w:rPr>
    </w:lvl>
    <w:lvl w:ilvl="2" w:tplc="1A62A1AA">
      <w:start w:val="1"/>
      <w:numFmt w:val="bullet"/>
      <w:lvlText w:val="▪"/>
      <w:lvlJc w:val="left"/>
      <w:pPr>
        <w:ind w:left="2268"/>
      </w:pPr>
      <w:rPr>
        <w:rFonts w:ascii="Segoe UI Symbol" w:eastAsia="Segoe UI Symbol" w:hAnsi="Segoe UI Symbol" w:cs="Segoe UI Symbol"/>
        <w:b w:val="0"/>
        <w:i w:val="0"/>
        <w:strike w:val="0"/>
        <w:dstrike w:val="0"/>
        <w:color w:val="242424"/>
        <w:sz w:val="20"/>
        <w:szCs w:val="20"/>
        <w:u w:val="none" w:color="000000"/>
        <w:bdr w:val="none" w:sz="0" w:space="0" w:color="auto"/>
        <w:shd w:val="clear" w:color="auto" w:fill="auto"/>
        <w:vertAlign w:val="baseline"/>
      </w:rPr>
    </w:lvl>
    <w:lvl w:ilvl="3" w:tplc="7AB25A4C">
      <w:start w:val="1"/>
      <w:numFmt w:val="bullet"/>
      <w:lvlText w:val="•"/>
      <w:lvlJc w:val="left"/>
      <w:pPr>
        <w:ind w:left="2988"/>
      </w:pPr>
      <w:rPr>
        <w:rFonts w:ascii="Arial" w:eastAsia="Arial" w:hAnsi="Arial" w:cs="Arial"/>
        <w:b w:val="0"/>
        <w:i w:val="0"/>
        <w:strike w:val="0"/>
        <w:dstrike w:val="0"/>
        <w:color w:val="242424"/>
        <w:sz w:val="20"/>
        <w:szCs w:val="20"/>
        <w:u w:val="none" w:color="000000"/>
        <w:bdr w:val="none" w:sz="0" w:space="0" w:color="auto"/>
        <w:shd w:val="clear" w:color="auto" w:fill="auto"/>
        <w:vertAlign w:val="baseline"/>
      </w:rPr>
    </w:lvl>
    <w:lvl w:ilvl="4" w:tplc="6C7C32CE">
      <w:start w:val="1"/>
      <w:numFmt w:val="bullet"/>
      <w:lvlText w:val="o"/>
      <w:lvlJc w:val="left"/>
      <w:pPr>
        <w:ind w:left="3708"/>
      </w:pPr>
      <w:rPr>
        <w:rFonts w:ascii="Segoe UI Symbol" w:eastAsia="Segoe UI Symbol" w:hAnsi="Segoe UI Symbol" w:cs="Segoe UI Symbol"/>
        <w:b w:val="0"/>
        <w:i w:val="0"/>
        <w:strike w:val="0"/>
        <w:dstrike w:val="0"/>
        <w:color w:val="242424"/>
        <w:sz w:val="20"/>
        <w:szCs w:val="20"/>
        <w:u w:val="none" w:color="000000"/>
        <w:bdr w:val="none" w:sz="0" w:space="0" w:color="auto"/>
        <w:shd w:val="clear" w:color="auto" w:fill="auto"/>
        <w:vertAlign w:val="baseline"/>
      </w:rPr>
    </w:lvl>
    <w:lvl w:ilvl="5" w:tplc="6B76070C">
      <w:start w:val="1"/>
      <w:numFmt w:val="bullet"/>
      <w:lvlText w:val="▪"/>
      <w:lvlJc w:val="left"/>
      <w:pPr>
        <w:ind w:left="4428"/>
      </w:pPr>
      <w:rPr>
        <w:rFonts w:ascii="Segoe UI Symbol" w:eastAsia="Segoe UI Symbol" w:hAnsi="Segoe UI Symbol" w:cs="Segoe UI Symbol"/>
        <w:b w:val="0"/>
        <w:i w:val="0"/>
        <w:strike w:val="0"/>
        <w:dstrike w:val="0"/>
        <w:color w:val="242424"/>
        <w:sz w:val="20"/>
        <w:szCs w:val="20"/>
        <w:u w:val="none" w:color="000000"/>
        <w:bdr w:val="none" w:sz="0" w:space="0" w:color="auto"/>
        <w:shd w:val="clear" w:color="auto" w:fill="auto"/>
        <w:vertAlign w:val="baseline"/>
      </w:rPr>
    </w:lvl>
    <w:lvl w:ilvl="6" w:tplc="D300524C">
      <w:start w:val="1"/>
      <w:numFmt w:val="bullet"/>
      <w:lvlText w:val="•"/>
      <w:lvlJc w:val="left"/>
      <w:pPr>
        <w:ind w:left="5148"/>
      </w:pPr>
      <w:rPr>
        <w:rFonts w:ascii="Arial" w:eastAsia="Arial" w:hAnsi="Arial" w:cs="Arial"/>
        <w:b w:val="0"/>
        <w:i w:val="0"/>
        <w:strike w:val="0"/>
        <w:dstrike w:val="0"/>
        <w:color w:val="242424"/>
        <w:sz w:val="20"/>
        <w:szCs w:val="20"/>
        <w:u w:val="none" w:color="000000"/>
        <w:bdr w:val="none" w:sz="0" w:space="0" w:color="auto"/>
        <w:shd w:val="clear" w:color="auto" w:fill="auto"/>
        <w:vertAlign w:val="baseline"/>
      </w:rPr>
    </w:lvl>
    <w:lvl w:ilvl="7" w:tplc="A8263FE2">
      <w:start w:val="1"/>
      <w:numFmt w:val="bullet"/>
      <w:lvlText w:val="o"/>
      <w:lvlJc w:val="left"/>
      <w:pPr>
        <w:ind w:left="5868"/>
      </w:pPr>
      <w:rPr>
        <w:rFonts w:ascii="Segoe UI Symbol" w:eastAsia="Segoe UI Symbol" w:hAnsi="Segoe UI Symbol" w:cs="Segoe UI Symbol"/>
        <w:b w:val="0"/>
        <w:i w:val="0"/>
        <w:strike w:val="0"/>
        <w:dstrike w:val="0"/>
        <w:color w:val="242424"/>
        <w:sz w:val="20"/>
        <w:szCs w:val="20"/>
        <w:u w:val="none" w:color="000000"/>
        <w:bdr w:val="none" w:sz="0" w:space="0" w:color="auto"/>
        <w:shd w:val="clear" w:color="auto" w:fill="auto"/>
        <w:vertAlign w:val="baseline"/>
      </w:rPr>
    </w:lvl>
    <w:lvl w:ilvl="8" w:tplc="3802026A">
      <w:start w:val="1"/>
      <w:numFmt w:val="bullet"/>
      <w:lvlText w:val="▪"/>
      <w:lvlJc w:val="left"/>
      <w:pPr>
        <w:ind w:left="6588"/>
      </w:pPr>
      <w:rPr>
        <w:rFonts w:ascii="Segoe UI Symbol" w:eastAsia="Segoe UI Symbol" w:hAnsi="Segoe UI Symbol" w:cs="Segoe UI Symbol"/>
        <w:b w:val="0"/>
        <w:i w:val="0"/>
        <w:strike w:val="0"/>
        <w:dstrike w:val="0"/>
        <w:color w:val="242424"/>
        <w:sz w:val="20"/>
        <w:szCs w:val="20"/>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46F"/>
    <w:rsid w:val="00364EE0"/>
    <w:rsid w:val="007F2DD2"/>
    <w:rsid w:val="00CD3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FA5C8"/>
  <w15:docId w15:val="{CE0A7BCE-25B0-4A17-A10A-CC22185DD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Georgia" w:eastAsia="Georgia" w:hAnsi="Georgia" w:cs="Georgia"/>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eorgia" w:eastAsia="Georgia" w:hAnsi="Georgia" w:cs="Georgia"/>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calendly.com/drmurrayappt/dr-murray-appointment?month=2020-10" TargetMode="External"/><Relationship Id="rId18" Type="http://schemas.openxmlformats.org/officeDocument/2006/relationships/hyperlink" Target="https://www.grammarly.com/premium" TargetMode="External"/><Relationship Id="rId26" Type="http://schemas.openxmlformats.org/officeDocument/2006/relationships/hyperlink" Target="https://www.wbu.edu/academics/writing-center/Academic%20Integrity%20Statement%20Pol%208.4.1%20Attch%20Oct%2020222.pdf" TargetMode="External"/><Relationship Id="rId3" Type="http://schemas.openxmlformats.org/officeDocument/2006/relationships/settings" Target="settings.xml"/><Relationship Id="rId21" Type="http://schemas.openxmlformats.org/officeDocument/2006/relationships/hyperlink" Target="https://reciteworks.com/pricing" TargetMode="External"/><Relationship Id="rId7" Type="http://schemas.openxmlformats.org/officeDocument/2006/relationships/image" Target="media/image1.jpg"/><Relationship Id="rId12" Type="http://schemas.openxmlformats.org/officeDocument/2006/relationships/hyperlink" Target="https://calendly.com/drmurrayappt/dr-murray-appointment?month=2020-10" TargetMode="External"/><Relationship Id="rId17" Type="http://schemas.openxmlformats.org/officeDocument/2006/relationships/hyperlink" Target="https://www.grammarly.com/premium" TargetMode="External"/><Relationship Id="rId25" Type="http://schemas.openxmlformats.org/officeDocument/2006/relationships/hyperlink" Target="https://reciteworks.com/pricin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rammarly.com/premium" TargetMode="External"/><Relationship Id="rId20" Type="http://schemas.openxmlformats.org/officeDocument/2006/relationships/hyperlink" Target="https://reciteworks.com/pricing"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lendly.com/drmurrayappt/dr-murray-appointment?month=2020-10" TargetMode="External"/><Relationship Id="rId24" Type="http://schemas.openxmlformats.org/officeDocument/2006/relationships/hyperlink" Target="https://reciteworks.com/pricing"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alendly.com/drmurrayappt/dr-murray-appointment?month=2020-10" TargetMode="External"/><Relationship Id="rId23" Type="http://schemas.openxmlformats.org/officeDocument/2006/relationships/hyperlink" Target="https://reciteworks.com/pricing" TargetMode="External"/><Relationship Id="rId28" Type="http://schemas.openxmlformats.org/officeDocument/2006/relationships/hyperlink" Target="https://www.wbu.edu/academics/writing-center/Academic%20Integrity%20Statement%20Pol%208.4.1%20Attch%20Oct%2020222.pdf" TargetMode="External"/><Relationship Id="rId10" Type="http://schemas.openxmlformats.org/officeDocument/2006/relationships/hyperlink" Target="https://calendly.com/drmurrayappt/dr-murray-appointment?month=2020-10" TargetMode="External"/><Relationship Id="rId19" Type="http://schemas.openxmlformats.org/officeDocument/2006/relationships/hyperlink" Target="https://www.grammarly.com/premium"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calendly.com/drmurrayappt/dr-murray-appointment?month=2020-10" TargetMode="External"/><Relationship Id="rId14" Type="http://schemas.openxmlformats.org/officeDocument/2006/relationships/hyperlink" Target="https://calendly.com/drmurrayappt/dr-murray-appointment?month=2020-10" TargetMode="External"/><Relationship Id="rId22" Type="http://schemas.openxmlformats.org/officeDocument/2006/relationships/hyperlink" Target="https://reciteworks.com/pricing" TargetMode="External"/><Relationship Id="rId27" Type="http://schemas.openxmlformats.org/officeDocument/2006/relationships/hyperlink" Target="https://www.wbu.edu/academics/writing-center/Academic%20Integrity%20Statement%20Pol%208.4.1%20Attch%20Oct%2020222.pdf" TargetMode="External"/><Relationship Id="rId30" Type="http://schemas.openxmlformats.org/officeDocument/2006/relationships/footer" Target="footer2.xml"/><Relationship Id="rId8" Type="http://schemas.openxmlformats.org/officeDocument/2006/relationships/hyperlink" Target="https://calendly.com/drmurrayappt/dr-murray-appointment?month=202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1753</Words>
  <Characters>9995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cp:lastModifiedBy>Samantha Murray</cp:lastModifiedBy>
  <cp:revision>2</cp:revision>
  <dcterms:created xsi:type="dcterms:W3CDTF">2025-04-16T04:05:00Z</dcterms:created>
  <dcterms:modified xsi:type="dcterms:W3CDTF">2025-04-16T04:05:00Z</dcterms:modified>
</cp:coreProperties>
</file>