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B4928" w14:textId="77777777" w:rsidR="00EA2270"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Wayland Mission Statement </w:t>
      </w:r>
    </w:p>
    <w:p w14:paraId="0052421A" w14:textId="77777777" w:rsidR="00EA2270" w:rsidRDefault="00000000">
      <w:pPr>
        <w:spacing w:line="276" w:lineRule="auto"/>
      </w:pPr>
      <w:r>
        <w:t>Wayland Baptist University exists to educate students in an academically challenging, learning-focused, and distinctively Christian environment for professional success, and service to God and humankind.</w:t>
      </w:r>
    </w:p>
    <w:p w14:paraId="6EBE8641" w14:textId="77777777" w:rsidR="00EA2270"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Contact Information </w:t>
      </w:r>
    </w:p>
    <w:p w14:paraId="1E316F44" w14:textId="77777777" w:rsidR="00EA2270" w:rsidRDefault="00000000">
      <w:r>
        <w:rPr>
          <w:b/>
          <w:color w:val="000000"/>
        </w:rPr>
        <w:t>Course</w:t>
      </w:r>
      <w:r>
        <w:t>: MGMT 6322 VC01 – Leadership and the Christian Worldview</w:t>
      </w:r>
    </w:p>
    <w:p w14:paraId="50BF4F05" w14:textId="77777777" w:rsidR="00A43EAA" w:rsidRDefault="00000000">
      <w:pPr>
        <w:spacing w:after="0" w:line="360" w:lineRule="auto"/>
      </w:pPr>
      <w:r>
        <w:rPr>
          <w:b/>
        </w:rPr>
        <w:t>Campus</w:t>
      </w:r>
      <w:r>
        <w:t xml:space="preserve">: </w:t>
      </w:r>
      <w:proofErr w:type="spellStart"/>
      <w:r>
        <w:t>WBUonline</w:t>
      </w:r>
      <w:proofErr w:type="spellEnd"/>
      <w:r>
        <w:t xml:space="preserve"> </w:t>
      </w:r>
    </w:p>
    <w:p w14:paraId="69864B1C" w14:textId="17897EFF" w:rsidR="00EA2270" w:rsidRPr="00A43EAA" w:rsidRDefault="00A43EAA" w:rsidP="00A43EAA">
      <w:r w:rsidRPr="00A43EAA">
        <w:t>This commitment to holistic education is reflected in every aspect of the curriculum and student experience at Wayland. Within this framework, each course is designed not only to impart knowledge, but also to encourage ethical leadership and an active engagement with the Christian faith in contemporary professional settings.</w:t>
      </w:r>
    </w:p>
    <w:p w14:paraId="5FFC4EFB" w14:textId="5D15366C" w:rsidR="00EA2270" w:rsidRDefault="00000000">
      <w:pPr>
        <w:spacing w:after="0" w:line="360" w:lineRule="auto"/>
      </w:pPr>
      <w:r>
        <w:rPr>
          <w:b/>
        </w:rPr>
        <w:t>Term/Session:</w:t>
      </w:r>
      <w:r>
        <w:t xml:space="preserve"> Fall </w:t>
      </w:r>
      <w:r w:rsidR="00A43EAA">
        <w:t>2</w:t>
      </w:r>
      <w:r>
        <w:t>, 2025</w:t>
      </w:r>
    </w:p>
    <w:p w14:paraId="6D6EDCE8" w14:textId="74AA2E06" w:rsidR="00EA2270" w:rsidRDefault="00000000">
      <w:pPr>
        <w:spacing w:after="0" w:line="360" w:lineRule="auto"/>
      </w:pPr>
      <w:r>
        <w:rPr>
          <w:b/>
        </w:rPr>
        <w:t>Instructor:</w:t>
      </w:r>
      <w:r>
        <w:t xml:space="preserve"> </w:t>
      </w:r>
      <w:r w:rsidR="00A43EAA">
        <w:t>Thomas (Tommy) Taylor,  Ph.D.</w:t>
      </w:r>
    </w:p>
    <w:p w14:paraId="511D956F" w14:textId="15AD92A2" w:rsidR="00EA2270" w:rsidRDefault="00000000">
      <w:pPr>
        <w:spacing w:after="0" w:line="360" w:lineRule="auto"/>
      </w:pPr>
      <w:r>
        <w:rPr>
          <w:b/>
        </w:rPr>
        <w:t>Office Phone Number/Cell #:</w:t>
      </w:r>
      <w:r>
        <w:t xml:space="preserve"> </w:t>
      </w:r>
      <w:r w:rsidR="00A43EAA">
        <w:t>270-994-0347</w:t>
      </w:r>
    </w:p>
    <w:p w14:paraId="76FAA58D" w14:textId="2C74BE71" w:rsidR="00EA2270" w:rsidRDefault="00000000">
      <w:pPr>
        <w:spacing w:after="0" w:line="360" w:lineRule="auto"/>
      </w:pPr>
      <w:r>
        <w:rPr>
          <w:b/>
        </w:rPr>
        <w:t>WBU Email Address:</w:t>
      </w:r>
      <w:r>
        <w:t xml:space="preserve"> </w:t>
      </w:r>
      <w:r w:rsidR="008B2BBF">
        <w:t>thomas.taylor@wayland.wbu.edu</w:t>
      </w:r>
    </w:p>
    <w:p w14:paraId="08AE1773" w14:textId="3EE989C6" w:rsidR="00EA2270" w:rsidRDefault="00000000">
      <w:pPr>
        <w:spacing w:after="0" w:line="360" w:lineRule="auto"/>
        <w:rPr>
          <w:b/>
        </w:rPr>
      </w:pPr>
      <w:r>
        <w:rPr>
          <w:b/>
        </w:rPr>
        <w:t xml:space="preserve">Office Hours, Building, and Location: </w:t>
      </w:r>
      <w:r>
        <w:t>Office hours are by appointment only. I am generally available to schedule an appointment</w:t>
      </w:r>
      <w:r w:rsidR="00A43EAA">
        <w:t xml:space="preserve"> via campus email (see above). I am on Central Standard Time.</w:t>
      </w:r>
    </w:p>
    <w:p w14:paraId="19C648C2" w14:textId="77777777" w:rsidR="00EA2270" w:rsidRDefault="00000000">
      <w:pPr>
        <w:spacing w:after="0" w:line="360" w:lineRule="auto"/>
        <w:rPr>
          <w:b/>
        </w:rPr>
      </w:pPr>
      <w:r>
        <w:rPr>
          <w:b/>
        </w:rPr>
        <w:t xml:space="preserve">Class Meeting Time and Location: </w:t>
      </w:r>
      <w:r>
        <w:t>Online</w:t>
      </w:r>
    </w:p>
    <w:p w14:paraId="66E1F3DF" w14:textId="77777777" w:rsidR="00EA2270" w:rsidRDefault="00000000">
      <w:pPr>
        <w:spacing w:after="0"/>
      </w:pPr>
      <w:r>
        <w:rPr>
          <w:b/>
          <w:color w:val="000000"/>
        </w:rPr>
        <w:t>Catalog Description</w:t>
      </w:r>
      <w:r>
        <w:rPr>
          <w:b/>
        </w:rPr>
        <w:t xml:space="preserve">: </w:t>
      </w:r>
      <w:r>
        <w:t xml:space="preserve"> </w:t>
      </w:r>
    </w:p>
    <w:p w14:paraId="0555911A" w14:textId="77777777" w:rsidR="00EA2270" w:rsidRDefault="00000000">
      <w:pPr>
        <w:spacing w:after="0"/>
      </w:pPr>
      <w:r>
        <w:t>A review of spirituality and its influence on leadership and decision making in the organization, as well as the impact of spirituality on value-driven management and leadership in the organization.</w:t>
      </w:r>
    </w:p>
    <w:p w14:paraId="3EAC32D1" w14:textId="77777777" w:rsidR="00EA2270" w:rsidRDefault="00EA2270">
      <w:pPr>
        <w:spacing w:after="0"/>
      </w:pPr>
    </w:p>
    <w:p w14:paraId="6F264162" w14:textId="77777777" w:rsidR="00EA2270" w:rsidRDefault="00000000">
      <w:pPr>
        <w:pBdr>
          <w:top w:val="nil"/>
          <w:left w:val="nil"/>
          <w:bottom w:val="nil"/>
          <w:right w:val="nil"/>
          <w:between w:val="nil"/>
        </w:pBdr>
        <w:spacing w:after="0"/>
        <w:rPr>
          <w:b/>
          <w:color w:val="000000"/>
        </w:rPr>
      </w:pPr>
      <w:r>
        <w:rPr>
          <w:b/>
          <w:color w:val="000000"/>
        </w:rPr>
        <w:t xml:space="preserve">Prerequisite: </w:t>
      </w:r>
      <w:r>
        <w:rPr>
          <w:color w:val="000000"/>
        </w:rPr>
        <w:t>In good standing with the Ph.D. of Management program</w:t>
      </w:r>
    </w:p>
    <w:p w14:paraId="29A7350E" w14:textId="77777777" w:rsidR="00EA2270"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Textbook Information</w:t>
      </w:r>
    </w:p>
    <w:p w14:paraId="0EAB15A8" w14:textId="77777777" w:rsidR="00EA2270" w:rsidRDefault="00000000">
      <w:pPr>
        <w:spacing w:after="0"/>
        <w:rPr>
          <w:b/>
        </w:rPr>
      </w:pPr>
      <w:r>
        <w:rPr>
          <w:b/>
          <w:color w:val="000000"/>
        </w:rPr>
        <w:t>Required Textbook(s) and/or Required Materials</w:t>
      </w:r>
      <w:r>
        <w:rPr>
          <w:b/>
        </w:rPr>
        <w:t>:</w:t>
      </w:r>
    </w:p>
    <w:p w14:paraId="546A9104" w14:textId="77777777" w:rsidR="00EA2270" w:rsidRDefault="00000000">
      <w:pPr>
        <w:spacing w:after="200"/>
      </w:pPr>
      <w:bookmarkStart w:id="0" w:name="_heading=h.moo9danwuozh" w:colFirst="0" w:colLast="0"/>
      <w:bookmarkEnd w:id="0"/>
      <w:r>
        <w:t xml:space="preserve">No textbook is required </w:t>
      </w:r>
    </w:p>
    <w:tbl>
      <w:tblPr>
        <w:tblStyle w:val="a"/>
        <w:tblW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tblGrid>
      <w:tr w:rsidR="00EA2270" w14:paraId="62B17D36" w14:textId="77777777">
        <w:tc>
          <w:tcPr>
            <w:tcW w:w="3415" w:type="dxa"/>
          </w:tcPr>
          <w:p w14:paraId="174A2F21" w14:textId="77777777" w:rsidR="00EA2270" w:rsidRDefault="00000000">
            <w:pPr>
              <w:numPr>
                <w:ilvl w:val="0"/>
                <w:numId w:val="8"/>
              </w:numPr>
              <w:shd w:val="clear" w:color="auto" w:fill="FFFFFF"/>
              <w:rPr>
                <w:color w:val="242424"/>
              </w:rPr>
            </w:pPr>
            <w:r>
              <w:rPr>
                <w:color w:val="242424"/>
              </w:rPr>
              <w:t>APA Manual, 7</w:t>
            </w:r>
            <w:r>
              <w:rPr>
                <w:color w:val="242424"/>
                <w:vertAlign w:val="superscript"/>
              </w:rPr>
              <w:t>th</w:t>
            </w:r>
            <w:r>
              <w:rPr>
                <w:color w:val="242424"/>
              </w:rPr>
              <w:t> Ed.</w:t>
            </w:r>
          </w:p>
          <w:p w14:paraId="13FED550" w14:textId="77777777" w:rsidR="00EA2270" w:rsidRDefault="00EA2270">
            <w:pPr>
              <w:numPr>
                <w:ilvl w:val="0"/>
                <w:numId w:val="8"/>
              </w:numPr>
              <w:shd w:val="clear" w:color="auto" w:fill="FFFFFF"/>
              <w:rPr>
                <w:color w:val="242424"/>
              </w:rPr>
            </w:pPr>
            <w:hyperlink r:id="rId8">
              <w:r>
                <w:rPr>
                  <w:color w:val="0000FF"/>
                  <w:u w:val="single"/>
                </w:rPr>
                <w:t>Grammarly Premium</w:t>
              </w:r>
            </w:hyperlink>
          </w:p>
          <w:p w14:paraId="324A2D1D" w14:textId="77777777" w:rsidR="00EA2270" w:rsidRDefault="00EA2270">
            <w:pPr>
              <w:numPr>
                <w:ilvl w:val="0"/>
                <w:numId w:val="8"/>
              </w:numPr>
              <w:shd w:val="clear" w:color="auto" w:fill="FFFFFF"/>
              <w:rPr>
                <w:color w:val="242424"/>
              </w:rPr>
            </w:pPr>
            <w:hyperlink r:id="rId9">
              <w:proofErr w:type="spellStart"/>
              <w:r>
                <w:rPr>
                  <w:color w:val="0000FF"/>
                  <w:u w:val="single"/>
                </w:rPr>
                <w:t>Reciteworks</w:t>
              </w:r>
              <w:proofErr w:type="spellEnd"/>
              <w:r>
                <w:rPr>
                  <w:color w:val="0000FF"/>
                  <w:u w:val="single"/>
                </w:rPr>
                <w:t xml:space="preserve"> (paid version)</w:t>
              </w:r>
            </w:hyperlink>
          </w:p>
        </w:tc>
      </w:tr>
    </w:tbl>
    <w:p w14:paraId="4E1D6BFD" w14:textId="77777777" w:rsidR="00EA2270" w:rsidRDefault="00000000">
      <w:pPr>
        <w:rPr>
          <w:sz w:val="24"/>
          <w:szCs w:val="24"/>
        </w:rPr>
      </w:pPr>
      <w:r>
        <w:rPr>
          <w:b/>
          <w:color w:val="000000"/>
        </w:rPr>
        <w:t>Optional Materials</w:t>
      </w:r>
      <w:r>
        <w:rPr>
          <w:b/>
        </w:rPr>
        <w:t xml:space="preserve">: </w:t>
      </w:r>
      <w:r>
        <w:t>N/A</w:t>
      </w:r>
    </w:p>
    <w:p w14:paraId="59C4ADEA" w14:textId="77777777" w:rsidR="00EA2270" w:rsidRDefault="00000000">
      <w:pPr>
        <w:spacing w:after="0"/>
        <w:rPr>
          <w:b/>
        </w:rPr>
      </w:pPr>
      <w:r>
        <w:rPr>
          <w:b/>
          <w:color w:val="000000"/>
        </w:rPr>
        <w:t>Course Outcome Competencies</w:t>
      </w:r>
      <w:r>
        <w:rPr>
          <w:b/>
        </w:rPr>
        <w:t xml:space="preserve">: </w:t>
      </w:r>
    </w:p>
    <w:p w14:paraId="6950BE26" w14:textId="77777777" w:rsidR="00EA2270" w:rsidRDefault="00000000">
      <w:pPr>
        <w:numPr>
          <w:ilvl w:val="0"/>
          <w:numId w:val="7"/>
        </w:numPr>
        <w:spacing w:after="0" w:line="259" w:lineRule="auto"/>
      </w:pPr>
      <w:r>
        <w:t>Discuss the Christian Worldview as it relates to the organization.</w:t>
      </w:r>
    </w:p>
    <w:p w14:paraId="599BB755" w14:textId="77777777" w:rsidR="00EA2270" w:rsidRDefault="00000000">
      <w:pPr>
        <w:numPr>
          <w:ilvl w:val="0"/>
          <w:numId w:val="7"/>
        </w:numPr>
        <w:spacing w:after="0" w:line="259" w:lineRule="auto"/>
      </w:pPr>
      <w:r>
        <w:lastRenderedPageBreak/>
        <w:t>Conceptualize spiritual leadership in secular organizations.</w:t>
      </w:r>
    </w:p>
    <w:p w14:paraId="45D51790" w14:textId="77777777" w:rsidR="00EA2270" w:rsidRDefault="00000000">
      <w:pPr>
        <w:numPr>
          <w:ilvl w:val="0"/>
          <w:numId w:val="7"/>
        </w:numPr>
        <w:spacing w:after="0" w:line="259" w:lineRule="auto"/>
      </w:pPr>
      <w:r>
        <w:t>Apply biblical principles to making value-driven decisions in the organization.</w:t>
      </w:r>
    </w:p>
    <w:p w14:paraId="1AF5C76E" w14:textId="77777777" w:rsidR="00EA2270" w:rsidRDefault="00000000">
      <w:pPr>
        <w:numPr>
          <w:ilvl w:val="0"/>
          <w:numId w:val="7"/>
        </w:numPr>
        <w:spacing w:line="259" w:lineRule="auto"/>
      </w:pPr>
      <w:r>
        <w:t>Integrate the Christian Worldview in leadership practice.</w:t>
      </w:r>
    </w:p>
    <w:p w14:paraId="61F091D0" w14:textId="77777777" w:rsidR="00EA2270" w:rsidRDefault="00000000">
      <w:pPr>
        <w:pBdr>
          <w:top w:val="nil"/>
          <w:left w:val="nil"/>
          <w:bottom w:val="single" w:sz="8" w:space="1" w:color="000000"/>
          <w:right w:val="nil"/>
          <w:between w:val="nil"/>
        </w:pBdr>
        <w:spacing w:before="240" w:after="240" w:line="360" w:lineRule="auto"/>
        <w:rPr>
          <w:u w:val="single"/>
        </w:rPr>
      </w:pPr>
      <w:r>
        <w:rPr>
          <w:rFonts w:ascii="Georgia" w:eastAsia="Georgia" w:hAnsi="Georgia" w:cs="Georgia"/>
          <w:b/>
          <w:color w:val="000000"/>
          <w:sz w:val="28"/>
          <w:szCs w:val="28"/>
        </w:rPr>
        <w:t>Attendance Requirements</w:t>
      </w:r>
    </w:p>
    <w:p w14:paraId="6516C402" w14:textId="77777777" w:rsidR="00EA2270" w:rsidRDefault="00000000">
      <w:pPr>
        <w:spacing w:after="0"/>
        <w:rPr>
          <w:u w:val="single"/>
        </w:rPr>
      </w:pPr>
      <w:bookmarkStart w:id="1" w:name="_heading=h.ulilw5ci7lao" w:colFirst="0" w:colLast="0"/>
      <w:bookmarkEnd w:id="1"/>
      <w:proofErr w:type="spellStart"/>
      <w:r>
        <w:rPr>
          <w:u w:val="single"/>
        </w:rPr>
        <w:t>WBUonline</w:t>
      </w:r>
      <w:proofErr w:type="spellEnd"/>
      <w:r>
        <w:rPr>
          <w:u w:val="single"/>
        </w:rPr>
        <w:t xml:space="preserve"> </w:t>
      </w:r>
    </w:p>
    <w:p w14:paraId="356A6CB3" w14:textId="77777777" w:rsidR="00EA2270" w:rsidRDefault="00000000">
      <w: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w:t>
      </w:r>
      <w:proofErr w:type="gramStart"/>
      <w:r>
        <w:t>in</w:t>
      </w:r>
      <w:proofErr w:type="gramEnd"/>
      <w:r>
        <w:t xml:space="preserve"> online courses are responsible for providing students with clear instructions for how they are required to participate in the course. Additionally, instructors are responsible for incorporating specific instructional activities within their course and will, </w:t>
      </w:r>
      <w:proofErr w:type="gramStart"/>
      <w:r>
        <w:t>at</w:t>
      </w:r>
      <w:proofErr w:type="gramEnd"/>
      <w:r>
        <w:t xml:space="preserve">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w:t>
      </w:r>
      <w:proofErr w:type="gramStart"/>
      <w:r>
        <w:t>in order to</w:t>
      </w:r>
      <w:proofErr w:type="gramEnd"/>
      <w:r>
        <w:t xml:space="preserve"> make appropriate arrangements. Any student absent 25 percent or more </w:t>
      </w:r>
      <w:proofErr w:type="gramStart"/>
      <w:r>
        <w:t>of</w:t>
      </w:r>
      <w:proofErr w:type="gramEnd"/>
      <w:r>
        <w:t xml:space="preserve">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w:t>
      </w:r>
      <w:proofErr w:type="gramStart"/>
      <w:r>
        <w:t>be submitting</w:t>
      </w:r>
      <w:proofErr w:type="gramEnd"/>
      <w:r>
        <w:t xml:space="preserve"> work as described in the course syllabus. Additional attendance and participation policies for each course, as defined by the instructor in the course syllabus, are considered a part of the university’s attendance policy.</w:t>
      </w:r>
    </w:p>
    <w:p w14:paraId="4ED8DF0D" w14:textId="77777777" w:rsidR="00EA2270"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University Policies</w:t>
      </w:r>
    </w:p>
    <w:p w14:paraId="70F1CF42" w14:textId="77777777" w:rsidR="00EA2270" w:rsidRDefault="00000000">
      <w:pPr>
        <w:spacing w:after="0"/>
      </w:pPr>
      <w:bookmarkStart w:id="2" w:name="_heading=h.ir91kdhv5b2k" w:colFirst="0" w:colLast="0"/>
      <w:bookmarkEnd w:id="2"/>
      <w:r>
        <w:rPr>
          <w:b/>
        </w:rPr>
        <w:t>Academic Integrity:</w:t>
      </w:r>
    </w:p>
    <w:p w14:paraId="07A91981" w14:textId="77777777" w:rsidR="00EA2270" w:rsidRDefault="00EA2270">
      <w:pPr>
        <w:spacing w:after="0"/>
        <w:rPr>
          <w:color w:val="0563C1"/>
          <w:u w:val="single"/>
        </w:rPr>
      </w:pPr>
      <w:hyperlink r:id="rId10">
        <w:r>
          <w:rPr>
            <w:color w:val="0563C1"/>
            <w:u w:val="single"/>
          </w:rPr>
          <w:t xml:space="preserve">Link to Statement on Academic Integrity </w:t>
        </w:r>
      </w:hyperlink>
    </w:p>
    <w:p w14:paraId="7D442D85" w14:textId="77777777" w:rsidR="00EA2270" w:rsidRDefault="00EA2270">
      <w:pPr>
        <w:spacing w:after="0"/>
      </w:pPr>
    </w:p>
    <w:p w14:paraId="3B934858" w14:textId="77777777" w:rsidR="00EA2270" w:rsidRDefault="00000000">
      <w:pPr>
        <w:widowControl w:val="0"/>
        <w:spacing w:line="252" w:lineRule="auto"/>
        <w:ind w:left="555" w:hanging="555"/>
      </w:pPr>
      <w:r>
        <w:rPr>
          <w:b/>
        </w:rPr>
        <w:t>Artificial Intelligence:</w:t>
      </w:r>
      <w:r>
        <w:t xml:space="preserve">    reference </w:t>
      </w:r>
      <w:r>
        <w:rPr>
          <w:u w:val="single"/>
        </w:rPr>
        <w:t>one</w:t>
      </w:r>
      <w:r>
        <w:t xml:space="preserve"> of the following </w:t>
      </w:r>
      <w:proofErr w:type="gramStart"/>
      <w:r>
        <w:t>in regard to</w:t>
      </w:r>
      <w:proofErr w:type="gramEnd"/>
      <w:r>
        <w:t xml:space="preserve"> how generative artificial intelligence (GAI) such as ChatGPT may or may not be used in this course</w:t>
      </w:r>
      <w:proofErr w:type="gramStart"/>
      <w:r>
        <w:t>:  Choose</w:t>
      </w:r>
      <w:proofErr w:type="gramEnd"/>
      <w:r>
        <w:t xml:space="preserve"> A, B or C and delete the others.</w:t>
      </w:r>
    </w:p>
    <w:p w14:paraId="1C4B29B8" w14:textId="77777777" w:rsidR="00EA2270" w:rsidRDefault="00000000">
      <w:pPr>
        <w:widowControl w:val="0"/>
        <w:numPr>
          <w:ilvl w:val="1"/>
          <w:numId w:val="9"/>
        </w:numPr>
        <w:pBdr>
          <w:top w:val="nil"/>
          <w:left w:val="nil"/>
          <w:bottom w:val="nil"/>
          <w:right w:val="nil"/>
          <w:between w:val="nil"/>
        </w:pBdr>
        <w:tabs>
          <w:tab w:val="left" w:pos="919"/>
        </w:tabs>
        <w:spacing w:after="0" w:line="252" w:lineRule="auto"/>
        <w:rPr>
          <w:b/>
          <w:color w:val="000000"/>
        </w:rPr>
      </w:pPr>
      <w:r>
        <w:rPr>
          <w:b/>
          <w:color w:val="000000"/>
        </w:rPr>
        <w:t>No use of any generative AI tools permitted.</w:t>
      </w:r>
    </w:p>
    <w:p w14:paraId="0A8C31D8" w14:textId="77777777" w:rsidR="00EA2270" w:rsidRDefault="00000000">
      <w:pPr>
        <w:widowControl w:val="0"/>
        <w:numPr>
          <w:ilvl w:val="2"/>
          <w:numId w:val="9"/>
        </w:numPr>
        <w:pBdr>
          <w:top w:val="nil"/>
          <w:left w:val="nil"/>
          <w:bottom w:val="nil"/>
          <w:right w:val="nil"/>
          <w:between w:val="nil"/>
        </w:pBdr>
        <w:tabs>
          <w:tab w:val="left" w:pos="919"/>
        </w:tabs>
        <w:spacing w:after="0" w:line="252" w:lineRule="auto"/>
      </w:pPr>
      <w:r>
        <w:rPr>
          <w:color w:val="000000"/>
        </w:rPr>
        <w:t>Students are required to create and produce all work themselves or with assigned group members. Any work submitted that has used an AI generative tool like ChatGPT will be in immediate violation of the academic integrity policies for the course and WBU.</w:t>
      </w:r>
    </w:p>
    <w:p w14:paraId="3F60CF36" w14:textId="77777777" w:rsidR="00EA2270" w:rsidRDefault="00000000">
      <w:pPr>
        <w:widowControl w:val="0"/>
        <w:numPr>
          <w:ilvl w:val="2"/>
          <w:numId w:val="9"/>
        </w:numPr>
        <w:pBdr>
          <w:top w:val="nil"/>
          <w:left w:val="nil"/>
          <w:bottom w:val="nil"/>
          <w:right w:val="nil"/>
          <w:between w:val="nil"/>
        </w:pBdr>
        <w:tabs>
          <w:tab w:val="left" w:pos="919"/>
        </w:tabs>
        <w:spacing w:after="0" w:line="252" w:lineRule="auto"/>
      </w:pPr>
      <w:r>
        <w:rPr>
          <w:color w:val="000000"/>
        </w:rPr>
        <w:t xml:space="preserve">All assignments must be fully created, designed, and prepared by the student(s). </w:t>
      </w:r>
    </w:p>
    <w:p w14:paraId="7FFA16BE" w14:textId="77777777" w:rsidR="00EA2270" w:rsidRDefault="00000000">
      <w:pPr>
        <w:widowControl w:val="0"/>
        <w:numPr>
          <w:ilvl w:val="2"/>
          <w:numId w:val="9"/>
        </w:numPr>
        <w:pBdr>
          <w:top w:val="nil"/>
          <w:left w:val="nil"/>
          <w:bottom w:val="nil"/>
          <w:right w:val="nil"/>
          <w:between w:val="nil"/>
        </w:pBdr>
        <w:tabs>
          <w:tab w:val="left" w:pos="919"/>
        </w:tabs>
        <w:spacing w:after="0" w:line="252" w:lineRule="auto"/>
      </w:pPr>
      <w:r>
        <w:rPr>
          <w:color w:val="000000"/>
        </w:rPr>
        <w:t>Any work that uses generative AI will be treated as plagiarism.</w:t>
      </w:r>
    </w:p>
    <w:p w14:paraId="384765D8" w14:textId="77777777" w:rsidR="00EA2270" w:rsidRDefault="00EA2270">
      <w:pPr>
        <w:spacing w:after="0"/>
      </w:pPr>
    </w:p>
    <w:p w14:paraId="261ADBD3" w14:textId="77777777" w:rsidR="00EA2270" w:rsidRDefault="00000000">
      <w:pPr>
        <w:spacing w:after="0"/>
        <w:rPr>
          <w:rFonts w:ascii="Times New Roman" w:eastAsia="Times New Roman" w:hAnsi="Times New Roman" w:cs="Times New Roman"/>
        </w:rPr>
      </w:pPr>
      <w:bookmarkStart w:id="3" w:name="_heading=h.5awvk2t8i676" w:colFirst="0" w:colLast="0"/>
      <w:bookmarkEnd w:id="3"/>
      <w:r>
        <w:rPr>
          <w:b/>
        </w:rPr>
        <w:t>Disability Statement:</w:t>
      </w:r>
      <w:r>
        <w:t xml:space="preserve"> In compliance with the Americans with Disabilities Act of 1990 (ADA), it is the policy of Wayland Baptist University that no otherwise qualified person with a disability be excluded </w:t>
      </w:r>
      <w:r>
        <w:lastRenderedPageBreak/>
        <w:t>from participation in, be denied the benefits of, or be subject to discrimination under any educational program or activity in the university. The Disability Services Coordinator and Academic Coach serves as the coordinator of students with disabilities and must be contacted concerning accommodation requests.  Office: (806) 291-1057. Documentation of a disability must accompany any request for accommodations.</w:t>
      </w:r>
    </w:p>
    <w:p w14:paraId="6F6FE4A6" w14:textId="77777777" w:rsidR="00EA2270" w:rsidRDefault="00000000">
      <w:pPr>
        <w:spacing w:after="0"/>
      </w:pPr>
      <w:r>
        <w:t xml:space="preserve"> </w:t>
      </w:r>
    </w:p>
    <w:p w14:paraId="32A39A95" w14:textId="77777777" w:rsidR="00EA2270"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bookmarkStart w:id="4" w:name="_heading=h.chtjrzxp7otb" w:colFirst="0" w:colLast="0"/>
      <w:bookmarkEnd w:id="4"/>
      <w:r>
        <w:rPr>
          <w:rFonts w:ascii="Georgia" w:eastAsia="Georgia" w:hAnsi="Georgia" w:cs="Georgia"/>
          <w:b/>
          <w:color w:val="000000"/>
          <w:sz w:val="28"/>
          <w:szCs w:val="28"/>
        </w:rPr>
        <w:t>Course Requirements and Grading Criteria</w:t>
      </w:r>
    </w:p>
    <w:p w14:paraId="496E1DB8" w14:textId="77777777" w:rsidR="00EA2270" w:rsidRDefault="00000000">
      <w:pPr>
        <w:spacing w:after="0" w:line="259" w:lineRule="auto"/>
        <w:rPr>
          <w:rFonts w:ascii="Times New Roman" w:eastAsia="Times New Roman" w:hAnsi="Times New Roman" w:cs="Times New Roman"/>
          <w:u w:val="single"/>
        </w:rPr>
      </w:pPr>
      <w:r>
        <w:rPr>
          <w:rFonts w:ascii="Times New Roman" w:eastAsia="Times New Roman" w:hAnsi="Times New Roman" w:cs="Times New Roman"/>
          <w:b/>
          <w:highlight w:val="white"/>
          <w:u w:val="single"/>
        </w:rPr>
        <w:t>Requirements</w:t>
      </w:r>
      <w:r>
        <w:rPr>
          <w:rFonts w:ascii="Times New Roman" w:eastAsia="Times New Roman" w:hAnsi="Times New Roman" w:cs="Times New Roman"/>
          <w:u w:val="single"/>
        </w:rPr>
        <w:t>:</w:t>
      </w:r>
    </w:p>
    <w:p w14:paraId="207702A6" w14:textId="497461AD" w:rsidR="00EA2270" w:rsidRDefault="00000000">
      <w:pPr>
        <w:spacing w:after="0"/>
      </w:pPr>
      <w:r>
        <w:t>Discussion Board (7 total worth 50 points each)</w:t>
      </w:r>
      <w:r>
        <w:tab/>
      </w:r>
      <w:r w:rsidR="00A43EAA">
        <w:t xml:space="preserve">    </w:t>
      </w:r>
      <w:r>
        <w:t xml:space="preserve">350 points </w:t>
      </w:r>
    </w:p>
    <w:p w14:paraId="10AD55E0" w14:textId="77777777" w:rsidR="00EA2270" w:rsidRDefault="00000000">
      <w:pPr>
        <w:spacing w:after="0"/>
      </w:pPr>
      <w:r>
        <w:t xml:space="preserve">Exploration Essays (3 total worth 100 points each) 300 points </w:t>
      </w:r>
    </w:p>
    <w:p w14:paraId="64C4355C" w14:textId="65014867" w:rsidR="00EA2270" w:rsidRDefault="00000000">
      <w:pPr>
        <w:spacing w:after="0"/>
      </w:pPr>
      <w:r>
        <w:t xml:space="preserve">Christian Leadership Model Paper </w:t>
      </w:r>
      <w:r>
        <w:tab/>
      </w:r>
      <w:r>
        <w:tab/>
        <w:t xml:space="preserve">  </w:t>
      </w:r>
      <w:r w:rsidR="00A43EAA">
        <w:t xml:space="preserve"> </w:t>
      </w:r>
      <w:r>
        <w:t xml:space="preserve"> </w:t>
      </w:r>
      <w:r>
        <w:rPr>
          <w:u w:val="single"/>
        </w:rPr>
        <w:t>150 points</w:t>
      </w:r>
    </w:p>
    <w:p w14:paraId="563FF318" w14:textId="1AE7CB71" w:rsidR="00EA2270" w:rsidRDefault="00000000">
      <w:pPr>
        <w:spacing w:after="0"/>
      </w:pPr>
      <w:r>
        <w:t>Total</w:t>
      </w:r>
      <w:r>
        <w:tab/>
      </w:r>
      <w:r>
        <w:tab/>
      </w:r>
      <w:r>
        <w:tab/>
      </w:r>
      <w:r>
        <w:tab/>
      </w:r>
      <w:r>
        <w:tab/>
      </w:r>
      <w:r>
        <w:tab/>
      </w:r>
      <w:r w:rsidR="00A43EAA">
        <w:t xml:space="preserve">    </w:t>
      </w:r>
      <w:r>
        <w:t>800 points</w:t>
      </w:r>
    </w:p>
    <w:p w14:paraId="6E5DD667" w14:textId="77777777" w:rsidR="00EA2270" w:rsidRDefault="00EA2270">
      <w:pPr>
        <w:spacing w:after="0"/>
        <w:rPr>
          <w:b/>
          <w:highlight w:val="white"/>
          <w:u w:val="single"/>
        </w:rPr>
      </w:pPr>
    </w:p>
    <w:p w14:paraId="20F722D5" w14:textId="77777777" w:rsidR="00EA2270" w:rsidRDefault="00EA2270">
      <w:pPr>
        <w:spacing w:after="0"/>
      </w:pPr>
    </w:p>
    <w:p w14:paraId="44001122" w14:textId="77777777" w:rsidR="00EA2270" w:rsidRDefault="00000000">
      <w:pPr>
        <w:spacing w:after="0" w:line="259" w:lineRule="auto"/>
        <w:rPr>
          <w:rFonts w:ascii="Times New Roman" w:eastAsia="Times New Roman" w:hAnsi="Times New Roman" w:cs="Times New Roman"/>
          <w:u w:val="single"/>
        </w:rPr>
      </w:pPr>
      <w:r>
        <w:rPr>
          <w:rFonts w:ascii="Times New Roman" w:eastAsia="Times New Roman" w:hAnsi="Times New Roman" w:cs="Times New Roman"/>
          <w:b/>
          <w:highlight w:val="white"/>
          <w:u w:val="single"/>
        </w:rPr>
        <w:t>Letter Grades</w:t>
      </w:r>
      <w:r>
        <w:rPr>
          <w:rFonts w:ascii="Times New Roman" w:eastAsia="Times New Roman" w:hAnsi="Times New Roman" w:cs="Times New Roman"/>
          <w:u w:val="single"/>
        </w:rPr>
        <w:t>:</w:t>
      </w:r>
    </w:p>
    <w:p w14:paraId="519E1154" w14:textId="77777777" w:rsidR="00EA2270" w:rsidRDefault="00000000">
      <w:pPr>
        <w:spacing w:after="0"/>
      </w:pPr>
      <w:r>
        <w:t>A (90-100%): 720 - 800 points</w:t>
      </w:r>
    </w:p>
    <w:p w14:paraId="380BA466" w14:textId="77777777" w:rsidR="00EA2270" w:rsidRDefault="00000000">
      <w:pPr>
        <w:spacing w:after="0"/>
      </w:pPr>
      <w:r>
        <w:t>B (80 - 89%): 640 - 719 points</w:t>
      </w:r>
    </w:p>
    <w:p w14:paraId="31AEB193" w14:textId="77777777" w:rsidR="00EA2270" w:rsidRDefault="00000000">
      <w:pPr>
        <w:spacing w:after="0"/>
      </w:pPr>
      <w:r>
        <w:t>C (70 - 79%): 560 - 639 points</w:t>
      </w:r>
    </w:p>
    <w:p w14:paraId="15DF2A0C" w14:textId="77777777" w:rsidR="00EA2270" w:rsidRDefault="00000000">
      <w:pPr>
        <w:spacing w:after="0"/>
      </w:pPr>
      <w:r>
        <w:t>D (60 - 69%): 480 - 559 points</w:t>
      </w:r>
    </w:p>
    <w:p w14:paraId="2D5CD970" w14:textId="77777777" w:rsidR="00EA2270" w:rsidRDefault="00000000">
      <w:pPr>
        <w:spacing w:after="0"/>
      </w:pPr>
      <w:r>
        <w:t>F (0 -    59%): 479 points or below</w:t>
      </w:r>
    </w:p>
    <w:p w14:paraId="5E0E77AD" w14:textId="77777777" w:rsidR="00EA2270" w:rsidRDefault="00EA2270">
      <w:pPr>
        <w:spacing w:after="0"/>
      </w:pPr>
    </w:p>
    <w:p w14:paraId="6C120774" w14:textId="77777777" w:rsidR="00EA2270" w:rsidRDefault="00000000">
      <w:pPr>
        <w:spacing w:after="0" w:line="259" w:lineRule="auto"/>
        <w:rPr>
          <w:b/>
          <w:highlight w:val="white"/>
          <w:u w:val="single"/>
        </w:rPr>
      </w:pPr>
      <w:r>
        <w:rPr>
          <w:b/>
          <w:highlight w:val="white"/>
          <w:u w:val="single"/>
        </w:rPr>
        <w:t>Late Policy</w:t>
      </w:r>
    </w:p>
    <w:p w14:paraId="0AB4E4A8" w14:textId="77777777" w:rsidR="00EA2270" w:rsidRDefault="00000000">
      <w:pPr>
        <w:spacing w:after="0" w:line="259" w:lineRule="auto"/>
        <w:rPr>
          <w:highlight w:val="white"/>
        </w:rPr>
      </w:pPr>
      <w:r>
        <w:rPr>
          <w:highlight w:val="white"/>
        </w:rPr>
        <w:t xml:space="preserve">Unless there are special circumstances as noted below, all work (including Discussion Board assignments and any other graded assignment) must be submitted by the due date. </w:t>
      </w:r>
    </w:p>
    <w:p w14:paraId="58B4A9B7" w14:textId="77777777" w:rsidR="00EA2270" w:rsidRDefault="00000000">
      <w:pPr>
        <w:numPr>
          <w:ilvl w:val="0"/>
          <w:numId w:val="2"/>
        </w:numPr>
        <w:spacing w:after="0" w:line="259" w:lineRule="auto"/>
        <w:rPr>
          <w:highlight w:val="white"/>
        </w:rPr>
      </w:pPr>
      <w:r>
        <w:rPr>
          <w:highlight w:val="white"/>
        </w:rPr>
        <w:t>Assignments, other than Discussion Board assignments, submitted within one week after the due date will receive a 10% deduction.</w:t>
      </w:r>
    </w:p>
    <w:p w14:paraId="25DFC386" w14:textId="77777777" w:rsidR="00EA2270" w:rsidRDefault="00000000">
      <w:pPr>
        <w:numPr>
          <w:ilvl w:val="0"/>
          <w:numId w:val="2"/>
        </w:numPr>
        <w:spacing w:after="0" w:line="259" w:lineRule="auto"/>
        <w:rPr>
          <w:highlight w:val="white"/>
        </w:rPr>
      </w:pPr>
      <w:r>
        <w:rPr>
          <w:highlight w:val="white"/>
        </w:rPr>
        <w:t xml:space="preserve">Assignments, other than Discussion Board assignments, submitted more than one week and less than 2 weeks </w:t>
      </w:r>
      <w:proofErr w:type="gramStart"/>
      <w:r>
        <w:rPr>
          <w:highlight w:val="white"/>
        </w:rPr>
        <w:t>late</w:t>
      </w:r>
      <w:proofErr w:type="gramEnd"/>
      <w:r>
        <w:rPr>
          <w:highlight w:val="white"/>
        </w:rPr>
        <w:t xml:space="preserve"> will receive a 20% deduction.</w:t>
      </w:r>
    </w:p>
    <w:p w14:paraId="145CB0B1" w14:textId="77777777" w:rsidR="00EA2270" w:rsidRDefault="00000000">
      <w:pPr>
        <w:numPr>
          <w:ilvl w:val="0"/>
          <w:numId w:val="2"/>
        </w:numPr>
        <w:spacing w:after="0" w:line="259" w:lineRule="auto"/>
        <w:rPr>
          <w:highlight w:val="white"/>
        </w:rPr>
      </w:pPr>
      <w:r>
        <w:rPr>
          <w:highlight w:val="white"/>
        </w:rPr>
        <w:t xml:space="preserve">Assignments submitted two weeks </w:t>
      </w:r>
      <w:proofErr w:type="gramStart"/>
      <w:r>
        <w:rPr>
          <w:highlight w:val="white"/>
        </w:rPr>
        <w:t>late</w:t>
      </w:r>
      <w:proofErr w:type="gramEnd"/>
      <w:r>
        <w:rPr>
          <w:highlight w:val="white"/>
        </w:rPr>
        <w:t xml:space="preserve"> or after the final date of the course will not be accepted.</w:t>
      </w:r>
    </w:p>
    <w:p w14:paraId="42F334F1" w14:textId="77777777" w:rsidR="00EA2270" w:rsidRDefault="00000000">
      <w:pPr>
        <w:numPr>
          <w:ilvl w:val="0"/>
          <w:numId w:val="2"/>
        </w:numPr>
        <w:spacing w:after="0" w:line="259" w:lineRule="auto"/>
        <w:rPr>
          <w:highlight w:val="white"/>
        </w:rPr>
      </w:pPr>
      <w:r>
        <w:rPr>
          <w:highlight w:val="white"/>
        </w:rPr>
        <w:t>Discussion Board assignments must be submitted during the discussion week and will not be accepted late.</w:t>
      </w:r>
    </w:p>
    <w:p w14:paraId="0742D5B3" w14:textId="77777777" w:rsidR="00EA2270" w:rsidRDefault="00000000">
      <w:pPr>
        <w:spacing w:after="0" w:line="259" w:lineRule="auto"/>
        <w:rPr>
          <w:b/>
          <w:i/>
          <w:highlight w:val="white"/>
        </w:rPr>
      </w:pPr>
      <w:r>
        <w:rPr>
          <w:highlight w:val="white"/>
        </w:rPr>
        <w:t xml:space="preserve">Special circumstances (e.g. death in the family, personal health issues) will be reviewed by the instructor on a case-by-case basis.  </w:t>
      </w:r>
      <w:r>
        <w:rPr>
          <w:b/>
          <w:i/>
          <w:highlight w:val="white"/>
        </w:rPr>
        <w:t>To be considered for an exemption to the policy, students must contact the professor in advance of the due date.</w:t>
      </w:r>
    </w:p>
    <w:p w14:paraId="2A0CE6D5" w14:textId="77777777" w:rsidR="00EA2270" w:rsidRDefault="00EA2270">
      <w:pPr>
        <w:spacing w:after="0" w:line="259" w:lineRule="auto"/>
        <w:rPr>
          <w:b/>
          <w:i/>
          <w:highlight w:val="white"/>
        </w:rPr>
      </w:pPr>
    </w:p>
    <w:p w14:paraId="4C0032B3" w14:textId="77777777" w:rsidR="00EA2270" w:rsidRDefault="00000000">
      <w:pPr>
        <w:spacing w:after="0"/>
      </w:pPr>
      <w:r>
        <w:rPr>
          <w:b/>
        </w:rPr>
        <w:t>The University has a standard grade scale:</w:t>
      </w:r>
    </w:p>
    <w:p w14:paraId="3EA5D525" w14:textId="77777777" w:rsidR="00EA2270" w:rsidRDefault="00000000">
      <w:pPr>
        <w:spacing w:after="0"/>
      </w:pPr>
      <w:bookmarkStart w:id="5" w:name="_heading=h.gjdgxs" w:colFirst="0" w:colLast="0"/>
      <w:bookmarkEnd w:id="5"/>
      <w:r>
        <w:t xml:space="preserve">A = 90-100, B = 80-89, C = 70-79, D = 60-69, F= below 60, W = Withdrawal, WP = withdrew passing, WF = withdrew failing, I = incomplete. An incomplete may be given within the last two weeks of a long term, within the last week of an 8-week session, or within the last two days of a </w:t>
      </w:r>
      <w:proofErr w:type="spellStart"/>
      <w:r>
        <w:t>microterm</w:t>
      </w:r>
      <w:proofErr w:type="spellEnd"/>
      <w:r>
        <w:t xml:space="preserve"> to a student who is passing, but has not completed a term paper, examination, or other required work for reasons beyond the student’s control. A grade of “incomplete” is changed if the work required is completed prior to the last day of the next long 16-week term or 8-week session, unless the instructor designates an earlier date for completion.  If the work is not completed by the appropriate date, </w:t>
      </w:r>
      <w:proofErr w:type="gramStart"/>
      <w:r>
        <w:t>the</w:t>
      </w:r>
      <w:proofErr w:type="gramEnd"/>
      <w:r>
        <w:t xml:space="preserve"> I </w:t>
      </w:r>
      <w:proofErr w:type="gramStart"/>
      <w:r>
        <w:t>is</w:t>
      </w:r>
      <w:proofErr w:type="gramEnd"/>
      <w:r>
        <w:t xml:space="preserve"> converted to an F.</w:t>
      </w:r>
    </w:p>
    <w:p w14:paraId="7AEEB74B" w14:textId="77777777" w:rsidR="00EA2270" w:rsidRDefault="00EA2270"/>
    <w:p w14:paraId="32FAA3B2" w14:textId="77777777" w:rsidR="00EA2270" w:rsidRDefault="00000000">
      <w:pPr>
        <w:spacing w:after="0"/>
      </w:pPr>
      <w:r>
        <w:rPr>
          <w:b/>
        </w:rPr>
        <w:lastRenderedPageBreak/>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5466A96C" w14:textId="77777777" w:rsidR="00EA2270" w:rsidRDefault="00EA2270">
      <w:pPr>
        <w:pBdr>
          <w:bottom w:val="single" w:sz="8" w:space="1" w:color="000000"/>
        </w:pBdr>
        <w:spacing w:after="0" w:line="360" w:lineRule="auto"/>
        <w:rPr>
          <w:rFonts w:ascii="Georgia" w:eastAsia="Georgia" w:hAnsi="Georgia" w:cs="Georgia"/>
          <w:b/>
          <w:sz w:val="28"/>
          <w:szCs w:val="28"/>
        </w:rPr>
      </w:pPr>
    </w:p>
    <w:p w14:paraId="017E7233" w14:textId="77777777" w:rsidR="00EA2270" w:rsidRDefault="00000000">
      <w:pPr>
        <w:pBdr>
          <w:bottom w:val="single" w:sz="8" w:space="1" w:color="000000"/>
        </w:pBdr>
        <w:spacing w:after="0" w:line="360" w:lineRule="auto"/>
        <w:rPr>
          <w:rFonts w:ascii="Georgia" w:eastAsia="Georgia" w:hAnsi="Georgia" w:cs="Georgia"/>
          <w:b/>
          <w:sz w:val="28"/>
          <w:szCs w:val="28"/>
        </w:rPr>
      </w:pPr>
      <w:r>
        <w:rPr>
          <w:rFonts w:ascii="Georgia" w:eastAsia="Georgia" w:hAnsi="Georgia" w:cs="Georgia"/>
          <w:b/>
          <w:sz w:val="28"/>
          <w:szCs w:val="28"/>
        </w:rPr>
        <w:t>Tentative Schedule</w:t>
      </w:r>
    </w:p>
    <w:p w14:paraId="6AEFB975" w14:textId="77777777" w:rsidR="00EA2270" w:rsidRDefault="00EA2270">
      <w:pPr>
        <w:spacing w:line="259" w:lineRule="auto"/>
        <w:rPr>
          <w:sz w:val="24"/>
          <w:szCs w:val="24"/>
        </w:rPr>
      </w:pPr>
    </w:p>
    <w:tbl>
      <w:tblPr>
        <w:tblStyle w:val="a0"/>
        <w:tblW w:w="8670" w:type="dxa"/>
        <w:tblBorders>
          <w:top w:val="nil"/>
          <w:left w:val="nil"/>
          <w:bottom w:val="nil"/>
          <w:right w:val="nil"/>
          <w:insideH w:val="nil"/>
          <w:insideV w:val="nil"/>
        </w:tblBorders>
        <w:tblLayout w:type="fixed"/>
        <w:tblLook w:val="0600" w:firstRow="0" w:lastRow="0" w:firstColumn="0" w:lastColumn="0" w:noHBand="1" w:noVBand="1"/>
      </w:tblPr>
      <w:tblGrid>
        <w:gridCol w:w="2730"/>
        <w:gridCol w:w="2910"/>
        <w:gridCol w:w="3030"/>
      </w:tblGrid>
      <w:tr w:rsidR="00EA2270" w14:paraId="207BE39D" w14:textId="77777777">
        <w:trPr>
          <w:trHeight w:val="44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AC0C8" w14:textId="77777777" w:rsidR="00EA2270" w:rsidRDefault="00000000">
            <w:pPr>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w:t>
            </w:r>
          </w:p>
        </w:tc>
        <w:tc>
          <w:tcPr>
            <w:tcW w:w="29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B280A9" w14:textId="77777777" w:rsidR="00EA2270" w:rsidRDefault="00000000">
            <w:pPr>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Topics Covered</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FEC297" w14:textId="77777777" w:rsidR="00EA2270" w:rsidRDefault="00000000">
            <w:pPr>
              <w:spacing w:after="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Assignments</w:t>
            </w:r>
          </w:p>
        </w:tc>
      </w:tr>
      <w:tr w:rsidR="00EA2270" w14:paraId="3CFAE1E3" w14:textId="77777777">
        <w:trPr>
          <w:trHeight w:val="48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D7BFD2" w14:textId="77777777" w:rsidR="00EA2270"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2EE6C790" w14:textId="77777777" w:rsidR="00EA2270"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Understanding Worldviews</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6682A4D8" w14:textId="77777777" w:rsidR="00EA2270" w:rsidRDefault="00000000">
            <w:pPr>
              <w:numPr>
                <w:ilvl w:val="0"/>
                <w:numId w:val="6"/>
              </w:numPr>
              <w:spacing w:after="0" w:line="276" w:lineRule="auto"/>
              <w:rPr>
                <w:rFonts w:ascii="Arial" w:eastAsia="Arial" w:hAnsi="Arial" w:cs="Arial"/>
              </w:rPr>
            </w:pPr>
            <w:r>
              <w:rPr>
                <w:rFonts w:ascii="Times New Roman" w:eastAsia="Times New Roman" w:hAnsi="Times New Roman" w:cs="Times New Roman"/>
                <w:sz w:val="20"/>
                <w:szCs w:val="20"/>
              </w:rPr>
              <w:t>Discussion Forum 1</w:t>
            </w:r>
          </w:p>
        </w:tc>
      </w:tr>
      <w:tr w:rsidR="00EA2270" w14:paraId="5F9E0E55" w14:textId="77777777">
        <w:trPr>
          <w:trHeight w:val="48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B89F1F" w14:textId="77777777" w:rsidR="00EA2270"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68BD6A69" w14:textId="77777777" w:rsidR="00EA2270"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Effective Followership</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45A82B9D" w14:textId="77777777" w:rsidR="00EA2270" w:rsidRDefault="00000000">
            <w:pPr>
              <w:numPr>
                <w:ilvl w:val="0"/>
                <w:numId w:val="5"/>
              </w:numPr>
              <w:spacing w:after="0" w:line="276" w:lineRule="auto"/>
              <w:rPr>
                <w:rFonts w:ascii="Arial" w:eastAsia="Arial" w:hAnsi="Arial" w:cs="Arial"/>
              </w:rPr>
            </w:pPr>
            <w:r>
              <w:rPr>
                <w:rFonts w:ascii="Times New Roman" w:eastAsia="Times New Roman" w:hAnsi="Times New Roman" w:cs="Times New Roman"/>
                <w:sz w:val="20"/>
                <w:szCs w:val="20"/>
              </w:rPr>
              <w:t>Discussion Forum 2</w:t>
            </w:r>
          </w:p>
        </w:tc>
      </w:tr>
      <w:tr w:rsidR="00EA2270" w14:paraId="49E5A831" w14:textId="77777777">
        <w:trPr>
          <w:trHeight w:val="74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98CD16" w14:textId="77777777" w:rsidR="00EA2270"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7A00A8A5" w14:textId="77777777" w:rsidR="00EA2270"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Courageous Followership</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0652B21D" w14:textId="77777777" w:rsidR="00EA2270" w:rsidRDefault="00000000">
            <w:pPr>
              <w:numPr>
                <w:ilvl w:val="0"/>
                <w:numId w:val="3"/>
              </w:numPr>
              <w:spacing w:after="0" w:line="276" w:lineRule="auto"/>
              <w:rPr>
                <w:rFonts w:ascii="Arial" w:eastAsia="Arial" w:hAnsi="Arial" w:cs="Arial"/>
              </w:rPr>
            </w:pPr>
            <w:r>
              <w:rPr>
                <w:rFonts w:ascii="Times New Roman" w:eastAsia="Times New Roman" w:hAnsi="Times New Roman" w:cs="Times New Roman"/>
                <w:sz w:val="20"/>
                <w:szCs w:val="20"/>
              </w:rPr>
              <w:t>Discussion Forum 3</w:t>
            </w:r>
          </w:p>
          <w:p w14:paraId="2D87B2DE" w14:textId="77777777" w:rsidR="00EA2270" w:rsidRDefault="00000000">
            <w:pPr>
              <w:numPr>
                <w:ilvl w:val="0"/>
                <w:numId w:val="3"/>
              </w:numPr>
              <w:spacing w:after="0" w:line="276" w:lineRule="auto"/>
              <w:rPr>
                <w:rFonts w:ascii="Arial" w:eastAsia="Arial" w:hAnsi="Arial" w:cs="Arial"/>
              </w:rPr>
            </w:pPr>
            <w:r>
              <w:rPr>
                <w:rFonts w:ascii="Times New Roman" w:eastAsia="Times New Roman" w:hAnsi="Times New Roman" w:cs="Times New Roman"/>
                <w:sz w:val="20"/>
                <w:szCs w:val="20"/>
              </w:rPr>
              <w:t>Exploration Essay 1</w:t>
            </w:r>
          </w:p>
        </w:tc>
      </w:tr>
      <w:tr w:rsidR="00EA2270" w14:paraId="45ECAFB6" w14:textId="77777777">
        <w:trPr>
          <w:trHeight w:val="48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724CD3" w14:textId="77777777" w:rsidR="00EA2270"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5DF9F924" w14:textId="77777777" w:rsidR="00EA2270"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What’s not Christian Leadership</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59D7C6A6" w14:textId="77777777" w:rsidR="00EA2270" w:rsidRDefault="00000000">
            <w:pPr>
              <w:numPr>
                <w:ilvl w:val="0"/>
                <w:numId w:val="4"/>
              </w:numPr>
              <w:spacing w:after="0" w:line="276" w:lineRule="auto"/>
              <w:rPr>
                <w:rFonts w:ascii="Arial" w:eastAsia="Arial" w:hAnsi="Arial" w:cs="Arial"/>
              </w:rPr>
            </w:pPr>
            <w:r>
              <w:rPr>
                <w:rFonts w:ascii="Times New Roman" w:eastAsia="Times New Roman" w:hAnsi="Times New Roman" w:cs="Times New Roman"/>
                <w:sz w:val="20"/>
                <w:szCs w:val="20"/>
              </w:rPr>
              <w:t>Discussion Forum 4.</w:t>
            </w:r>
          </w:p>
        </w:tc>
      </w:tr>
      <w:tr w:rsidR="00EA2270" w14:paraId="236D30D0" w14:textId="77777777">
        <w:trPr>
          <w:trHeight w:val="74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1DB80E" w14:textId="77777777" w:rsidR="00EA2270"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232AA9E2" w14:textId="77777777" w:rsidR="00EA2270"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Serve or To Be Served</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36C410CE" w14:textId="77777777" w:rsidR="00EA2270" w:rsidRDefault="00000000">
            <w:pPr>
              <w:numPr>
                <w:ilvl w:val="0"/>
                <w:numId w:val="1"/>
              </w:numPr>
              <w:spacing w:after="0" w:line="276" w:lineRule="auto"/>
              <w:rPr>
                <w:rFonts w:ascii="Arial" w:eastAsia="Arial" w:hAnsi="Arial" w:cs="Arial"/>
              </w:rPr>
            </w:pPr>
            <w:r>
              <w:rPr>
                <w:rFonts w:ascii="Times New Roman" w:eastAsia="Times New Roman" w:hAnsi="Times New Roman" w:cs="Times New Roman"/>
                <w:sz w:val="20"/>
                <w:szCs w:val="20"/>
              </w:rPr>
              <w:t>Discussion Forum 5.</w:t>
            </w:r>
          </w:p>
          <w:p w14:paraId="1AC5702D" w14:textId="77777777" w:rsidR="00EA2270" w:rsidRDefault="00000000">
            <w:pPr>
              <w:numPr>
                <w:ilvl w:val="0"/>
                <w:numId w:val="1"/>
              </w:numPr>
              <w:spacing w:after="0" w:line="276" w:lineRule="auto"/>
              <w:rPr>
                <w:rFonts w:ascii="Arial" w:eastAsia="Arial" w:hAnsi="Arial" w:cs="Arial"/>
              </w:rPr>
            </w:pPr>
            <w:r>
              <w:rPr>
                <w:rFonts w:ascii="Times New Roman" w:eastAsia="Times New Roman" w:hAnsi="Times New Roman" w:cs="Times New Roman"/>
                <w:sz w:val="20"/>
                <w:szCs w:val="20"/>
              </w:rPr>
              <w:t>Exploration Essay 2</w:t>
            </w:r>
          </w:p>
        </w:tc>
      </w:tr>
      <w:tr w:rsidR="00EA2270" w14:paraId="6E897EA1" w14:textId="77777777">
        <w:trPr>
          <w:trHeight w:val="72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F65376" w14:textId="77777777" w:rsidR="00EA2270"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3AEC9CAD" w14:textId="77777777" w:rsidR="00EA2270"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Workplace and/or Organizational Spirituality</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22436547" w14:textId="77777777" w:rsidR="00EA2270" w:rsidRDefault="00000000">
            <w:pPr>
              <w:numPr>
                <w:ilvl w:val="0"/>
                <w:numId w:val="12"/>
              </w:numPr>
              <w:spacing w:after="0" w:line="276" w:lineRule="auto"/>
              <w:rPr>
                <w:rFonts w:ascii="Arial" w:eastAsia="Arial" w:hAnsi="Arial" w:cs="Arial"/>
              </w:rPr>
            </w:pPr>
            <w:r>
              <w:rPr>
                <w:rFonts w:ascii="Times New Roman" w:eastAsia="Times New Roman" w:hAnsi="Times New Roman" w:cs="Times New Roman"/>
                <w:sz w:val="20"/>
                <w:szCs w:val="20"/>
              </w:rPr>
              <w:t>Discussion Forum 6</w:t>
            </w:r>
          </w:p>
          <w:p w14:paraId="0E9112C3" w14:textId="77777777" w:rsidR="00EA2270"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EA2270" w14:paraId="09334CD0" w14:textId="77777777">
        <w:trPr>
          <w:trHeight w:val="70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CBE4BE" w14:textId="77777777" w:rsidR="00EA2270"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48132969" w14:textId="77777777" w:rsidR="00EA2270"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Leading Through Change</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22287990" w14:textId="77777777" w:rsidR="00EA2270" w:rsidRDefault="00000000">
            <w:pPr>
              <w:numPr>
                <w:ilvl w:val="0"/>
                <w:numId w:val="10"/>
              </w:numPr>
              <w:spacing w:after="0" w:line="276" w:lineRule="auto"/>
              <w:rPr>
                <w:rFonts w:ascii="Arial" w:eastAsia="Arial" w:hAnsi="Arial" w:cs="Arial"/>
              </w:rPr>
            </w:pPr>
            <w:r>
              <w:rPr>
                <w:rFonts w:ascii="Times New Roman" w:eastAsia="Times New Roman" w:hAnsi="Times New Roman" w:cs="Times New Roman"/>
                <w:sz w:val="20"/>
                <w:szCs w:val="20"/>
              </w:rPr>
              <w:t>Discussion Forum 7</w:t>
            </w:r>
          </w:p>
          <w:p w14:paraId="05CC49AE" w14:textId="77777777" w:rsidR="00EA2270"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Exploration Essay 3</w:t>
            </w:r>
          </w:p>
        </w:tc>
      </w:tr>
      <w:tr w:rsidR="00EA2270" w14:paraId="781587EB" w14:textId="77777777">
        <w:trPr>
          <w:trHeight w:val="870"/>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168EAC" w14:textId="77777777" w:rsidR="00EA2270" w:rsidRDefault="0000000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4C6C1E6C" w14:textId="77777777" w:rsidR="00EA2270"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Christian Leading in Secular Organizations</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6AD7E914" w14:textId="77777777" w:rsidR="00EA2270" w:rsidRDefault="00000000">
            <w:pPr>
              <w:numPr>
                <w:ilvl w:val="0"/>
                <w:numId w:val="11"/>
              </w:numPr>
              <w:spacing w:after="0" w:line="276" w:lineRule="auto"/>
              <w:rPr>
                <w:rFonts w:ascii="Arial" w:eastAsia="Arial" w:hAnsi="Arial" w:cs="Arial"/>
              </w:rPr>
            </w:pPr>
            <w:r>
              <w:rPr>
                <w:rFonts w:ascii="Times New Roman" w:eastAsia="Times New Roman" w:hAnsi="Times New Roman" w:cs="Times New Roman"/>
                <w:sz w:val="20"/>
                <w:szCs w:val="20"/>
              </w:rPr>
              <w:t>Christian Leadership Model Paper</w:t>
            </w:r>
          </w:p>
        </w:tc>
      </w:tr>
    </w:tbl>
    <w:p w14:paraId="6D0C32B0" w14:textId="77777777" w:rsidR="00EA2270" w:rsidRDefault="00EA2270">
      <w:pPr>
        <w:pStyle w:val="Heading1"/>
        <w:keepNext w:val="0"/>
        <w:keepLines w:val="0"/>
        <w:spacing w:before="480" w:after="120" w:line="259" w:lineRule="auto"/>
      </w:pPr>
      <w:bookmarkStart w:id="6" w:name="_heading=h.7ljouhuikzkd" w:colFirst="0" w:colLast="0"/>
      <w:bookmarkEnd w:id="6"/>
    </w:p>
    <w:p w14:paraId="08016E92" w14:textId="77777777" w:rsidR="00EA2270" w:rsidRDefault="00EA2270">
      <w:pPr>
        <w:spacing w:after="0"/>
        <w:rPr>
          <w:rFonts w:ascii="Georgia" w:eastAsia="Georgia" w:hAnsi="Georgia" w:cs="Georgia"/>
          <w:b/>
          <w:sz w:val="28"/>
          <w:szCs w:val="28"/>
        </w:rPr>
      </w:pPr>
    </w:p>
    <w:p w14:paraId="39FB886B" w14:textId="77777777" w:rsidR="00EA2270" w:rsidRDefault="00EA2270"/>
    <w:sectPr w:rsidR="00EA2270">
      <w:footerReference w:type="default" r:id="rId11"/>
      <w:headerReference w:type="first" r:id="rId12"/>
      <w:footerReference w:type="first" r:id="rId13"/>
      <w:pgSz w:w="12240" w:h="15840"/>
      <w:pgMar w:top="1440" w:right="1440" w:bottom="108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1AD2F" w14:textId="77777777" w:rsidR="008F49FA" w:rsidRDefault="008F49FA">
      <w:pPr>
        <w:spacing w:after="0"/>
      </w:pPr>
      <w:r>
        <w:separator/>
      </w:r>
    </w:p>
  </w:endnote>
  <w:endnote w:type="continuationSeparator" w:id="0">
    <w:p w14:paraId="00B8508B" w14:textId="77777777" w:rsidR="008F49FA" w:rsidRDefault="008F49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8EF8A9B-9046-49AD-AB31-9D3EE684C2E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96CA12-8D3A-487C-AFCF-8A0344BB303C}"/>
    <w:embedBold r:id="rId3" w:fontKey="{8C9D7E53-DA33-41AA-8E87-180C743D4BD5}"/>
    <w:embedItalic r:id="rId4" w:fontKey="{FA0D3695-FA15-4FDB-B052-3CBC5EA9BE31}"/>
    <w:embedBoldItalic r:id="rId5" w:fontKey="{B70FD1AB-3FE6-4DE2-AA55-E2CD9B1EA59F}"/>
  </w:font>
  <w:font w:name="Georgia">
    <w:panose1 w:val="02040502050405020303"/>
    <w:charset w:val="00"/>
    <w:family w:val="roman"/>
    <w:pitch w:val="variable"/>
    <w:sig w:usb0="00000287" w:usb1="00000000" w:usb2="00000000" w:usb3="00000000" w:csb0="0000009F" w:csb1="00000000"/>
    <w:embedRegular r:id="rId6" w:fontKey="{EDC28A41-47C2-4F8E-BA2D-7941D6CE5274}"/>
    <w:embedBold r:id="rId7" w:fontKey="{BE7F5E9C-7420-4DF0-AB87-2FF04404A3BF}"/>
    <w:embedItalic r:id="rId8" w:fontKey="{626C62C5-3348-4511-88BD-201423A2A3BF}"/>
  </w:font>
  <w:font w:name="Calibri Light">
    <w:panose1 w:val="020F0302020204030204"/>
    <w:charset w:val="00"/>
    <w:family w:val="swiss"/>
    <w:pitch w:val="variable"/>
    <w:sig w:usb0="E4002EFF" w:usb1="C200247B" w:usb2="00000009" w:usb3="00000000" w:csb0="000001FF" w:csb1="00000000"/>
    <w:embedRegular r:id="rId9" w:fontKey="{E2F633C0-8A26-4F17-ACD7-D4A5793F8EE0}"/>
  </w:font>
  <w:font w:name="Segoe UI">
    <w:panose1 w:val="020B0502040204020203"/>
    <w:charset w:val="00"/>
    <w:family w:val="swiss"/>
    <w:pitch w:val="variable"/>
    <w:sig w:usb0="E4002EFF" w:usb1="C000E47F" w:usb2="00000009" w:usb3="00000000" w:csb0="000001FF" w:csb1="00000000"/>
    <w:embedRegular r:id="rId10" w:fontKey="{91106B09-2BFE-4D4E-9234-CC417CAD38D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1D4A" w14:textId="77777777" w:rsidR="00EA2270"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A43EAA">
      <w:rPr>
        <w:noProof/>
        <w:color w:val="000000"/>
      </w:rPr>
      <w:t>2</w:t>
    </w:r>
    <w:r>
      <w:rPr>
        <w:color w:val="000000"/>
      </w:rPr>
      <w:fldChar w:fldCharType="end"/>
    </w:r>
  </w:p>
  <w:p w14:paraId="5CF24C04" w14:textId="77777777" w:rsidR="00EA2270" w:rsidRDefault="00000000">
    <w:pPr>
      <w:pBdr>
        <w:top w:val="nil"/>
        <w:left w:val="nil"/>
        <w:bottom w:val="nil"/>
        <w:right w:val="nil"/>
        <w:between w:val="nil"/>
      </w:pBdr>
      <w:tabs>
        <w:tab w:val="center" w:pos="4680"/>
        <w:tab w:val="right" w:pos="9360"/>
      </w:tabs>
      <w:spacing w:after="0"/>
      <w:rPr>
        <w:i/>
        <w:color w:val="000000"/>
        <w:sz w:val="16"/>
        <w:szCs w:val="16"/>
      </w:rPr>
    </w:pPr>
    <w:r>
      <w:rPr>
        <w:i/>
        <w:color w:val="000000"/>
        <w:sz w:val="16"/>
        <w:szCs w:val="16"/>
      </w:rPr>
      <w:t>Template Updated April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30E1" w14:textId="77777777" w:rsidR="00EA2270"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A43EAA">
      <w:rPr>
        <w:noProof/>
        <w:color w:val="000000"/>
      </w:rPr>
      <w:t>1</w:t>
    </w:r>
    <w:r>
      <w:rPr>
        <w:color w:val="000000"/>
      </w:rPr>
      <w:fldChar w:fldCharType="end"/>
    </w:r>
  </w:p>
  <w:p w14:paraId="7622D5E4" w14:textId="77777777" w:rsidR="00EA2270" w:rsidRDefault="00000000">
    <w:pPr>
      <w:pBdr>
        <w:top w:val="nil"/>
        <w:left w:val="nil"/>
        <w:bottom w:val="nil"/>
        <w:right w:val="nil"/>
        <w:between w:val="nil"/>
      </w:pBdr>
      <w:tabs>
        <w:tab w:val="center" w:pos="4680"/>
        <w:tab w:val="right" w:pos="9360"/>
      </w:tabs>
      <w:spacing w:after="0"/>
      <w:rPr>
        <w:i/>
        <w:color w:val="000000"/>
        <w:sz w:val="16"/>
        <w:szCs w:val="16"/>
      </w:rPr>
    </w:pPr>
    <w:r>
      <w:rPr>
        <w:i/>
        <w:color w:val="000000"/>
        <w:sz w:val="16"/>
        <w:szCs w:val="16"/>
      </w:rPr>
      <w:t>Template Updated April 2025</w:t>
    </w:r>
  </w:p>
  <w:p w14:paraId="317487D6" w14:textId="77777777" w:rsidR="00EA2270" w:rsidRDefault="00EA2270">
    <w:pPr>
      <w:pBdr>
        <w:top w:val="nil"/>
        <w:left w:val="nil"/>
        <w:bottom w:val="nil"/>
        <w:right w:val="nil"/>
        <w:between w:val="nil"/>
      </w:pBdr>
      <w:tabs>
        <w:tab w:val="center" w:pos="4680"/>
        <w:tab w:val="right" w:pos="9360"/>
      </w:tabs>
      <w:spacing w:after="0"/>
      <w:rPr>
        <w: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43C5F" w14:textId="77777777" w:rsidR="008F49FA" w:rsidRDefault="008F49FA">
      <w:pPr>
        <w:spacing w:after="0"/>
      </w:pPr>
      <w:r>
        <w:separator/>
      </w:r>
    </w:p>
  </w:footnote>
  <w:footnote w:type="continuationSeparator" w:id="0">
    <w:p w14:paraId="27E954B6" w14:textId="77777777" w:rsidR="008F49FA" w:rsidRDefault="008F49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262D2" w14:textId="77777777" w:rsidR="00EA2270"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3162C975" wp14:editId="35D74BFF">
          <wp:extent cx="2594101" cy="823683"/>
          <wp:effectExtent l="0" t="0" r="0" b="0"/>
          <wp:docPr id="24"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594101" cy="823683"/>
                  </a:xfrm>
                  <a:prstGeom prst="rect">
                    <a:avLst/>
                  </a:prstGeom>
                  <a:ln/>
                </pic:spPr>
              </pic:pic>
            </a:graphicData>
          </a:graphic>
        </wp:inline>
      </w:drawing>
    </w:r>
  </w:p>
  <w:p w14:paraId="39A60887" w14:textId="77777777" w:rsidR="00EA2270" w:rsidRDefault="00000000">
    <w:pPr>
      <w:pBdr>
        <w:top w:val="nil"/>
        <w:left w:val="nil"/>
        <w:bottom w:val="nil"/>
        <w:right w:val="nil"/>
        <w:between w:val="nil"/>
      </w:pBdr>
      <w:tabs>
        <w:tab w:val="center" w:pos="4680"/>
        <w:tab w:val="right" w:pos="9360"/>
      </w:tabs>
      <w:spacing w:after="0"/>
      <w:jc w:val="center"/>
      <w:rPr>
        <w:color w:val="0070C0"/>
        <w:sz w:val="24"/>
        <w:szCs w:val="24"/>
      </w:rPr>
    </w:pPr>
    <w:r>
      <w:rPr>
        <w:color w:val="000000"/>
      </w:rPr>
      <w:t xml:space="preserve">                                                                                                                        </w:t>
    </w:r>
    <w:r>
      <w:rPr>
        <w:color w:val="0070C0"/>
        <w:sz w:val="24"/>
        <w:szCs w:val="24"/>
      </w:rPr>
      <w:t>School of Business</w:t>
    </w:r>
  </w:p>
  <w:p w14:paraId="31A1EECC" w14:textId="77777777" w:rsidR="00EA2270" w:rsidRDefault="00EA2270">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0675"/>
    <w:multiLevelType w:val="multilevel"/>
    <w:tmpl w:val="E3C24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8BC44D1"/>
    <w:multiLevelType w:val="multilevel"/>
    <w:tmpl w:val="80C80E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B253832"/>
    <w:multiLevelType w:val="multilevel"/>
    <w:tmpl w:val="2EF02C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FC773B7"/>
    <w:multiLevelType w:val="multilevel"/>
    <w:tmpl w:val="16A66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BCA5B00"/>
    <w:multiLevelType w:val="multilevel"/>
    <w:tmpl w:val="D1A66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44D5C59"/>
    <w:multiLevelType w:val="multilevel"/>
    <w:tmpl w:val="1C82E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027735C"/>
    <w:multiLevelType w:val="multilevel"/>
    <w:tmpl w:val="E1843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F37BDB"/>
    <w:multiLevelType w:val="multilevel"/>
    <w:tmpl w:val="B1B62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6049F1"/>
    <w:multiLevelType w:val="multilevel"/>
    <w:tmpl w:val="E970E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8811282"/>
    <w:multiLevelType w:val="multilevel"/>
    <w:tmpl w:val="70D29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C0A6DD0"/>
    <w:multiLevelType w:val="multilevel"/>
    <w:tmpl w:val="0A968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DB30FDA"/>
    <w:multiLevelType w:val="multilevel"/>
    <w:tmpl w:val="BF3A8552"/>
    <w:lvl w:ilvl="0">
      <w:start w:val="1"/>
      <w:numFmt w:val="decimal"/>
      <w:lvlText w:val="%1."/>
      <w:lvlJc w:val="left"/>
      <w:pPr>
        <w:ind w:left="915" w:hanging="360"/>
      </w:pPr>
    </w:lvl>
    <w:lvl w:ilvl="1">
      <w:start w:val="1"/>
      <w:numFmt w:val="upperLetter"/>
      <w:lvlText w:val="%2."/>
      <w:lvlJc w:val="left"/>
      <w:pPr>
        <w:ind w:left="1710" w:hanging="360"/>
      </w:pPr>
    </w:lvl>
    <w:lvl w:ilvl="2">
      <w:start w:val="1"/>
      <w:numFmt w:val="lowerRoman"/>
      <w:lvlText w:val="%3."/>
      <w:lvlJc w:val="right"/>
      <w:pPr>
        <w:ind w:left="2355" w:hanging="180"/>
      </w:pPr>
    </w:lvl>
    <w:lvl w:ilvl="3">
      <w:start w:val="1"/>
      <w:numFmt w:val="decimal"/>
      <w:lvlText w:val="%4."/>
      <w:lvlJc w:val="left"/>
      <w:pPr>
        <w:ind w:left="3075" w:hanging="360"/>
      </w:pPr>
    </w:lvl>
    <w:lvl w:ilvl="4">
      <w:start w:val="1"/>
      <w:numFmt w:val="lowerLetter"/>
      <w:lvlText w:val="%5."/>
      <w:lvlJc w:val="left"/>
      <w:pPr>
        <w:ind w:left="3795" w:hanging="360"/>
      </w:pPr>
    </w:lvl>
    <w:lvl w:ilvl="5">
      <w:start w:val="1"/>
      <w:numFmt w:val="lowerRoman"/>
      <w:lvlText w:val="%6."/>
      <w:lvlJc w:val="right"/>
      <w:pPr>
        <w:ind w:left="4515" w:hanging="180"/>
      </w:pPr>
    </w:lvl>
    <w:lvl w:ilvl="6">
      <w:start w:val="1"/>
      <w:numFmt w:val="decimal"/>
      <w:lvlText w:val="%7."/>
      <w:lvlJc w:val="left"/>
      <w:pPr>
        <w:ind w:left="5235" w:hanging="360"/>
      </w:pPr>
    </w:lvl>
    <w:lvl w:ilvl="7">
      <w:start w:val="1"/>
      <w:numFmt w:val="lowerLetter"/>
      <w:lvlText w:val="%8."/>
      <w:lvlJc w:val="left"/>
      <w:pPr>
        <w:ind w:left="5955" w:hanging="360"/>
      </w:pPr>
    </w:lvl>
    <w:lvl w:ilvl="8">
      <w:start w:val="1"/>
      <w:numFmt w:val="lowerRoman"/>
      <w:lvlText w:val="%9."/>
      <w:lvlJc w:val="right"/>
      <w:pPr>
        <w:ind w:left="6675" w:hanging="180"/>
      </w:pPr>
    </w:lvl>
  </w:abstractNum>
  <w:num w:numId="1" w16cid:durableId="1775779579">
    <w:abstractNumId w:val="5"/>
  </w:num>
  <w:num w:numId="2" w16cid:durableId="111368224">
    <w:abstractNumId w:val="7"/>
  </w:num>
  <w:num w:numId="3" w16cid:durableId="476528486">
    <w:abstractNumId w:val="10"/>
  </w:num>
  <w:num w:numId="4" w16cid:durableId="2045860110">
    <w:abstractNumId w:val="6"/>
  </w:num>
  <w:num w:numId="5" w16cid:durableId="304705678">
    <w:abstractNumId w:val="9"/>
  </w:num>
  <w:num w:numId="6" w16cid:durableId="1883784329">
    <w:abstractNumId w:val="0"/>
  </w:num>
  <w:num w:numId="7" w16cid:durableId="2077047723">
    <w:abstractNumId w:val="1"/>
  </w:num>
  <w:num w:numId="8" w16cid:durableId="892425940">
    <w:abstractNumId w:val="8"/>
  </w:num>
  <w:num w:numId="9" w16cid:durableId="236600842">
    <w:abstractNumId w:val="11"/>
  </w:num>
  <w:num w:numId="10" w16cid:durableId="1151362975">
    <w:abstractNumId w:val="2"/>
  </w:num>
  <w:num w:numId="11" w16cid:durableId="1794135562">
    <w:abstractNumId w:val="3"/>
  </w:num>
  <w:num w:numId="12" w16cid:durableId="1413892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270"/>
    <w:rsid w:val="008B2BBF"/>
    <w:rsid w:val="008F49FA"/>
    <w:rsid w:val="009653D4"/>
    <w:rsid w:val="00A43EAA"/>
    <w:rsid w:val="00C6782D"/>
    <w:rsid w:val="00CC5EB7"/>
    <w:rsid w:val="00EA2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3AEE0"/>
  <w15:docId w15:val="{790AB256-4A88-4144-97CE-ADC544793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uiPriority w:val="99"/>
    <w:semiHidden/>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1"/>
    <w:qFormat/>
    <w:rsid w:val="00A24A3B"/>
    <w:pPr>
      <w:spacing w:after="0"/>
      <w:ind w:left="720"/>
    </w:pPr>
  </w:style>
  <w:style w:type="paragraph" w:customStyle="1" w:styleId="Default">
    <w:name w:val="Default"/>
    <w:rsid w:val="00A67B54"/>
    <w:pPr>
      <w:widowControl w:val="0"/>
      <w:autoSpaceDE w:val="0"/>
      <w:autoSpaceDN w:val="0"/>
      <w:adjustRightInd w:val="0"/>
      <w:spacing w:after="0"/>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8676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6A"/>
    <w:rPr>
      <w:rFonts w:ascii="Segoe UI" w:hAnsi="Segoe UI" w:cs="Segoe UI"/>
      <w:sz w:val="18"/>
      <w:szCs w:val="18"/>
    </w:rPr>
  </w:style>
  <w:style w:type="character" w:styleId="FollowedHyperlink">
    <w:name w:val="FollowedHyperlink"/>
    <w:basedOn w:val="DefaultParagraphFont"/>
    <w:uiPriority w:val="99"/>
    <w:semiHidden/>
    <w:unhideWhenUsed/>
    <w:rsid w:val="00392867"/>
    <w:rPr>
      <w:color w:val="954F72" w:themeColor="followedHyperlink"/>
      <w:u w:val="single"/>
    </w:rPr>
  </w:style>
  <w:style w:type="table" w:styleId="TableGrid">
    <w:name w:val="Table Grid"/>
    <w:basedOn w:val="TableNormal"/>
    <w:uiPriority w:val="39"/>
    <w:rsid w:val="00D565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rammarly.com/premiu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wbu.edu/academics/writing-center/Academic%20Integrity%20Statement%20Pol%208.4.1%20Attch%20Oct%2020222.pdf" TargetMode="External"/><Relationship Id="rId4" Type="http://schemas.openxmlformats.org/officeDocument/2006/relationships/settings" Target="settings.xml"/><Relationship Id="rId9" Type="http://schemas.openxmlformats.org/officeDocument/2006/relationships/hyperlink" Target="https://reciteworks.com/pric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gT2kNKvPROX+yff5PoZ/N9v2+A==">CgMxLjAyDmgubW9vOWRhbnd1b3poMg5oLnVsaWx3NWNpN2xhbzIOaC5pcjkxa2RodjViMmsyDmguNWF3dmsydDhpNjc2Mg5oLmNodGpyenhwN290YjIIaC5namRneHMyDmguN2xqb3VodWlremtkOAByITF6bEs5MHlmVF9BeGJyWkN3ZHQ5VDZxYkRnRHhQbG55eA==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1325</Words>
  <Characters>7558</Characters>
  <Application>Microsoft Office Word</Application>
  <DocSecurity>0</DocSecurity>
  <Lines>62</Lines>
  <Paragraphs>17</Paragraphs>
  <ScaleCrop>false</ScaleCrop>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Tommy Taylor</cp:lastModifiedBy>
  <cp:revision>3</cp:revision>
  <dcterms:created xsi:type="dcterms:W3CDTF">2024-02-19T15:51:00Z</dcterms:created>
  <dcterms:modified xsi:type="dcterms:W3CDTF">2025-08-16T16:37:00Z</dcterms:modified>
</cp:coreProperties>
</file>