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61F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83843E6"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191B761" w14:textId="77777777" w:rsidR="00A105A1" w:rsidRPr="004227A2" w:rsidRDefault="00A105A1" w:rsidP="000C2431">
      <w:pPr>
        <w:pStyle w:val="SyllabiHeading"/>
        <w:rPr>
          <w:b/>
        </w:rPr>
      </w:pPr>
      <w:r w:rsidRPr="004227A2">
        <w:rPr>
          <w:b/>
        </w:rPr>
        <w:t xml:space="preserve">Contact Information </w:t>
      </w:r>
    </w:p>
    <w:p w14:paraId="3E34E280" w14:textId="77777777" w:rsidR="004227A2" w:rsidRPr="004227A2" w:rsidRDefault="00E8301B" w:rsidP="00FF6259">
      <w:pPr>
        <w:pStyle w:val="SyllabiBasic"/>
        <w:spacing w:after="0" w:line="360" w:lineRule="auto"/>
        <w:rPr>
          <w:b/>
          <w:vanish/>
          <w:specVanish/>
        </w:rPr>
      </w:pPr>
      <w:r>
        <w:rPr>
          <w:rStyle w:val="SyllabiBasicChar"/>
          <w:b/>
        </w:rPr>
        <w:t>Course</w:t>
      </w:r>
    </w:p>
    <w:p w14:paraId="0DE20F50" w14:textId="36B03B7B" w:rsidR="00794217" w:rsidRDefault="00E8301B" w:rsidP="0004431A">
      <w:r>
        <w:t>:</w:t>
      </w:r>
      <w:r w:rsidR="00A24A3B">
        <w:t xml:space="preserve"> </w:t>
      </w:r>
      <w:r w:rsidR="005A35D0">
        <w:t>M</w:t>
      </w:r>
      <w:r w:rsidR="0004431A">
        <w:t xml:space="preserve">ISM </w:t>
      </w:r>
      <w:r w:rsidR="00564C08">
        <w:t>4306</w:t>
      </w:r>
      <w:r w:rsidR="005A35D0">
        <w:t xml:space="preserve"> </w:t>
      </w:r>
      <w:permStart w:id="636704050" w:edGrp="everyone"/>
      <w:r w:rsidR="00252A8A">
        <w:t>VC01</w:t>
      </w:r>
      <w:permEnd w:id="636704050"/>
      <w:r w:rsidR="00A24A3B">
        <w:t xml:space="preserve"> – </w:t>
      </w:r>
      <w:r w:rsidR="00564C08">
        <w:t>Information Systems Security</w:t>
      </w:r>
    </w:p>
    <w:p w14:paraId="34721621" w14:textId="77777777" w:rsidR="004227A2" w:rsidRPr="004227A2" w:rsidRDefault="004227A2" w:rsidP="00FF6259">
      <w:pPr>
        <w:pStyle w:val="SyllabiBasic"/>
        <w:spacing w:after="0" w:line="360" w:lineRule="auto"/>
        <w:rPr>
          <w:b/>
          <w:vanish/>
          <w:specVanish/>
        </w:rPr>
      </w:pPr>
      <w:r w:rsidRPr="004227A2">
        <w:rPr>
          <w:b/>
        </w:rPr>
        <w:t>Campus</w:t>
      </w:r>
    </w:p>
    <w:p w14:paraId="17C7ADF5" w14:textId="78D10C67" w:rsidR="004227A2" w:rsidRDefault="00E8301B" w:rsidP="00FF6259">
      <w:pPr>
        <w:spacing w:after="0" w:line="360" w:lineRule="auto"/>
      </w:pPr>
      <w:r>
        <w:t>:</w:t>
      </w:r>
      <w:r w:rsidR="004227A2">
        <w:t xml:space="preserve"> </w:t>
      </w:r>
      <w:permStart w:id="841223886" w:edGrp="everyone"/>
      <w:r w:rsidR="00252A8A">
        <w:t>WBUonline</w:t>
      </w:r>
      <w:permEnd w:id="841223886"/>
    </w:p>
    <w:p w14:paraId="62694BCB"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C8DA8FF" w14:textId="3522A663" w:rsidR="004227A2" w:rsidRDefault="004227A2" w:rsidP="00FF6259">
      <w:pPr>
        <w:spacing w:after="0" w:line="360" w:lineRule="auto"/>
      </w:pPr>
      <w:r w:rsidRPr="00E624B9">
        <w:rPr>
          <w:b/>
        </w:rPr>
        <w:t>:</w:t>
      </w:r>
      <w:r>
        <w:t xml:space="preserve"> </w:t>
      </w:r>
      <w:permStart w:id="186074706" w:edGrp="everyone"/>
      <w:r w:rsidR="00252A8A">
        <w:t>Fall 2 2025</w:t>
      </w:r>
      <w:permEnd w:id="186074706"/>
    </w:p>
    <w:p w14:paraId="6199414F" w14:textId="77777777" w:rsidR="007A4624" w:rsidRPr="00E624B9" w:rsidRDefault="007A4624" w:rsidP="00FF6259">
      <w:pPr>
        <w:pStyle w:val="SyllabiBasic"/>
        <w:spacing w:after="0" w:line="360" w:lineRule="auto"/>
        <w:rPr>
          <w:b/>
          <w:vanish/>
          <w:specVanish/>
        </w:rPr>
      </w:pPr>
      <w:r w:rsidRPr="00E624B9">
        <w:rPr>
          <w:b/>
        </w:rPr>
        <w:t>Instructor</w:t>
      </w:r>
    </w:p>
    <w:p w14:paraId="4F6B6B82" w14:textId="76BC8F8F" w:rsidR="007A4624" w:rsidRDefault="007A4624" w:rsidP="00FF6259">
      <w:pPr>
        <w:spacing w:after="0" w:line="360" w:lineRule="auto"/>
      </w:pPr>
      <w:r w:rsidRPr="00E624B9">
        <w:rPr>
          <w:b/>
        </w:rPr>
        <w:t>:</w:t>
      </w:r>
      <w:r>
        <w:t xml:space="preserve"> </w:t>
      </w:r>
      <w:permStart w:id="1590572441" w:edGrp="everyone"/>
      <w:r w:rsidR="00252A8A">
        <w:t>Jimmy Fikes</w:t>
      </w:r>
    </w:p>
    <w:p w14:paraId="6708451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34EC47E" w14:textId="1FF18932" w:rsidR="00E8301B" w:rsidRDefault="00E8301B" w:rsidP="00FF6259">
      <w:pPr>
        <w:spacing w:after="0" w:line="360" w:lineRule="auto"/>
      </w:pPr>
      <w:r w:rsidRPr="00E624B9">
        <w:rPr>
          <w:b/>
        </w:rPr>
        <w:t>:</w:t>
      </w:r>
      <w:r>
        <w:t xml:space="preserve"> </w:t>
      </w:r>
      <w:r w:rsidR="00252A8A">
        <w:t>806-831-3918</w:t>
      </w:r>
    </w:p>
    <w:permEnd w:id="1590572441"/>
    <w:p w14:paraId="3FD4E067" w14:textId="77777777" w:rsidR="00E8301B" w:rsidRPr="00E624B9" w:rsidRDefault="00E8301B" w:rsidP="00FF6259">
      <w:pPr>
        <w:pStyle w:val="SyllabiBasic"/>
        <w:spacing w:after="0" w:line="360" w:lineRule="auto"/>
        <w:rPr>
          <w:b/>
          <w:vanish/>
          <w:specVanish/>
        </w:rPr>
      </w:pPr>
      <w:r w:rsidRPr="00E624B9">
        <w:rPr>
          <w:b/>
        </w:rPr>
        <w:t>WBU Email Address</w:t>
      </w:r>
    </w:p>
    <w:p w14:paraId="64B1A5F5" w14:textId="3D058DF8" w:rsidR="00E8301B" w:rsidRDefault="00E8301B" w:rsidP="00FF6259">
      <w:pPr>
        <w:spacing w:after="0" w:line="360" w:lineRule="auto"/>
      </w:pPr>
      <w:r w:rsidRPr="00E624B9">
        <w:rPr>
          <w:b/>
        </w:rPr>
        <w:t>:</w:t>
      </w:r>
      <w:r>
        <w:t xml:space="preserve"> </w:t>
      </w:r>
      <w:permStart w:id="959795546" w:edGrp="everyone"/>
      <w:r w:rsidR="00252A8A">
        <w:t>Jimmy.Fikes@wayland.wbu.edu</w:t>
      </w:r>
      <w:permEnd w:id="959795546"/>
    </w:p>
    <w:p w14:paraId="0E38A05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D6BF882" w14:textId="3D78B95D" w:rsidR="00E8301B" w:rsidRPr="00E624B9" w:rsidRDefault="00E8301B" w:rsidP="00FF6259">
      <w:pPr>
        <w:spacing w:after="0" w:line="360" w:lineRule="auto"/>
        <w:rPr>
          <w:b/>
        </w:rPr>
      </w:pPr>
      <w:r w:rsidRPr="00E624B9">
        <w:rPr>
          <w:b/>
        </w:rPr>
        <w:t>:</w:t>
      </w:r>
      <w:r w:rsidR="00D4306D">
        <w:rPr>
          <w:b/>
        </w:rPr>
        <w:t xml:space="preserve"> </w:t>
      </w:r>
      <w:permStart w:id="223569576" w:edGrp="everyone"/>
      <w:r w:rsidR="00252A8A">
        <w:rPr>
          <w:rFonts w:ascii="Calibri" w:eastAsia="Times New Roman" w:hAnsi="Calibri"/>
        </w:rPr>
        <w:t>Students may request remote conferences with instructor</w:t>
      </w:r>
    </w:p>
    <w:permEnd w:id="223569576"/>
    <w:p w14:paraId="222950F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140759" w14:textId="6A0F6C7C" w:rsidR="00E624B9" w:rsidRDefault="00E8301B" w:rsidP="00FF6259">
      <w:pPr>
        <w:spacing w:after="0" w:line="360" w:lineRule="auto"/>
      </w:pPr>
      <w:r w:rsidRPr="00E624B9">
        <w:rPr>
          <w:b/>
        </w:rPr>
        <w:t>:</w:t>
      </w:r>
      <w:r w:rsidR="00D4306D">
        <w:rPr>
          <w:b/>
        </w:rPr>
        <w:t xml:space="preserve"> </w:t>
      </w:r>
      <w:permStart w:id="334849821" w:edGrp="everyone"/>
      <w:r w:rsidR="00252A8A">
        <w:t>This class will be conducted entirely on the TestOut website.</w:t>
      </w:r>
      <w:permEnd w:id="334849821"/>
    </w:p>
    <w:p w14:paraId="696A9F38" w14:textId="77777777" w:rsidR="00FE0EC1" w:rsidRPr="00E624B9" w:rsidRDefault="00FE0EC1" w:rsidP="00FE0EC1">
      <w:pPr>
        <w:pStyle w:val="SyllabiBasic"/>
        <w:rPr>
          <w:b/>
          <w:vanish/>
          <w:specVanish/>
        </w:rPr>
      </w:pPr>
      <w:r w:rsidRPr="00E624B9">
        <w:rPr>
          <w:b/>
        </w:rPr>
        <w:t>Catalog Description</w:t>
      </w:r>
    </w:p>
    <w:p w14:paraId="3A6B28E5" w14:textId="77777777" w:rsidR="00FE0EC1" w:rsidRDefault="00FE0EC1" w:rsidP="00FE0EC1">
      <w:r w:rsidRPr="00E624B9">
        <w:rPr>
          <w:b/>
        </w:rPr>
        <w:t>:</w:t>
      </w:r>
      <w:r>
        <w:rPr>
          <w:b/>
        </w:rPr>
        <w:t xml:space="preserve"> </w:t>
      </w:r>
      <w:r>
        <w:t xml:space="preserve"> </w:t>
      </w:r>
    </w:p>
    <w:p w14:paraId="3C0CB534" w14:textId="77777777" w:rsidR="00564C08" w:rsidRPr="0093510D" w:rsidRDefault="00564C08" w:rsidP="00564C08">
      <w:pPr>
        <w:rPr>
          <w:rFonts w:cstheme="minorHAnsi"/>
          <w:sz w:val="20"/>
          <w:szCs w:val="20"/>
        </w:rPr>
      </w:pPr>
      <w:r w:rsidRPr="0093510D">
        <w:rPr>
          <w:rFonts w:cstheme="minorHAnsi"/>
          <w:sz w:val="20"/>
          <w:szCs w:val="20"/>
        </w:rPr>
        <w:t>Designed to provide security knowledge mastery of an individual with two years on-the-job networking experience, with emphasis on security. Industry wide topics including communication security, infrastructure security, cryptography, access control, authentication, and operational security. Students have the opportunity at no extra cost to take the Certification Exam [Testout Security Pro] at the completion of the course. </w:t>
      </w:r>
    </w:p>
    <w:p w14:paraId="4E9067D4" w14:textId="77777777" w:rsidR="00FE0EC1" w:rsidRPr="00504648" w:rsidRDefault="00FE0EC1" w:rsidP="00FE0EC1">
      <w:pPr>
        <w:pStyle w:val="SyllabiBasic"/>
        <w:spacing w:after="0"/>
        <w:rPr>
          <w:b/>
        </w:rPr>
      </w:pPr>
      <w:r w:rsidRPr="00504648">
        <w:rPr>
          <w:b/>
        </w:rPr>
        <w:t xml:space="preserve">Prerequisite:  </w:t>
      </w:r>
    </w:p>
    <w:p w14:paraId="14EC04FD" w14:textId="77777777" w:rsidR="00FE0EC1" w:rsidRPr="00D73A78" w:rsidRDefault="00FE0EC1" w:rsidP="00FE0EC1">
      <w:pPr>
        <w:spacing w:after="0"/>
      </w:pPr>
      <w:r>
        <w:t>None</w:t>
      </w:r>
    </w:p>
    <w:p w14:paraId="3D8810A3" w14:textId="77777777" w:rsidR="00E624B9" w:rsidRPr="00E624B9" w:rsidRDefault="00E624B9" w:rsidP="000C2431">
      <w:pPr>
        <w:pStyle w:val="SyllabiHeading"/>
        <w:rPr>
          <w:b/>
        </w:rPr>
      </w:pPr>
      <w:r w:rsidRPr="00E624B9">
        <w:rPr>
          <w:b/>
        </w:rPr>
        <w:t>Textbook Information</w:t>
      </w:r>
    </w:p>
    <w:p w14:paraId="27F315EF" w14:textId="77777777" w:rsidR="00E624B9" w:rsidRPr="00E624B9" w:rsidRDefault="00E624B9" w:rsidP="000C2431">
      <w:pPr>
        <w:pStyle w:val="SyllabiBasic"/>
        <w:rPr>
          <w:b/>
          <w:vanish/>
          <w:specVanish/>
        </w:rPr>
      </w:pPr>
      <w:r w:rsidRPr="00E624B9">
        <w:rPr>
          <w:b/>
        </w:rPr>
        <w:t>Required Textbook(s) and/or Required Materials</w:t>
      </w:r>
    </w:p>
    <w:p w14:paraId="339D27B3" w14:textId="77777777" w:rsidR="00E8301B" w:rsidRDefault="00E624B9" w:rsidP="000C2431">
      <w:pPr>
        <w:rPr>
          <w:b/>
        </w:rPr>
      </w:pPr>
      <w:r w:rsidRPr="00E624B9">
        <w:rPr>
          <w:b/>
        </w:rPr>
        <w:t>:</w:t>
      </w:r>
    </w:p>
    <w:tbl>
      <w:tblPr>
        <w:tblW w:w="483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8"/>
        <w:gridCol w:w="1651"/>
        <w:gridCol w:w="639"/>
        <w:gridCol w:w="825"/>
        <w:gridCol w:w="1559"/>
        <w:gridCol w:w="1807"/>
      </w:tblGrid>
      <w:tr w:rsidR="00564C08" w:rsidRPr="002E23DE" w14:paraId="71CC9D43" w14:textId="77777777" w:rsidTr="0093510D">
        <w:trPr>
          <w:trHeight w:val="333"/>
          <w:tblHeader/>
          <w:tblCellSpacing w:w="15" w:type="dxa"/>
          <w:jc w:val="center"/>
        </w:trPr>
        <w:tc>
          <w:tcPr>
            <w:tcW w:w="1390" w:type="pct"/>
            <w:tcBorders>
              <w:top w:val="outset" w:sz="6" w:space="0" w:color="auto"/>
              <w:left w:val="outset" w:sz="6" w:space="0" w:color="auto"/>
              <w:bottom w:val="outset" w:sz="6" w:space="0" w:color="auto"/>
              <w:right w:val="outset" w:sz="6" w:space="0" w:color="auto"/>
            </w:tcBorders>
            <w:vAlign w:val="center"/>
            <w:hideMark/>
          </w:tcPr>
          <w:p w14:paraId="2F08C882" w14:textId="77777777" w:rsidR="00564C08" w:rsidRPr="002E23DE" w:rsidRDefault="00564C08" w:rsidP="007A07A0">
            <w:pPr>
              <w:rPr>
                <w:rFonts w:cstheme="minorHAnsi"/>
                <w:color w:val="000000"/>
              </w:rPr>
            </w:pPr>
            <w:bookmarkStart w:id="0" w:name="_Hlk141267168"/>
            <w:r w:rsidRPr="002E23DE">
              <w:rPr>
                <w:rFonts w:cstheme="minorHAnsi"/>
                <w:b/>
                <w:bCs/>
                <w:color w:val="000000"/>
              </w:rPr>
              <w:t>BOOK</w:t>
            </w:r>
          </w:p>
        </w:tc>
        <w:tc>
          <w:tcPr>
            <w:tcW w:w="897" w:type="pct"/>
            <w:tcBorders>
              <w:top w:val="outset" w:sz="6" w:space="0" w:color="auto"/>
              <w:left w:val="outset" w:sz="6" w:space="0" w:color="auto"/>
              <w:bottom w:val="outset" w:sz="6" w:space="0" w:color="auto"/>
              <w:right w:val="outset" w:sz="6" w:space="0" w:color="auto"/>
            </w:tcBorders>
            <w:vAlign w:val="center"/>
            <w:hideMark/>
          </w:tcPr>
          <w:p w14:paraId="7F00EBD4" w14:textId="77777777" w:rsidR="00564C08" w:rsidRPr="002E23DE" w:rsidRDefault="00564C08" w:rsidP="007A07A0">
            <w:pPr>
              <w:jc w:val="center"/>
              <w:rPr>
                <w:rFonts w:cstheme="minorHAnsi"/>
                <w:color w:val="000000"/>
              </w:rPr>
            </w:pPr>
            <w:r w:rsidRPr="002E23DE">
              <w:rPr>
                <w:rFonts w:cstheme="minorHAnsi"/>
                <w:b/>
                <w:bCs/>
                <w:color w:val="000000"/>
              </w:rPr>
              <w:t>AUTHOR</w:t>
            </w:r>
          </w:p>
        </w:tc>
        <w:tc>
          <w:tcPr>
            <w:tcW w:w="337" w:type="pct"/>
            <w:tcBorders>
              <w:top w:val="outset" w:sz="6" w:space="0" w:color="auto"/>
              <w:left w:val="outset" w:sz="6" w:space="0" w:color="auto"/>
              <w:bottom w:val="outset" w:sz="6" w:space="0" w:color="auto"/>
              <w:right w:val="outset" w:sz="6" w:space="0" w:color="auto"/>
            </w:tcBorders>
            <w:vAlign w:val="center"/>
            <w:hideMark/>
          </w:tcPr>
          <w:p w14:paraId="61642497" w14:textId="77777777" w:rsidR="00564C08" w:rsidRPr="002E23DE" w:rsidRDefault="00564C08" w:rsidP="007A07A0">
            <w:pPr>
              <w:jc w:val="center"/>
              <w:rPr>
                <w:rFonts w:cstheme="minorHAnsi"/>
                <w:color w:val="000000"/>
              </w:rPr>
            </w:pPr>
            <w:r>
              <w:rPr>
                <w:rFonts w:cstheme="minorHAnsi"/>
                <w:b/>
                <w:bCs/>
                <w:color w:val="000000"/>
              </w:rPr>
              <w:t>VER</w:t>
            </w:r>
          </w:p>
        </w:tc>
        <w:tc>
          <w:tcPr>
            <w:tcW w:w="440" w:type="pct"/>
            <w:tcBorders>
              <w:top w:val="outset" w:sz="6" w:space="0" w:color="auto"/>
              <w:left w:val="outset" w:sz="6" w:space="0" w:color="auto"/>
              <w:bottom w:val="outset" w:sz="6" w:space="0" w:color="auto"/>
              <w:right w:val="outset" w:sz="6" w:space="0" w:color="auto"/>
            </w:tcBorders>
            <w:vAlign w:val="center"/>
            <w:hideMark/>
          </w:tcPr>
          <w:p w14:paraId="59DCA95E" w14:textId="77777777" w:rsidR="00564C08" w:rsidRPr="002E23DE" w:rsidRDefault="00564C08" w:rsidP="007A07A0">
            <w:pPr>
              <w:jc w:val="center"/>
              <w:rPr>
                <w:rFonts w:cstheme="minorHAnsi"/>
                <w:color w:val="000000"/>
              </w:rPr>
            </w:pPr>
            <w:r w:rsidRPr="002E23DE">
              <w:rPr>
                <w:rFonts w:cstheme="minorHAnsi"/>
                <w:b/>
                <w:bCs/>
                <w:color w:val="000000"/>
              </w:rPr>
              <w:t>YEAR</w:t>
            </w:r>
          </w:p>
        </w:tc>
        <w:tc>
          <w:tcPr>
            <w:tcW w:w="846" w:type="pct"/>
            <w:tcBorders>
              <w:top w:val="outset" w:sz="6" w:space="0" w:color="auto"/>
              <w:left w:val="outset" w:sz="6" w:space="0" w:color="auto"/>
              <w:bottom w:val="outset" w:sz="6" w:space="0" w:color="auto"/>
              <w:right w:val="outset" w:sz="6" w:space="0" w:color="auto"/>
            </w:tcBorders>
            <w:vAlign w:val="center"/>
            <w:hideMark/>
          </w:tcPr>
          <w:p w14:paraId="015A664D" w14:textId="77777777" w:rsidR="00564C08" w:rsidRPr="002E23DE" w:rsidRDefault="00564C08" w:rsidP="007A07A0">
            <w:pPr>
              <w:jc w:val="center"/>
              <w:rPr>
                <w:rFonts w:cstheme="minorHAnsi"/>
                <w:color w:val="000000"/>
              </w:rPr>
            </w:pPr>
            <w:r w:rsidRPr="002E23DE">
              <w:rPr>
                <w:rFonts w:cstheme="minorHAnsi"/>
                <w:b/>
                <w:bCs/>
                <w:color w:val="000000"/>
              </w:rPr>
              <w:t>PUBLISHER</w:t>
            </w:r>
          </w:p>
        </w:tc>
        <w:tc>
          <w:tcPr>
            <w:tcW w:w="975" w:type="pct"/>
            <w:tcBorders>
              <w:top w:val="outset" w:sz="6" w:space="0" w:color="auto"/>
              <w:left w:val="outset" w:sz="6" w:space="0" w:color="auto"/>
              <w:bottom w:val="outset" w:sz="6" w:space="0" w:color="auto"/>
              <w:right w:val="outset" w:sz="6" w:space="0" w:color="auto"/>
            </w:tcBorders>
            <w:vAlign w:val="center"/>
            <w:hideMark/>
          </w:tcPr>
          <w:p w14:paraId="041341B6" w14:textId="77777777" w:rsidR="00564C08" w:rsidRPr="002E23DE" w:rsidRDefault="00564C08" w:rsidP="007A07A0">
            <w:pPr>
              <w:jc w:val="center"/>
              <w:rPr>
                <w:rFonts w:cstheme="minorHAnsi"/>
                <w:color w:val="000000"/>
              </w:rPr>
            </w:pPr>
            <w:r w:rsidRPr="002E23DE">
              <w:rPr>
                <w:rFonts w:cstheme="minorHAnsi"/>
                <w:b/>
                <w:bCs/>
                <w:color w:val="000000"/>
              </w:rPr>
              <w:t>ISBN#</w:t>
            </w:r>
          </w:p>
        </w:tc>
      </w:tr>
      <w:tr w:rsidR="00564C08" w:rsidRPr="002E23DE" w14:paraId="22EAB18C" w14:textId="77777777" w:rsidTr="0093510D">
        <w:trPr>
          <w:trHeight w:val="293"/>
          <w:tblCellSpacing w:w="15" w:type="dxa"/>
          <w:jc w:val="center"/>
        </w:trPr>
        <w:tc>
          <w:tcPr>
            <w:tcW w:w="1390" w:type="pct"/>
            <w:tcBorders>
              <w:top w:val="outset" w:sz="6" w:space="0" w:color="auto"/>
              <w:left w:val="outset" w:sz="6" w:space="0" w:color="auto"/>
              <w:bottom w:val="outset" w:sz="6" w:space="0" w:color="auto"/>
              <w:right w:val="outset" w:sz="6" w:space="0" w:color="auto"/>
            </w:tcBorders>
            <w:vAlign w:val="center"/>
            <w:hideMark/>
          </w:tcPr>
          <w:p w14:paraId="51B9F6E0" w14:textId="77777777" w:rsidR="00564C08" w:rsidRPr="002E23DE" w:rsidRDefault="00564C08" w:rsidP="0093510D">
            <w:pPr>
              <w:spacing w:before="100" w:beforeAutospacing="1" w:after="100" w:afterAutospacing="1"/>
              <w:rPr>
                <w:rFonts w:cstheme="minorHAnsi"/>
                <w:color w:val="000000"/>
              </w:rPr>
            </w:pPr>
            <w:r w:rsidRPr="002E23DE">
              <w:rPr>
                <w:rFonts w:cstheme="minorHAnsi"/>
                <w:color w:val="000000"/>
                <w:u w:val="single"/>
              </w:rPr>
              <w:t>Security</w:t>
            </w:r>
            <w:r w:rsidR="00D85779">
              <w:rPr>
                <w:rFonts w:cstheme="minorHAnsi"/>
                <w:color w:val="000000"/>
                <w:u w:val="single"/>
              </w:rPr>
              <w:t>+</w:t>
            </w:r>
          </w:p>
        </w:tc>
        <w:tc>
          <w:tcPr>
            <w:tcW w:w="897" w:type="pct"/>
            <w:tcBorders>
              <w:top w:val="outset" w:sz="6" w:space="0" w:color="auto"/>
              <w:left w:val="outset" w:sz="6" w:space="0" w:color="auto"/>
              <w:bottom w:val="outset" w:sz="6" w:space="0" w:color="auto"/>
              <w:right w:val="outset" w:sz="6" w:space="0" w:color="auto"/>
            </w:tcBorders>
            <w:vAlign w:val="center"/>
            <w:hideMark/>
          </w:tcPr>
          <w:p w14:paraId="6640E0BD" w14:textId="77777777" w:rsidR="00564C08" w:rsidRPr="002E23DE" w:rsidRDefault="00287E8F" w:rsidP="007A07A0">
            <w:pPr>
              <w:jc w:val="center"/>
              <w:rPr>
                <w:rFonts w:cstheme="minorHAnsi"/>
                <w:color w:val="000000"/>
              </w:rPr>
            </w:pPr>
            <w:r>
              <w:rPr>
                <w:rFonts w:cstheme="minorHAnsi"/>
                <w:color w:val="000000"/>
              </w:rPr>
              <w:t>CompTIA</w:t>
            </w:r>
          </w:p>
        </w:tc>
        <w:tc>
          <w:tcPr>
            <w:tcW w:w="337" w:type="pct"/>
            <w:tcBorders>
              <w:top w:val="outset" w:sz="6" w:space="0" w:color="auto"/>
              <w:left w:val="outset" w:sz="6" w:space="0" w:color="auto"/>
              <w:bottom w:val="outset" w:sz="6" w:space="0" w:color="auto"/>
              <w:right w:val="outset" w:sz="6" w:space="0" w:color="auto"/>
            </w:tcBorders>
            <w:vAlign w:val="center"/>
            <w:hideMark/>
          </w:tcPr>
          <w:p w14:paraId="61FAAC0B" w14:textId="77777777" w:rsidR="00564C08" w:rsidRPr="002E23DE" w:rsidRDefault="0093510D" w:rsidP="007A07A0">
            <w:pPr>
              <w:jc w:val="center"/>
              <w:rPr>
                <w:rFonts w:cstheme="minorHAnsi"/>
                <w:color w:val="000000"/>
              </w:rPr>
            </w:pPr>
            <w:r>
              <w:rPr>
                <w:rFonts w:cstheme="minorHAnsi"/>
                <w:color w:val="000000"/>
              </w:rPr>
              <w:t>8</w:t>
            </w:r>
          </w:p>
        </w:tc>
        <w:tc>
          <w:tcPr>
            <w:tcW w:w="440" w:type="pct"/>
            <w:tcBorders>
              <w:top w:val="outset" w:sz="6" w:space="0" w:color="auto"/>
              <w:left w:val="outset" w:sz="6" w:space="0" w:color="auto"/>
              <w:bottom w:val="outset" w:sz="6" w:space="0" w:color="auto"/>
              <w:right w:val="outset" w:sz="6" w:space="0" w:color="auto"/>
            </w:tcBorders>
            <w:vAlign w:val="center"/>
            <w:hideMark/>
          </w:tcPr>
          <w:p w14:paraId="68A705B9" w14:textId="77777777" w:rsidR="00564C08" w:rsidRPr="002E23DE" w:rsidRDefault="00564C08" w:rsidP="007A07A0">
            <w:pPr>
              <w:jc w:val="center"/>
              <w:rPr>
                <w:rFonts w:cstheme="minorHAnsi"/>
                <w:color w:val="000000"/>
              </w:rPr>
            </w:pPr>
            <w:r w:rsidRPr="002E23DE">
              <w:rPr>
                <w:rFonts w:cstheme="minorHAnsi"/>
                <w:color w:val="000000"/>
              </w:rPr>
              <w:t>202</w:t>
            </w:r>
            <w:r w:rsidR="0093510D">
              <w:rPr>
                <w:rFonts w:cstheme="minorHAnsi"/>
                <w:color w:val="000000"/>
              </w:rPr>
              <w:t>3</w:t>
            </w:r>
          </w:p>
        </w:tc>
        <w:tc>
          <w:tcPr>
            <w:tcW w:w="846" w:type="pct"/>
            <w:tcBorders>
              <w:top w:val="outset" w:sz="6" w:space="0" w:color="auto"/>
              <w:left w:val="outset" w:sz="6" w:space="0" w:color="auto"/>
              <w:bottom w:val="outset" w:sz="6" w:space="0" w:color="auto"/>
              <w:right w:val="outset" w:sz="6" w:space="0" w:color="auto"/>
            </w:tcBorders>
            <w:vAlign w:val="center"/>
            <w:hideMark/>
          </w:tcPr>
          <w:p w14:paraId="6A938157" w14:textId="77777777" w:rsidR="00564C08" w:rsidRPr="002E23DE" w:rsidRDefault="00287E8F" w:rsidP="007A07A0">
            <w:pPr>
              <w:jc w:val="center"/>
              <w:rPr>
                <w:rFonts w:cstheme="minorHAnsi"/>
                <w:color w:val="000000"/>
              </w:rPr>
            </w:pPr>
            <w:r>
              <w:rPr>
                <w:rFonts w:cstheme="minorHAnsi"/>
                <w:color w:val="000000"/>
              </w:rPr>
              <w:t>CompTia</w:t>
            </w:r>
          </w:p>
        </w:tc>
        <w:tc>
          <w:tcPr>
            <w:tcW w:w="975" w:type="pct"/>
            <w:tcBorders>
              <w:top w:val="outset" w:sz="6" w:space="0" w:color="auto"/>
              <w:left w:val="outset" w:sz="6" w:space="0" w:color="auto"/>
              <w:bottom w:val="outset" w:sz="6" w:space="0" w:color="auto"/>
              <w:right w:val="outset" w:sz="6" w:space="0" w:color="auto"/>
            </w:tcBorders>
            <w:vAlign w:val="center"/>
            <w:hideMark/>
          </w:tcPr>
          <w:p w14:paraId="37D5DF77" w14:textId="77777777" w:rsidR="00564C08" w:rsidRPr="002E23DE" w:rsidRDefault="00564C08" w:rsidP="007A07A0">
            <w:pPr>
              <w:jc w:val="center"/>
              <w:rPr>
                <w:rFonts w:cstheme="minorHAnsi"/>
                <w:color w:val="000000"/>
              </w:rPr>
            </w:pPr>
            <w:r w:rsidRPr="002E23DE">
              <w:rPr>
                <w:rFonts w:cstheme="minorHAnsi"/>
                <w:color w:val="000000"/>
              </w:rPr>
              <w:t>9781-93508-0442</w:t>
            </w:r>
          </w:p>
        </w:tc>
      </w:tr>
    </w:tbl>
    <w:p w14:paraId="20AA0F1E" w14:textId="77777777" w:rsidR="008E0181" w:rsidRDefault="008E0181" w:rsidP="00392867">
      <w:pPr>
        <w:spacing w:after="200"/>
        <w:rPr>
          <w:i/>
          <w:iCs/>
          <w:sz w:val="20"/>
          <w:szCs w:val="20"/>
        </w:rPr>
      </w:pPr>
    </w:p>
    <w:p w14:paraId="3712C1C6" w14:textId="77777777" w:rsidR="00392867" w:rsidRPr="00A66A34" w:rsidRDefault="00FE1614"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65A09488" w14:textId="77777777" w:rsidR="00E624B9" w:rsidRPr="00E624B9" w:rsidRDefault="00E624B9" w:rsidP="000C2431">
      <w:pPr>
        <w:pStyle w:val="SyllabiBasic"/>
        <w:rPr>
          <w:b/>
          <w:vanish/>
          <w:specVanish/>
        </w:rPr>
      </w:pPr>
      <w:permStart w:id="905071592" w:edGrp="everyone"/>
      <w:r w:rsidRPr="00E624B9">
        <w:rPr>
          <w:b/>
        </w:rPr>
        <w:t>Optional Materials</w:t>
      </w:r>
    </w:p>
    <w:p w14:paraId="5C6F09CF" w14:textId="5C48346C" w:rsidR="00E624B9" w:rsidRDefault="00E624B9" w:rsidP="000C2431">
      <w:pPr>
        <w:rPr>
          <w:rFonts w:ascii="Calibri" w:eastAsia="Times New Roman" w:hAnsi="Calibri"/>
          <w:sz w:val="24"/>
          <w:szCs w:val="24"/>
        </w:rPr>
      </w:pPr>
      <w:r w:rsidRPr="00E624B9">
        <w:rPr>
          <w:b/>
        </w:rPr>
        <w:t>:</w:t>
      </w:r>
      <w:r>
        <w:rPr>
          <w:b/>
        </w:rPr>
        <w:t xml:space="preserve"> </w:t>
      </w:r>
      <w:r w:rsidR="00252A8A">
        <w:rPr>
          <w:rFonts w:ascii="Calibri" w:eastAsia="Times New Roman" w:hAnsi="Calibri"/>
        </w:rPr>
        <w:t>None</w:t>
      </w:r>
    </w:p>
    <w:permEnd w:id="905071592"/>
    <w:p w14:paraId="2AD83353" w14:textId="77777777" w:rsidR="00A66A34" w:rsidRDefault="00A66A34" w:rsidP="000C2431">
      <w:pPr>
        <w:pStyle w:val="SyllabiBasic"/>
        <w:rPr>
          <w:b/>
        </w:rPr>
      </w:pPr>
    </w:p>
    <w:p w14:paraId="4335CAEC" w14:textId="77777777" w:rsidR="00E624B9" w:rsidRPr="00A24A3B" w:rsidRDefault="00E624B9" w:rsidP="000C2431">
      <w:pPr>
        <w:pStyle w:val="SyllabiBasic"/>
        <w:rPr>
          <w:b/>
          <w:vanish/>
          <w:specVanish/>
        </w:rPr>
      </w:pPr>
      <w:r w:rsidRPr="00A24A3B">
        <w:rPr>
          <w:b/>
        </w:rPr>
        <w:lastRenderedPageBreak/>
        <w:t>Course Outcome Competencies</w:t>
      </w:r>
    </w:p>
    <w:p w14:paraId="01B69C6D" w14:textId="77777777" w:rsidR="0024508F" w:rsidRDefault="00E624B9" w:rsidP="00A67B54">
      <w:pPr>
        <w:spacing w:after="0"/>
        <w:rPr>
          <w:b/>
        </w:rPr>
      </w:pPr>
      <w:r w:rsidRPr="00A24A3B">
        <w:rPr>
          <w:b/>
        </w:rPr>
        <w:t xml:space="preserve">: </w:t>
      </w:r>
    </w:p>
    <w:p w14:paraId="559BA929" w14:textId="77777777" w:rsidR="00564C08" w:rsidRPr="00E6799B" w:rsidRDefault="00564C08" w:rsidP="00564C08">
      <w:pPr>
        <w:pStyle w:val="ListParagraph"/>
        <w:numPr>
          <w:ilvl w:val="0"/>
          <w:numId w:val="8"/>
        </w:numPr>
        <w:spacing w:after="160" w:line="252" w:lineRule="auto"/>
        <w:contextualSpacing/>
      </w:pPr>
      <w:r w:rsidRPr="00E6799B">
        <w:t>Describe the vulnerabilities of an information system and establish a plan for risk management  </w:t>
      </w:r>
    </w:p>
    <w:p w14:paraId="4FB56024" w14:textId="77777777" w:rsidR="00564C08" w:rsidRPr="00E6799B" w:rsidRDefault="00564C08" w:rsidP="00564C08">
      <w:pPr>
        <w:pStyle w:val="ListParagraph"/>
        <w:numPr>
          <w:ilvl w:val="0"/>
          <w:numId w:val="8"/>
        </w:numPr>
        <w:spacing w:after="160" w:line="252" w:lineRule="auto"/>
        <w:contextualSpacing/>
      </w:pPr>
      <w:r w:rsidRPr="00E6799B">
        <w:t>Demonstrate how to detect and reduce threats in Web security  </w:t>
      </w:r>
    </w:p>
    <w:p w14:paraId="7C36122D" w14:textId="77777777" w:rsidR="00564C08" w:rsidRPr="00E6799B" w:rsidRDefault="00564C08" w:rsidP="00564C08">
      <w:pPr>
        <w:pStyle w:val="ListParagraph"/>
        <w:numPr>
          <w:ilvl w:val="0"/>
          <w:numId w:val="8"/>
        </w:numPr>
        <w:spacing w:after="160" w:line="252" w:lineRule="auto"/>
        <w:contextualSpacing/>
      </w:pPr>
      <w:r w:rsidRPr="00E6799B">
        <w:t>Describe the authentication and encryption needs of an information system  </w:t>
      </w:r>
    </w:p>
    <w:p w14:paraId="41644507" w14:textId="77777777" w:rsidR="00564C08" w:rsidRPr="00116CAE" w:rsidRDefault="00564C08" w:rsidP="00564C08">
      <w:pPr>
        <w:pStyle w:val="ListParagraph"/>
        <w:numPr>
          <w:ilvl w:val="0"/>
          <w:numId w:val="8"/>
        </w:numPr>
        <w:spacing w:after="160" w:line="252" w:lineRule="auto"/>
        <w:contextualSpacing/>
      </w:pPr>
      <w:r w:rsidRPr="00E6799B">
        <w:t>Demonstrate how to secure a wireless network  </w:t>
      </w:r>
    </w:p>
    <w:p w14:paraId="3EB900F9" w14:textId="77777777" w:rsidR="007D5A2A" w:rsidRDefault="007D5A2A" w:rsidP="000C2431">
      <w:pPr>
        <w:pStyle w:val="SyllabiHeading"/>
        <w:rPr>
          <w:b/>
        </w:rPr>
      </w:pPr>
      <w:r w:rsidRPr="007D5A2A">
        <w:rPr>
          <w:b/>
        </w:rPr>
        <w:t>Attendance Requirements</w:t>
      </w:r>
    </w:p>
    <w:p w14:paraId="7A33F644" w14:textId="77777777" w:rsidR="0029114E" w:rsidRDefault="007D5A2A" w:rsidP="000C2431">
      <w:pPr>
        <w:rPr>
          <w:u w:val="single"/>
        </w:rPr>
      </w:pPr>
      <w:permStart w:id="1487490038" w:edGrp="everyone"/>
      <w:r w:rsidRPr="007D5A2A">
        <w:rPr>
          <w:u w:val="single"/>
        </w:rPr>
        <w:t xml:space="preserve">WBUonline </w:t>
      </w:r>
    </w:p>
    <w:p w14:paraId="367B9919"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87490038"/>
    </w:p>
    <w:p w14:paraId="3EAD1A71" w14:textId="77777777" w:rsidR="00182992" w:rsidRDefault="007D5A2A" w:rsidP="000C2431">
      <w:pPr>
        <w:pStyle w:val="SyllabiHeading"/>
        <w:rPr>
          <w:b/>
        </w:rPr>
      </w:pPr>
      <w:r w:rsidRPr="007D5A2A">
        <w:rPr>
          <w:b/>
        </w:rPr>
        <w:t>University Policies</w:t>
      </w:r>
    </w:p>
    <w:p w14:paraId="11DC2A09"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6454B99" w14:textId="77777777" w:rsidR="00392867" w:rsidRDefault="00392867" w:rsidP="00392867">
      <w:pPr>
        <w:spacing w:after="200"/>
      </w:pPr>
      <w:r w:rsidRPr="0039378D">
        <w:rPr>
          <w:b/>
        </w:rPr>
        <w:t>:</w:t>
      </w:r>
    </w:p>
    <w:p w14:paraId="6B720C7D"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1156046F" w14:textId="77777777" w:rsidR="00783E12" w:rsidRDefault="00783E12" w:rsidP="00392867">
      <w:pPr>
        <w:spacing w:after="200"/>
      </w:pPr>
    </w:p>
    <w:p w14:paraId="2BF4D4E4" w14:textId="3DC84005"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826807731" w:edGrp="everyone"/>
    </w:p>
    <w:bookmarkEnd w:id="2"/>
    <w:p w14:paraId="45FF1BD4" w14:textId="77777777" w:rsidR="00AD3F8B" w:rsidRPr="00AD3F8B" w:rsidRDefault="00AD3F8B" w:rsidP="00252A8A">
      <w:pPr>
        <w:pStyle w:val="ListParagraph"/>
        <w:widowControl w:val="0"/>
        <w:numPr>
          <w:ilvl w:val="0"/>
          <w:numId w:val="9"/>
        </w:numPr>
        <w:tabs>
          <w:tab w:val="left" w:pos="919"/>
        </w:tabs>
        <w:autoSpaceDE w:val="0"/>
        <w:autoSpaceDN w:val="0"/>
        <w:spacing w:line="252" w:lineRule="exact"/>
        <w:rPr>
          <w:b/>
        </w:rPr>
      </w:pPr>
      <w:r w:rsidRPr="00AD3F8B">
        <w:rPr>
          <w:b/>
        </w:rPr>
        <w:t>Generative AI tools usage encouraged and may be actively assigned in coursework.</w:t>
      </w:r>
    </w:p>
    <w:p w14:paraId="66DB67EF" w14:textId="77777777" w:rsidR="00AD3F8B" w:rsidRDefault="00AD3F8B" w:rsidP="00252A8A">
      <w:pPr>
        <w:pStyle w:val="ListParagraph"/>
        <w:widowControl w:val="0"/>
        <w:numPr>
          <w:ilvl w:val="1"/>
          <w:numId w:val="9"/>
        </w:numPr>
        <w:tabs>
          <w:tab w:val="left" w:pos="919"/>
        </w:tabs>
        <w:autoSpaceDE w:val="0"/>
        <w:autoSpaceDN w:val="0"/>
        <w:spacing w:line="252" w:lineRule="exact"/>
      </w:pPr>
      <w:r>
        <w:t>Use of generative AI tools is actively encouraged and incorporated in to specific assignments for this course.</w:t>
      </w:r>
    </w:p>
    <w:p w14:paraId="0A2F2673" w14:textId="77777777" w:rsidR="00AD3F8B" w:rsidRDefault="00AD3F8B" w:rsidP="00252A8A">
      <w:pPr>
        <w:pStyle w:val="ListParagraph"/>
        <w:widowControl w:val="0"/>
        <w:numPr>
          <w:ilvl w:val="1"/>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4DE2CF76" w14:textId="77777777" w:rsidR="00AD3F8B" w:rsidRDefault="00AD3F8B" w:rsidP="00252A8A">
      <w:pPr>
        <w:pStyle w:val="ListParagraph"/>
        <w:widowControl w:val="0"/>
        <w:numPr>
          <w:ilvl w:val="1"/>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113DB8DD" w14:textId="77777777" w:rsidR="00AD3F8B" w:rsidRDefault="00AD3F8B" w:rsidP="00252A8A">
      <w:pPr>
        <w:pStyle w:val="ListParagraph"/>
        <w:widowControl w:val="0"/>
        <w:numPr>
          <w:ilvl w:val="1"/>
          <w:numId w:val="9"/>
        </w:numPr>
        <w:tabs>
          <w:tab w:val="left" w:pos="919"/>
        </w:tabs>
        <w:autoSpaceDE w:val="0"/>
        <w:autoSpaceDN w:val="0"/>
        <w:spacing w:line="252" w:lineRule="exact"/>
      </w:pPr>
      <w:r>
        <w:t>Specific parameters for generative AI usage provided by the instructor.</w:t>
      </w:r>
    </w:p>
    <w:p w14:paraId="07E9A558" w14:textId="77777777" w:rsidR="00AD3F8B" w:rsidRDefault="00AD3F8B" w:rsidP="00252A8A">
      <w:pPr>
        <w:pStyle w:val="ListParagraph"/>
        <w:widowControl w:val="0"/>
        <w:numPr>
          <w:ilvl w:val="1"/>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826807731"/>
    <w:p w14:paraId="2978D725" w14:textId="77777777" w:rsidR="004066A3" w:rsidRPr="0039378D" w:rsidRDefault="004066A3" w:rsidP="004066A3">
      <w:pPr>
        <w:spacing w:after="0"/>
      </w:pPr>
    </w:p>
    <w:p w14:paraId="1BE2666F"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57806872" w14:textId="77777777" w:rsidR="004066A3" w:rsidRPr="0039378D" w:rsidRDefault="004066A3" w:rsidP="004066A3">
      <w:pPr>
        <w:spacing w:after="0"/>
      </w:pPr>
      <w:r w:rsidRPr="0039378D">
        <w:rPr>
          <w:rFonts w:ascii="Calibri" w:hAnsi="Calibri"/>
        </w:rPr>
        <w:t xml:space="preserve"> </w:t>
      </w:r>
    </w:p>
    <w:p w14:paraId="7433B920" w14:textId="77777777" w:rsidR="005042F5" w:rsidRDefault="005042F5" w:rsidP="000C2431">
      <w:pPr>
        <w:pStyle w:val="SyllabiHeading"/>
        <w:rPr>
          <w:b/>
        </w:rPr>
      </w:pPr>
      <w:bookmarkStart w:id="4" w:name="_Hlk158377611"/>
      <w:r w:rsidRPr="005042F5">
        <w:rPr>
          <w:b/>
        </w:rPr>
        <w:t>Course Requirements and Grading Criteria</w:t>
      </w:r>
    </w:p>
    <w:p w14:paraId="782724C9" w14:textId="77777777" w:rsidR="00252A8A" w:rsidRDefault="00252A8A" w:rsidP="00252A8A">
      <w:pPr>
        <w:spacing w:after="0" w:line="259" w:lineRule="auto"/>
      </w:pPr>
      <w:permStart w:id="958809036" w:edGrp="everyone"/>
      <w:r>
        <w:t>TestOut Assignments</w:t>
      </w:r>
    </w:p>
    <w:p w14:paraId="10BB2B5C" w14:textId="77777777" w:rsidR="00252A8A" w:rsidRDefault="00252A8A" w:rsidP="00252A8A">
      <w:pPr>
        <w:pStyle w:val="ListParagraph"/>
        <w:numPr>
          <w:ilvl w:val="0"/>
          <w:numId w:val="10"/>
        </w:numPr>
        <w:spacing w:after="160" w:line="259" w:lineRule="auto"/>
        <w:contextualSpacing/>
      </w:pPr>
      <w:r w:rsidRPr="00450370">
        <w:t>Students will complete all assignments in TestOut</w:t>
      </w:r>
      <w:r>
        <w:t xml:space="preserve"> through section 13.2 (as shown in the Tentative Schedule below)</w:t>
      </w:r>
    </w:p>
    <w:p w14:paraId="777B2808" w14:textId="77777777" w:rsidR="00252A8A" w:rsidRDefault="00252A8A" w:rsidP="00252A8A">
      <w:pPr>
        <w:pStyle w:val="ListParagraph"/>
        <w:numPr>
          <w:ilvl w:val="0"/>
          <w:numId w:val="10"/>
        </w:numPr>
        <w:spacing w:after="160" w:line="259" w:lineRule="auto"/>
        <w:contextualSpacing/>
      </w:pPr>
      <w:r>
        <w:t xml:space="preserve">Each assignment shown in the Tentative Schedule is made up of a variety of instructional materials such as video lessons, fact sheets, lab sims and a section quiz. Students are expected to complete all instructional materials for each lesson. </w:t>
      </w:r>
    </w:p>
    <w:p w14:paraId="4ABBC347" w14:textId="77777777" w:rsidR="00252A8A" w:rsidRDefault="00252A8A" w:rsidP="00252A8A">
      <w:pPr>
        <w:pStyle w:val="ListParagraph"/>
        <w:numPr>
          <w:ilvl w:val="0"/>
          <w:numId w:val="10"/>
        </w:numPr>
        <w:spacing w:after="160" w:line="259" w:lineRule="auto"/>
        <w:contextualSpacing/>
      </w:pPr>
      <w:r>
        <w:t>All instructional materials that have not been completed by the last day of term will be assigned a grade of zero and these zeros will be averaged in with all work that has been completed during the term.</w:t>
      </w:r>
    </w:p>
    <w:p w14:paraId="203F44C0" w14:textId="77777777" w:rsidR="00252A8A" w:rsidRDefault="00252A8A" w:rsidP="00252A8A">
      <w:pPr>
        <w:pStyle w:val="ListParagraph"/>
        <w:numPr>
          <w:ilvl w:val="0"/>
          <w:numId w:val="10"/>
        </w:numPr>
        <w:spacing w:after="160" w:line="259" w:lineRule="auto"/>
        <w:contextualSpacing/>
      </w:pPr>
      <w:r>
        <w:t xml:space="preserve">Students may take the TestOut Security Pro Certification test, but it is not required to pass the class. </w:t>
      </w:r>
    </w:p>
    <w:p w14:paraId="363D37F1" w14:textId="77777777" w:rsidR="00252A8A" w:rsidRPr="00450370" w:rsidRDefault="00252A8A" w:rsidP="00252A8A">
      <w:pPr>
        <w:pStyle w:val="ListParagraph"/>
        <w:numPr>
          <w:ilvl w:val="0"/>
          <w:numId w:val="10"/>
        </w:numPr>
        <w:spacing w:after="160" w:line="259" w:lineRule="auto"/>
        <w:contextualSpacing/>
      </w:pPr>
      <w:r>
        <w:t>TestOut provides a practice test and other materials to help students prepare to take the certification test. These additional preparation materials are not required, and grades earned in these materials are not included in the final term grade.</w:t>
      </w:r>
    </w:p>
    <w:p w14:paraId="6597E93F" w14:textId="77777777" w:rsidR="00252A8A" w:rsidRDefault="00252A8A" w:rsidP="00252A8A">
      <w:pPr>
        <w:pStyle w:val="ListParagraph"/>
        <w:numPr>
          <w:ilvl w:val="0"/>
          <w:numId w:val="10"/>
        </w:numPr>
        <w:spacing w:after="160" w:line="259" w:lineRule="auto"/>
        <w:contextualSpacing/>
      </w:pPr>
      <w:r>
        <w:t>Calculation of final term grade:</w:t>
      </w:r>
    </w:p>
    <w:p w14:paraId="0FDC07C8" w14:textId="77777777" w:rsidR="00252A8A" w:rsidRDefault="00252A8A" w:rsidP="00252A8A">
      <w:pPr>
        <w:pStyle w:val="ListParagraph"/>
        <w:numPr>
          <w:ilvl w:val="1"/>
          <w:numId w:val="10"/>
        </w:numPr>
        <w:spacing w:after="160" w:line="259" w:lineRule="auto"/>
        <w:contextualSpacing/>
      </w:pPr>
      <w:r>
        <w:t>All grades for TestOut instructional materials up through section 13.2 will be averaged and will make up 89.999% of the total term grade.</w:t>
      </w:r>
    </w:p>
    <w:p w14:paraId="07233ABB" w14:textId="77777777" w:rsidR="00252A8A" w:rsidRDefault="00252A8A" w:rsidP="00252A8A">
      <w:pPr>
        <w:pStyle w:val="ListParagraph"/>
        <w:numPr>
          <w:ilvl w:val="1"/>
          <w:numId w:val="10"/>
        </w:numPr>
        <w:spacing w:after="160" w:line="259" w:lineRule="auto"/>
        <w:contextualSpacing/>
      </w:pPr>
      <w:r>
        <w:t>Up to 10% of the term grade is reserved for students who take the TestOut Security Pro Certification test. Students who pass the certification test will receive the full 10%. Students who attempt the test, but do not pass it, will receive a portion of the 10% equal to the score they earn on the test.</w:t>
      </w:r>
    </w:p>
    <w:permEnd w:id="958809036"/>
    <w:p w14:paraId="0419C341" w14:textId="77777777" w:rsidR="00FE0EC1" w:rsidRDefault="00FE0EC1" w:rsidP="000C2431">
      <w:pPr>
        <w:pStyle w:val="NormalWeb"/>
        <w:rPr>
          <w:rFonts w:ascii="Calibri" w:hAnsi="Calibri" w:cs="Calibri"/>
          <w:color w:val="000000"/>
          <w:sz w:val="22"/>
          <w:szCs w:val="22"/>
        </w:rPr>
      </w:pPr>
    </w:p>
    <w:bookmarkEnd w:id="4"/>
    <w:p w14:paraId="6B644CE2" w14:textId="77777777" w:rsidR="00FE0EC1" w:rsidRPr="0039378D" w:rsidRDefault="00FE0EC1" w:rsidP="00FE0EC1">
      <w:pPr>
        <w:spacing w:after="0"/>
        <w:outlineLvl w:val="1"/>
        <w:rPr>
          <w:b/>
          <w:vanish/>
        </w:rPr>
      </w:pPr>
      <w:r w:rsidRPr="0039378D">
        <w:rPr>
          <w:b/>
        </w:rPr>
        <w:t>Student Grade Appeals</w:t>
      </w:r>
    </w:p>
    <w:p w14:paraId="01E663C1"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E8D9B15" w14:textId="77777777" w:rsidR="004732FD" w:rsidRPr="004732FD" w:rsidRDefault="004732FD" w:rsidP="000C2431">
      <w:pPr>
        <w:pStyle w:val="SyllabiHeading"/>
        <w:rPr>
          <w:b/>
        </w:rPr>
      </w:pPr>
      <w:r w:rsidRPr="004732FD">
        <w:rPr>
          <w:b/>
        </w:rPr>
        <w:t>Tentative Schedule</w:t>
      </w:r>
    </w:p>
    <w:tbl>
      <w:tblPr>
        <w:tblW w:w="6920" w:type="dxa"/>
        <w:tblLook w:val="04A0" w:firstRow="1" w:lastRow="0" w:firstColumn="1" w:lastColumn="0" w:noHBand="0" w:noVBand="1"/>
      </w:tblPr>
      <w:tblGrid>
        <w:gridCol w:w="2480"/>
        <w:gridCol w:w="4440"/>
      </w:tblGrid>
      <w:tr w:rsidR="00252A8A" w:rsidRPr="005F0E14" w14:paraId="03E0C82E" w14:textId="77777777" w:rsidTr="006168B5">
        <w:trPr>
          <w:trHeight w:val="1160"/>
        </w:trPr>
        <w:tc>
          <w:tcPr>
            <w:tcW w:w="2480" w:type="dxa"/>
            <w:tcBorders>
              <w:top w:val="single" w:sz="4" w:space="0" w:color="A9D08E"/>
              <w:left w:val="single" w:sz="4" w:space="0" w:color="A9D08E"/>
              <w:bottom w:val="single" w:sz="4" w:space="0" w:color="A9D08E"/>
              <w:right w:val="nil"/>
            </w:tcBorders>
            <w:shd w:val="clear" w:color="70AD47" w:fill="70AD47"/>
            <w:vAlign w:val="bottom"/>
            <w:hideMark/>
          </w:tcPr>
          <w:p w14:paraId="6CC5B400" w14:textId="77777777" w:rsidR="00252A8A" w:rsidRPr="005F0E14" w:rsidRDefault="00252A8A" w:rsidP="006168B5">
            <w:pPr>
              <w:spacing w:after="0"/>
              <w:jc w:val="center"/>
              <w:rPr>
                <w:rFonts w:ascii="Calibri" w:eastAsia="Times New Roman" w:hAnsi="Calibri" w:cs="Calibri"/>
                <w:b/>
                <w:bCs/>
                <w:color w:val="000000"/>
                <w:sz w:val="36"/>
                <w:szCs w:val="36"/>
              </w:rPr>
            </w:pPr>
            <w:permStart w:id="2042501067" w:edGrp="everyone"/>
            <w:r>
              <w:rPr>
                <w:rFonts w:ascii="Aptos Narrow" w:hAnsi="Aptos Narrow"/>
                <w:b/>
                <w:bCs/>
                <w:color w:val="000000"/>
              </w:rPr>
              <w:lastRenderedPageBreak/>
              <w:t>Week</w:t>
            </w:r>
          </w:p>
        </w:tc>
        <w:tc>
          <w:tcPr>
            <w:tcW w:w="4440" w:type="dxa"/>
            <w:tcBorders>
              <w:top w:val="single" w:sz="4" w:space="0" w:color="A9D08E"/>
              <w:left w:val="nil"/>
              <w:bottom w:val="single" w:sz="4" w:space="0" w:color="A9D08E"/>
              <w:right w:val="nil"/>
            </w:tcBorders>
            <w:shd w:val="clear" w:color="70AD47" w:fill="70AD47"/>
            <w:noWrap/>
            <w:vAlign w:val="bottom"/>
            <w:hideMark/>
          </w:tcPr>
          <w:p w14:paraId="77975690" w14:textId="77777777" w:rsidR="00252A8A" w:rsidRPr="005F0E14" w:rsidRDefault="00252A8A" w:rsidP="006168B5">
            <w:pPr>
              <w:spacing w:after="0"/>
              <w:jc w:val="center"/>
              <w:rPr>
                <w:rFonts w:ascii="Calibri" w:eastAsia="Times New Roman" w:hAnsi="Calibri" w:cs="Calibri"/>
                <w:b/>
                <w:bCs/>
                <w:color w:val="000000"/>
                <w:sz w:val="36"/>
                <w:szCs w:val="36"/>
              </w:rPr>
            </w:pPr>
            <w:r>
              <w:rPr>
                <w:rFonts w:ascii="Aptos Narrow" w:hAnsi="Aptos Narrow"/>
                <w:b/>
                <w:bCs/>
                <w:color w:val="000000"/>
              </w:rPr>
              <w:t>Content Covered</w:t>
            </w:r>
          </w:p>
        </w:tc>
      </w:tr>
      <w:tr w:rsidR="00252A8A" w:rsidRPr="005F0E14" w14:paraId="67F7A616"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616C358C"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F4F157A"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01.1 Security Introduction</w:t>
            </w:r>
          </w:p>
        </w:tc>
      </w:tr>
      <w:tr w:rsidR="00252A8A" w:rsidRPr="005F0E14" w14:paraId="359D84BA"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22AB7FBF"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28508F7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01.2 Security Controls</w:t>
            </w:r>
          </w:p>
        </w:tc>
      </w:tr>
      <w:tr w:rsidR="00252A8A" w:rsidRPr="005F0E14" w14:paraId="26702B79"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76F9B6FF"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4EE5643"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01.3 Use the Simulator</w:t>
            </w:r>
          </w:p>
        </w:tc>
      </w:tr>
      <w:tr w:rsidR="00252A8A" w:rsidRPr="005F0E14" w14:paraId="1DF2AFA5"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38408059"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1D88A37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02.1 Understanding Attacks</w:t>
            </w:r>
          </w:p>
        </w:tc>
      </w:tr>
      <w:tr w:rsidR="00252A8A" w:rsidRPr="005F0E14" w14:paraId="107ED1E5"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2490A03"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711C9F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02.2 Social Engineering</w:t>
            </w:r>
          </w:p>
        </w:tc>
      </w:tr>
      <w:tr w:rsidR="00252A8A" w:rsidRPr="005F0E14" w14:paraId="7C8C5CAB"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6C4706A5"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7BD6DA94"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02.3 Malware</w:t>
            </w:r>
          </w:p>
        </w:tc>
      </w:tr>
      <w:tr w:rsidR="00252A8A" w:rsidRPr="005F0E14" w14:paraId="06785C4A"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2FCC0488"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0D6AB59"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03.1 Cryptography</w:t>
            </w:r>
          </w:p>
        </w:tc>
      </w:tr>
      <w:tr w:rsidR="00252A8A" w:rsidRPr="005F0E14" w14:paraId="06CFFAF3"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52792606"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0CB4954A"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03.2 Cryptography Implementations</w:t>
            </w:r>
          </w:p>
        </w:tc>
      </w:tr>
      <w:tr w:rsidR="00252A8A" w:rsidRPr="005F0E14" w14:paraId="62F1DEA5"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73DADF31"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EB14D5E"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03.3 Hashing</w:t>
            </w:r>
          </w:p>
        </w:tc>
      </w:tr>
      <w:tr w:rsidR="00252A8A" w:rsidRPr="005F0E14" w14:paraId="605034A2"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73F7556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72952F9B"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03.4 Encryption</w:t>
            </w:r>
          </w:p>
        </w:tc>
      </w:tr>
      <w:tr w:rsidR="00252A8A" w:rsidRPr="005F0E14" w14:paraId="22947DBC"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0001747"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E89ABE7"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03.5 Public Key Infrastructure</w:t>
            </w:r>
          </w:p>
        </w:tc>
      </w:tr>
      <w:tr w:rsidR="00252A8A" w:rsidRPr="005F0E14" w14:paraId="67CD358C"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35A85B22"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16BCE5EB"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04.1 Access Control Models</w:t>
            </w:r>
          </w:p>
        </w:tc>
      </w:tr>
      <w:tr w:rsidR="00252A8A" w:rsidRPr="005F0E14" w14:paraId="260AC464"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468C1925"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7AD7FC1"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04.2 Authentication</w:t>
            </w:r>
          </w:p>
        </w:tc>
      </w:tr>
      <w:tr w:rsidR="00252A8A" w:rsidRPr="005F0E14" w14:paraId="4205856A"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061CE96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1E33BDD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04.3 Authorization</w:t>
            </w:r>
          </w:p>
        </w:tc>
      </w:tr>
      <w:tr w:rsidR="00252A8A" w:rsidRPr="005F0E14" w14:paraId="175FBCB4"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68DC1DD4"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F71448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04.4 Active Directory Overview</w:t>
            </w:r>
          </w:p>
        </w:tc>
      </w:tr>
      <w:tr w:rsidR="00252A8A" w:rsidRPr="005F0E14" w14:paraId="6E412BD0"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ED6F2F2"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2733188A"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04.5 Hardening Authentication</w:t>
            </w:r>
          </w:p>
        </w:tc>
      </w:tr>
      <w:tr w:rsidR="00252A8A" w:rsidRPr="005F0E14" w14:paraId="667B9CCA"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553AC7EB"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B1457D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04.6 Linux Users</w:t>
            </w:r>
          </w:p>
        </w:tc>
      </w:tr>
      <w:tr w:rsidR="00252A8A" w:rsidRPr="005F0E14" w14:paraId="4E5C8562"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2F3AD39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7ED50CE4"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04.7 Linux Groups</w:t>
            </w:r>
          </w:p>
        </w:tc>
      </w:tr>
      <w:tr w:rsidR="00252A8A" w:rsidRPr="005F0E14" w14:paraId="78C9A42F"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4E75D27F"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919406F"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04.8 Remote Access</w:t>
            </w:r>
          </w:p>
        </w:tc>
      </w:tr>
      <w:tr w:rsidR="00252A8A" w:rsidRPr="005F0E14" w14:paraId="3C5E3747"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6AAC9250"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7975EEFC"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04.9 Network Authentication</w:t>
            </w:r>
          </w:p>
        </w:tc>
      </w:tr>
      <w:tr w:rsidR="00252A8A" w:rsidRPr="005F0E14" w14:paraId="2A18D971"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57B70D8"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BA4BDF9"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05.1 Enterprise Network Architecture</w:t>
            </w:r>
          </w:p>
        </w:tc>
      </w:tr>
      <w:tr w:rsidR="00252A8A" w:rsidRPr="005F0E14" w14:paraId="4218D69A"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165A91C1"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2B965A74"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05.10 Router Security</w:t>
            </w:r>
          </w:p>
        </w:tc>
      </w:tr>
      <w:tr w:rsidR="00252A8A" w:rsidRPr="005F0E14" w14:paraId="7F753A3C"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4DEDB034"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28DA81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05.2 Security Appliances</w:t>
            </w:r>
          </w:p>
        </w:tc>
      </w:tr>
      <w:tr w:rsidR="00252A8A" w:rsidRPr="005F0E14" w14:paraId="07BDE571"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F481A7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1C2D0FA5"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05.3 Screened Subnets</w:t>
            </w:r>
          </w:p>
        </w:tc>
      </w:tr>
      <w:tr w:rsidR="00252A8A" w:rsidRPr="005F0E14" w14:paraId="2D603347"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1B17D1E1"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7BDB768F"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05.4 Firewalls</w:t>
            </w:r>
          </w:p>
        </w:tc>
      </w:tr>
      <w:tr w:rsidR="00252A8A" w:rsidRPr="005F0E14" w14:paraId="340096EF"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5E9BF0D9"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F73AEAB"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05.5 Virtual Private Networks</w:t>
            </w:r>
          </w:p>
        </w:tc>
      </w:tr>
      <w:tr w:rsidR="00252A8A" w:rsidRPr="005F0E14" w14:paraId="25DA37AF"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15AB2D3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2F32B8A"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05.6 Network Access Control</w:t>
            </w:r>
          </w:p>
        </w:tc>
      </w:tr>
      <w:tr w:rsidR="00252A8A" w:rsidRPr="005F0E14" w14:paraId="2C9763AF"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3F96F34A"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D00390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05.7 Network Device Vulnerabilities</w:t>
            </w:r>
          </w:p>
        </w:tc>
      </w:tr>
      <w:tr w:rsidR="00252A8A" w:rsidRPr="005F0E14" w14:paraId="003B8903"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46D7EA45"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4432DA9"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05.8 Network Applications</w:t>
            </w:r>
          </w:p>
        </w:tc>
      </w:tr>
      <w:tr w:rsidR="00252A8A" w:rsidRPr="005F0E14" w14:paraId="45B160A7"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0703D8B0"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399C8BF1"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05.9 Switch Security and Attacks</w:t>
            </w:r>
          </w:p>
        </w:tc>
      </w:tr>
      <w:tr w:rsidR="00252A8A" w:rsidRPr="005F0E14" w14:paraId="6557DF04"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40D5B57E"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1A07FE8"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06.1 Physical Threats</w:t>
            </w:r>
          </w:p>
        </w:tc>
      </w:tr>
      <w:tr w:rsidR="00252A8A" w:rsidRPr="005F0E14" w14:paraId="24423A1D"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77138054"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22F1B97"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06.2 Monitoring and Reconnaissance</w:t>
            </w:r>
          </w:p>
        </w:tc>
      </w:tr>
      <w:tr w:rsidR="00252A8A" w:rsidRPr="005F0E14" w14:paraId="3CC091E7"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1BBC1E3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AE0CA6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06.3 Intrusion Detection</w:t>
            </w:r>
          </w:p>
        </w:tc>
      </w:tr>
      <w:tr w:rsidR="00252A8A" w:rsidRPr="005F0E14" w14:paraId="32CABA81"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2AA1A44"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2BE8A42"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06.4 Protocol Analyzers</w:t>
            </w:r>
          </w:p>
        </w:tc>
      </w:tr>
      <w:tr w:rsidR="00252A8A" w:rsidRPr="005F0E14" w14:paraId="2DCDDDB5"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2661A701"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B50976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06.5 Analyzing Network Attacks</w:t>
            </w:r>
          </w:p>
        </w:tc>
      </w:tr>
      <w:tr w:rsidR="00252A8A" w:rsidRPr="005F0E14" w14:paraId="5CB3E6BC"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DBF2991"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39AA7E16"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06.6 Analyzing Password Attacks</w:t>
            </w:r>
          </w:p>
        </w:tc>
      </w:tr>
      <w:tr w:rsidR="00252A8A" w:rsidRPr="005F0E14" w14:paraId="3238F10C"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7CA7A4D7"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66BD78C"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07.1 Vulnerability Management</w:t>
            </w:r>
          </w:p>
        </w:tc>
      </w:tr>
      <w:tr w:rsidR="00252A8A" w:rsidRPr="005F0E14" w14:paraId="7C7465BE"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D84355F"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64005972"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07.2 Vulnerability Scanning</w:t>
            </w:r>
          </w:p>
        </w:tc>
      </w:tr>
      <w:tr w:rsidR="00252A8A" w:rsidRPr="005F0E14" w14:paraId="299B4361"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1870297B"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1F4061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07.3 Alerting and Monitoring</w:t>
            </w:r>
          </w:p>
        </w:tc>
      </w:tr>
      <w:tr w:rsidR="00252A8A" w:rsidRPr="005F0E14" w14:paraId="7C43DF00"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474A699"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A28049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07.4 Penetration Testing</w:t>
            </w:r>
          </w:p>
        </w:tc>
      </w:tr>
      <w:tr w:rsidR="00252A8A" w:rsidRPr="005F0E14" w14:paraId="7BCEF5D8"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52CF0945"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lastRenderedPageBreak/>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BA38916"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08.1 Operating System Hardening</w:t>
            </w:r>
          </w:p>
        </w:tc>
      </w:tr>
      <w:tr w:rsidR="00252A8A" w:rsidRPr="005F0E14" w14:paraId="339EFB38"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DBA4C30"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7F09BCDA"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08.2 File Server Security</w:t>
            </w:r>
          </w:p>
        </w:tc>
      </w:tr>
      <w:tr w:rsidR="00252A8A" w:rsidRPr="005F0E14" w14:paraId="3F628EDD"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75186F47"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571F22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08.3 Linux Host Security</w:t>
            </w:r>
          </w:p>
        </w:tc>
      </w:tr>
      <w:tr w:rsidR="00252A8A" w:rsidRPr="005F0E14" w14:paraId="4BE17F4D"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30F9AF0"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8B7BD2F"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08.4 Wireless Overview</w:t>
            </w:r>
          </w:p>
        </w:tc>
      </w:tr>
      <w:tr w:rsidR="00252A8A" w:rsidRPr="005F0E14" w14:paraId="7530B9A1"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24DD94E6"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3A612EB"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08.5 Wireless Attacks</w:t>
            </w:r>
          </w:p>
        </w:tc>
      </w:tr>
      <w:tr w:rsidR="00252A8A" w:rsidRPr="005F0E14" w14:paraId="49EBA5FA"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694E43C8"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7A8B37E1"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08.6 Wireless Defenses</w:t>
            </w:r>
          </w:p>
        </w:tc>
      </w:tr>
      <w:tr w:rsidR="00252A8A" w:rsidRPr="005F0E14" w14:paraId="5631A329"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704B4FBE"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43F29C2"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08.7 Data Transmission Security</w:t>
            </w:r>
          </w:p>
        </w:tc>
      </w:tr>
      <w:tr w:rsidR="00252A8A" w:rsidRPr="005F0E14" w14:paraId="52CF9D47"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94D31C3"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317AE5D3"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08.8 Web Application Security</w:t>
            </w:r>
          </w:p>
        </w:tc>
      </w:tr>
      <w:tr w:rsidR="00252A8A" w:rsidRPr="005F0E14" w14:paraId="31E8EA04"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1D18D88"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F2F3AA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08.9 Application Development and Security</w:t>
            </w:r>
          </w:p>
        </w:tc>
      </w:tr>
      <w:tr w:rsidR="00252A8A" w:rsidRPr="005F0E14" w14:paraId="528198CE"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F66566C"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240E4534"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09.1 Incident Response and Mitigation</w:t>
            </w:r>
          </w:p>
        </w:tc>
      </w:tr>
      <w:tr w:rsidR="00252A8A" w:rsidRPr="005F0E14" w14:paraId="5CBFF1FC"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50D00A86"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830A1E7"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09.2 Log Management</w:t>
            </w:r>
          </w:p>
        </w:tc>
      </w:tr>
      <w:tr w:rsidR="00252A8A" w:rsidRPr="005F0E14" w14:paraId="7702FBE2"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4AB32CEF"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56CFA53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09.3 Digital Forensics</w:t>
            </w:r>
          </w:p>
        </w:tc>
      </w:tr>
      <w:tr w:rsidR="00252A8A" w:rsidRPr="005F0E14" w14:paraId="283F8938"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48860E6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9E45937"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09.4 Redundancy</w:t>
            </w:r>
          </w:p>
        </w:tc>
      </w:tr>
      <w:tr w:rsidR="00252A8A" w:rsidRPr="005F0E14" w14:paraId="177F288E"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287FF4F3"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FE4CC51"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09.5 Backup and Restore</w:t>
            </w:r>
          </w:p>
        </w:tc>
      </w:tr>
      <w:tr w:rsidR="00252A8A" w:rsidRPr="005F0E14" w14:paraId="3B41C34B"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4437CFF"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C1EF8F6"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10.1 Host Virtualization</w:t>
            </w:r>
          </w:p>
        </w:tc>
      </w:tr>
      <w:tr w:rsidR="00252A8A" w:rsidRPr="005F0E14" w14:paraId="20A0DF66"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64EDEA7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64999E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10.2 Virtual Networking</w:t>
            </w:r>
          </w:p>
        </w:tc>
      </w:tr>
      <w:tr w:rsidR="00252A8A" w:rsidRPr="005F0E14" w14:paraId="5E40FBDC"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56A7084C"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0F626F2"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10.3 Software-Defined Networking</w:t>
            </w:r>
          </w:p>
        </w:tc>
      </w:tr>
      <w:tr w:rsidR="00252A8A" w:rsidRPr="005F0E14" w14:paraId="06CAF9F8"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7E0B20FA"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0BFD12E8"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10.4 Cloud Services</w:t>
            </w:r>
          </w:p>
        </w:tc>
      </w:tr>
      <w:tr w:rsidR="00252A8A" w:rsidRPr="005F0E14" w14:paraId="45693F4D"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33E44E99"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8A82390"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10.5 Mobile Devices</w:t>
            </w:r>
          </w:p>
        </w:tc>
      </w:tr>
      <w:tr w:rsidR="00252A8A" w:rsidRPr="005F0E14" w14:paraId="486FC447"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71AE4DB4"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6E7DF56"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10.6 Mobile Device Management</w:t>
            </w:r>
          </w:p>
        </w:tc>
      </w:tr>
      <w:tr w:rsidR="00252A8A" w:rsidRPr="005F0E14" w14:paraId="146CEF5F"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2C9B010"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E74083E"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10.7 BYOD Security</w:t>
            </w:r>
          </w:p>
        </w:tc>
      </w:tr>
      <w:tr w:rsidR="00252A8A" w:rsidRPr="005F0E14" w14:paraId="3CB1DF61"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3227C683"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3AF74F81"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10.8 Embedded and Specialized Systems</w:t>
            </w:r>
          </w:p>
        </w:tc>
      </w:tr>
      <w:tr w:rsidR="00252A8A" w:rsidRPr="005F0E14" w14:paraId="0F198DD5"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ED36C13"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FE5D497"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10.9 Email</w:t>
            </w:r>
          </w:p>
        </w:tc>
      </w:tr>
      <w:tr w:rsidR="00252A8A" w:rsidRPr="005F0E14" w14:paraId="6B950E08"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6262EA36"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07BFFE8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11.1 Policies, Standards, and Procedures</w:t>
            </w:r>
          </w:p>
        </w:tc>
      </w:tr>
      <w:tr w:rsidR="00252A8A" w:rsidRPr="005F0E14" w14:paraId="251D86B4"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50484C8E"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0ADC2F9"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11.2 Change Management</w:t>
            </w:r>
          </w:p>
        </w:tc>
      </w:tr>
      <w:tr w:rsidR="00252A8A" w:rsidRPr="005F0E14" w14:paraId="1DBA4D2E"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78C55C5D"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675513C"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11.3 Automation and Orchestration</w:t>
            </w:r>
          </w:p>
        </w:tc>
      </w:tr>
      <w:tr w:rsidR="00252A8A" w:rsidRPr="005F0E14" w14:paraId="1EC4A1E7"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0F2FA426"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1B8EF64"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12.1 Risk Management Processes and Concepts</w:t>
            </w:r>
          </w:p>
        </w:tc>
      </w:tr>
      <w:tr w:rsidR="00252A8A" w:rsidRPr="005F0E14" w14:paraId="46B4BDC6"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7883D4D6"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7488FF3D"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12.2 Vendor Management</w:t>
            </w:r>
          </w:p>
        </w:tc>
      </w:tr>
      <w:tr w:rsidR="00252A8A" w:rsidRPr="005F0E14" w14:paraId="693B185A"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1EE11D17"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D25ABC2"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12.3 Audits and Assessments</w:t>
            </w:r>
          </w:p>
        </w:tc>
      </w:tr>
      <w:tr w:rsidR="00252A8A" w:rsidRPr="005F0E14" w14:paraId="62CD3F76"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auto" w:fill="auto"/>
            <w:noWrap/>
            <w:vAlign w:val="bottom"/>
            <w:hideMark/>
          </w:tcPr>
          <w:p w14:paraId="1B221D99"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06D63573"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13.1 Data Classification and Compliance</w:t>
            </w:r>
          </w:p>
        </w:tc>
      </w:tr>
      <w:tr w:rsidR="00252A8A" w:rsidRPr="005F0E14" w14:paraId="00F88E09" w14:textId="77777777" w:rsidTr="006168B5">
        <w:trPr>
          <w:trHeight w:val="290"/>
        </w:trPr>
        <w:tc>
          <w:tcPr>
            <w:tcW w:w="2480" w:type="dxa"/>
            <w:tcBorders>
              <w:top w:val="single" w:sz="4" w:space="0" w:color="A9D08E"/>
              <w:left w:val="single" w:sz="4" w:space="0" w:color="A9D08E"/>
              <w:bottom w:val="single" w:sz="4" w:space="0" w:color="A9D08E"/>
              <w:right w:val="nil"/>
            </w:tcBorders>
            <w:shd w:val="clear" w:color="E2EFDA" w:fill="E2EFDA"/>
            <w:noWrap/>
            <w:vAlign w:val="bottom"/>
            <w:hideMark/>
          </w:tcPr>
          <w:p w14:paraId="77088507" w14:textId="77777777" w:rsidR="00252A8A" w:rsidRPr="005F0E14" w:rsidRDefault="00252A8A" w:rsidP="006168B5">
            <w:pPr>
              <w:spacing w:after="0"/>
              <w:jc w:val="center"/>
              <w:rPr>
                <w:rFonts w:ascii="Calibri" w:eastAsia="Times New Roman" w:hAnsi="Calibri" w:cs="Calibri"/>
                <w:color w:val="000000"/>
              </w:rPr>
            </w:pPr>
            <w:r>
              <w:rPr>
                <w:rFonts w:ascii="Aptos Narrow" w:hAnsi="Aptos Narrow"/>
                <w:color w:val="000000"/>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CE464B7" w14:textId="77777777" w:rsidR="00252A8A" w:rsidRPr="005F0E14" w:rsidRDefault="00252A8A" w:rsidP="006168B5">
            <w:pPr>
              <w:spacing w:after="0"/>
              <w:rPr>
                <w:rFonts w:ascii="Calibri" w:eastAsia="Times New Roman" w:hAnsi="Calibri" w:cs="Calibri"/>
                <w:color w:val="000000"/>
              </w:rPr>
            </w:pPr>
            <w:r>
              <w:rPr>
                <w:rFonts w:ascii="Aptos Narrow" w:hAnsi="Aptos Narrow"/>
                <w:color w:val="000000"/>
              </w:rPr>
              <w:t>13.2 Personnel Policies</w:t>
            </w:r>
          </w:p>
        </w:tc>
      </w:tr>
    </w:tbl>
    <w:p w14:paraId="61572CF3" w14:textId="77777777" w:rsidR="00BB0CDA" w:rsidRDefault="00BB0CDA" w:rsidP="00BB0CDA">
      <w:pPr>
        <w:pStyle w:val="SyllabiHeading"/>
        <w:rPr>
          <w:b/>
        </w:rPr>
      </w:pPr>
      <w:r w:rsidRPr="00703B21">
        <w:rPr>
          <w:b/>
        </w:rPr>
        <w:t xml:space="preserve">Additional Information </w:t>
      </w:r>
    </w:p>
    <w:p w14:paraId="686448E1" w14:textId="25EC286A" w:rsidR="00BB0CDA" w:rsidRDefault="00252A8A" w:rsidP="000C2431">
      <w:r>
        <w:t>None</w:t>
      </w:r>
      <w:permEnd w:id="2042501067"/>
    </w:p>
    <w:p w14:paraId="6A4CE170" w14:textId="77777777" w:rsidR="004732FD" w:rsidRDefault="004732FD" w:rsidP="000C2431"/>
    <w:p w14:paraId="22716FA3"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E031" w14:textId="77777777" w:rsidR="0076371B" w:rsidRDefault="0076371B" w:rsidP="002B1DF6">
      <w:pPr>
        <w:spacing w:after="0"/>
      </w:pPr>
      <w:r>
        <w:separator/>
      </w:r>
    </w:p>
  </w:endnote>
  <w:endnote w:type="continuationSeparator" w:id="0">
    <w:p w14:paraId="15AE111C" w14:textId="77777777" w:rsidR="0076371B" w:rsidRDefault="0076371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40185E8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1EF4214" w14:textId="77777777" w:rsidR="007200FA" w:rsidRPr="007200FA" w:rsidRDefault="004066A3">
    <w:pPr>
      <w:pStyle w:val="Footer"/>
      <w:rPr>
        <w:i/>
        <w:sz w:val="16"/>
        <w:szCs w:val="16"/>
      </w:rPr>
    </w:pPr>
    <w:r>
      <w:rPr>
        <w:i/>
        <w:sz w:val="16"/>
        <w:szCs w:val="16"/>
      </w:rPr>
      <w:t xml:space="preserve">Template Updated </w:t>
    </w:r>
    <w:r w:rsidR="00FE161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A57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181BEB8"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FE1614">
      <w:rPr>
        <w:i/>
        <w:sz w:val="16"/>
        <w:szCs w:val="16"/>
      </w:rPr>
      <w:t>April 2025</w:t>
    </w:r>
  </w:p>
  <w:p w14:paraId="397E4F51"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28F6" w14:textId="77777777" w:rsidR="0076371B" w:rsidRDefault="0076371B" w:rsidP="002B1DF6">
      <w:pPr>
        <w:spacing w:after="0"/>
      </w:pPr>
      <w:r>
        <w:separator/>
      </w:r>
    </w:p>
  </w:footnote>
  <w:footnote w:type="continuationSeparator" w:id="0">
    <w:p w14:paraId="55F62568" w14:textId="77777777" w:rsidR="0076371B" w:rsidRDefault="0076371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57D4" w14:textId="77777777" w:rsidR="007D5A2A" w:rsidRDefault="00E96CE9" w:rsidP="007D5A2A">
    <w:pPr>
      <w:pStyle w:val="Header"/>
      <w:jc w:val="right"/>
    </w:pPr>
    <w:r>
      <w:rPr>
        <w:noProof/>
      </w:rPr>
      <w:drawing>
        <wp:inline distT="0" distB="0" distL="0" distR="0" wp14:anchorId="64C7514F" wp14:editId="4D87426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2BE1C7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2578AE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360" w:hanging="360"/>
      </w:pPr>
      <w:rPr>
        <w:rFonts w:hint="default"/>
      </w:rPr>
    </w:lvl>
    <w:lvl w:ilvl="1" w:tplc="04090015">
      <w:start w:val="1"/>
      <w:numFmt w:val="upperLetter"/>
      <w:lvlText w:val="%2."/>
      <w:lvlJc w:val="left"/>
      <w:pPr>
        <w:ind w:left="1155"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E66C78"/>
    <w:multiLevelType w:val="hybridMultilevel"/>
    <w:tmpl w:val="0B16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071437">
    <w:abstractNumId w:val="5"/>
  </w:num>
  <w:num w:numId="2" w16cid:durableId="529218615">
    <w:abstractNumId w:val="0"/>
  </w:num>
  <w:num w:numId="3" w16cid:durableId="1837382888">
    <w:abstractNumId w:val="4"/>
  </w:num>
  <w:num w:numId="4" w16cid:durableId="1788424168">
    <w:abstractNumId w:val="1"/>
  </w:num>
  <w:num w:numId="5" w16cid:durableId="467670559">
    <w:abstractNumId w:val="2"/>
  </w:num>
  <w:num w:numId="6" w16cid:durableId="943465473">
    <w:abstractNumId w:val="7"/>
  </w:num>
  <w:num w:numId="7" w16cid:durableId="1217008236">
    <w:abstractNumId w:val="6"/>
  </w:num>
  <w:num w:numId="8" w16cid:durableId="360130798">
    <w:abstractNumId w:val="3"/>
  </w:num>
  <w:num w:numId="9" w16cid:durableId="911624214">
    <w:abstractNumId w:val="8"/>
  </w:num>
  <w:num w:numId="10" w16cid:durableId="1214268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6jKNhlu+tTBs7Un5QVCpvw+Ld4bByAsn4zFLxqryD5DorscaT8iFFI4nit7C/sSC6VlDjIt3xKDibGFVPBKpiw==" w:salt="Gj3AB3YdvBDbXYBYUfaV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F2CE6"/>
    <w:rsid w:val="00201B07"/>
    <w:rsid w:val="002130BD"/>
    <w:rsid w:val="0021744E"/>
    <w:rsid w:val="0024508F"/>
    <w:rsid w:val="00252A8A"/>
    <w:rsid w:val="00267A17"/>
    <w:rsid w:val="0027310A"/>
    <w:rsid w:val="00287E8F"/>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083F"/>
    <w:rsid w:val="00485DE2"/>
    <w:rsid w:val="00497542"/>
    <w:rsid w:val="004D5DF2"/>
    <w:rsid w:val="004E2C2D"/>
    <w:rsid w:val="004F2DF3"/>
    <w:rsid w:val="00500B47"/>
    <w:rsid w:val="005042F5"/>
    <w:rsid w:val="00504648"/>
    <w:rsid w:val="00504C03"/>
    <w:rsid w:val="00564C08"/>
    <w:rsid w:val="00573FD3"/>
    <w:rsid w:val="0059315D"/>
    <w:rsid w:val="005A35D0"/>
    <w:rsid w:val="005B440E"/>
    <w:rsid w:val="005E6005"/>
    <w:rsid w:val="00605B5F"/>
    <w:rsid w:val="00654D1F"/>
    <w:rsid w:val="00691DB2"/>
    <w:rsid w:val="006A11CC"/>
    <w:rsid w:val="006A1232"/>
    <w:rsid w:val="006B3B3E"/>
    <w:rsid w:val="006D71A5"/>
    <w:rsid w:val="007200FA"/>
    <w:rsid w:val="00723490"/>
    <w:rsid w:val="00731672"/>
    <w:rsid w:val="0076371B"/>
    <w:rsid w:val="0077197E"/>
    <w:rsid w:val="00783E12"/>
    <w:rsid w:val="0078676A"/>
    <w:rsid w:val="00794217"/>
    <w:rsid w:val="007A4624"/>
    <w:rsid w:val="007D5A2A"/>
    <w:rsid w:val="0080070D"/>
    <w:rsid w:val="00835832"/>
    <w:rsid w:val="00856345"/>
    <w:rsid w:val="00887623"/>
    <w:rsid w:val="00892B63"/>
    <w:rsid w:val="008E0181"/>
    <w:rsid w:val="008E4F4D"/>
    <w:rsid w:val="00902E96"/>
    <w:rsid w:val="0093510D"/>
    <w:rsid w:val="009419CA"/>
    <w:rsid w:val="00965F8D"/>
    <w:rsid w:val="00980F09"/>
    <w:rsid w:val="00986E96"/>
    <w:rsid w:val="009B2264"/>
    <w:rsid w:val="00A105A1"/>
    <w:rsid w:val="00A11D01"/>
    <w:rsid w:val="00A24A3B"/>
    <w:rsid w:val="00A473A2"/>
    <w:rsid w:val="00A66A34"/>
    <w:rsid w:val="00A67B54"/>
    <w:rsid w:val="00A754F6"/>
    <w:rsid w:val="00AB3DD6"/>
    <w:rsid w:val="00AD3F8B"/>
    <w:rsid w:val="00AE7841"/>
    <w:rsid w:val="00B01774"/>
    <w:rsid w:val="00B03977"/>
    <w:rsid w:val="00B71E16"/>
    <w:rsid w:val="00B76B4D"/>
    <w:rsid w:val="00BB0CDA"/>
    <w:rsid w:val="00BB466F"/>
    <w:rsid w:val="00BE50DA"/>
    <w:rsid w:val="00C210C5"/>
    <w:rsid w:val="00CC3FC8"/>
    <w:rsid w:val="00D4306D"/>
    <w:rsid w:val="00D536B4"/>
    <w:rsid w:val="00D71297"/>
    <w:rsid w:val="00D72497"/>
    <w:rsid w:val="00D73A78"/>
    <w:rsid w:val="00D85779"/>
    <w:rsid w:val="00E20352"/>
    <w:rsid w:val="00E46F18"/>
    <w:rsid w:val="00E53E90"/>
    <w:rsid w:val="00E624B9"/>
    <w:rsid w:val="00E760C9"/>
    <w:rsid w:val="00E8301B"/>
    <w:rsid w:val="00E96CE9"/>
    <w:rsid w:val="00E97627"/>
    <w:rsid w:val="00EA4C37"/>
    <w:rsid w:val="00EB28BA"/>
    <w:rsid w:val="00EB480C"/>
    <w:rsid w:val="00ED358E"/>
    <w:rsid w:val="00ED3BCE"/>
    <w:rsid w:val="00F21DE3"/>
    <w:rsid w:val="00F502E3"/>
    <w:rsid w:val="00F53E47"/>
    <w:rsid w:val="00F61F85"/>
    <w:rsid w:val="00FA4B6E"/>
    <w:rsid w:val="00FE0EC1"/>
    <w:rsid w:val="00FE1614"/>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3226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CF665-767D-4C6B-B078-7855ABA5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1622</Words>
  <Characters>9251</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Jimmy Fikes</cp:lastModifiedBy>
  <cp:revision>3</cp:revision>
  <cp:lastPrinted>2024-02-09T19:42:00Z</cp:lastPrinted>
  <dcterms:created xsi:type="dcterms:W3CDTF">2025-05-05T18:51:00Z</dcterms:created>
  <dcterms:modified xsi:type="dcterms:W3CDTF">2025-05-05T18:58:00Z</dcterms:modified>
</cp:coreProperties>
</file>