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EC298" w14:textId="77777777" w:rsidR="004B3AC7" w:rsidRPr="005149EE" w:rsidRDefault="004B3AC7" w:rsidP="004B3AC7">
      <w:pPr>
        <w:pStyle w:val="Heading1"/>
        <w:rPr>
          <w:sz w:val="24"/>
          <w:szCs w:val="24"/>
        </w:rPr>
      </w:pPr>
      <w:r w:rsidRPr="005149EE">
        <w:rPr>
          <w:noProof/>
          <w:sz w:val="24"/>
          <w:szCs w:val="24"/>
        </w:rPr>
        <w:drawing>
          <wp:inline distT="0" distB="0" distL="0" distR="0" wp14:anchorId="01B51FC0" wp14:editId="1C8FBB54">
            <wp:extent cx="2381250" cy="647700"/>
            <wp:effectExtent l="0" t="0" r="0" b="0"/>
            <wp:docPr id="10" name="Picture 1" descr="&quot;WBUlogo&quot;" title="WBU Fl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WBUlogo&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647700"/>
                    </a:xfrm>
                    <a:prstGeom prst="rect">
                      <a:avLst/>
                    </a:prstGeom>
                    <a:noFill/>
                    <a:ln>
                      <a:noFill/>
                    </a:ln>
                  </pic:spPr>
                </pic:pic>
              </a:graphicData>
            </a:graphic>
          </wp:inline>
        </w:drawing>
      </w:r>
    </w:p>
    <w:p w14:paraId="5D6C20FA" w14:textId="77777777" w:rsidR="004B3AC7" w:rsidRPr="005149EE" w:rsidRDefault="004B3AC7" w:rsidP="004B3AC7">
      <w:pPr>
        <w:jc w:val="center"/>
      </w:pPr>
      <w:r w:rsidRPr="005149EE">
        <w:t>School of Christian Studies</w:t>
      </w:r>
    </w:p>
    <w:p w14:paraId="183A0CE9" w14:textId="77777777" w:rsidR="004B3AC7" w:rsidRPr="005149EE" w:rsidRDefault="008D1D5C" w:rsidP="004B3AC7">
      <w:pPr>
        <w:pStyle w:val="NormalWeb"/>
        <w:spacing w:before="0" w:beforeAutospacing="0" w:after="0" w:afterAutospacing="0"/>
        <w:jc w:val="center"/>
      </w:pPr>
      <w:r>
        <w:t>Wichita Falls Campus</w:t>
      </w:r>
    </w:p>
    <w:p w14:paraId="060E0450" w14:textId="77777777" w:rsidR="004B3AC7" w:rsidRPr="005149EE" w:rsidRDefault="004B3AC7">
      <w:pPr>
        <w:pStyle w:val="NormalWeb"/>
        <w:spacing w:before="0" w:beforeAutospacing="0" w:after="0" w:afterAutospacing="0"/>
        <w:jc w:val="center"/>
        <w:rPr>
          <w:b/>
          <w:bCs/>
        </w:rPr>
      </w:pPr>
    </w:p>
    <w:p w14:paraId="62C83758" w14:textId="77777777" w:rsidR="004B3AC7" w:rsidRPr="005149EE" w:rsidRDefault="004B3AC7">
      <w:pPr>
        <w:pStyle w:val="NormalWeb"/>
        <w:spacing w:before="0" w:beforeAutospacing="0" w:after="0" w:afterAutospacing="0"/>
        <w:jc w:val="center"/>
        <w:rPr>
          <w:b/>
          <w:bCs/>
        </w:rPr>
      </w:pPr>
    </w:p>
    <w:p w14:paraId="36001358" w14:textId="45ABD3D7" w:rsidR="002E0C2B" w:rsidRPr="005149EE" w:rsidRDefault="00223446">
      <w:pPr>
        <w:pStyle w:val="NormalWeb"/>
        <w:spacing w:before="0" w:beforeAutospacing="0" w:after="0" w:afterAutospacing="0"/>
        <w:jc w:val="center"/>
        <w:rPr>
          <w:b/>
          <w:bCs/>
        </w:rPr>
      </w:pPr>
      <w:r>
        <w:rPr>
          <w:b/>
          <w:bCs/>
        </w:rPr>
        <w:t>INTRODUCTION TO PHILOSOPHY</w:t>
      </w:r>
    </w:p>
    <w:p w14:paraId="3BF2F1C8" w14:textId="1419E1D2" w:rsidR="002E0C2B" w:rsidRPr="005149EE" w:rsidRDefault="00223446">
      <w:pPr>
        <w:pStyle w:val="NormalWeb"/>
        <w:spacing w:before="0" w:beforeAutospacing="0" w:after="0" w:afterAutospacing="0"/>
        <w:jc w:val="center"/>
        <w:rPr>
          <w:b/>
          <w:bCs/>
        </w:rPr>
      </w:pPr>
      <w:r>
        <w:rPr>
          <w:b/>
          <w:bCs/>
        </w:rPr>
        <w:t>PHIL</w:t>
      </w:r>
      <w:r w:rsidR="00C82677" w:rsidRPr="005149EE">
        <w:rPr>
          <w:b/>
          <w:bCs/>
        </w:rPr>
        <w:t>1301-</w:t>
      </w:r>
      <w:r w:rsidR="008D1D5C">
        <w:rPr>
          <w:b/>
          <w:bCs/>
        </w:rPr>
        <w:t>WF</w:t>
      </w:r>
      <w:r w:rsidR="00C82677" w:rsidRPr="005149EE">
        <w:rPr>
          <w:b/>
          <w:bCs/>
        </w:rPr>
        <w:t>0</w:t>
      </w:r>
      <w:r w:rsidR="008D1D5C">
        <w:rPr>
          <w:b/>
          <w:bCs/>
        </w:rPr>
        <w:t>1</w:t>
      </w:r>
    </w:p>
    <w:p w14:paraId="72326530" w14:textId="77777777" w:rsidR="002E0C2B" w:rsidRPr="005149EE" w:rsidRDefault="00C82677">
      <w:pPr>
        <w:pStyle w:val="NormalWeb"/>
        <w:spacing w:before="0" w:beforeAutospacing="0" w:after="0" w:afterAutospacing="0"/>
        <w:jc w:val="center"/>
        <w:rPr>
          <w:b/>
          <w:bCs/>
        </w:rPr>
      </w:pPr>
      <w:r w:rsidRPr="005149EE">
        <w:rPr>
          <w:b/>
          <w:bCs/>
        </w:rPr>
        <w:t>COURSE SYLLABUS</w:t>
      </w:r>
    </w:p>
    <w:p w14:paraId="1260D2FC" w14:textId="5E707718" w:rsidR="002E0C2B" w:rsidRPr="005149EE" w:rsidRDefault="00223446">
      <w:pPr>
        <w:pStyle w:val="NormalWeb"/>
        <w:jc w:val="center"/>
        <w:rPr>
          <w:b/>
          <w:bCs/>
        </w:rPr>
      </w:pPr>
      <w:r>
        <w:rPr>
          <w:b/>
          <w:bCs/>
        </w:rPr>
        <w:t>Fall 2,</w:t>
      </w:r>
      <w:r w:rsidR="004B3AC7" w:rsidRPr="005149EE">
        <w:rPr>
          <w:b/>
          <w:bCs/>
        </w:rPr>
        <w:t xml:space="preserve"> 202</w:t>
      </w:r>
      <w:r w:rsidR="00A3716F">
        <w:rPr>
          <w:b/>
          <w:bCs/>
        </w:rPr>
        <w:t>2</w:t>
      </w:r>
    </w:p>
    <w:p w14:paraId="278ABA6E" w14:textId="77777777" w:rsidR="002E0C2B" w:rsidRPr="005149EE" w:rsidRDefault="00C82677">
      <w:pPr>
        <w:pStyle w:val="NormalWeb"/>
        <w:jc w:val="center"/>
        <w:rPr>
          <w:b/>
          <w:bCs/>
        </w:rPr>
      </w:pPr>
      <w:r w:rsidRPr="005149EE">
        <w:rPr>
          <w:b/>
          <w:bCs/>
        </w:rPr>
        <w:t>DR. J. JEFFREY TILLMAN</w:t>
      </w:r>
    </w:p>
    <w:p w14:paraId="101EE03C" w14:textId="77777777" w:rsidR="004B3AC7" w:rsidRPr="005149EE" w:rsidRDefault="004B3AC7" w:rsidP="009A245F">
      <w:pPr>
        <w:pStyle w:val="NormalWeb"/>
      </w:pPr>
      <w:r w:rsidRPr="005149EE">
        <w:rPr>
          <w:rStyle w:val="Heading1Char"/>
          <w:rFonts w:ascii="Times New Roman" w:hAnsi="Times New Roman" w:cs="Times New Roman"/>
          <w:b w:val="0"/>
          <w:sz w:val="24"/>
          <w:szCs w:val="24"/>
        </w:rPr>
        <w:t>INSTRUCTOR</w:t>
      </w:r>
      <w:r w:rsidRPr="005149EE">
        <w:t xml:space="preserve">:  </w:t>
      </w:r>
      <w:r w:rsidRPr="005149EE">
        <w:rPr>
          <w:i/>
        </w:rPr>
        <w:t xml:space="preserve">Dr. J. Jeffrey Tillman  </w:t>
      </w:r>
      <w:hyperlink r:id="rId7" w:history="1">
        <w:r w:rsidRPr="005149EE">
          <w:rPr>
            <w:rStyle w:val="Hyperlink"/>
          </w:rPr>
          <w:t>Curriculum Vitae</w:t>
        </w:r>
      </w:hyperlink>
    </w:p>
    <w:p w14:paraId="0B8D2236" w14:textId="77777777" w:rsidR="004B3AC7" w:rsidRPr="005149EE" w:rsidRDefault="004B3AC7" w:rsidP="004B3AC7">
      <w:pPr>
        <w:pStyle w:val="Heading1"/>
        <w:jc w:val="left"/>
        <w:rPr>
          <w:sz w:val="24"/>
          <w:szCs w:val="24"/>
        </w:rPr>
      </w:pPr>
      <w:r w:rsidRPr="005149EE">
        <w:rPr>
          <w:rStyle w:val="Heading1Char"/>
          <w:rFonts w:ascii="Times New Roman" w:hAnsi="Times New Roman" w:cs="Times New Roman"/>
          <w:sz w:val="24"/>
          <w:szCs w:val="24"/>
        </w:rPr>
        <w:t>CONTACT INFORMATION</w:t>
      </w:r>
      <w:r w:rsidRPr="005149EE">
        <w:rPr>
          <w:sz w:val="24"/>
          <w:szCs w:val="24"/>
        </w:rPr>
        <w:t>:</w:t>
      </w:r>
    </w:p>
    <w:p w14:paraId="40661EE0" w14:textId="4B769492" w:rsidR="004B3AC7" w:rsidRPr="005149EE" w:rsidRDefault="004B3AC7" w:rsidP="004B3AC7">
      <w:pPr>
        <w:pStyle w:val="Heading1"/>
        <w:jc w:val="left"/>
        <w:rPr>
          <w:sz w:val="24"/>
          <w:szCs w:val="24"/>
        </w:rPr>
      </w:pPr>
      <w:r w:rsidRPr="005149EE">
        <w:rPr>
          <w:i/>
          <w:sz w:val="24"/>
          <w:szCs w:val="24"/>
        </w:rPr>
        <w:t>940-</w:t>
      </w:r>
      <w:r w:rsidR="00223446">
        <w:rPr>
          <w:i/>
          <w:sz w:val="24"/>
          <w:szCs w:val="24"/>
        </w:rPr>
        <w:t>448-0845</w:t>
      </w:r>
      <w:r w:rsidR="00996F22">
        <w:rPr>
          <w:i/>
          <w:sz w:val="24"/>
          <w:szCs w:val="24"/>
        </w:rPr>
        <w:t xml:space="preserve"> </w:t>
      </w:r>
      <w:r w:rsidRPr="005149EE">
        <w:rPr>
          <w:i/>
          <w:sz w:val="24"/>
          <w:szCs w:val="24"/>
        </w:rPr>
        <w:t xml:space="preserve">  james.tillman@wayland.wbu.edu</w:t>
      </w:r>
    </w:p>
    <w:p w14:paraId="28BB4620" w14:textId="77777777" w:rsidR="004B3AC7" w:rsidRPr="005149EE" w:rsidRDefault="004B3AC7" w:rsidP="004B3AC7"/>
    <w:p w14:paraId="337E0FCB" w14:textId="77777777" w:rsidR="004B3AC7" w:rsidRPr="005149EE" w:rsidRDefault="004B3AC7" w:rsidP="004B3AC7">
      <w:pPr>
        <w:pStyle w:val="Heading1"/>
        <w:jc w:val="left"/>
        <w:rPr>
          <w:sz w:val="24"/>
          <w:szCs w:val="24"/>
        </w:rPr>
      </w:pPr>
      <w:r w:rsidRPr="005149EE">
        <w:rPr>
          <w:rStyle w:val="Heading1Char"/>
          <w:rFonts w:ascii="Times New Roman" w:hAnsi="Times New Roman" w:cs="Times New Roman"/>
          <w:sz w:val="24"/>
          <w:szCs w:val="24"/>
        </w:rPr>
        <w:t>OFFICE HOURS, BUILDING &amp; LOCATION</w:t>
      </w:r>
      <w:r w:rsidRPr="005149EE">
        <w:rPr>
          <w:sz w:val="24"/>
          <w:szCs w:val="24"/>
        </w:rPr>
        <w:t xml:space="preserve">: </w:t>
      </w:r>
    </w:p>
    <w:p w14:paraId="0630B43E" w14:textId="77777777" w:rsidR="004B3AC7" w:rsidRPr="005149EE" w:rsidRDefault="004B3AC7" w:rsidP="004B3AC7">
      <w:pPr>
        <w:rPr>
          <w:i/>
          <w:spacing w:val="-3"/>
        </w:rPr>
      </w:pPr>
      <w:r w:rsidRPr="005149EE">
        <w:rPr>
          <w:i/>
          <w:spacing w:val="-3"/>
        </w:rPr>
        <w:t>M-</w:t>
      </w:r>
      <w:proofErr w:type="gramStart"/>
      <w:r w:rsidRPr="005149EE">
        <w:rPr>
          <w:i/>
          <w:spacing w:val="-3"/>
        </w:rPr>
        <w:t>Th  3</w:t>
      </w:r>
      <w:proofErr w:type="gramEnd"/>
      <w:r w:rsidRPr="005149EE">
        <w:rPr>
          <w:i/>
          <w:spacing w:val="-3"/>
        </w:rPr>
        <w:t>-6 PM</w:t>
      </w:r>
    </w:p>
    <w:p w14:paraId="157F6BAB" w14:textId="77777777" w:rsidR="004B3AC7" w:rsidRPr="005149EE" w:rsidRDefault="004B3AC7" w:rsidP="004B3AC7">
      <w:pPr>
        <w:rPr>
          <w:i/>
          <w:spacing w:val="-3"/>
        </w:rPr>
      </w:pPr>
      <w:r w:rsidRPr="005149EE">
        <w:rPr>
          <w:i/>
          <w:spacing w:val="-3"/>
        </w:rPr>
        <w:t>426 5</w:t>
      </w:r>
      <w:r w:rsidRPr="005149EE">
        <w:rPr>
          <w:i/>
          <w:spacing w:val="-3"/>
          <w:vertAlign w:val="superscript"/>
        </w:rPr>
        <w:t>th</w:t>
      </w:r>
      <w:r w:rsidRPr="005149EE">
        <w:rPr>
          <w:i/>
          <w:spacing w:val="-3"/>
        </w:rPr>
        <w:t xml:space="preserve"> Ave., suite 7, Sheppard AFB, TX 76311</w:t>
      </w:r>
    </w:p>
    <w:p w14:paraId="54523AFD" w14:textId="77777777" w:rsidR="004B3AC7" w:rsidRPr="005149EE" w:rsidRDefault="004B3AC7" w:rsidP="004B3AC7"/>
    <w:p w14:paraId="71ADDAC4" w14:textId="77777777" w:rsidR="004B3AC7" w:rsidRPr="005149EE" w:rsidRDefault="004B3AC7" w:rsidP="004B3AC7">
      <w:pPr>
        <w:pStyle w:val="Heading1"/>
        <w:jc w:val="left"/>
        <w:rPr>
          <w:sz w:val="24"/>
          <w:szCs w:val="24"/>
        </w:rPr>
      </w:pPr>
      <w:r w:rsidRPr="005149EE">
        <w:rPr>
          <w:rStyle w:val="Heading1Char"/>
          <w:rFonts w:ascii="Times New Roman" w:hAnsi="Times New Roman" w:cs="Times New Roman"/>
          <w:sz w:val="24"/>
          <w:szCs w:val="24"/>
        </w:rPr>
        <w:t>COURSE MEETING TIME &amp; LOCATION</w:t>
      </w:r>
      <w:r w:rsidRPr="005149EE">
        <w:rPr>
          <w:sz w:val="24"/>
          <w:szCs w:val="24"/>
        </w:rPr>
        <w:t>:</w:t>
      </w:r>
    </w:p>
    <w:p w14:paraId="35AE8FC2" w14:textId="02B8E056" w:rsidR="004B3AC7" w:rsidRPr="005149EE" w:rsidRDefault="004B3AC7" w:rsidP="004B3AC7">
      <w:r w:rsidRPr="005149EE">
        <w:t xml:space="preserve">Meeting day &amp; time:   </w:t>
      </w:r>
      <w:r w:rsidR="00223446">
        <w:rPr>
          <w:i/>
        </w:rPr>
        <w:t>Wednesdays, 6:00 PM-10:10 PM</w:t>
      </w:r>
    </w:p>
    <w:p w14:paraId="67CC45CE" w14:textId="144A2C33" w:rsidR="00D941C0" w:rsidRPr="0004406A" w:rsidRDefault="00C82677" w:rsidP="0004406A">
      <w:pPr>
        <w:pStyle w:val="NoSpacing"/>
        <w:rPr>
          <w:rFonts w:ascii="Times New Roman" w:hAnsi="Times New Roman" w:cs="Times New Roman"/>
          <w:sz w:val="24"/>
          <w:szCs w:val="24"/>
        </w:rPr>
      </w:pPr>
      <w:r w:rsidRPr="00223446">
        <w:rPr>
          <w:rFonts w:ascii="Times New Roman" w:hAnsi="Times New Roman" w:cs="Times New Roman"/>
          <w:sz w:val="24"/>
          <w:szCs w:val="24"/>
        </w:rPr>
        <w:t xml:space="preserve">Course Description: </w:t>
      </w:r>
      <w:r w:rsidR="00223446" w:rsidRPr="00223446">
        <w:rPr>
          <w:rFonts w:ascii="Times New Roman" w:hAnsi="Times New Roman" w:cs="Times New Roman"/>
          <w:sz w:val="24"/>
          <w:szCs w:val="24"/>
        </w:rPr>
        <w:t>The history, methods, and basic problems of philosophy.</w:t>
      </w:r>
    </w:p>
    <w:p w14:paraId="229ED810" w14:textId="77777777" w:rsidR="00285627" w:rsidRDefault="00285627" w:rsidP="00285627"/>
    <w:p w14:paraId="4D4809B6" w14:textId="7B8D761C" w:rsidR="00115C27" w:rsidRDefault="008906B3" w:rsidP="008906B3">
      <w:pPr>
        <w:rPr>
          <w:rFonts w:ascii="Arial" w:hAnsi="Arial" w:cs="Arial"/>
          <w:bCs/>
          <w:i/>
          <w:sz w:val="20"/>
        </w:rPr>
      </w:pPr>
      <w:r>
        <w:t>Nathan Smith</w:t>
      </w:r>
      <w:r w:rsidR="00285627" w:rsidRPr="005149EE">
        <w:t xml:space="preserve">, </w:t>
      </w:r>
      <w:r>
        <w:rPr>
          <w:i/>
        </w:rPr>
        <w:t>Introduction to Philosophy</w:t>
      </w:r>
      <w:r w:rsidR="00285627" w:rsidRPr="005149EE">
        <w:t xml:space="preserve">, </w:t>
      </w:r>
      <w:r>
        <w:t>Houston: Rice University, 2022.</w:t>
      </w:r>
      <w:r w:rsidR="00012BCD">
        <w:t xml:space="preserve">  This is an </w:t>
      </w:r>
      <w:proofErr w:type="gramStart"/>
      <w:r w:rsidR="00012BCD">
        <w:t>open source</w:t>
      </w:r>
      <w:proofErr w:type="gramEnd"/>
      <w:r w:rsidR="00012BCD">
        <w:t xml:space="preserve"> text found at </w:t>
      </w:r>
      <w:hyperlink r:id="rId8" w:history="1">
        <w:r w:rsidR="00012BCD" w:rsidRPr="00012BCD">
          <w:rPr>
            <w:rStyle w:val="Hyperlink"/>
          </w:rPr>
          <w:t>https://openstax.org/details/books/introduction-philosophy</w:t>
        </w:r>
      </w:hyperlink>
    </w:p>
    <w:p w14:paraId="5FA97AE9" w14:textId="77777777" w:rsidR="00115C27" w:rsidRDefault="00115C27">
      <w:pPr>
        <w:rPr>
          <w:spacing w:val="-3"/>
        </w:rPr>
      </w:pPr>
    </w:p>
    <w:p w14:paraId="03DD16CA" w14:textId="77777777" w:rsidR="002E0C2B" w:rsidRPr="005149EE" w:rsidRDefault="00C82677">
      <w:pPr>
        <w:rPr>
          <w:spacing w:val="-3"/>
        </w:rPr>
      </w:pPr>
      <w:r w:rsidRPr="005149EE">
        <w:rPr>
          <w:spacing w:val="-3"/>
        </w:rPr>
        <w:t xml:space="preserve">Mission Statement:  </w:t>
      </w:r>
      <w:r w:rsidRPr="005149EE">
        <w:t>Wayland Baptist University exists to educate students in an academically challenging, learning-focused and distinctively Christian environment for professional success, lifelong learning, and service to God and humankind.</w:t>
      </w:r>
    </w:p>
    <w:p w14:paraId="53BFE433" w14:textId="77777777" w:rsidR="002E0C2B" w:rsidRPr="005149EE" w:rsidRDefault="002E0C2B"/>
    <w:p w14:paraId="03A267CD" w14:textId="77777777" w:rsidR="002E0C2B" w:rsidRPr="005149EE" w:rsidRDefault="00C82677">
      <w:pPr>
        <w:rPr>
          <w:color w:val="000000"/>
        </w:rPr>
      </w:pPr>
      <w:r w:rsidRPr="005149EE">
        <w:t xml:space="preserve">Course Objectives: </w:t>
      </w:r>
    </w:p>
    <w:p w14:paraId="03E2EB6A" w14:textId="0520C2B8" w:rsidR="002E0C2B" w:rsidRPr="005149EE" w:rsidRDefault="002E0C2B">
      <w:pPr>
        <w:tabs>
          <w:tab w:val="left" w:pos="-720"/>
          <w:tab w:val="left" w:pos="0"/>
        </w:tabs>
        <w:suppressAutoHyphens/>
        <w:rPr>
          <w:color w:val="000000"/>
        </w:rPr>
      </w:pPr>
    </w:p>
    <w:p w14:paraId="26CF5EA7" w14:textId="77777777" w:rsidR="00223446" w:rsidRPr="00223446" w:rsidRDefault="00223446" w:rsidP="00223446">
      <w:pPr>
        <w:pStyle w:val="NoSpacing"/>
        <w:numPr>
          <w:ilvl w:val="0"/>
          <w:numId w:val="3"/>
        </w:numPr>
        <w:ind w:hanging="720"/>
        <w:rPr>
          <w:rFonts w:ascii="Times New Roman" w:hAnsi="Times New Roman" w:cs="Times New Roman"/>
          <w:sz w:val="24"/>
          <w:szCs w:val="24"/>
        </w:rPr>
      </w:pPr>
      <w:r w:rsidRPr="00223446">
        <w:rPr>
          <w:rFonts w:ascii="Times New Roman" w:hAnsi="Times New Roman" w:cs="Times New Roman"/>
          <w:sz w:val="24"/>
          <w:szCs w:val="24"/>
        </w:rPr>
        <w:t>The student will develop skills for critical thinking, analysis, and expression.</w:t>
      </w:r>
    </w:p>
    <w:p w14:paraId="7C6EFE30" w14:textId="77777777" w:rsidR="00223446" w:rsidRPr="00223446" w:rsidRDefault="00223446" w:rsidP="00223446">
      <w:pPr>
        <w:pStyle w:val="NoSpacing"/>
        <w:numPr>
          <w:ilvl w:val="0"/>
          <w:numId w:val="3"/>
        </w:numPr>
        <w:ind w:hanging="720"/>
        <w:rPr>
          <w:rFonts w:ascii="Times New Roman" w:hAnsi="Times New Roman" w:cs="Times New Roman"/>
          <w:sz w:val="24"/>
          <w:szCs w:val="24"/>
        </w:rPr>
      </w:pPr>
      <w:r w:rsidRPr="00223446">
        <w:rPr>
          <w:rFonts w:ascii="Times New Roman" w:hAnsi="Times New Roman" w:cs="Times New Roman"/>
          <w:sz w:val="24"/>
          <w:szCs w:val="24"/>
        </w:rPr>
        <w:t>The student will acquire a philosophical vocabulary.</w:t>
      </w:r>
    </w:p>
    <w:p w14:paraId="491A6941" w14:textId="77777777" w:rsidR="00223446" w:rsidRPr="00223446" w:rsidRDefault="00223446" w:rsidP="00223446">
      <w:pPr>
        <w:pStyle w:val="NoSpacing"/>
        <w:numPr>
          <w:ilvl w:val="0"/>
          <w:numId w:val="3"/>
        </w:numPr>
        <w:ind w:hanging="720"/>
        <w:rPr>
          <w:rFonts w:ascii="Times New Roman" w:hAnsi="Times New Roman" w:cs="Times New Roman"/>
          <w:sz w:val="24"/>
          <w:szCs w:val="24"/>
        </w:rPr>
      </w:pPr>
      <w:r w:rsidRPr="00223446">
        <w:rPr>
          <w:rFonts w:ascii="Times New Roman" w:hAnsi="Times New Roman" w:cs="Times New Roman"/>
          <w:sz w:val="24"/>
          <w:szCs w:val="24"/>
        </w:rPr>
        <w:t>The student will understand some of the views of significant philosophers about important philosophical problems.</w:t>
      </w:r>
    </w:p>
    <w:p w14:paraId="1544B929" w14:textId="77777777" w:rsidR="00223446" w:rsidRPr="00223446" w:rsidRDefault="00223446" w:rsidP="00223446">
      <w:pPr>
        <w:pStyle w:val="NoSpacing"/>
        <w:numPr>
          <w:ilvl w:val="0"/>
          <w:numId w:val="3"/>
        </w:numPr>
        <w:ind w:hanging="720"/>
        <w:rPr>
          <w:rFonts w:ascii="Times New Roman" w:hAnsi="Times New Roman" w:cs="Times New Roman"/>
          <w:sz w:val="24"/>
          <w:szCs w:val="24"/>
        </w:rPr>
      </w:pPr>
      <w:r w:rsidRPr="00223446">
        <w:rPr>
          <w:rFonts w:ascii="Times New Roman" w:hAnsi="Times New Roman" w:cs="Times New Roman"/>
          <w:sz w:val="24"/>
          <w:szCs w:val="24"/>
        </w:rPr>
        <w:t>The student will be able to state a personal philosophy.</w:t>
      </w:r>
    </w:p>
    <w:p w14:paraId="562F2120" w14:textId="77777777" w:rsidR="009A245F" w:rsidRPr="005149EE" w:rsidRDefault="009A245F" w:rsidP="009A245F">
      <w:pPr>
        <w:ind w:left="360" w:right="1008"/>
      </w:pPr>
    </w:p>
    <w:p w14:paraId="69169BB8" w14:textId="77777777" w:rsidR="00AB5249" w:rsidRDefault="009A245F" w:rsidP="00AB5249">
      <w:pPr>
        <w:pStyle w:val="Heading1"/>
        <w:jc w:val="left"/>
        <w:rPr>
          <w:sz w:val="24"/>
          <w:szCs w:val="24"/>
        </w:rPr>
      </w:pPr>
      <w:r w:rsidRPr="00AB5249">
        <w:rPr>
          <w:sz w:val="24"/>
          <w:szCs w:val="24"/>
        </w:rPr>
        <w:t>ATTENDANCE REQUIREMENTS:</w:t>
      </w:r>
    </w:p>
    <w:p w14:paraId="2360CC8B" w14:textId="77777777" w:rsidR="009A245F" w:rsidRDefault="009A245F" w:rsidP="00AB5249">
      <w:pPr>
        <w:pStyle w:val="Heading1"/>
        <w:jc w:val="left"/>
        <w:rPr>
          <w:b w:val="0"/>
          <w:bCs/>
          <w:sz w:val="24"/>
          <w:szCs w:val="24"/>
        </w:rPr>
      </w:pPr>
      <w:r w:rsidRPr="00AB5249">
        <w:rPr>
          <w:b w:val="0"/>
          <w:bCs/>
          <w:sz w:val="24"/>
          <w:szCs w:val="24"/>
        </w:rPr>
        <w:t xml:space="preserve">Any student absent 25 percent or more of the online course, i.e., non-participatory during 3 or more weeks of an </w:t>
      </w:r>
      <w:proofErr w:type="gramStart"/>
      <w:r w:rsidRPr="00AB5249">
        <w:rPr>
          <w:b w:val="0"/>
          <w:bCs/>
          <w:sz w:val="24"/>
          <w:szCs w:val="24"/>
        </w:rPr>
        <w:t>11 week</w:t>
      </w:r>
      <w:proofErr w:type="gramEnd"/>
      <w:r w:rsidRPr="00AB5249">
        <w:rPr>
          <w:b w:val="0"/>
          <w:bCs/>
          <w:sz w:val="24"/>
          <w:szCs w:val="24"/>
        </w:rPr>
        <w:t xml:space="preserve"> term, may receive an F for that course. Instructors may also </w:t>
      </w:r>
      <w:r w:rsidRPr="00AB5249">
        <w:rPr>
          <w:b w:val="0"/>
          <w:bCs/>
          <w:sz w:val="24"/>
          <w:szCs w:val="24"/>
        </w:rPr>
        <w:lastRenderedPageBreak/>
        <w:t xml:space="preserve">file a Report of Unsatisfactory Progress for students with excessive non-participation. Any student who has not actively participated in an online class prior to the census date for </w:t>
      </w:r>
      <w:proofErr w:type="gramStart"/>
      <w:r w:rsidRPr="00AB5249">
        <w:rPr>
          <w:b w:val="0"/>
          <w:bCs/>
          <w:sz w:val="24"/>
          <w:szCs w:val="24"/>
        </w:rPr>
        <w:t>any  given</w:t>
      </w:r>
      <w:proofErr w:type="gramEnd"/>
      <w:r w:rsidRPr="00AB5249">
        <w:rPr>
          <w:b w:val="0"/>
          <w:bCs/>
          <w:sz w:val="24"/>
          <w:szCs w:val="24"/>
        </w:rPr>
        <w:t xml:space="preserve"> term is considered a "no-show" and will be administratively withdrawn from the class without record. To be counted as actively participating, it is not sufficient to log in and view the course. The student must be submitting work as described in the course syllabus. </w:t>
      </w:r>
    </w:p>
    <w:p w14:paraId="5393BD26" w14:textId="77777777" w:rsidR="00AB5249" w:rsidRPr="00AB5249" w:rsidRDefault="00AB5249" w:rsidP="00AB5249"/>
    <w:p w14:paraId="65CC2DAC" w14:textId="77777777" w:rsidR="009A245F" w:rsidRPr="005149EE" w:rsidRDefault="009A245F" w:rsidP="009A245F">
      <w:pPr>
        <w:pStyle w:val="Heading1"/>
        <w:jc w:val="left"/>
        <w:rPr>
          <w:sz w:val="24"/>
          <w:szCs w:val="24"/>
        </w:rPr>
      </w:pPr>
      <w:r w:rsidRPr="005149EE">
        <w:rPr>
          <w:rStyle w:val="Heading1Char"/>
          <w:rFonts w:ascii="Times New Roman" w:hAnsi="Times New Roman" w:cs="Times New Roman"/>
          <w:sz w:val="24"/>
          <w:szCs w:val="24"/>
        </w:rPr>
        <w:t>STATEMENT ON PLAGIARISM &amp; ACADEMIC DISHONESTY</w:t>
      </w:r>
      <w:r w:rsidRPr="005149EE">
        <w:rPr>
          <w:sz w:val="24"/>
          <w:szCs w:val="24"/>
        </w:rPr>
        <w:t>:</w:t>
      </w:r>
    </w:p>
    <w:p w14:paraId="65011BA3" w14:textId="77777777" w:rsidR="009A245F" w:rsidRPr="005149EE" w:rsidRDefault="009A245F" w:rsidP="009A245F">
      <w:r w:rsidRPr="005149EE">
        <w:t xml:space="preserve">Wayland Baptist University observes a </w:t>
      </w:r>
      <w:proofErr w:type="gramStart"/>
      <w:r w:rsidRPr="005149EE">
        <w:t>zero tolerance</w:t>
      </w:r>
      <w:proofErr w:type="gramEnd"/>
      <w:r w:rsidRPr="005149EE">
        <w:t xml:space="preserve"> policy regarding academic dishonesty. Per university policy as described in the academic catalog, all cases of academic dishonesty will be </w:t>
      </w:r>
      <w:proofErr w:type="gramStart"/>
      <w:r w:rsidRPr="005149EE">
        <w:t>reported</w:t>
      </w:r>
      <w:proofErr w:type="gramEnd"/>
      <w:r w:rsidRPr="005149EE">
        <w:t xml:space="preserve"> and second offenses will result in suspension from the university.</w:t>
      </w:r>
    </w:p>
    <w:p w14:paraId="768E3B97" w14:textId="77777777" w:rsidR="009A245F" w:rsidRPr="005149EE" w:rsidRDefault="009A245F" w:rsidP="009A245F"/>
    <w:p w14:paraId="499107F7" w14:textId="77777777" w:rsidR="009A245F" w:rsidRPr="005149EE" w:rsidRDefault="009A245F" w:rsidP="009A245F">
      <w:pPr>
        <w:pStyle w:val="Heading1"/>
        <w:jc w:val="left"/>
        <w:rPr>
          <w:sz w:val="24"/>
          <w:szCs w:val="24"/>
        </w:rPr>
      </w:pPr>
      <w:r w:rsidRPr="005149EE">
        <w:rPr>
          <w:rStyle w:val="Heading1Char"/>
          <w:rFonts w:ascii="Times New Roman" w:hAnsi="Times New Roman" w:cs="Times New Roman"/>
          <w:sz w:val="24"/>
          <w:szCs w:val="24"/>
        </w:rPr>
        <w:t>DISABILITY STATEMENT</w:t>
      </w:r>
      <w:r w:rsidRPr="005149EE">
        <w:rPr>
          <w:sz w:val="24"/>
          <w:szCs w:val="24"/>
        </w:rPr>
        <w:t>:</w:t>
      </w:r>
    </w:p>
    <w:p w14:paraId="5BEB6F29" w14:textId="77777777" w:rsidR="009A245F" w:rsidRPr="005149EE" w:rsidRDefault="009A245F" w:rsidP="009A245F">
      <w:r w:rsidRPr="005149EE">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14:paraId="72146F54" w14:textId="77777777" w:rsidR="009A245F" w:rsidRPr="005149EE" w:rsidRDefault="009A245F" w:rsidP="009A245F"/>
    <w:p w14:paraId="14FFD7E3" w14:textId="77777777" w:rsidR="009A245F" w:rsidRPr="005149EE" w:rsidRDefault="009A245F" w:rsidP="009A245F">
      <w:pPr>
        <w:pStyle w:val="Heading1"/>
        <w:jc w:val="left"/>
        <w:rPr>
          <w:sz w:val="24"/>
          <w:szCs w:val="24"/>
        </w:rPr>
      </w:pPr>
      <w:r w:rsidRPr="005149EE">
        <w:rPr>
          <w:rStyle w:val="Heading1Char"/>
          <w:rFonts w:ascii="Times New Roman" w:hAnsi="Times New Roman" w:cs="Times New Roman"/>
          <w:sz w:val="24"/>
          <w:szCs w:val="24"/>
        </w:rPr>
        <w:t>COURSE REQUIREMENTS</w:t>
      </w:r>
      <w:r w:rsidRPr="005149EE">
        <w:rPr>
          <w:sz w:val="24"/>
          <w:szCs w:val="24"/>
        </w:rPr>
        <w:t>:</w:t>
      </w:r>
    </w:p>
    <w:p w14:paraId="3609E85F" w14:textId="77777777" w:rsidR="009A245F" w:rsidRPr="005149EE" w:rsidRDefault="009A245F" w:rsidP="009A245F">
      <w:pPr>
        <w:pStyle w:val="NormalWeb"/>
      </w:pPr>
      <w:r w:rsidRPr="005149EE">
        <w:rPr>
          <w:rStyle w:val="Heading2Char"/>
          <w:rFonts w:ascii="Times New Roman" w:hAnsi="Times New Roman" w:cs="Times New Roman"/>
          <w:sz w:val="24"/>
          <w:szCs w:val="24"/>
        </w:rPr>
        <w:t>Class Lectures and Outlines</w:t>
      </w:r>
      <w:r w:rsidRPr="005149EE">
        <w:rPr>
          <w:rStyle w:val="Strong"/>
        </w:rPr>
        <w:t xml:space="preserve">:  </w:t>
      </w:r>
      <w:r w:rsidRPr="005149EE">
        <w:t xml:space="preserve">Each student is responsible for gaining access to the class outlines listed below on the reading and discussion schedule.   These should be downloaded and printed out prior to the class for which they are </w:t>
      </w:r>
      <w:proofErr w:type="gramStart"/>
      <w:r w:rsidRPr="005149EE">
        <w:t>assigned, and</w:t>
      </w:r>
      <w:proofErr w:type="gramEnd"/>
      <w:r w:rsidRPr="005149EE">
        <w:t xml:space="preserve"> will direct the student in following the lecture for that day.</w:t>
      </w:r>
    </w:p>
    <w:p w14:paraId="4DC065D3" w14:textId="269F01A4" w:rsidR="009A245F" w:rsidRPr="005149EE" w:rsidRDefault="009A245F">
      <w:pPr>
        <w:pStyle w:val="NormalWeb"/>
      </w:pPr>
      <w:r w:rsidRPr="005149EE">
        <w:rPr>
          <w:rStyle w:val="Heading2Char"/>
          <w:rFonts w:ascii="Times New Roman" w:hAnsi="Times New Roman" w:cs="Times New Roman"/>
          <w:sz w:val="24"/>
          <w:szCs w:val="24"/>
        </w:rPr>
        <w:t>Blackboard:</w:t>
      </w:r>
      <w:r w:rsidRPr="005149EE">
        <w:t xml:space="preserve">  All assignments will be completed/uploaded through Blackboard.   Feedback on assignments will be provided through the same platform.  To access feedback on any assignment, click on the grade in the gradebook and continue following the screens, clicking on the underlined grade till you find feedback </w:t>
      </w:r>
      <w:proofErr w:type="gramStart"/>
      <w:r w:rsidRPr="005149EE">
        <w:t>entered into</w:t>
      </w:r>
      <w:proofErr w:type="gramEnd"/>
      <w:r w:rsidRPr="005149EE">
        <w:t xml:space="preserve"> a feedback field.  </w:t>
      </w:r>
    </w:p>
    <w:p w14:paraId="0E69F95D" w14:textId="30A98E96" w:rsidR="002E0C2B" w:rsidRPr="005149EE" w:rsidRDefault="00C82677" w:rsidP="008906B3">
      <w:pPr>
        <w:pStyle w:val="NormalWeb"/>
      </w:pPr>
      <w:r w:rsidRPr="005149EE">
        <w:t>Weekly Quizzes:  Each week</w:t>
      </w:r>
      <w:r w:rsidR="003A1656">
        <w:t xml:space="preserve"> </w:t>
      </w:r>
      <w:r w:rsidRPr="005149EE">
        <w:t xml:space="preserve">a quiz </w:t>
      </w:r>
      <w:r w:rsidR="003A1656">
        <w:t>is due</w:t>
      </w:r>
      <w:r w:rsidRPr="005149EE">
        <w:t xml:space="preserve"> over the</w:t>
      </w:r>
      <w:r w:rsidR="008906B3">
        <w:t xml:space="preserve"> </w:t>
      </w:r>
      <w:r w:rsidR="00012BCD">
        <w:t xml:space="preserve">weekly </w:t>
      </w:r>
      <w:r w:rsidR="008906B3">
        <w:t xml:space="preserve">assigned material in the text. </w:t>
      </w:r>
      <w:r w:rsidRPr="005149EE">
        <w:t xml:space="preserve">The lowest two will be dropped at the end of the term.  </w:t>
      </w:r>
      <w:r w:rsidR="00012BCD">
        <w:t xml:space="preserve">The quizzes are not </w:t>
      </w:r>
      <w:proofErr w:type="gramStart"/>
      <w:r w:rsidR="00012BCD">
        <w:t>proctored, but</w:t>
      </w:r>
      <w:proofErr w:type="gramEnd"/>
      <w:r w:rsidR="00012BCD">
        <w:t xml:space="preserve"> have a time limit of 30 minutes. </w:t>
      </w:r>
      <w:r w:rsidRPr="005149EE">
        <w:t>Ten points each.</w:t>
      </w:r>
    </w:p>
    <w:p w14:paraId="3DDA0A2F" w14:textId="6C8B5585" w:rsidR="008E646C" w:rsidRPr="005149EE" w:rsidRDefault="008E646C" w:rsidP="008E646C">
      <w:pPr>
        <w:pStyle w:val="NormalWeb"/>
      </w:pPr>
      <w:r w:rsidRPr="005149EE">
        <w:rPr>
          <w:rStyle w:val="Heading2Char"/>
          <w:rFonts w:ascii="Times New Roman" w:hAnsi="Times New Roman" w:cs="Times New Roman"/>
          <w:sz w:val="24"/>
          <w:szCs w:val="24"/>
        </w:rPr>
        <w:t>Responses to Audio and Video Presentations:</w:t>
      </w:r>
      <w:r w:rsidRPr="005149EE">
        <w:t xml:space="preserve"> </w:t>
      </w:r>
      <w:r w:rsidR="0004406A">
        <w:t>Eight</w:t>
      </w:r>
      <w:r w:rsidR="00055F38" w:rsidRPr="005149EE">
        <w:t xml:space="preserve"> </w:t>
      </w:r>
      <w:r w:rsidRPr="005149EE">
        <w:t xml:space="preserve">audio streaming presentations will be viewed according to the dates and links provided on the schedule grid.  On these dates, the student should submit a written response to the </w:t>
      </w:r>
      <w:r w:rsidR="00E10C00">
        <w:t>video</w:t>
      </w:r>
      <w:r w:rsidRPr="005149EE">
        <w:t xml:space="preserve">. This response should include one paragraph summarizing the presentation, and one or more paragraphs reacting to the content of the tape.  The student should spend </w:t>
      </w:r>
      <w:proofErr w:type="gramStart"/>
      <w:r w:rsidRPr="005149EE">
        <w:t>the majority of</w:t>
      </w:r>
      <w:proofErr w:type="gramEnd"/>
      <w:r w:rsidRPr="005149EE">
        <w:t xml:space="preserve"> the assignment reacting to the presentation in a reflective and critical manner.   This is best done by picking out two or three controversial issues These assignments are worth 25 points each, and will be </w:t>
      </w:r>
      <w:r w:rsidRPr="005149EE">
        <w:lastRenderedPageBreak/>
        <w:t>graded on clarity of writing, accuracy, and depth of reflection.  These assignments should be submitted to the designated assignment upload in Blackboard.</w:t>
      </w:r>
    </w:p>
    <w:p w14:paraId="70C5802B" w14:textId="77777777" w:rsidR="008D1D5C" w:rsidRPr="008D1D5C" w:rsidRDefault="008D1D5C" w:rsidP="008D1D5C">
      <w:pPr>
        <w:pStyle w:val="NormalWeb"/>
      </w:pPr>
      <w:bookmarkStart w:id="0" w:name="_Hlk38406373"/>
      <w:r w:rsidRPr="008D1D5C">
        <w:t>Grading:  There are a total of 445 points in the course. Students who wish to make an A in the course must obtain at least 400 points.  Students who wish to make a B in the course must obtain 356 points from the listed assignments.  Students who wish to make a C must obtain 311 points on the listed assignments.   Students who obtain at least 267 points will receive a D, and those below 267 points will receive an F.  In general, the grades on all assignments will be assessed according to the following scale: A-100-90, B-89-80, C-79-70, D-69-60, F-59-below. Any assignments turned in late will be assessed a 10% penalty for each day that the assignment is late, beginning with the day it is due.</w:t>
      </w:r>
    </w:p>
    <w:p w14:paraId="63D2DC51" w14:textId="77777777" w:rsidR="002E0C2B" w:rsidRPr="005149EE" w:rsidRDefault="00C82677">
      <w:pPr>
        <w:pStyle w:val="NormalWeb"/>
      </w:pPr>
      <w:r w:rsidRPr="005149EE">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 *Required by Southern Association of Colleges and Schools Commission on Colleges</w:t>
      </w:r>
    </w:p>
    <w:bookmarkEnd w:id="0"/>
    <w:p w14:paraId="2B5B0271" w14:textId="77777777" w:rsidR="002E0C2B" w:rsidRPr="005149EE" w:rsidRDefault="00C82677">
      <w:pPr>
        <w:pStyle w:val="NormalWeb"/>
      </w:pPr>
      <w:r w:rsidRPr="005149EE">
        <w:t>Academic Honesty:  The student should be familiar with university policy regarding academic honesty as stated in the current catalog.</w:t>
      </w:r>
    </w:p>
    <w:p w14:paraId="5D797BEC" w14:textId="77777777" w:rsidR="002E0C2B" w:rsidRPr="005149EE" w:rsidRDefault="00C82677">
      <w:pPr>
        <w:pStyle w:val="NormalWeb"/>
      </w:pPr>
      <w:r w:rsidRPr="005149EE">
        <w:t xml:space="preserve">Policy Toward Persons with Disabilities:  It is university policy that no otherwise qualified person be excluded from participation in, be denied the benefits of, or be subject to discrimination under any education program or activity in the University.   Students should inform the instructor of existing disabilities at the </w:t>
      </w:r>
      <w:proofErr w:type="gramStart"/>
      <w:r w:rsidRPr="005149EE">
        <w:t>first class</w:t>
      </w:r>
      <w:proofErr w:type="gramEnd"/>
      <w:r w:rsidRPr="005149EE">
        <w:t xml:space="preserve"> meeting.</w:t>
      </w:r>
    </w:p>
    <w:p w14:paraId="1893E288" w14:textId="77777777" w:rsidR="002E0C2B" w:rsidRPr="005149EE" w:rsidRDefault="00C82677">
      <w:pPr>
        <w:pStyle w:val="NormalWeb"/>
        <w:rPr>
          <w:b/>
          <w:bCs/>
        </w:rPr>
      </w:pPr>
      <w:bookmarkStart w:id="1" w:name="Reading_and_Discussion_Schedule"/>
      <w:r w:rsidRPr="005149EE">
        <w:rPr>
          <w:b/>
          <w:bCs/>
        </w:rPr>
        <w:t>Reading and Discussion Schedule</w:t>
      </w:r>
      <w:bookmarkEnd w:id="1"/>
    </w:p>
    <w:tbl>
      <w:tblPr>
        <w:tblW w:w="7944" w:type="dxa"/>
        <w:tblCellSpacing w:w="0" w:type="dxa"/>
        <w:tblBorders>
          <w:top w:val="outset" w:sz="12" w:space="0" w:color="000000"/>
          <w:left w:val="outset" w:sz="12" w:space="0" w:color="000000"/>
          <w:bottom w:val="outset" w:sz="12" w:space="0" w:color="000000"/>
          <w:right w:val="outset" w:sz="12" w:space="0" w:color="000000"/>
        </w:tblBorders>
        <w:tblCellMar>
          <w:left w:w="0" w:type="dxa"/>
          <w:right w:w="0" w:type="dxa"/>
        </w:tblCellMar>
        <w:tblLook w:val="04A0" w:firstRow="1" w:lastRow="0" w:firstColumn="1" w:lastColumn="0" w:noHBand="0" w:noVBand="1"/>
      </w:tblPr>
      <w:tblGrid>
        <w:gridCol w:w="1597"/>
        <w:gridCol w:w="1397"/>
        <w:gridCol w:w="2439"/>
        <w:gridCol w:w="2511"/>
      </w:tblGrid>
      <w:tr w:rsidR="00E73F7E" w:rsidRPr="005149EE" w14:paraId="272D2E5B" w14:textId="77777777" w:rsidTr="00E73F7E">
        <w:trPr>
          <w:trHeight w:val="570"/>
          <w:tblCellSpacing w:w="0" w:type="dxa"/>
        </w:trPr>
        <w:tc>
          <w:tcPr>
            <w:tcW w:w="1597" w:type="dxa"/>
            <w:tcBorders>
              <w:top w:val="outset" w:sz="6" w:space="0" w:color="000000"/>
              <w:left w:val="outset" w:sz="6" w:space="0" w:color="000000"/>
              <w:bottom w:val="outset" w:sz="6" w:space="0" w:color="000000"/>
              <w:right w:val="outset" w:sz="6" w:space="0" w:color="000000"/>
            </w:tcBorders>
          </w:tcPr>
          <w:p w14:paraId="7C662E0E" w14:textId="77777777" w:rsidR="00E73F7E" w:rsidRPr="005149EE" w:rsidRDefault="00E73F7E">
            <w:pPr>
              <w:jc w:val="center"/>
            </w:pPr>
          </w:p>
        </w:tc>
        <w:tc>
          <w:tcPr>
            <w:tcW w:w="1397" w:type="dxa"/>
            <w:tcBorders>
              <w:top w:val="outset" w:sz="6" w:space="0" w:color="000000"/>
              <w:left w:val="outset" w:sz="6" w:space="0" w:color="000000"/>
              <w:bottom w:val="outset" w:sz="6" w:space="0" w:color="000000"/>
              <w:right w:val="outset" w:sz="6" w:space="0" w:color="000000"/>
            </w:tcBorders>
            <w:hideMark/>
          </w:tcPr>
          <w:p w14:paraId="7701C731" w14:textId="6070753E" w:rsidR="00E73F7E" w:rsidRPr="005149EE" w:rsidRDefault="00E73F7E">
            <w:pPr>
              <w:jc w:val="center"/>
            </w:pPr>
            <w:r>
              <w:t>Readings Smith</w:t>
            </w:r>
          </w:p>
        </w:tc>
        <w:tc>
          <w:tcPr>
            <w:tcW w:w="2439" w:type="dxa"/>
            <w:tcBorders>
              <w:top w:val="outset" w:sz="6" w:space="0" w:color="000000"/>
              <w:left w:val="outset" w:sz="6" w:space="0" w:color="000000"/>
              <w:bottom w:val="outset" w:sz="6" w:space="0" w:color="000000"/>
              <w:right w:val="outset" w:sz="6" w:space="0" w:color="000000"/>
            </w:tcBorders>
            <w:hideMark/>
          </w:tcPr>
          <w:p w14:paraId="30CE23BB" w14:textId="77777777" w:rsidR="00E73F7E" w:rsidRPr="005149EE" w:rsidRDefault="00E73F7E">
            <w:pPr>
              <w:pStyle w:val="NormalWeb"/>
              <w:jc w:val="center"/>
            </w:pPr>
            <w:r w:rsidRPr="005149EE">
              <w:t>Assignments Due</w:t>
            </w:r>
          </w:p>
        </w:tc>
        <w:tc>
          <w:tcPr>
            <w:tcW w:w="2511" w:type="dxa"/>
            <w:tcBorders>
              <w:top w:val="outset" w:sz="6" w:space="0" w:color="000000"/>
              <w:left w:val="outset" w:sz="6" w:space="0" w:color="000000"/>
              <w:bottom w:val="outset" w:sz="6" w:space="0" w:color="000000"/>
              <w:right w:val="outset" w:sz="6" w:space="0" w:color="000000"/>
            </w:tcBorders>
            <w:hideMark/>
          </w:tcPr>
          <w:p w14:paraId="6F3D8BE8" w14:textId="73308A97" w:rsidR="00E73F7E" w:rsidRPr="005149EE" w:rsidRDefault="00E73F7E">
            <w:pPr>
              <w:pStyle w:val="NormalWeb"/>
              <w:jc w:val="center"/>
            </w:pPr>
          </w:p>
        </w:tc>
      </w:tr>
      <w:tr w:rsidR="00E73F7E" w:rsidRPr="005149EE" w14:paraId="5909F6B4" w14:textId="77777777" w:rsidTr="00E73F7E">
        <w:trPr>
          <w:trHeight w:val="285"/>
          <w:tblCellSpacing w:w="0" w:type="dxa"/>
        </w:trPr>
        <w:tc>
          <w:tcPr>
            <w:tcW w:w="1597" w:type="dxa"/>
            <w:tcBorders>
              <w:top w:val="outset" w:sz="6" w:space="0" w:color="000000"/>
              <w:left w:val="outset" w:sz="6" w:space="0" w:color="000000"/>
              <w:bottom w:val="outset" w:sz="6" w:space="0" w:color="000000"/>
              <w:right w:val="outset" w:sz="6" w:space="0" w:color="000000"/>
            </w:tcBorders>
          </w:tcPr>
          <w:p w14:paraId="0B582244" w14:textId="77777777" w:rsidR="00E73F7E" w:rsidRPr="005149EE" w:rsidRDefault="00E73F7E"/>
        </w:tc>
        <w:tc>
          <w:tcPr>
            <w:tcW w:w="1397" w:type="dxa"/>
            <w:tcBorders>
              <w:top w:val="outset" w:sz="6" w:space="0" w:color="000000"/>
              <w:left w:val="outset" w:sz="6" w:space="0" w:color="000000"/>
              <w:bottom w:val="outset" w:sz="6" w:space="0" w:color="000000"/>
              <w:right w:val="outset" w:sz="6" w:space="0" w:color="000000"/>
            </w:tcBorders>
          </w:tcPr>
          <w:p w14:paraId="4F274FF0" w14:textId="77777777" w:rsidR="00E73F7E" w:rsidRPr="005149EE" w:rsidRDefault="00E73F7E">
            <w:pPr>
              <w:jc w:val="center"/>
            </w:pPr>
          </w:p>
        </w:tc>
        <w:tc>
          <w:tcPr>
            <w:tcW w:w="2439" w:type="dxa"/>
            <w:tcBorders>
              <w:top w:val="outset" w:sz="6" w:space="0" w:color="000000"/>
              <w:left w:val="outset" w:sz="6" w:space="0" w:color="000000"/>
              <w:bottom w:val="outset" w:sz="6" w:space="0" w:color="000000"/>
              <w:right w:val="outset" w:sz="6" w:space="0" w:color="000000"/>
            </w:tcBorders>
          </w:tcPr>
          <w:p w14:paraId="560E5D14" w14:textId="77777777" w:rsidR="00E73F7E" w:rsidRPr="005149EE" w:rsidRDefault="00E73F7E"/>
        </w:tc>
        <w:tc>
          <w:tcPr>
            <w:tcW w:w="2511" w:type="dxa"/>
            <w:tcBorders>
              <w:top w:val="outset" w:sz="6" w:space="0" w:color="000000"/>
              <w:left w:val="outset" w:sz="6" w:space="0" w:color="000000"/>
              <w:bottom w:val="outset" w:sz="6" w:space="0" w:color="000000"/>
              <w:right w:val="outset" w:sz="6" w:space="0" w:color="000000"/>
            </w:tcBorders>
          </w:tcPr>
          <w:p w14:paraId="0015A28F" w14:textId="77777777" w:rsidR="00E73F7E" w:rsidRPr="005149EE" w:rsidRDefault="00E73F7E"/>
        </w:tc>
      </w:tr>
      <w:tr w:rsidR="00F17813" w:rsidRPr="005149EE" w14:paraId="422530BB" w14:textId="77777777" w:rsidTr="00E73F7E">
        <w:trPr>
          <w:trHeight w:val="1815"/>
          <w:tblCellSpacing w:w="0" w:type="dxa"/>
        </w:trPr>
        <w:tc>
          <w:tcPr>
            <w:tcW w:w="1597" w:type="dxa"/>
            <w:tcBorders>
              <w:top w:val="outset" w:sz="6" w:space="0" w:color="auto"/>
              <w:left w:val="outset" w:sz="6" w:space="0" w:color="auto"/>
              <w:bottom w:val="outset" w:sz="6" w:space="0" w:color="auto"/>
              <w:right w:val="outset" w:sz="6" w:space="0" w:color="auto"/>
            </w:tcBorders>
            <w:hideMark/>
          </w:tcPr>
          <w:p w14:paraId="2ADA0DED" w14:textId="77777777" w:rsidR="00F17813" w:rsidRDefault="00F17813" w:rsidP="00F17813">
            <w:r>
              <w:rPr>
                <w:b/>
                <w:bCs/>
              </w:rPr>
              <w:t xml:space="preserve">Week 1 – </w:t>
            </w:r>
            <w:r>
              <w:t>October 10-15</w:t>
            </w:r>
          </w:p>
          <w:p w14:paraId="31496CFB" w14:textId="77777777" w:rsidR="00F17813" w:rsidRDefault="00F17813" w:rsidP="00F17813">
            <w:pPr>
              <w:rPr>
                <w:b/>
                <w:bCs/>
              </w:rPr>
            </w:pPr>
          </w:p>
        </w:tc>
        <w:tc>
          <w:tcPr>
            <w:tcW w:w="1397" w:type="dxa"/>
            <w:tcBorders>
              <w:top w:val="outset" w:sz="6" w:space="0" w:color="000000"/>
              <w:left w:val="outset" w:sz="6" w:space="0" w:color="000000"/>
              <w:bottom w:val="outset" w:sz="6" w:space="0" w:color="000000"/>
              <w:right w:val="outset" w:sz="6" w:space="0" w:color="000000"/>
            </w:tcBorders>
            <w:hideMark/>
          </w:tcPr>
          <w:p w14:paraId="68E6B86A" w14:textId="2455E282" w:rsidR="00F17813" w:rsidRPr="005149EE" w:rsidRDefault="00F17813" w:rsidP="00F17813">
            <w:pPr>
              <w:jc w:val="center"/>
            </w:pPr>
            <w:r>
              <w:t>1</w:t>
            </w:r>
          </w:p>
        </w:tc>
        <w:tc>
          <w:tcPr>
            <w:tcW w:w="2439" w:type="dxa"/>
            <w:tcBorders>
              <w:top w:val="outset" w:sz="6" w:space="0" w:color="000000"/>
              <w:left w:val="outset" w:sz="6" w:space="0" w:color="000000"/>
              <w:bottom w:val="outset" w:sz="6" w:space="0" w:color="000000"/>
              <w:right w:val="outset" w:sz="6" w:space="0" w:color="000000"/>
            </w:tcBorders>
          </w:tcPr>
          <w:p w14:paraId="386A52B7" w14:textId="77777777" w:rsidR="00F17813" w:rsidRPr="005149EE" w:rsidRDefault="00F17813" w:rsidP="00F17813">
            <w:pPr>
              <w:pStyle w:val="NormalWeb"/>
              <w:contextualSpacing/>
              <w:jc w:val="center"/>
            </w:pPr>
            <w:r w:rsidRPr="005149EE">
              <w:t>Blog 1</w:t>
            </w:r>
          </w:p>
          <w:p w14:paraId="3142967F" w14:textId="77777777" w:rsidR="00F17813" w:rsidRDefault="00F17813" w:rsidP="00F17813">
            <w:pPr>
              <w:pStyle w:val="NormalWeb"/>
              <w:contextualSpacing/>
              <w:jc w:val="center"/>
            </w:pPr>
            <w:r w:rsidRPr="005149EE">
              <w:t>Quiz 1</w:t>
            </w:r>
          </w:p>
          <w:p w14:paraId="52E46392" w14:textId="77777777" w:rsidR="00F17813" w:rsidRDefault="00F17813" w:rsidP="00F17813">
            <w:pPr>
              <w:pStyle w:val="NormalWeb"/>
              <w:contextualSpacing/>
              <w:jc w:val="center"/>
            </w:pPr>
            <w:r>
              <w:t>Video Reaction-</w:t>
            </w:r>
          </w:p>
          <w:p w14:paraId="67B35308" w14:textId="0CED85AE" w:rsidR="00F17813" w:rsidRPr="005149EE" w:rsidRDefault="00000000" w:rsidP="00F17813">
            <w:pPr>
              <w:pStyle w:val="NormalWeb"/>
              <w:contextualSpacing/>
              <w:jc w:val="center"/>
            </w:pPr>
            <w:hyperlink r:id="rId9" w:history="1">
              <w:r w:rsidR="00F17813" w:rsidRPr="009B150E">
                <w:rPr>
                  <w:rStyle w:val="Hyperlink"/>
                </w:rPr>
                <w:t>What is Philosophy</w:t>
              </w:r>
            </w:hyperlink>
          </w:p>
        </w:tc>
        <w:tc>
          <w:tcPr>
            <w:tcW w:w="2511" w:type="dxa"/>
            <w:tcBorders>
              <w:top w:val="outset" w:sz="6" w:space="0" w:color="000000"/>
              <w:left w:val="outset" w:sz="6" w:space="0" w:color="000000"/>
              <w:bottom w:val="outset" w:sz="6" w:space="0" w:color="000000"/>
              <w:right w:val="outset" w:sz="6" w:space="0" w:color="000000"/>
            </w:tcBorders>
          </w:tcPr>
          <w:p w14:paraId="470FBF28" w14:textId="77777777" w:rsidR="00F17813" w:rsidRPr="005149EE" w:rsidRDefault="00F17813" w:rsidP="00F17813">
            <w:pPr>
              <w:pStyle w:val="NormalWeb"/>
              <w:jc w:val="center"/>
            </w:pPr>
          </w:p>
        </w:tc>
      </w:tr>
      <w:tr w:rsidR="00F17813" w:rsidRPr="005149EE" w14:paraId="59AC7FBF" w14:textId="77777777" w:rsidTr="00E73F7E">
        <w:trPr>
          <w:trHeight w:val="1875"/>
          <w:tblCellSpacing w:w="0" w:type="dxa"/>
        </w:trPr>
        <w:tc>
          <w:tcPr>
            <w:tcW w:w="1597" w:type="dxa"/>
            <w:tcBorders>
              <w:top w:val="outset" w:sz="6" w:space="0" w:color="auto"/>
              <w:left w:val="outset" w:sz="6" w:space="0" w:color="auto"/>
              <w:bottom w:val="outset" w:sz="6" w:space="0" w:color="auto"/>
              <w:right w:val="outset" w:sz="6" w:space="0" w:color="auto"/>
            </w:tcBorders>
            <w:hideMark/>
          </w:tcPr>
          <w:p w14:paraId="0A550E2C" w14:textId="77777777" w:rsidR="00F17813" w:rsidRDefault="00F17813" w:rsidP="00F17813">
            <w:r>
              <w:rPr>
                <w:b/>
                <w:bCs/>
              </w:rPr>
              <w:lastRenderedPageBreak/>
              <w:t xml:space="preserve">Week 2 – </w:t>
            </w:r>
            <w:r>
              <w:t>October 16-22</w:t>
            </w:r>
          </w:p>
          <w:p w14:paraId="3DB790FD" w14:textId="77777777" w:rsidR="00F17813" w:rsidRDefault="00F17813" w:rsidP="00F17813"/>
        </w:tc>
        <w:tc>
          <w:tcPr>
            <w:tcW w:w="1397" w:type="dxa"/>
            <w:tcBorders>
              <w:top w:val="outset" w:sz="6" w:space="0" w:color="000000"/>
              <w:left w:val="outset" w:sz="6" w:space="0" w:color="000000"/>
              <w:bottom w:val="outset" w:sz="6" w:space="0" w:color="000000"/>
              <w:right w:val="outset" w:sz="6" w:space="0" w:color="000000"/>
            </w:tcBorders>
            <w:hideMark/>
          </w:tcPr>
          <w:p w14:paraId="46421FAA" w14:textId="77777777" w:rsidR="00F17813" w:rsidRPr="005149EE" w:rsidRDefault="00F17813" w:rsidP="00F17813">
            <w:pPr>
              <w:jc w:val="center"/>
            </w:pPr>
            <w:r w:rsidRPr="005149EE">
              <w:t xml:space="preserve"> </w:t>
            </w:r>
          </w:p>
          <w:p w14:paraId="71C589DB" w14:textId="4A736D5F" w:rsidR="00F17813" w:rsidRPr="005149EE" w:rsidRDefault="00F17813" w:rsidP="00F17813">
            <w:pPr>
              <w:jc w:val="center"/>
            </w:pPr>
            <w:r>
              <w:t>4</w:t>
            </w:r>
          </w:p>
        </w:tc>
        <w:tc>
          <w:tcPr>
            <w:tcW w:w="2439" w:type="dxa"/>
            <w:tcBorders>
              <w:top w:val="outset" w:sz="6" w:space="0" w:color="000000"/>
              <w:left w:val="outset" w:sz="6" w:space="0" w:color="000000"/>
              <w:bottom w:val="outset" w:sz="6" w:space="0" w:color="000000"/>
              <w:right w:val="outset" w:sz="6" w:space="0" w:color="000000"/>
            </w:tcBorders>
            <w:hideMark/>
          </w:tcPr>
          <w:p w14:paraId="081E721F" w14:textId="77777777" w:rsidR="00F17813" w:rsidRPr="005149EE" w:rsidRDefault="00F17813" w:rsidP="00F17813">
            <w:pPr>
              <w:pStyle w:val="NormalWeb"/>
              <w:contextualSpacing/>
              <w:jc w:val="center"/>
            </w:pPr>
            <w:r w:rsidRPr="005149EE">
              <w:t>Blog 2</w:t>
            </w:r>
          </w:p>
          <w:p w14:paraId="130CCBE2" w14:textId="716E2B00" w:rsidR="00F17813" w:rsidRPr="005149EE" w:rsidRDefault="00F17813" w:rsidP="00F17813">
            <w:pPr>
              <w:pStyle w:val="NormalWeb"/>
              <w:contextualSpacing/>
              <w:jc w:val="center"/>
            </w:pPr>
            <w:r w:rsidRPr="005149EE">
              <w:t>Quiz 2</w:t>
            </w:r>
          </w:p>
          <w:p w14:paraId="5E8786CC" w14:textId="5AAC7CE6" w:rsidR="00F17813" w:rsidRDefault="00F17813" w:rsidP="00F17813">
            <w:pPr>
              <w:pStyle w:val="NormalWeb"/>
              <w:spacing w:after="0" w:afterAutospacing="0"/>
              <w:contextualSpacing/>
              <w:jc w:val="center"/>
            </w:pPr>
            <w:r w:rsidRPr="005149EE">
              <w:t>Audio/Video Reaction</w:t>
            </w:r>
            <w:r>
              <w:t>-</w:t>
            </w:r>
          </w:p>
          <w:p w14:paraId="264057ED" w14:textId="33F23C37" w:rsidR="00F17813" w:rsidRDefault="00000000" w:rsidP="00F17813">
            <w:pPr>
              <w:pStyle w:val="NormalWeb"/>
              <w:spacing w:after="0" w:afterAutospacing="0"/>
              <w:contextualSpacing/>
              <w:jc w:val="center"/>
            </w:pPr>
            <w:hyperlink r:id="rId10" w:history="1">
              <w:r w:rsidR="00F17813" w:rsidRPr="0080529F">
                <w:rPr>
                  <w:rStyle w:val="Hyperlink"/>
                </w:rPr>
                <w:t>Socrates, Plato, and Aristotle</w:t>
              </w:r>
            </w:hyperlink>
          </w:p>
          <w:p w14:paraId="6CF64E8D" w14:textId="7CF5032B" w:rsidR="00F17813" w:rsidRPr="005149EE" w:rsidRDefault="00F17813" w:rsidP="00F17813">
            <w:pPr>
              <w:pStyle w:val="NormalWeb"/>
              <w:spacing w:after="0" w:afterAutospacing="0"/>
              <w:contextualSpacing/>
              <w:jc w:val="center"/>
            </w:pPr>
          </w:p>
        </w:tc>
        <w:tc>
          <w:tcPr>
            <w:tcW w:w="2511" w:type="dxa"/>
            <w:tcBorders>
              <w:top w:val="outset" w:sz="6" w:space="0" w:color="000000"/>
              <w:left w:val="outset" w:sz="6" w:space="0" w:color="000000"/>
              <w:bottom w:val="outset" w:sz="6" w:space="0" w:color="000000"/>
              <w:right w:val="outset" w:sz="6" w:space="0" w:color="000000"/>
            </w:tcBorders>
            <w:hideMark/>
          </w:tcPr>
          <w:p w14:paraId="27A75675" w14:textId="77777777" w:rsidR="00F17813" w:rsidRPr="005149EE" w:rsidRDefault="00F17813" w:rsidP="00F17813">
            <w:pPr>
              <w:pStyle w:val="NormalWeb"/>
              <w:jc w:val="center"/>
            </w:pPr>
          </w:p>
        </w:tc>
      </w:tr>
      <w:tr w:rsidR="00F17813" w:rsidRPr="005149EE" w14:paraId="0E54858A" w14:textId="77777777" w:rsidTr="00E73F7E">
        <w:trPr>
          <w:trHeight w:val="450"/>
          <w:tblCellSpacing w:w="0" w:type="dxa"/>
        </w:trPr>
        <w:tc>
          <w:tcPr>
            <w:tcW w:w="1597" w:type="dxa"/>
            <w:tcBorders>
              <w:top w:val="outset" w:sz="6" w:space="0" w:color="auto"/>
              <w:left w:val="outset" w:sz="6" w:space="0" w:color="auto"/>
              <w:bottom w:val="outset" w:sz="6" w:space="0" w:color="auto"/>
              <w:right w:val="outset" w:sz="6" w:space="0" w:color="auto"/>
            </w:tcBorders>
            <w:hideMark/>
          </w:tcPr>
          <w:p w14:paraId="49ADB9E6" w14:textId="2B745A1B" w:rsidR="00F17813" w:rsidRDefault="00F17813" w:rsidP="00F17813">
            <w:r>
              <w:rPr>
                <w:b/>
                <w:bCs/>
              </w:rPr>
              <w:t xml:space="preserve">Week 3 – </w:t>
            </w:r>
            <w:r>
              <w:t>October 23-29</w:t>
            </w:r>
          </w:p>
        </w:tc>
        <w:tc>
          <w:tcPr>
            <w:tcW w:w="1397" w:type="dxa"/>
            <w:tcBorders>
              <w:top w:val="outset" w:sz="6" w:space="0" w:color="000000"/>
              <w:left w:val="outset" w:sz="6" w:space="0" w:color="000000"/>
              <w:bottom w:val="outset" w:sz="6" w:space="0" w:color="000000"/>
              <w:right w:val="outset" w:sz="6" w:space="0" w:color="000000"/>
            </w:tcBorders>
            <w:hideMark/>
          </w:tcPr>
          <w:p w14:paraId="28C17B88" w14:textId="79D01009" w:rsidR="00F17813" w:rsidRPr="005149EE" w:rsidRDefault="00F17813" w:rsidP="00F17813">
            <w:pPr>
              <w:jc w:val="center"/>
            </w:pPr>
            <w:r>
              <w:t>5</w:t>
            </w:r>
          </w:p>
        </w:tc>
        <w:tc>
          <w:tcPr>
            <w:tcW w:w="2439" w:type="dxa"/>
            <w:tcBorders>
              <w:top w:val="outset" w:sz="6" w:space="0" w:color="000000"/>
              <w:left w:val="outset" w:sz="6" w:space="0" w:color="000000"/>
              <w:bottom w:val="outset" w:sz="6" w:space="0" w:color="000000"/>
              <w:right w:val="outset" w:sz="6" w:space="0" w:color="000000"/>
            </w:tcBorders>
          </w:tcPr>
          <w:p w14:paraId="7E78A906" w14:textId="77777777" w:rsidR="00F17813" w:rsidRPr="005149EE" w:rsidRDefault="00F17813" w:rsidP="00F17813">
            <w:pPr>
              <w:pStyle w:val="NormalWeb"/>
              <w:contextualSpacing/>
              <w:jc w:val="center"/>
            </w:pPr>
            <w:r w:rsidRPr="005149EE">
              <w:t>Blog 3</w:t>
            </w:r>
          </w:p>
          <w:p w14:paraId="75F9562B" w14:textId="6CB9957A" w:rsidR="00F17813" w:rsidRDefault="00F17813" w:rsidP="00F17813">
            <w:pPr>
              <w:pStyle w:val="NormalWeb"/>
              <w:contextualSpacing/>
              <w:jc w:val="center"/>
            </w:pPr>
            <w:r w:rsidRPr="005149EE">
              <w:t>Quiz 3</w:t>
            </w:r>
          </w:p>
          <w:p w14:paraId="26A8681A" w14:textId="07CC7CF0" w:rsidR="00F17813" w:rsidRDefault="00F17813" w:rsidP="00F17813">
            <w:pPr>
              <w:pStyle w:val="NormalWeb"/>
              <w:contextualSpacing/>
              <w:jc w:val="center"/>
            </w:pPr>
            <w:r>
              <w:t>Reaction to Video-</w:t>
            </w:r>
          </w:p>
          <w:p w14:paraId="4AE1A91A" w14:textId="2AF58986" w:rsidR="00F17813" w:rsidRDefault="00000000" w:rsidP="00F17813">
            <w:pPr>
              <w:pStyle w:val="NormalWeb"/>
              <w:contextualSpacing/>
              <w:jc w:val="center"/>
            </w:pPr>
            <w:hyperlink r:id="rId11" w:history="1">
              <w:r w:rsidR="00F17813" w:rsidRPr="00E73F7E">
                <w:rPr>
                  <w:rStyle w:val="Hyperlink"/>
                </w:rPr>
                <w:t>Deductive and Inductive Logic</w:t>
              </w:r>
            </w:hyperlink>
          </w:p>
          <w:p w14:paraId="796BADB9" w14:textId="77777777" w:rsidR="00F17813" w:rsidRDefault="00F17813" w:rsidP="00F17813">
            <w:pPr>
              <w:pStyle w:val="NormalWeb"/>
              <w:contextualSpacing/>
              <w:jc w:val="center"/>
            </w:pPr>
          </w:p>
          <w:p w14:paraId="69ECAB8C" w14:textId="77777777" w:rsidR="00F17813" w:rsidRPr="005149EE" w:rsidRDefault="00F17813" w:rsidP="00F17813">
            <w:pPr>
              <w:pStyle w:val="NormalWeb"/>
              <w:jc w:val="center"/>
            </w:pPr>
          </w:p>
        </w:tc>
        <w:tc>
          <w:tcPr>
            <w:tcW w:w="2511" w:type="dxa"/>
            <w:tcBorders>
              <w:top w:val="outset" w:sz="6" w:space="0" w:color="000000"/>
              <w:left w:val="outset" w:sz="6" w:space="0" w:color="000000"/>
              <w:bottom w:val="outset" w:sz="6" w:space="0" w:color="000000"/>
              <w:right w:val="outset" w:sz="6" w:space="0" w:color="000000"/>
            </w:tcBorders>
          </w:tcPr>
          <w:p w14:paraId="78D7EAB8" w14:textId="77777777" w:rsidR="00F17813" w:rsidRPr="005149EE" w:rsidRDefault="00F17813" w:rsidP="00F17813">
            <w:pPr>
              <w:pStyle w:val="NormalWeb"/>
              <w:jc w:val="center"/>
            </w:pPr>
          </w:p>
        </w:tc>
      </w:tr>
      <w:tr w:rsidR="00F17813" w:rsidRPr="005149EE" w14:paraId="62A30169" w14:textId="77777777" w:rsidTr="00E73F7E">
        <w:trPr>
          <w:trHeight w:val="285"/>
          <w:tblCellSpacing w:w="0" w:type="dxa"/>
        </w:trPr>
        <w:tc>
          <w:tcPr>
            <w:tcW w:w="1597" w:type="dxa"/>
            <w:tcBorders>
              <w:top w:val="outset" w:sz="6" w:space="0" w:color="auto"/>
              <w:left w:val="outset" w:sz="6" w:space="0" w:color="auto"/>
              <w:bottom w:val="outset" w:sz="6" w:space="0" w:color="auto"/>
              <w:right w:val="outset" w:sz="6" w:space="0" w:color="auto"/>
            </w:tcBorders>
            <w:hideMark/>
          </w:tcPr>
          <w:p w14:paraId="29B18691" w14:textId="77777777" w:rsidR="00F17813" w:rsidRPr="004E021E" w:rsidRDefault="00F17813" w:rsidP="00F17813">
            <w:r>
              <w:rPr>
                <w:b/>
                <w:bCs/>
              </w:rPr>
              <w:t xml:space="preserve">Week 4- </w:t>
            </w:r>
            <w:r>
              <w:t>October 30-November 5</w:t>
            </w:r>
          </w:p>
          <w:p w14:paraId="4D4BCFEE" w14:textId="77777777" w:rsidR="00F17813" w:rsidRDefault="00F17813" w:rsidP="00F17813"/>
        </w:tc>
        <w:tc>
          <w:tcPr>
            <w:tcW w:w="1397" w:type="dxa"/>
            <w:tcBorders>
              <w:top w:val="outset" w:sz="6" w:space="0" w:color="000000"/>
              <w:left w:val="outset" w:sz="6" w:space="0" w:color="000000"/>
              <w:bottom w:val="outset" w:sz="6" w:space="0" w:color="000000"/>
              <w:right w:val="outset" w:sz="6" w:space="0" w:color="000000"/>
            </w:tcBorders>
            <w:hideMark/>
          </w:tcPr>
          <w:p w14:paraId="7074AADC" w14:textId="3E61F39B" w:rsidR="00F17813" w:rsidRPr="005149EE" w:rsidRDefault="00F17813" w:rsidP="00F17813">
            <w:pPr>
              <w:jc w:val="center"/>
            </w:pPr>
            <w:r>
              <w:t>6</w:t>
            </w:r>
          </w:p>
        </w:tc>
        <w:tc>
          <w:tcPr>
            <w:tcW w:w="2439" w:type="dxa"/>
            <w:tcBorders>
              <w:top w:val="outset" w:sz="6" w:space="0" w:color="000000"/>
              <w:left w:val="outset" w:sz="6" w:space="0" w:color="000000"/>
              <w:bottom w:val="outset" w:sz="6" w:space="0" w:color="000000"/>
              <w:right w:val="outset" w:sz="6" w:space="0" w:color="000000"/>
            </w:tcBorders>
          </w:tcPr>
          <w:p w14:paraId="0E96A77C" w14:textId="77777777" w:rsidR="00F17813" w:rsidRDefault="00F17813" w:rsidP="00F17813">
            <w:pPr>
              <w:jc w:val="center"/>
            </w:pPr>
            <w:r w:rsidRPr="005149EE">
              <w:t>Blog 4</w:t>
            </w:r>
          </w:p>
          <w:p w14:paraId="44A3F672" w14:textId="55C1CE6F" w:rsidR="00F17813" w:rsidRDefault="00F17813" w:rsidP="00F17813">
            <w:pPr>
              <w:pStyle w:val="NormalWeb"/>
              <w:jc w:val="center"/>
            </w:pPr>
            <w:r w:rsidRPr="005149EE">
              <w:t>Quiz 4</w:t>
            </w:r>
          </w:p>
          <w:p w14:paraId="574C7E3E" w14:textId="77777777" w:rsidR="00F17813" w:rsidRDefault="00F17813" w:rsidP="00F17813">
            <w:pPr>
              <w:jc w:val="center"/>
            </w:pPr>
            <w:r w:rsidRPr="005149EE">
              <w:t xml:space="preserve">Reaction to </w:t>
            </w:r>
            <w:r>
              <w:t>Video</w:t>
            </w:r>
            <w:r w:rsidRPr="005149EE">
              <w:t xml:space="preserve"> 2-</w:t>
            </w:r>
          </w:p>
          <w:p w14:paraId="6132484E" w14:textId="519613A9" w:rsidR="00F17813" w:rsidRDefault="00000000" w:rsidP="00F17813">
            <w:pPr>
              <w:rPr>
                <w:rStyle w:val="Hyperlink"/>
              </w:rPr>
            </w:pPr>
            <w:hyperlink r:id="rId12" w:history="1">
              <w:r w:rsidR="00F17813" w:rsidRPr="006E544B">
                <w:rPr>
                  <w:rStyle w:val="Hyperlink"/>
                </w:rPr>
                <w:t>Russel’s Teapot and the Flying Spaghetti Monster</w:t>
              </w:r>
            </w:hyperlink>
            <w:r w:rsidR="00F17813">
              <w:rPr>
                <w:rStyle w:val="Hyperlink"/>
              </w:rPr>
              <w:t xml:space="preserve"> </w:t>
            </w:r>
          </w:p>
          <w:p w14:paraId="610CD0D2" w14:textId="77777777" w:rsidR="00F17813" w:rsidRDefault="00F17813" w:rsidP="00F17813">
            <w:pPr>
              <w:pStyle w:val="NormalWeb"/>
              <w:jc w:val="center"/>
            </w:pPr>
          </w:p>
          <w:p w14:paraId="43B3E520" w14:textId="77777777" w:rsidR="00F17813" w:rsidRPr="005149EE" w:rsidRDefault="00F17813" w:rsidP="00F17813">
            <w:pPr>
              <w:pStyle w:val="NormalWeb"/>
              <w:jc w:val="center"/>
            </w:pPr>
          </w:p>
        </w:tc>
        <w:tc>
          <w:tcPr>
            <w:tcW w:w="2511" w:type="dxa"/>
            <w:tcBorders>
              <w:top w:val="outset" w:sz="6" w:space="0" w:color="000000"/>
              <w:left w:val="outset" w:sz="6" w:space="0" w:color="000000"/>
              <w:bottom w:val="outset" w:sz="6" w:space="0" w:color="000000"/>
              <w:right w:val="outset" w:sz="6" w:space="0" w:color="000000"/>
            </w:tcBorders>
          </w:tcPr>
          <w:p w14:paraId="6769D87C" w14:textId="77777777" w:rsidR="00F17813" w:rsidRPr="005149EE" w:rsidRDefault="00F17813" w:rsidP="00F17813"/>
        </w:tc>
      </w:tr>
      <w:tr w:rsidR="00F17813" w:rsidRPr="005149EE" w14:paraId="35F803B4" w14:textId="77777777" w:rsidTr="00E73F7E">
        <w:trPr>
          <w:trHeight w:val="450"/>
          <w:tblCellSpacing w:w="0" w:type="dxa"/>
        </w:trPr>
        <w:tc>
          <w:tcPr>
            <w:tcW w:w="1597" w:type="dxa"/>
            <w:tcBorders>
              <w:top w:val="outset" w:sz="6" w:space="0" w:color="auto"/>
              <w:left w:val="outset" w:sz="6" w:space="0" w:color="auto"/>
              <w:bottom w:val="outset" w:sz="6" w:space="0" w:color="auto"/>
              <w:right w:val="outset" w:sz="6" w:space="0" w:color="auto"/>
            </w:tcBorders>
            <w:hideMark/>
          </w:tcPr>
          <w:p w14:paraId="2279F65C" w14:textId="5B5DDD23" w:rsidR="00F17813" w:rsidRDefault="00F17813" w:rsidP="00F17813">
            <w:r>
              <w:rPr>
                <w:b/>
                <w:bCs/>
              </w:rPr>
              <w:t>Week 5</w:t>
            </w:r>
            <w:r>
              <w:t>-November 6-12</w:t>
            </w:r>
          </w:p>
        </w:tc>
        <w:tc>
          <w:tcPr>
            <w:tcW w:w="1397" w:type="dxa"/>
            <w:tcBorders>
              <w:top w:val="outset" w:sz="6" w:space="0" w:color="000000"/>
              <w:left w:val="outset" w:sz="6" w:space="0" w:color="000000"/>
              <w:bottom w:val="outset" w:sz="6" w:space="0" w:color="000000"/>
              <w:right w:val="outset" w:sz="6" w:space="0" w:color="000000"/>
            </w:tcBorders>
            <w:hideMark/>
          </w:tcPr>
          <w:p w14:paraId="3BECD966" w14:textId="67A8D2AD" w:rsidR="00F17813" w:rsidRPr="005149EE" w:rsidRDefault="00F17813" w:rsidP="00F17813">
            <w:pPr>
              <w:jc w:val="center"/>
            </w:pPr>
            <w:r>
              <w:t>7</w:t>
            </w:r>
          </w:p>
        </w:tc>
        <w:tc>
          <w:tcPr>
            <w:tcW w:w="2439" w:type="dxa"/>
            <w:tcBorders>
              <w:top w:val="outset" w:sz="6" w:space="0" w:color="000000"/>
              <w:left w:val="outset" w:sz="6" w:space="0" w:color="000000"/>
              <w:bottom w:val="outset" w:sz="6" w:space="0" w:color="000000"/>
              <w:right w:val="outset" w:sz="6" w:space="0" w:color="000000"/>
            </w:tcBorders>
          </w:tcPr>
          <w:p w14:paraId="7E6CEE09" w14:textId="1A892802" w:rsidR="00F17813" w:rsidRDefault="00F17813" w:rsidP="00F17813">
            <w:pPr>
              <w:pStyle w:val="NormalWeb"/>
              <w:spacing w:after="0" w:afterAutospacing="0"/>
              <w:contextualSpacing/>
              <w:jc w:val="center"/>
            </w:pPr>
            <w:r>
              <w:t>Reaction to Video 3-</w:t>
            </w:r>
          </w:p>
          <w:p w14:paraId="1AD09D2F" w14:textId="3C2EDBF8" w:rsidR="00F17813" w:rsidRPr="005149EE" w:rsidRDefault="00000000" w:rsidP="00F17813">
            <w:pPr>
              <w:pStyle w:val="NormalWeb"/>
              <w:spacing w:after="0" w:afterAutospacing="0"/>
              <w:contextualSpacing/>
              <w:jc w:val="center"/>
            </w:pPr>
            <w:hyperlink r:id="rId13" w:history="1">
              <w:r w:rsidR="00F17813" w:rsidRPr="00D8461E">
                <w:rPr>
                  <w:rStyle w:val="Hyperlink"/>
                </w:rPr>
                <w:t>Knowledge First</w:t>
              </w:r>
            </w:hyperlink>
          </w:p>
          <w:p w14:paraId="33F4BB18" w14:textId="77777777" w:rsidR="00F17813" w:rsidRDefault="00F17813" w:rsidP="00F17813">
            <w:pPr>
              <w:jc w:val="center"/>
              <w:rPr>
                <w:rStyle w:val="Hyperlink"/>
              </w:rPr>
            </w:pPr>
          </w:p>
          <w:p w14:paraId="4EBA49E1" w14:textId="08979A85" w:rsidR="00F17813" w:rsidRPr="005149EE" w:rsidRDefault="00F17813" w:rsidP="00F17813">
            <w:pPr>
              <w:jc w:val="center"/>
            </w:pPr>
          </w:p>
        </w:tc>
        <w:tc>
          <w:tcPr>
            <w:tcW w:w="2511" w:type="dxa"/>
            <w:tcBorders>
              <w:top w:val="outset" w:sz="6" w:space="0" w:color="000000"/>
              <w:left w:val="outset" w:sz="6" w:space="0" w:color="000000"/>
              <w:bottom w:val="outset" w:sz="6" w:space="0" w:color="000000"/>
              <w:right w:val="outset" w:sz="6" w:space="0" w:color="000000"/>
            </w:tcBorders>
          </w:tcPr>
          <w:p w14:paraId="5BB1257D" w14:textId="77777777" w:rsidR="00F17813" w:rsidRPr="005149EE" w:rsidRDefault="00F17813" w:rsidP="00F17813"/>
        </w:tc>
      </w:tr>
      <w:tr w:rsidR="00F17813" w:rsidRPr="005149EE" w14:paraId="25938309" w14:textId="77777777" w:rsidTr="00E73F7E">
        <w:trPr>
          <w:trHeight w:val="285"/>
          <w:tblCellSpacing w:w="0" w:type="dxa"/>
        </w:trPr>
        <w:tc>
          <w:tcPr>
            <w:tcW w:w="1597" w:type="dxa"/>
            <w:tcBorders>
              <w:top w:val="outset" w:sz="6" w:space="0" w:color="auto"/>
              <w:left w:val="outset" w:sz="6" w:space="0" w:color="auto"/>
              <w:bottom w:val="outset" w:sz="6" w:space="0" w:color="auto"/>
              <w:right w:val="outset" w:sz="6" w:space="0" w:color="auto"/>
            </w:tcBorders>
            <w:hideMark/>
          </w:tcPr>
          <w:p w14:paraId="3AF9739D" w14:textId="77777777" w:rsidR="00F17813" w:rsidRPr="004E021E" w:rsidRDefault="00F17813" w:rsidP="00F17813">
            <w:r>
              <w:rPr>
                <w:b/>
                <w:bCs/>
              </w:rPr>
              <w:t xml:space="preserve">Week 6 – </w:t>
            </w:r>
            <w:r>
              <w:t>November 13-19</w:t>
            </w:r>
          </w:p>
          <w:p w14:paraId="1694A4D8" w14:textId="77777777" w:rsidR="00F17813" w:rsidRDefault="00F17813" w:rsidP="00F17813"/>
        </w:tc>
        <w:tc>
          <w:tcPr>
            <w:tcW w:w="1397" w:type="dxa"/>
            <w:tcBorders>
              <w:top w:val="outset" w:sz="6" w:space="0" w:color="000000"/>
              <w:left w:val="outset" w:sz="6" w:space="0" w:color="000000"/>
              <w:bottom w:val="outset" w:sz="6" w:space="0" w:color="000000"/>
              <w:right w:val="outset" w:sz="6" w:space="0" w:color="000000"/>
            </w:tcBorders>
            <w:hideMark/>
          </w:tcPr>
          <w:p w14:paraId="5F84B3F4" w14:textId="0E1CD080" w:rsidR="00F17813" w:rsidRPr="005149EE" w:rsidRDefault="00F17813" w:rsidP="00F17813">
            <w:pPr>
              <w:jc w:val="center"/>
            </w:pPr>
            <w:r>
              <w:t>9</w:t>
            </w:r>
          </w:p>
        </w:tc>
        <w:tc>
          <w:tcPr>
            <w:tcW w:w="2439" w:type="dxa"/>
            <w:tcBorders>
              <w:top w:val="outset" w:sz="6" w:space="0" w:color="000000"/>
              <w:left w:val="outset" w:sz="6" w:space="0" w:color="000000"/>
              <w:bottom w:val="outset" w:sz="6" w:space="0" w:color="000000"/>
              <w:right w:val="outset" w:sz="6" w:space="0" w:color="000000"/>
            </w:tcBorders>
            <w:hideMark/>
          </w:tcPr>
          <w:p w14:paraId="5A7BDB6F" w14:textId="77777777" w:rsidR="00F17813" w:rsidRPr="005149EE" w:rsidRDefault="00F17813" w:rsidP="00F17813">
            <w:pPr>
              <w:jc w:val="center"/>
            </w:pPr>
            <w:r w:rsidRPr="005149EE">
              <w:t>Blog 6</w:t>
            </w:r>
          </w:p>
          <w:p w14:paraId="5C9E1F3E" w14:textId="2BB953BA" w:rsidR="00F17813" w:rsidRDefault="00F17813" w:rsidP="00F17813">
            <w:pPr>
              <w:jc w:val="center"/>
            </w:pPr>
            <w:r w:rsidRPr="005149EE">
              <w:t>Quiz 6</w:t>
            </w:r>
          </w:p>
          <w:p w14:paraId="15E807AF" w14:textId="77777777" w:rsidR="00F17813" w:rsidRDefault="00F17813" w:rsidP="00F17813">
            <w:pPr>
              <w:jc w:val="center"/>
            </w:pPr>
            <w:r>
              <w:t>Video Reaction—</w:t>
            </w:r>
          </w:p>
          <w:p w14:paraId="017B8A56" w14:textId="77777777" w:rsidR="00F17813" w:rsidRDefault="00000000" w:rsidP="00F17813">
            <w:pPr>
              <w:jc w:val="center"/>
            </w:pPr>
            <w:hyperlink r:id="rId14" w:history="1">
              <w:r w:rsidR="00F17813" w:rsidRPr="00E73F7E">
                <w:rPr>
                  <w:rStyle w:val="Hyperlink"/>
                </w:rPr>
                <w:t>Introduction to Ethics</w:t>
              </w:r>
            </w:hyperlink>
          </w:p>
          <w:p w14:paraId="7FCDD16C" w14:textId="77777777" w:rsidR="00F17813" w:rsidRPr="005149EE" w:rsidRDefault="00F17813" w:rsidP="00F17813">
            <w:pPr>
              <w:jc w:val="center"/>
            </w:pPr>
          </w:p>
          <w:p w14:paraId="392184BC" w14:textId="0E3A33A0" w:rsidR="00F17813" w:rsidRPr="0050117D" w:rsidRDefault="00F17813" w:rsidP="00F17813">
            <w:pPr>
              <w:jc w:val="center"/>
              <w:rPr>
                <w:color w:val="0000FF"/>
                <w:u w:val="single"/>
              </w:rPr>
            </w:pPr>
          </w:p>
        </w:tc>
        <w:tc>
          <w:tcPr>
            <w:tcW w:w="2511" w:type="dxa"/>
            <w:tcBorders>
              <w:top w:val="outset" w:sz="6" w:space="0" w:color="000000"/>
              <w:left w:val="outset" w:sz="6" w:space="0" w:color="000000"/>
              <w:bottom w:val="outset" w:sz="6" w:space="0" w:color="000000"/>
              <w:right w:val="outset" w:sz="6" w:space="0" w:color="000000"/>
            </w:tcBorders>
          </w:tcPr>
          <w:p w14:paraId="55EDF9C3" w14:textId="77777777" w:rsidR="00F17813" w:rsidRPr="005149EE" w:rsidRDefault="00F17813" w:rsidP="00F17813"/>
        </w:tc>
      </w:tr>
      <w:tr w:rsidR="00F17813" w:rsidRPr="005149EE" w14:paraId="0B9E4C88" w14:textId="77777777">
        <w:trPr>
          <w:trHeight w:val="285"/>
          <w:tblCellSpacing w:w="0" w:type="dxa"/>
        </w:trPr>
        <w:tc>
          <w:tcPr>
            <w:tcW w:w="7944" w:type="dxa"/>
            <w:gridSpan w:val="4"/>
            <w:tcBorders>
              <w:top w:val="outset" w:sz="6" w:space="0" w:color="auto"/>
              <w:left w:val="outset" w:sz="6" w:space="0" w:color="auto"/>
              <w:bottom w:val="outset" w:sz="6" w:space="0" w:color="auto"/>
            </w:tcBorders>
          </w:tcPr>
          <w:p w14:paraId="0319B0BF" w14:textId="0ED51718" w:rsidR="00F17813" w:rsidRPr="005149EE" w:rsidRDefault="00F17813" w:rsidP="00F17813">
            <w:r>
              <w:rPr>
                <w:rFonts w:ascii="Arial" w:hAnsi="Arial" w:cs="Arial"/>
                <w:sz w:val="20"/>
                <w:szCs w:val="20"/>
              </w:rPr>
              <w:t>Thanksgiving—November 20-26</w:t>
            </w:r>
          </w:p>
        </w:tc>
      </w:tr>
      <w:tr w:rsidR="00F17813" w:rsidRPr="005149EE" w14:paraId="614C4163" w14:textId="77777777" w:rsidTr="00E73F7E">
        <w:trPr>
          <w:trHeight w:val="285"/>
          <w:tblCellSpacing w:w="0" w:type="dxa"/>
        </w:trPr>
        <w:tc>
          <w:tcPr>
            <w:tcW w:w="1597" w:type="dxa"/>
            <w:tcBorders>
              <w:top w:val="outset" w:sz="6" w:space="0" w:color="auto"/>
              <w:left w:val="outset" w:sz="6" w:space="0" w:color="auto"/>
              <w:bottom w:val="outset" w:sz="6" w:space="0" w:color="auto"/>
              <w:right w:val="outset" w:sz="6" w:space="0" w:color="auto"/>
            </w:tcBorders>
            <w:hideMark/>
          </w:tcPr>
          <w:p w14:paraId="2716B7E7" w14:textId="7C24943D" w:rsidR="00F17813" w:rsidRDefault="00F17813" w:rsidP="00F17813">
            <w:pPr>
              <w:rPr>
                <w:b/>
                <w:bCs/>
              </w:rPr>
            </w:pPr>
            <w:r>
              <w:rPr>
                <w:b/>
                <w:bCs/>
              </w:rPr>
              <w:t xml:space="preserve">Week 7- </w:t>
            </w:r>
            <w:r>
              <w:t>November 27-December 3</w:t>
            </w:r>
          </w:p>
        </w:tc>
        <w:tc>
          <w:tcPr>
            <w:tcW w:w="1397" w:type="dxa"/>
            <w:tcBorders>
              <w:top w:val="outset" w:sz="6" w:space="0" w:color="000000"/>
              <w:left w:val="outset" w:sz="6" w:space="0" w:color="000000"/>
              <w:bottom w:val="outset" w:sz="6" w:space="0" w:color="000000"/>
              <w:right w:val="outset" w:sz="6" w:space="0" w:color="000000"/>
            </w:tcBorders>
          </w:tcPr>
          <w:p w14:paraId="03FD656E" w14:textId="3AD25BB3" w:rsidR="00F17813" w:rsidRPr="005149EE" w:rsidRDefault="00F17813" w:rsidP="00F17813">
            <w:pPr>
              <w:pStyle w:val="NormalWeb"/>
              <w:jc w:val="center"/>
            </w:pPr>
            <w:r>
              <w:t>10</w:t>
            </w:r>
          </w:p>
        </w:tc>
        <w:tc>
          <w:tcPr>
            <w:tcW w:w="2439" w:type="dxa"/>
            <w:tcBorders>
              <w:top w:val="outset" w:sz="6" w:space="0" w:color="000000"/>
              <w:left w:val="outset" w:sz="6" w:space="0" w:color="000000"/>
              <w:bottom w:val="outset" w:sz="6" w:space="0" w:color="000000"/>
              <w:right w:val="outset" w:sz="6" w:space="0" w:color="000000"/>
            </w:tcBorders>
          </w:tcPr>
          <w:p w14:paraId="5C1424E4" w14:textId="77777777" w:rsidR="00F17813" w:rsidRPr="005149EE" w:rsidRDefault="00F17813" w:rsidP="00F17813">
            <w:pPr>
              <w:jc w:val="center"/>
            </w:pPr>
            <w:r w:rsidRPr="005149EE">
              <w:t>Blog 7</w:t>
            </w:r>
          </w:p>
          <w:p w14:paraId="2E5565BD" w14:textId="1017DD2C" w:rsidR="00F17813" w:rsidRDefault="00F17813" w:rsidP="00F17813">
            <w:pPr>
              <w:jc w:val="center"/>
            </w:pPr>
            <w:r w:rsidRPr="005149EE">
              <w:t>Quiz 7</w:t>
            </w:r>
          </w:p>
          <w:p w14:paraId="2F2DE04C" w14:textId="77777777" w:rsidR="00F17813" w:rsidRDefault="00F17813" w:rsidP="00F17813">
            <w:pPr>
              <w:jc w:val="center"/>
            </w:pPr>
            <w:r>
              <w:t>Video Reaction-</w:t>
            </w:r>
          </w:p>
          <w:p w14:paraId="0E027F55" w14:textId="77777777" w:rsidR="00F17813" w:rsidRDefault="00000000" w:rsidP="00F17813">
            <w:pPr>
              <w:jc w:val="center"/>
            </w:pPr>
            <w:hyperlink r:id="rId15" w:history="1">
              <w:r w:rsidR="00F17813" w:rsidRPr="00597AFE">
                <w:rPr>
                  <w:rStyle w:val="Hyperlink"/>
                </w:rPr>
                <w:t>Applied Ethics</w:t>
              </w:r>
            </w:hyperlink>
          </w:p>
          <w:p w14:paraId="7E8CA6BD" w14:textId="77777777" w:rsidR="00F17813" w:rsidRDefault="00F17813" w:rsidP="00F17813">
            <w:pPr>
              <w:jc w:val="center"/>
            </w:pPr>
          </w:p>
          <w:p w14:paraId="0BD81EAA" w14:textId="459A707F" w:rsidR="00F17813" w:rsidRPr="005149EE" w:rsidRDefault="00F17813" w:rsidP="00F17813">
            <w:pPr>
              <w:jc w:val="center"/>
            </w:pPr>
          </w:p>
        </w:tc>
        <w:tc>
          <w:tcPr>
            <w:tcW w:w="2511" w:type="dxa"/>
            <w:tcBorders>
              <w:top w:val="outset" w:sz="6" w:space="0" w:color="000000"/>
              <w:left w:val="outset" w:sz="6" w:space="0" w:color="000000"/>
              <w:bottom w:val="outset" w:sz="6" w:space="0" w:color="000000"/>
              <w:right w:val="outset" w:sz="6" w:space="0" w:color="000000"/>
            </w:tcBorders>
            <w:hideMark/>
          </w:tcPr>
          <w:p w14:paraId="7D1D1F72" w14:textId="77777777" w:rsidR="00F17813" w:rsidRPr="005149EE" w:rsidRDefault="00F17813" w:rsidP="00F17813"/>
        </w:tc>
      </w:tr>
      <w:tr w:rsidR="00F17813" w:rsidRPr="005149EE" w14:paraId="27CD0473" w14:textId="77777777" w:rsidTr="00E73F7E">
        <w:trPr>
          <w:trHeight w:val="270"/>
          <w:tblCellSpacing w:w="0" w:type="dxa"/>
        </w:trPr>
        <w:tc>
          <w:tcPr>
            <w:tcW w:w="1597" w:type="dxa"/>
            <w:tcBorders>
              <w:top w:val="outset" w:sz="6" w:space="0" w:color="auto"/>
              <w:left w:val="outset" w:sz="6" w:space="0" w:color="auto"/>
              <w:bottom w:val="outset" w:sz="6" w:space="0" w:color="auto"/>
              <w:right w:val="outset" w:sz="6" w:space="0" w:color="auto"/>
            </w:tcBorders>
            <w:hideMark/>
          </w:tcPr>
          <w:p w14:paraId="45755F3C" w14:textId="1EA889EC" w:rsidR="00F17813" w:rsidRDefault="00F17813" w:rsidP="00F17813">
            <w:pPr>
              <w:rPr>
                <w:rFonts w:asciiTheme="minorHAnsi" w:hAnsiTheme="minorHAnsi"/>
              </w:rPr>
            </w:pPr>
            <w:r>
              <w:rPr>
                <w:b/>
                <w:bCs/>
              </w:rPr>
              <w:t>Week 8-</w:t>
            </w:r>
            <w:proofErr w:type="gramStart"/>
            <w:r>
              <w:t>December  4</w:t>
            </w:r>
            <w:proofErr w:type="gramEnd"/>
            <w:r>
              <w:t>-10</w:t>
            </w:r>
          </w:p>
        </w:tc>
        <w:tc>
          <w:tcPr>
            <w:tcW w:w="1397" w:type="dxa"/>
            <w:tcBorders>
              <w:top w:val="outset" w:sz="6" w:space="0" w:color="000000"/>
              <w:left w:val="outset" w:sz="6" w:space="0" w:color="000000"/>
              <w:bottom w:val="outset" w:sz="6" w:space="0" w:color="000000"/>
              <w:right w:val="outset" w:sz="6" w:space="0" w:color="000000"/>
            </w:tcBorders>
            <w:hideMark/>
          </w:tcPr>
          <w:p w14:paraId="42D36CB2" w14:textId="3E4CD2C1" w:rsidR="00F17813" w:rsidRPr="005149EE" w:rsidRDefault="00F17813" w:rsidP="00F17813">
            <w:pPr>
              <w:jc w:val="center"/>
            </w:pPr>
            <w:r>
              <w:t>11</w:t>
            </w:r>
          </w:p>
        </w:tc>
        <w:tc>
          <w:tcPr>
            <w:tcW w:w="2439" w:type="dxa"/>
            <w:tcBorders>
              <w:top w:val="outset" w:sz="6" w:space="0" w:color="000000"/>
              <w:left w:val="outset" w:sz="6" w:space="0" w:color="000000"/>
              <w:bottom w:val="outset" w:sz="6" w:space="0" w:color="000000"/>
              <w:right w:val="outset" w:sz="6" w:space="0" w:color="000000"/>
            </w:tcBorders>
            <w:hideMark/>
          </w:tcPr>
          <w:p w14:paraId="7697BD80" w14:textId="77777777" w:rsidR="00F17813" w:rsidRPr="005149EE" w:rsidRDefault="00F17813" w:rsidP="00F17813">
            <w:pPr>
              <w:pStyle w:val="NormalWeb"/>
              <w:contextualSpacing/>
              <w:jc w:val="center"/>
            </w:pPr>
            <w:r w:rsidRPr="005149EE">
              <w:t>Blog 8</w:t>
            </w:r>
          </w:p>
          <w:p w14:paraId="364DD9A7" w14:textId="3F07F8C4" w:rsidR="00F17813" w:rsidRDefault="00F17813" w:rsidP="00F17813">
            <w:pPr>
              <w:jc w:val="center"/>
            </w:pPr>
            <w:r w:rsidRPr="005149EE">
              <w:t>Quiz 8</w:t>
            </w:r>
          </w:p>
          <w:p w14:paraId="2FDF4222" w14:textId="2BD484B6" w:rsidR="00F17813" w:rsidRDefault="00F17813" w:rsidP="00F17813">
            <w:pPr>
              <w:jc w:val="center"/>
            </w:pPr>
            <w:r>
              <w:lastRenderedPageBreak/>
              <w:t>Video Reaction-</w:t>
            </w:r>
          </w:p>
          <w:p w14:paraId="12F3F2C4" w14:textId="3C0E0879" w:rsidR="00F17813" w:rsidRDefault="00000000" w:rsidP="00F17813">
            <w:pPr>
              <w:jc w:val="center"/>
            </w:pPr>
            <w:hyperlink r:id="rId16" w:history="1">
              <w:r w:rsidR="00F17813" w:rsidRPr="00A46194">
                <w:rPr>
                  <w:rStyle w:val="Hyperlink"/>
                </w:rPr>
                <w:t>Political Philosophy</w:t>
              </w:r>
            </w:hyperlink>
          </w:p>
          <w:p w14:paraId="63A3A2C6" w14:textId="77777777" w:rsidR="00F17813" w:rsidRDefault="00F17813" w:rsidP="00F17813">
            <w:pPr>
              <w:jc w:val="center"/>
            </w:pPr>
          </w:p>
          <w:p w14:paraId="17A86E3C" w14:textId="70AE8BA7" w:rsidR="00F17813" w:rsidRPr="005149EE" w:rsidRDefault="00F17813" w:rsidP="00F17813">
            <w:pPr>
              <w:jc w:val="center"/>
            </w:pPr>
          </w:p>
        </w:tc>
        <w:tc>
          <w:tcPr>
            <w:tcW w:w="2511" w:type="dxa"/>
            <w:tcBorders>
              <w:top w:val="outset" w:sz="6" w:space="0" w:color="000000"/>
              <w:left w:val="outset" w:sz="6" w:space="0" w:color="000000"/>
              <w:bottom w:val="outset" w:sz="6" w:space="0" w:color="000000"/>
              <w:right w:val="outset" w:sz="6" w:space="0" w:color="000000"/>
            </w:tcBorders>
            <w:hideMark/>
          </w:tcPr>
          <w:p w14:paraId="3399A148" w14:textId="77777777" w:rsidR="00F17813" w:rsidRPr="005149EE" w:rsidRDefault="00F17813" w:rsidP="00F17813">
            <w:r w:rsidRPr="005149EE">
              <w:lastRenderedPageBreak/>
              <w:t> </w:t>
            </w:r>
          </w:p>
        </w:tc>
      </w:tr>
    </w:tbl>
    <w:p w14:paraId="7F307994" w14:textId="77777777" w:rsidR="002E0C2B" w:rsidRPr="005149EE" w:rsidRDefault="002E0C2B" w:rsidP="008D1D5C">
      <w:pPr>
        <w:pStyle w:val="NormalWeb"/>
      </w:pPr>
    </w:p>
    <w:sectPr w:rsidR="002E0C2B" w:rsidRPr="005149E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C2B8A"/>
    <w:multiLevelType w:val="hybridMultilevel"/>
    <w:tmpl w:val="1C1E30A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5F091627"/>
    <w:multiLevelType w:val="hybridMultilevel"/>
    <w:tmpl w:val="DBF022A0"/>
    <w:lvl w:ilvl="0" w:tplc="0409000F">
      <w:start w:val="1"/>
      <w:numFmt w:val="decimal"/>
      <w:lvlText w:val="%1."/>
      <w:lvlJc w:val="left"/>
      <w:pPr>
        <w:ind w:left="720" w:hanging="360"/>
      </w:pPr>
      <w:rPr>
        <w:rFonts w:hint="default"/>
      </w:rPr>
    </w:lvl>
    <w:lvl w:ilvl="1" w:tplc="97EE2E0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5407190">
    <w:abstractNumId w:val="0"/>
  </w:num>
  <w:num w:numId="2" w16cid:durableId="14231421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2526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B3AC7"/>
    <w:rsid w:val="00012BCD"/>
    <w:rsid w:val="000250A2"/>
    <w:rsid w:val="0004406A"/>
    <w:rsid w:val="00055F38"/>
    <w:rsid w:val="00115C27"/>
    <w:rsid w:val="00135B5A"/>
    <w:rsid w:val="001836F1"/>
    <w:rsid w:val="00223446"/>
    <w:rsid w:val="00285627"/>
    <w:rsid w:val="002B1169"/>
    <w:rsid w:val="002D0350"/>
    <w:rsid w:val="002E0C2B"/>
    <w:rsid w:val="0031180B"/>
    <w:rsid w:val="0038226F"/>
    <w:rsid w:val="00390B84"/>
    <w:rsid w:val="003A1656"/>
    <w:rsid w:val="003F193F"/>
    <w:rsid w:val="004A695C"/>
    <w:rsid w:val="004B3AC7"/>
    <w:rsid w:val="0050117D"/>
    <w:rsid w:val="005149EE"/>
    <w:rsid w:val="00597AFE"/>
    <w:rsid w:val="00600193"/>
    <w:rsid w:val="006E544B"/>
    <w:rsid w:val="007D291A"/>
    <w:rsid w:val="0080529F"/>
    <w:rsid w:val="008906B3"/>
    <w:rsid w:val="008C5967"/>
    <w:rsid w:val="008D1D5C"/>
    <w:rsid w:val="008E646C"/>
    <w:rsid w:val="009172F5"/>
    <w:rsid w:val="00996F22"/>
    <w:rsid w:val="009A245F"/>
    <w:rsid w:val="009B150E"/>
    <w:rsid w:val="009C5043"/>
    <w:rsid w:val="009D6D28"/>
    <w:rsid w:val="00A3716F"/>
    <w:rsid w:val="00A46194"/>
    <w:rsid w:val="00A71C55"/>
    <w:rsid w:val="00AB5249"/>
    <w:rsid w:val="00C82677"/>
    <w:rsid w:val="00C90527"/>
    <w:rsid w:val="00CA24CE"/>
    <w:rsid w:val="00D8461E"/>
    <w:rsid w:val="00D941C0"/>
    <w:rsid w:val="00E10C00"/>
    <w:rsid w:val="00E50CEA"/>
    <w:rsid w:val="00E73F7E"/>
    <w:rsid w:val="00EA4DA6"/>
    <w:rsid w:val="00F17813"/>
    <w:rsid w:val="00F51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F48BA"/>
  <w15:docId w15:val="{CF78A4F7-6A24-4A32-B161-72932284D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tabs>
        <w:tab w:val="left" w:pos="-720"/>
      </w:tabs>
      <w:suppressAutoHyphens/>
      <w:jc w:val="center"/>
      <w:outlineLvl w:val="0"/>
    </w:pPr>
    <w:rPr>
      <w:rFonts w:eastAsiaTheme="minorEastAsia"/>
      <w:b/>
      <w:spacing w:val="-3"/>
      <w:sz w:val="28"/>
      <w:szCs w:val="20"/>
    </w:rPr>
  </w:style>
  <w:style w:type="paragraph" w:styleId="Heading2">
    <w:name w:val="heading 2"/>
    <w:basedOn w:val="Normal"/>
    <w:next w:val="Normal"/>
    <w:link w:val="Heading2Char"/>
    <w:semiHidden/>
    <w:unhideWhenUsed/>
    <w:qFormat/>
    <w:rsid w:val="009A245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pPr>
      <w:keepNext/>
      <w:tabs>
        <w:tab w:val="center" w:pos="5400"/>
      </w:tabs>
      <w:suppressAutoHyphens/>
      <w:jc w:val="center"/>
      <w:outlineLvl w:val="2"/>
    </w:pPr>
    <w:rPr>
      <w:rFonts w:eastAsiaTheme="minorEastAsia"/>
      <w:b/>
      <w:spacing w:val="-3"/>
      <w:sz w:val="36"/>
      <w:szCs w:val="20"/>
    </w:rPr>
  </w:style>
  <w:style w:type="paragraph" w:styleId="Heading4">
    <w:name w:val="heading 4"/>
    <w:basedOn w:val="Normal"/>
    <w:next w:val="Normal"/>
    <w:link w:val="Heading4Char"/>
    <w:semiHidden/>
    <w:unhideWhenUsed/>
    <w:qFormat/>
    <w:rsid w:val="00D941C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Heading3Char">
    <w:name w:val="Heading 3 Char"/>
    <w:basedOn w:val="DefaultParagraphFont"/>
    <w:link w:val="Heading3"/>
    <w:locked/>
    <w:rPr>
      <w:rFonts w:asciiTheme="majorHAnsi" w:eastAsiaTheme="majorEastAsia" w:hAnsiTheme="majorHAnsi" w:cstheme="majorBidi" w:hint="default"/>
      <w:b/>
      <w:bCs/>
      <w:color w:val="4F81BD" w:themeColor="accent1"/>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hint="default"/>
      <w:sz w:val="16"/>
      <w:szCs w:val="16"/>
    </w:rPr>
  </w:style>
  <w:style w:type="paragraph" w:customStyle="1" w:styleId="listentab1">
    <w:name w:val="listentab1"/>
    <w:basedOn w:val="Normal"/>
    <w:uiPriority w:val="99"/>
    <w:semiHidden/>
    <w:pPr>
      <w:spacing w:after="343" w:line="274" w:lineRule="atLeast"/>
    </w:pPr>
  </w:style>
  <w:style w:type="character" w:customStyle="1" w:styleId="mceitemhidden">
    <w:name w:val="mceitemhidden"/>
    <w:basedOn w:val="DefaultParagraphFont"/>
  </w:style>
  <w:style w:type="character" w:styleId="Strong">
    <w:name w:val="Strong"/>
    <w:basedOn w:val="DefaultParagraphFont"/>
    <w:qFormat/>
    <w:rPr>
      <w:b/>
      <w:bCs/>
    </w:rPr>
  </w:style>
  <w:style w:type="character" w:customStyle="1" w:styleId="Heading2Char">
    <w:name w:val="Heading 2 Char"/>
    <w:basedOn w:val="DefaultParagraphFont"/>
    <w:link w:val="Heading2"/>
    <w:uiPriority w:val="9"/>
    <w:rsid w:val="009A245F"/>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semiHidden/>
    <w:rsid w:val="00D941C0"/>
    <w:rPr>
      <w:rFonts w:asciiTheme="majorHAnsi" w:eastAsiaTheme="majorEastAsia" w:hAnsiTheme="majorHAnsi" w:cstheme="majorBidi"/>
      <w:i/>
      <w:iCs/>
      <w:color w:val="365F91" w:themeColor="accent1" w:themeShade="BF"/>
      <w:sz w:val="24"/>
      <w:szCs w:val="24"/>
    </w:rPr>
  </w:style>
  <w:style w:type="paragraph" w:styleId="NoSpacing">
    <w:name w:val="No Spacing"/>
    <w:uiPriority w:val="1"/>
    <w:qFormat/>
    <w:rsid w:val="00223446"/>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6E54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704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penstax.org/details/books/introduction-philosophy" TargetMode="External"/><Relationship Id="rId13" Type="http://schemas.openxmlformats.org/officeDocument/2006/relationships/hyperlink" Target="https://www.youtube.com/watch?v=8EfyGqcl2W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wbuwf.com/online/Courses/rswr3345/JAMES%20JEFFREY%20TILLMAN-.htm" TargetMode="External"/><Relationship Id="rId12" Type="http://schemas.openxmlformats.org/officeDocument/2006/relationships/hyperlink" Target="https://www.youtube.com/watch?v=QH--hxLO2P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watch?v=XmqRwjkfp-8"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youtube.com/watch?v=6Sg9zI-GNsI" TargetMode="External"/><Relationship Id="rId5" Type="http://schemas.openxmlformats.org/officeDocument/2006/relationships/webSettings" Target="webSettings.xml"/><Relationship Id="rId15" Type="http://schemas.openxmlformats.org/officeDocument/2006/relationships/hyperlink" Target="https://www.youtube.com/watch?v=4ziL7Cyf73A" TargetMode="External"/><Relationship Id="rId10" Type="http://schemas.openxmlformats.org/officeDocument/2006/relationships/hyperlink" Target="https://www.youtube.com/watch?v=nFlOl_cD2ww" TargetMode="External"/><Relationship Id="rId4" Type="http://schemas.openxmlformats.org/officeDocument/2006/relationships/settings" Target="settings.xml"/><Relationship Id="rId9" Type="http://schemas.openxmlformats.org/officeDocument/2006/relationships/hyperlink" Target="https://www.youtube.com/watch?v=1A_CAkYt3GY" TargetMode="External"/><Relationship Id="rId14" Type="http://schemas.openxmlformats.org/officeDocument/2006/relationships/hyperlink" Target="https://www.youtube.com/watch?v=3_t4obUc51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706FE-0EB7-45D0-8EB5-6A2754FCE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1216</Words>
  <Characters>6935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syllabusot</vt:lpstr>
    </vt:vector>
  </TitlesOfParts>
  <Company>Wayland Baptist University</Company>
  <LinksUpToDate>false</LinksUpToDate>
  <CharactersWithSpaces>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syllabusot</dc:title>
  <dc:subject/>
  <dc:creator>Sheppard Campus</dc:creator>
  <cp:keywords/>
  <dc:description/>
  <cp:lastModifiedBy>James Tillman</cp:lastModifiedBy>
  <cp:revision>1</cp:revision>
  <cp:lastPrinted>2009-07-02T21:55:00Z</cp:lastPrinted>
  <dcterms:created xsi:type="dcterms:W3CDTF">2022-09-02T23:54:00Z</dcterms:created>
  <dcterms:modified xsi:type="dcterms:W3CDTF">2022-10-07T16:42:00Z</dcterms:modified>
</cp:coreProperties>
</file>