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0D82" w14:textId="77777777" w:rsidR="006E27BB" w:rsidRDefault="001E0CB8" w:rsidP="00A24DC5">
      <w:pPr>
        <w:pStyle w:val="NormalWeb"/>
        <w:spacing w:before="0" w:beforeAutospacing="0" w:after="0" w:afterAutospacing="0"/>
        <w:jc w:val="center"/>
        <w:rPr>
          <w:b/>
          <w:noProof/>
        </w:rPr>
      </w:pPr>
      <w:r w:rsidRPr="006E27BB">
        <w:rPr>
          <w:b/>
          <w:noProof/>
          <w:lang w:eastAsia="zh-CN"/>
        </w:rPr>
        <w:drawing>
          <wp:inline distT="0" distB="0" distL="0" distR="0" wp14:anchorId="15C5490A" wp14:editId="4C8FCDFD">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D69F125" w14:textId="77777777" w:rsidR="00832ECF" w:rsidRPr="002931D9" w:rsidRDefault="00B44944" w:rsidP="002931D9">
      <w:pPr>
        <w:pStyle w:val="Heading1"/>
        <w:jc w:val="center"/>
        <w:rPr>
          <w:rStyle w:val="Strong"/>
        </w:rPr>
      </w:pPr>
      <w:r w:rsidRPr="002931D9">
        <w:rPr>
          <w:rStyle w:val="Strong"/>
          <w:b/>
          <w:bCs w:val="0"/>
        </w:rPr>
        <w:t xml:space="preserve">1. </w:t>
      </w:r>
      <w:r w:rsidR="00A24DC5" w:rsidRPr="002931D9">
        <w:rPr>
          <w:rStyle w:val="Strong"/>
          <w:b/>
          <w:bCs w:val="0"/>
        </w:rPr>
        <w:t>Campus Name</w:t>
      </w:r>
      <w:r w:rsidR="000E3B34" w:rsidRPr="002931D9">
        <w:rPr>
          <w:rStyle w:val="Strong"/>
          <w:b/>
          <w:bCs w:val="0"/>
        </w:rPr>
        <w:t xml:space="preserve">: </w:t>
      </w:r>
      <w:r w:rsidR="000E3B34" w:rsidRPr="002931D9">
        <w:rPr>
          <w:rStyle w:val="Strong"/>
        </w:rPr>
        <w:t>Plainview</w:t>
      </w:r>
    </w:p>
    <w:p w14:paraId="2454E5C5" w14:textId="41CE9D68" w:rsidR="009905F4" w:rsidRPr="00E53565" w:rsidRDefault="002931D9" w:rsidP="00E000A0">
      <w:pPr>
        <w:pStyle w:val="NormalWeb"/>
        <w:spacing w:before="0" w:beforeAutospacing="0" w:after="0" w:afterAutospacing="0"/>
        <w:jc w:val="center"/>
        <w:rPr>
          <w:rStyle w:val="Strong"/>
          <w:sz w:val="20"/>
          <w:szCs w:val="20"/>
        </w:rPr>
      </w:pPr>
      <w:r>
        <w:rPr>
          <w:rStyle w:val="Strong"/>
          <w:sz w:val="20"/>
          <w:szCs w:val="20"/>
        </w:rPr>
        <w:t xml:space="preserve">    </w:t>
      </w:r>
      <w:r w:rsidR="00143909">
        <w:rPr>
          <w:rStyle w:val="Strong"/>
          <w:sz w:val="20"/>
          <w:szCs w:val="20"/>
        </w:rPr>
        <w:t xml:space="preserve"> </w:t>
      </w:r>
      <w:r w:rsidR="009B7710" w:rsidRPr="00E53565">
        <w:rPr>
          <w:rStyle w:val="Strong"/>
          <w:sz w:val="20"/>
          <w:szCs w:val="20"/>
        </w:rPr>
        <w:t>School</w:t>
      </w:r>
      <w:r w:rsidR="002B0291" w:rsidRPr="00E53565">
        <w:rPr>
          <w:rStyle w:val="Strong"/>
          <w:sz w:val="20"/>
          <w:szCs w:val="20"/>
        </w:rPr>
        <w:t xml:space="preserve"> of </w:t>
      </w:r>
      <w:r w:rsidR="00E000A0" w:rsidRPr="00E53565">
        <w:rPr>
          <w:rStyle w:val="Strong"/>
          <w:sz w:val="20"/>
          <w:szCs w:val="20"/>
        </w:rPr>
        <w:t>__</w:t>
      </w:r>
      <w:r w:rsidR="00065034" w:rsidRPr="002931D9">
        <w:rPr>
          <w:rStyle w:val="Strong"/>
          <w:b w:val="0"/>
          <w:bCs w:val="0"/>
          <w:sz w:val="20"/>
          <w:szCs w:val="20"/>
          <w:u w:val="single"/>
        </w:rPr>
        <w:t>Education</w:t>
      </w:r>
      <w:r w:rsidR="00E000A0" w:rsidRPr="00E53565">
        <w:rPr>
          <w:rStyle w:val="Strong"/>
          <w:sz w:val="20"/>
          <w:szCs w:val="20"/>
        </w:rPr>
        <w:t>____</w:t>
      </w:r>
    </w:p>
    <w:p w14:paraId="67FF7B6C" w14:textId="77777777" w:rsidR="00E000A0" w:rsidRPr="00B346E6" w:rsidRDefault="00E000A0" w:rsidP="00E000A0">
      <w:pPr>
        <w:pStyle w:val="NormalWeb"/>
        <w:spacing w:before="0" w:beforeAutospacing="0" w:after="0" w:afterAutospacing="0"/>
        <w:jc w:val="center"/>
        <w:rPr>
          <w:rStyle w:val="Strong"/>
          <w:sz w:val="20"/>
          <w:szCs w:val="20"/>
        </w:rPr>
      </w:pPr>
    </w:p>
    <w:p w14:paraId="4F2EDBAA" w14:textId="77777777" w:rsidR="00E53565" w:rsidRDefault="00E53565" w:rsidP="00A24DC5">
      <w:pPr>
        <w:pStyle w:val="NormalWeb"/>
        <w:spacing w:before="0" w:beforeAutospacing="0" w:after="0" w:afterAutospacing="0"/>
        <w:rPr>
          <w:rStyle w:val="Strong"/>
          <w:rFonts w:ascii="Calibri" w:hAnsi="Calibri"/>
          <w:sz w:val="22"/>
          <w:szCs w:val="22"/>
        </w:rPr>
      </w:pPr>
    </w:p>
    <w:p w14:paraId="53ADE525" w14:textId="77777777" w:rsidR="00BE2AF6" w:rsidRPr="00D23927" w:rsidRDefault="00E53565" w:rsidP="00D23927">
      <w:pPr>
        <w:pStyle w:val="Heading1"/>
        <w:rPr>
          <w:rStyle w:val="Strong"/>
          <w:b/>
          <w:bCs w:val="0"/>
        </w:rPr>
      </w:pPr>
      <w:r w:rsidRPr="00D23927">
        <w:rPr>
          <w:rStyle w:val="Strong"/>
          <w:b/>
          <w:bCs w:val="0"/>
        </w:rPr>
        <w:t xml:space="preserve">2. </w:t>
      </w:r>
      <w:r w:rsidR="00A24DC5" w:rsidRPr="00D23927">
        <w:rPr>
          <w:rStyle w:val="Strong"/>
          <w:b/>
          <w:bCs w:val="0"/>
        </w:rPr>
        <w:t>Wayland Baptist University Mission Statement:</w:t>
      </w:r>
      <w:r w:rsidR="008240C7" w:rsidRPr="00D23927">
        <w:rPr>
          <w:rStyle w:val="Strong"/>
          <w:b/>
          <w:bCs w:val="0"/>
        </w:rPr>
        <w:t xml:space="preserve">  </w:t>
      </w:r>
    </w:p>
    <w:p w14:paraId="513C94DB" w14:textId="77777777" w:rsidR="00A24DC5" w:rsidRPr="00817AE9" w:rsidRDefault="00A24DC5" w:rsidP="00A24DC5">
      <w:pPr>
        <w:pStyle w:val="NormalWeb"/>
        <w:spacing w:before="0" w:beforeAutospacing="0" w:after="0" w:afterAutospacing="0"/>
        <w:rPr>
          <w:rFonts w:ascii="Calibri" w:hAnsi="Calibri"/>
          <w:sz w:val="22"/>
          <w:szCs w:val="22"/>
          <w:lang w:val="en"/>
        </w:rPr>
      </w:pP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31D7D77C" w14:textId="1AC96E8A" w:rsidR="00E000A0" w:rsidRPr="00143909" w:rsidRDefault="00E53565" w:rsidP="00143909">
      <w:pPr>
        <w:pStyle w:val="Heading1"/>
        <w:rPr>
          <w:rStyle w:val="Strong"/>
        </w:rPr>
      </w:pPr>
      <w:r w:rsidRPr="00143909">
        <w:rPr>
          <w:rStyle w:val="Strong"/>
          <w:b/>
          <w:bCs w:val="0"/>
        </w:rPr>
        <w:t xml:space="preserve">3. </w:t>
      </w:r>
      <w:r w:rsidR="00A24DC5" w:rsidRPr="00143909">
        <w:rPr>
          <w:rStyle w:val="Strong"/>
          <w:b/>
          <w:bCs w:val="0"/>
        </w:rPr>
        <w:t>Course Name:</w:t>
      </w:r>
      <w:r w:rsidR="008240C7" w:rsidRPr="00143909">
        <w:rPr>
          <w:rStyle w:val="Strong"/>
          <w:b/>
          <w:bCs w:val="0"/>
        </w:rPr>
        <w:t xml:space="preserve"> </w:t>
      </w:r>
      <w:r w:rsidR="008427AF" w:rsidRPr="00143909">
        <w:rPr>
          <w:rStyle w:val="Strong"/>
        </w:rPr>
        <w:t>EXSS 3322</w:t>
      </w:r>
      <w:r w:rsidR="00B6110B" w:rsidRPr="00143909">
        <w:rPr>
          <w:rStyle w:val="Strong"/>
        </w:rPr>
        <w:t>-</w:t>
      </w:r>
      <w:r w:rsidR="009738A8">
        <w:rPr>
          <w:rStyle w:val="Strong"/>
        </w:rPr>
        <w:t>VC</w:t>
      </w:r>
      <w:r w:rsidR="00B6110B" w:rsidRPr="00143909">
        <w:rPr>
          <w:rStyle w:val="Strong"/>
        </w:rPr>
        <w:t>01</w:t>
      </w:r>
      <w:r w:rsidR="008427AF" w:rsidRPr="00143909">
        <w:rPr>
          <w:rStyle w:val="Strong"/>
        </w:rPr>
        <w:t xml:space="preserve"> Psychology of Sport and Physical Activity</w:t>
      </w:r>
    </w:p>
    <w:p w14:paraId="0251FB79" w14:textId="3849D0D5" w:rsidR="00A24DC5" w:rsidRPr="00143909" w:rsidRDefault="00E53565" w:rsidP="00143909">
      <w:pPr>
        <w:pStyle w:val="Heading1"/>
        <w:rPr>
          <w:rStyle w:val="Strong"/>
          <w:b/>
          <w:bCs w:val="0"/>
        </w:rPr>
      </w:pPr>
      <w:r w:rsidRPr="00143909">
        <w:rPr>
          <w:rStyle w:val="Strong"/>
          <w:b/>
          <w:bCs w:val="0"/>
        </w:rPr>
        <w:t xml:space="preserve">4. </w:t>
      </w:r>
      <w:r w:rsidR="00A24DC5" w:rsidRPr="00143909">
        <w:rPr>
          <w:rStyle w:val="Strong"/>
          <w:b/>
          <w:bCs w:val="0"/>
        </w:rPr>
        <w:t xml:space="preserve">Term: </w:t>
      </w:r>
      <w:r w:rsidR="00065034" w:rsidRPr="00143909">
        <w:rPr>
          <w:rStyle w:val="Strong"/>
        </w:rPr>
        <w:t>Fall</w:t>
      </w:r>
      <w:r w:rsidR="00F60B28" w:rsidRPr="00143909">
        <w:rPr>
          <w:rStyle w:val="Strong"/>
        </w:rPr>
        <w:t xml:space="preserve"> </w:t>
      </w:r>
      <w:r w:rsidR="00173830" w:rsidRPr="00143909">
        <w:rPr>
          <w:rStyle w:val="Strong"/>
        </w:rPr>
        <w:t>202</w:t>
      </w:r>
      <w:r w:rsidR="000B4B1C">
        <w:rPr>
          <w:rStyle w:val="Strong"/>
        </w:rPr>
        <w:t>5</w:t>
      </w:r>
      <w:r w:rsidR="00173830" w:rsidRPr="00143909">
        <w:rPr>
          <w:rStyle w:val="Strong"/>
        </w:rPr>
        <w:t xml:space="preserve"> </w:t>
      </w:r>
      <w:r w:rsidR="002F0E49">
        <w:rPr>
          <w:rStyle w:val="Strong"/>
        </w:rPr>
        <w:t>2nd</w:t>
      </w:r>
      <w:r w:rsidR="0013493D">
        <w:rPr>
          <w:rStyle w:val="Strong"/>
        </w:rPr>
        <w:t>8</w:t>
      </w:r>
      <w:r w:rsidR="00E0488B" w:rsidRPr="00143909">
        <w:rPr>
          <w:rStyle w:val="Strong"/>
        </w:rPr>
        <w:t>WKS</w:t>
      </w:r>
      <w:r w:rsidR="0013493D">
        <w:rPr>
          <w:rStyle w:val="Strong"/>
        </w:rPr>
        <w:t xml:space="preserve"> (</w:t>
      </w:r>
      <w:r w:rsidR="00654014">
        <w:rPr>
          <w:rStyle w:val="Strong"/>
        </w:rPr>
        <w:t>October</w:t>
      </w:r>
      <w:r w:rsidR="0013493D">
        <w:rPr>
          <w:rStyle w:val="Strong"/>
        </w:rPr>
        <w:t xml:space="preserve"> 1</w:t>
      </w:r>
      <w:r w:rsidR="00654014">
        <w:rPr>
          <w:rStyle w:val="Strong"/>
        </w:rPr>
        <w:t>3</w:t>
      </w:r>
      <w:r w:rsidR="0013493D">
        <w:rPr>
          <w:rStyle w:val="Strong"/>
        </w:rPr>
        <w:t>-</w:t>
      </w:r>
      <w:r w:rsidR="004932C6">
        <w:rPr>
          <w:rStyle w:val="Strong"/>
        </w:rPr>
        <w:t>December 13</w:t>
      </w:r>
      <w:r w:rsidR="002A38AC">
        <w:rPr>
          <w:rStyle w:val="Strong"/>
        </w:rPr>
        <w:t>)</w:t>
      </w:r>
    </w:p>
    <w:p w14:paraId="25B5F259" w14:textId="77777777" w:rsidR="00832ECF" w:rsidRPr="003E3CC9" w:rsidRDefault="00E53565" w:rsidP="003E3CC9">
      <w:pPr>
        <w:pStyle w:val="Heading1"/>
        <w:rPr>
          <w:rStyle w:val="Strong"/>
          <w:b/>
          <w:bCs w:val="0"/>
        </w:rPr>
      </w:pPr>
      <w:r w:rsidRPr="003E3CC9">
        <w:rPr>
          <w:rStyle w:val="Strong"/>
          <w:b/>
          <w:bCs w:val="0"/>
        </w:rPr>
        <w:t xml:space="preserve">5. </w:t>
      </w:r>
      <w:r w:rsidR="007343F9" w:rsidRPr="003E3CC9">
        <w:rPr>
          <w:rStyle w:val="Strong"/>
          <w:b/>
          <w:bCs w:val="0"/>
        </w:rPr>
        <w:t xml:space="preserve">Full </w:t>
      </w:r>
      <w:r w:rsidR="00A24DC5" w:rsidRPr="003E3CC9">
        <w:rPr>
          <w:rStyle w:val="Strong"/>
          <w:b/>
          <w:bCs w:val="0"/>
        </w:rPr>
        <w:t>Name of Instructor:</w:t>
      </w:r>
      <w:r w:rsidR="00065034" w:rsidRPr="003E3CC9">
        <w:rPr>
          <w:rStyle w:val="Strong"/>
          <w:b/>
          <w:bCs w:val="0"/>
        </w:rPr>
        <w:t xml:space="preserve"> </w:t>
      </w:r>
      <w:r w:rsidR="00065034" w:rsidRPr="003E3CC9">
        <w:rPr>
          <w:rStyle w:val="Strong"/>
        </w:rPr>
        <w:t>Dr. Charles C. Huang</w:t>
      </w:r>
    </w:p>
    <w:p w14:paraId="4F8771D8" w14:textId="08D41E4A" w:rsidR="00A24DC5" w:rsidRPr="007F0B5A" w:rsidRDefault="00E53565" w:rsidP="007F0B5A">
      <w:pPr>
        <w:pStyle w:val="Heading1"/>
        <w:rPr>
          <w:rStyle w:val="Strong"/>
          <w:b/>
          <w:bCs w:val="0"/>
        </w:rPr>
      </w:pPr>
      <w:r w:rsidRPr="007F0B5A">
        <w:rPr>
          <w:rStyle w:val="Strong"/>
          <w:b/>
          <w:bCs w:val="0"/>
        </w:rPr>
        <w:t xml:space="preserve">6. </w:t>
      </w:r>
      <w:r w:rsidR="00FB3B08" w:rsidRPr="007F0B5A">
        <w:rPr>
          <w:rStyle w:val="Strong"/>
          <w:b/>
          <w:bCs w:val="0"/>
        </w:rPr>
        <w:t>Office Phone and WBU</w:t>
      </w:r>
      <w:r w:rsidR="00817AE9" w:rsidRPr="007F0B5A">
        <w:rPr>
          <w:rStyle w:val="Strong"/>
          <w:b/>
          <w:bCs w:val="0"/>
        </w:rPr>
        <w:t xml:space="preserve"> Email Address:</w:t>
      </w:r>
      <w:r w:rsidR="00FB3B08" w:rsidRPr="007F0B5A">
        <w:rPr>
          <w:rStyle w:val="Strong"/>
          <w:b/>
          <w:bCs w:val="0"/>
        </w:rPr>
        <w:t xml:space="preserve"> </w:t>
      </w:r>
      <w:r w:rsidR="00065034" w:rsidRPr="007F0B5A">
        <w:rPr>
          <w:rStyle w:val="Strong"/>
        </w:rPr>
        <w:t xml:space="preserve">806-2913791 (office); </w:t>
      </w:r>
      <w:hyperlink r:id="rId8" w:history="1">
        <w:r w:rsidR="00895323" w:rsidRPr="00390677">
          <w:rPr>
            <w:rStyle w:val="Hyperlink"/>
          </w:rPr>
          <w:t>huangc@wbu.edu</w:t>
        </w:r>
      </w:hyperlink>
      <w:r w:rsidR="00895323">
        <w:rPr>
          <w:rStyle w:val="Strong"/>
        </w:rPr>
        <w:t xml:space="preserve"> </w:t>
      </w:r>
    </w:p>
    <w:p w14:paraId="6F97D97F" w14:textId="479629BC" w:rsidR="00065034" w:rsidRPr="007F0B5A" w:rsidRDefault="00E53565" w:rsidP="007F0B5A">
      <w:pPr>
        <w:pStyle w:val="Heading1"/>
        <w:rPr>
          <w:rStyle w:val="Strong"/>
          <w:b/>
          <w:bCs w:val="0"/>
        </w:rPr>
      </w:pPr>
      <w:r w:rsidRPr="007F0B5A">
        <w:rPr>
          <w:rStyle w:val="Strong"/>
          <w:b/>
          <w:bCs w:val="0"/>
        </w:rPr>
        <w:t xml:space="preserve">7. </w:t>
      </w:r>
      <w:r w:rsidR="00A24DC5" w:rsidRPr="007F0B5A">
        <w:rPr>
          <w:rStyle w:val="Strong"/>
          <w:b/>
          <w:bCs w:val="0"/>
        </w:rPr>
        <w:t>Office Hours, Building, and Location</w:t>
      </w:r>
      <w:r w:rsidR="009905F4" w:rsidRPr="007F0B5A">
        <w:rPr>
          <w:rStyle w:val="Strong"/>
          <w:b/>
          <w:bCs w:val="0"/>
        </w:rPr>
        <w:t xml:space="preserve">: </w:t>
      </w:r>
      <w:r w:rsidR="0059731A" w:rsidRPr="0059731A">
        <w:rPr>
          <w:rStyle w:val="Strong"/>
        </w:rPr>
        <w:t>Office Hours: Virtual Campus online via blackboard, email, or zoom. Laney Center Room 204, WBU-Plainview</w:t>
      </w:r>
      <w:r w:rsidR="00173830" w:rsidRPr="007F0B5A">
        <w:rPr>
          <w:rStyle w:val="Strong"/>
        </w:rPr>
        <w:t>.</w:t>
      </w:r>
    </w:p>
    <w:p w14:paraId="57E7FDF0" w14:textId="1AC286F6" w:rsidR="00A24DC5" w:rsidRPr="007F0B5A" w:rsidRDefault="00E53565" w:rsidP="007F0B5A">
      <w:pPr>
        <w:pStyle w:val="Heading1"/>
        <w:rPr>
          <w:rStyle w:val="Strong"/>
          <w:b/>
          <w:bCs w:val="0"/>
        </w:rPr>
      </w:pPr>
      <w:r w:rsidRPr="007F0B5A">
        <w:rPr>
          <w:rStyle w:val="Strong"/>
          <w:b/>
          <w:bCs w:val="0"/>
        </w:rPr>
        <w:t xml:space="preserve">8. </w:t>
      </w:r>
      <w:r w:rsidR="00A24DC5" w:rsidRPr="007F0B5A">
        <w:rPr>
          <w:rStyle w:val="Strong"/>
          <w:b/>
          <w:bCs w:val="0"/>
        </w:rPr>
        <w:t>Class Meeting Time and Location</w:t>
      </w:r>
      <w:r w:rsidR="00832ECF" w:rsidRPr="007F0B5A">
        <w:rPr>
          <w:rStyle w:val="Strong"/>
          <w:b/>
          <w:bCs w:val="0"/>
        </w:rPr>
        <w:t>:</w:t>
      </w:r>
      <w:r w:rsidR="001E0CB8" w:rsidRPr="007F0B5A">
        <w:rPr>
          <w:rStyle w:val="Strong"/>
          <w:b/>
          <w:bCs w:val="0"/>
        </w:rPr>
        <w:t xml:space="preserve"> </w:t>
      </w:r>
      <w:r w:rsidR="00FE27FC" w:rsidRPr="00FE27FC">
        <w:rPr>
          <w:rStyle w:val="Strong"/>
        </w:rPr>
        <w:t xml:space="preserve">Virtual Campus online instruction via Blackboard, </w:t>
      </w:r>
      <w:r w:rsidR="004932C6">
        <w:rPr>
          <w:rStyle w:val="Strong"/>
        </w:rPr>
        <w:t>October</w:t>
      </w:r>
      <w:r w:rsidR="00F508A9">
        <w:rPr>
          <w:rStyle w:val="Strong"/>
        </w:rPr>
        <w:t xml:space="preserve"> 1</w:t>
      </w:r>
      <w:r w:rsidR="004932C6">
        <w:rPr>
          <w:rStyle w:val="Strong"/>
        </w:rPr>
        <w:t>3</w:t>
      </w:r>
      <w:r w:rsidR="00FE27FC" w:rsidRPr="00FE27FC">
        <w:rPr>
          <w:rStyle w:val="Strong"/>
        </w:rPr>
        <w:t>–</w:t>
      </w:r>
      <w:r w:rsidR="00321ACE">
        <w:rPr>
          <w:rStyle w:val="Strong"/>
        </w:rPr>
        <w:t>Decem</w:t>
      </w:r>
      <w:r w:rsidR="00F508A9">
        <w:rPr>
          <w:rStyle w:val="Strong"/>
        </w:rPr>
        <w:t xml:space="preserve">ber </w:t>
      </w:r>
      <w:r w:rsidR="00321ACE">
        <w:rPr>
          <w:rStyle w:val="Strong"/>
        </w:rPr>
        <w:t>13</w:t>
      </w:r>
      <w:r w:rsidR="00F508A9">
        <w:rPr>
          <w:rStyle w:val="Strong"/>
        </w:rPr>
        <w:t>.</w:t>
      </w:r>
    </w:p>
    <w:p w14:paraId="4CE8E03C" w14:textId="77777777" w:rsidR="000C77C8" w:rsidRDefault="00E53565" w:rsidP="00D23927">
      <w:pPr>
        <w:pStyle w:val="Heading1"/>
      </w:pPr>
      <w:r>
        <w:t xml:space="preserve">9. </w:t>
      </w:r>
      <w:r w:rsidR="00A24DC5" w:rsidRPr="00817AE9">
        <w:t>Catalog Description:</w:t>
      </w:r>
    </w:p>
    <w:p w14:paraId="1CEF3CE2" w14:textId="76D7619D" w:rsidR="00832ECF" w:rsidRPr="008427AF" w:rsidRDefault="008427AF" w:rsidP="00394A6A">
      <w:pPr>
        <w:pStyle w:val="NormalWeb"/>
        <w:spacing w:before="0" w:beforeAutospacing="0" w:after="0" w:afterAutospacing="0"/>
        <w:rPr>
          <w:rFonts w:ascii="Calibri" w:hAnsi="Calibri"/>
          <w:sz w:val="22"/>
          <w:szCs w:val="22"/>
          <w:lang w:val="en"/>
        </w:rPr>
      </w:pPr>
      <w:proofErr w:type="gramStart"/>
      <w:r w:rsidRPr="008427AF">
        <w:rPr>
          <w:rFonts w:ascii="Calibri" w:hAnsi="Calibri"/>
          <w:sz w:val="22"/>
          <w:szCs w:val="22"/>
          <w:lang w:val="en"/>
        </w:rPr>
        <w:t>Examines</w:t>
      </w:r>
      <w:proofErr w:type="gramEnd"/>
      <w:r w:rsidRPr="008427AF">
        <w:rPr>
          <w:rFonts w:ascii="Calibri" w:hAnsi="Calibri"/>
          <w:sz w:val="22"/>
          <w:szCs w:val="22"/>
          <w:lang w:val="en"/>
        </w:rPr>
        <w:t xml:space="preserve"> </w:t>
      </w:r>
      <w:r w:rsidR="002501DA" w:rsidRPr="008427AF">
        <w:rPr>
          <w:rFonts w:ascii="Calibri" w:hAnsi="Calibri"/>
          <w:sz w:val="22"/>
          <w:szCs w:val="22"/>
          <w:lang w:val="en"/>
        </w:rPr>
        <w:t>the relationship</w:t>
      </w:r>
      <w:r w:rsidRPr="008427AF">
        <w:rPr>
          <w:rFonts w:ascii="Calibri" w:hAnsi="Calibri"/>
          <w:sz w:val="22"/>
          <w:szCs w:val="22"/>
          <w:lang w:val="en"/>
        </w:rPr>
        <w:t xml:space="preserve"> of psychology to sport and exercise. Includes history, application of learning principles, social psychology, personality variables, psychological assessment, youth sport, adult sport, and diversity issues in sport and exercise. Prerequisite(s): </w:t>
      </w:r>
      <w:hyperlink r:id="rId9" w:anchor="tt7389" w:tgtFrame="_blank" w:history="1">
        <w:r w:rsidRPr="008427AF">
          <w:rPr>
            <w:rFonts w:ascii="Calibri" w:hAnsi="Calibri"/>
            <w:sz w:val="22"/>
            <w:szCs w:val="22"/>
            <w:lang w:val="en"/>
          </w:rPr>
          <w:t>EXSS 1301</w:t>
        </w:r>
      </w:hyperlink>
      <w:r w:rsidR="009F700D" w:rsidRPr="00315610">
        <w:rPr>
          <w:rFonts w:ascii="Calibri" w:hAnsi="Calibri"/>
          <w:sz w:val="22"/>
          <w:szCs w:val="22"/>
          <w:lang w:val="en"/>
        </w:rPr>
        <w:t xml:space="preserve"> </w:t>
      </w:r>
    </w:p>
    <w:p w14:paraId="02988734" w14:textId="77777777" w:rsidR="00832ECF" w:rsidRPr="007F0B5A" w:rsidRDefault="00E53565" w:rsidP="007F0B5A">
      <w:pPr>
        <w:pStyle w:val="Heading1"/>
        <w:rPr>
          <w:bCs/>
        </w:rPr>
      </w:pPr>
      <w:r w:rsidRPr="007F0B5A">
        <w:rPr>
          <w:bCs/>
        </w:rPr>
        <w:t xml:space="preserve">10. </w:t>
      </w:r>
      <w:r w:rsidR="00832ECF" w:rsidRPr="007F0B5A">
        <w:rPr>
          <w:bCs/>
        </w:rPr>
        <w:t>Prerequisite:</w:t>
      </w:r>
      <w:r w:rsidR="00E000A0" w:rsidRPr="007F0B5A">
        <w:rPr>
          <w:bCs/>
        </w:rPr>
        <w:t xml:space="preserve"> </w:t>
      </w:r>
      <w:r w:rsidR="000C77C8" w:rsidRPr="007F0B5A">
        <w:rPr>
          <w:b w:val="0"/>
        </w:rPr>
        <w:t>EXSS 1301</w:t>
      </w:r>
      <w:r w:rsidR="000C77C8" w:rsidRPr="007F0B5A">
        <w:rPr>
          <w:bCs/>
        </w:rPr>
        <w:t xml:space="preserve"> </w:t>
      </w:r>
    </w:p>
    <w:p w14:paraId="5CDE339A" w14:textId="7CFF530A" w:rsidR="00832ECF" w:rsidRPr="007F0B5A" w:rsidRDefault="00E53565" w:rsidP="007F0B5A">
      <w:pPr>
        <w:pStyle w:val="Heading1"/>
      </w:pPr>
      <w:r w:rsidRPr="007F0B5A">
        <w:t xml:space="preserve">11. </w:t>
      </w:r>
      <w:r w:rsidR="00832ECF" w:rsidRPr="007F0B5A">
        <w:t>Required Textbook</w:t>
      </w:r>
      <w:r w:rsidR="00B82BB8" w:rsidRPr="007F0B5A">
        <w:t xml:space="preserve"> and Resource</w:t>
      </w:r>
      <w:r w:rsidR="0077453D">
        <w:t xml:space="preserve"> Material</w:t>
      </w:r>
      <w:r w:rsidR="00B82BB8" w:rsidRPr="007F0B5A">
        <w:t>s</w:t>
      </w:r>
    </w:p>
    <w:p w14:paraId="26DF3EF1" w14:textId="0002A64D" w:rsidR="0077453D" w:rsidRPr="00315610" w:rsidRDefault="00DA6AB3" w:rsidP="0077453D">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DA6AB3">
        <w:rPr>
          <w:rFonts w:ascii="Calibri" w:hAnsi="Calibri"/>
          <w:b/>
          <w:bCs/>
          <w:sz w:val="22"/>
          <w:szCs w:val="22"/>
          <w:lang w:val="en"/>
        </w:rPr>
        <w:t>11.1</w:t>
      </w:r>
      <w:r>
        <w:rPr>
          <w:rFonts w:ascii="Calibri" w:hAnsi="Calibri"/>
          <w:sz w:val="22"/>
          <w:szCs w:val="22"/>
          <w:lang w:val="en"/>
        </w:rPr>
        <w:t xml:space="preserve"> </w:t>
      </w:r>
      <w:r w:rsidR="00447BB0" w:rsidRPr="00447BB0">
        <w:rPr>
          <w:rFonts w:ascii="Calibri" w:hAnsi="Calibri"/>
          <w:sz w:val="22"/>
          <w:szCs w:val="22"/>
          <w:lang w:val="en"/>
        </w:rPr>
        <w:t>Weinberg, R.S., &amp; Gould, D. (2024). Foundations of sport and exercise psychology (8th ed.). Champaign, IL: Human Kinetics</w:t>
      </w:r>
      <w:r w:rsidR="008427AF" w:rsidRPr="008427AF">
        <w:rPr>
          <w:rFonts w:ascii="Calibri" w:hAnsi="Calibri"/>
          <w:sz w:val="22"/>
          <w:szCs w:val="22"/>
          <w:lang w:val="en"/>
        </w:rPr>
        <w:t>.</w:t>
      </w:r>
    </w:p>
    <w:p w14:paraId="3CF54FD4" w14:textId="07C4FD22" w:rsidR="000C77C8" w:rsidRPr="00D570A5" w:rsidRDefault="00E53565" w:rsidP="007F0B5A">
      <w:pPr>
        <w:pStyle w:val="Heading1"/>
        <w:rPr>
          <w:b w:val="0"/>
          <w:bCs/>
        </w:rPr>
      </w:pPr>
      <w:r w:rsidRPr="007F0B5A">
        <w:t xml:space="preserve">12. </w:t>
      </w:r>
      <w:r w:rsidR="00B82BB8" w:rsidRPr="007F0B5A">
        <w:t>Optional</w:t>
      </w:r>
      <w:r w:rsidR="00832ECF" w:rsidRPr="007F0B5A">
        <w:t xml:space="preserve"> Materials:</w:t>
      </w:r>
      <w:r w:rsidR="000C77C8" w:rsidRPr="007F0B5A">
        <w:t xml:space="preserve"> </w:t>
      </w:r>
      <w:r w:rsidR="008427AF" w:rsidRPr="007F0B5A">
        <w:rPr>
          <w:b w:val="0"/>
          <w:bCs/>
        </w:rPr>
        <w:t>handouts and papers</w:t>
      </w:r>
      <w:r w:rsidR="00DA12BF">
        <w:rPr>
          <w:b w:val="0"/>
          <w:bCs/>
        </w:rPr>
        <w:t xml:space="preserve">; </w:t>
      </w:r>
      <w:r w:rsidR="00D570A5" w:rsidRPr="00D570A5">
        <w:rPr>
          <w:b w:val="0"/>
          <w:bCs/>
          <w:szCs w:val="22"/>
          <w:lang w:val="en"/>
        </w:rPr>
        <w:t xml:space="preserve">Access to WBU Learning Resources </w:t>
      </w:r>
      <w:hyperlink r:id="rId10" w:history="1">
        <w:r w:rsidR="00D570A5" w:rsidRPr="00D570A5">
          <w:rPr>
            <w:rStyle w:val="Hyperlink"/>
            <w:b w:val="0"/>
            <w:bCs/>
            <w:szCs w:val="22"/>
            <w:lang w:val="en"/>
          </w:rPr>
          <w:t>www.wbu.edu/lrc</w:t>
        </w:r>
      </w:hyperlink>
      <w:r w:rsidR="00D570A5" w:rsidRPr="00D570A5">
        <w:rPr>
          <w:b w:val="0"/>
          <w:bCs/>
        </w:rPr>
        <w:t>.</w:t>
      </w:r>
    </w:p>
    <w:p w14:paraId="023276D5" w14:textId="15B77E52" w:rsidR="00E000A0" w:rsidRPr="007F0B5A" w:rsidRDefault="00E53565" w:rsidP="007F0B5A">
      <w:pPr>
        <w:pStyle w:val="Heading1"/>
        <w:rPr>
          <w:bCs/>
        </w:rPr>
      </w:pPr>
      <w:r w:rsidRPr="007F0B5A">
        <w:rPr>
          <w:bCs/>
        </w:rPr>
        <w:t xml:space="preserve">13. </w:t>
      </w:r>
      <w:r w:rsidR="00832ECF" w:rsidRPr="007F0B5A">
        <w:rPr>
          <w:bCs/>
        </w:rPr>
        <w:t xml:space="preserve">Course </w:t>
      </w:r>
      <w:r w:rsidR="00B82BB8" w:rsidRPr="007F0B5A">
        <w:rPr>
          <w:bCs/>
        </w:rPr>
        <w:t>O</w:t>
      </w:r>
      <w:r w:rsidR="00832ECF" w:rsidRPr="007F0B5A">
        <w:rPr>
          <w:bCs/>
        </w:rPr>
        <w:t xml:space="preserve">utcome </w:t>
      </w:r>
      <w:r w:rsidR="00B82BB8" w:rsidRPr="007F0B5A">
        <w:rPr>
          <w:bCs/>
        </w:rPr>
        <w:t>C</w:t>
      </w:r>
      <w:r w:rsidR="00832ECF" w:rsidRPr="007F0B5A">
        <w:rPr>
          <w:bCs/>
        </w:rPr>
        <w:t>ompetencies</w:t>
      </w:r>
      <w:r w:rsidR="002A06D2" w:rsidRPr="007F0B5A">
        <w:rPr>
          <w:bCs/>
        </w:rPr>
        <w:t>:</w:t>
      </w:r>
      <w:r w:rsidR="009F700D" w:rsidRPr="007F0B5A">
        <w:rPr>
          <w:bCs/>
        </w:rPr>
        <w:t xml:space="preserve"> </w:t>
      </w:r>
      <w:r w:rsidR="00E000A0" w:rsidRPr="007F0B5A">
        <w:rPr>
          <w:bCs/>
        </w:rPr>
        <w:t>(</w:t>
      </w:r>
      <w:r w:rsidR="00E000A0" w:rsidRPr="007F0B5A">
        <w:rPr>
          <w:b w:val="0"/>
        </w:rPr>
        <w:t>Fill in from syllabus template</w:t>
      </w:r>
      <w:r w:rsidR="00E000A0" w:rsidRPr="007F0B5A">
        <w:rPr>
          <w:bCs/>
        </w:rPr>
        <w:t>)</w:t>
      </w:r>
    </w:p>
    <w:p w14:paraId="65056866" w14:textId="77777777" w:rsidR="00394A6A" w:rsidRPr="00315610" w:rsidRDefault="00394A6A" w:rsidP="00315610">
      <w:pPr>
        <w:pStyle w:val="NormalWeb"/>
        <w:spacing w:before="0" w:beforeAutospacing="0" w:after="0" w:afterAutospacing="0"/>
        <w:rPr>
          <w:rFonts w:ascii="Calibri" w:hAnsi="Calibri"/>
          <w:sz w:val="22"/>
          <w:szCs w:val="22"/>
          <w:lang w:val="en"/>
        </w:rPr>
      </w:pPr>
      <w:r w:rsidRPr="00315610">
        <w:rPr>
          <w:rFonts w:ascii="Calibri" w:hAnsi="Calibri"/>
          <w:sz w:val="22"/>
          <w:szCs w:val="22"/>
          <w:lang w:val="en"/>
        </w:rPr>
        <w:t xml:space="preserve">At the completion of this course, the students will </w:t>
      </w:r>
      <w:r w:rsidR="0078392B">
        <w:rPr>
          <w:rFonts w:ascii="Calibri" w:hAnsi="Calibri"/>
          <w:sz w:val="22"/>
          <w:szCs w:val="22"/>
          <w:lang w:val="en"/>
        </w:rPr>
        <w:t>be able to</w:t>
      </w:r>
      <w:r w:rsidRPr="00315610">
        <w:rPr>
          <w:rFonts w:ascii="Calibri" w:hAnsi="Calibri"/>
          <w:sz w:val="22"/>
          <w:szCs w:val="22"/>
          <w:lang w:val="en"/>
        </w:rPr>
        <w:t xml:space="preserve">: </w:t>
      </w:r>
    </w:p>
    <w:p w14:paraId="1B82F28B" w14:textId="358D29C5" w:rsidR="0078392B" w:rsidRPr="0078392B" w:rsidRDefault="0078392B" w:rsidP="0078392B">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03454B">
        <w:rPr>
          <w:rStyle w:val="Heading2Char"/>
        </w:rPr>
        <w:t>13.1</w:t>
      </w:r>
      <w:r>
        <w:rPr>
          <w:rFonts w:ascii="Calibri" w:hAnsi="Calibri"/>
          <w:sz w:val="22"/>
          <w:szCs w:val="22"/>
          <w:lang w:val="en"/>
        </w:rPr>
        <w:t xml:space="preserve"> </w:t>
      </w:r>
      <w:r w:rsidR="00210D3B" w:rsidRPr="00210D3B">
        <w:rPr>
          <w:rFonts w:ascii="Calibri" w:hAnsi="Calibri"/>
          <w:sz w:val="22"/>
          <w:szCs w:val="22"/>
          <w:lang w:val="en"/>
        </w:rPr>
        <w:t>increase understanding of how psychological factors influence involvement and performance in sport, exercise, and physical education settings</w:t>
      </w:r>
      <w:r w:rsidR="00E876C6">
        <w:rPr>
          <w:rFonts w:ascii="Calibri" w:hAnsi="Calibri"/>
          <w:sz w:val="22"/>
          <w:szCs w:val="22"/>
          <w:lang w:val="en"/>
        </w:rPr>
        <w:t>.</w:t>
      </w:r>
    </w:p>
    <w:p w14:paraId="099F6EAE" w14:textId="038832CD" w:rsidR="0078392B" w:rsidRPr="0078392B" w:rsidRDefault="0078392B" w:rsidP="0078392B">
      <w:pPr>
        <w:pStyle w:val="NormalWeb"/>
        <w:spacing w:before="0" w:beforeAutospacing="0" w:after="0" w:afterAutospacing="0"/>
        <w:rPr>
          <w:rFonts w:ascii="Calibri" w:hAnsi="Calibri"/>
          <w:sz w:val="22"/>
          <w:szCs w:val="22"/>
          <w:lang w:val="en"/>
        </w:rPr>
      </w:pPr>
      <w:r w:rsidRPr="0003454B">
        <w:rPr>
          <w:rStyle w:val="Heading2Char"/>
        </w:rPr>
        <w:t xml:space="preserve">     13.2</w:t>
      </w:r>
      <w:r>
        <w:rPr>
          <w:rFonts w:ascii="Calibri" w:hAnsi="Calibri"/>
          <w:sz w:val="22"/>
          <w:szCs w:val="22"/>
          <w:lang w:val="en"/>
        </w:rPr>
        <w:t xml:space="preserve"> </w:t>
      </w:r>
      <w:r w:rsidR="00E876C6" w:rsidRPr="00E876C6">
        <w:rPr>
          <w:rFonts w:ascii="Calibri" w:hAnsi="Calibri"/>
          <w:sz w:val="22"/>
          <w:szCs w:val="22"/>
          <w:lang w:val="en"/>
        </w:rPr>
        <w:t>increase understanding of how participation in sport, exercise, and physical education influences the psychological makeup of the individuals involved</w:t>
      </w:r>
      <w:r w:rsidR="00E876C6">
        <w:rPr>
          <w:rFonts w:ascii="Calibri" w:hAnsi="Calibri"/>
          <w:sz w:val="22"/>
          <w:szCs w:val="22"/>
          <w:lang w:val="en"/>
        </w:rPr>
        <w:t>.</w:t>
      </w:r>
    </w:p>
    <w:p w14:paraId="0CD6AB31" w14:textId="7FF99368" w:rsidR="0078392B" w:rsidRPr="00315610" w:rsidRDefault="0078392B" w:rsidP="0078392B">
      <w:pPr>
        <w:pStyle w:val="NormalWeb"/>
        <w:spacing w:before="0" w:beforeAutospacing="0" w:after="0" w:afterAutospacing="0"/>
        <w:rPr>
          <w:rFonts w:ascii="Calibri" w:hAnsi="Calibri"/>
          <w:sz w:val="22"/>
          <w:szCs w:val="22"/>
          <w:lang w:val="en"/>
        </w:rPr>
      </w:pPr>
      <w:r>
        <w:rPr>
          <w:rFonts w:ascii="Calibri" w:hAnsi="Calibri"/>
          <w:sz w:val="22"/>
          <w:szCs w:val="22"/>
          <w:lang w:val="en"/>
        </w:rPr>
        <w:t xml:space="preserve">     </w:t>
      </w:r>
      <w:r w:rsidRPr="0003454B">
        <w:rPr>
          <w:rStyle w:val="Heading2Char"/>
        </w:rPr>
        <w:t>13.3</w:t>
      </w:r>
      <w:r>
        <w:rPr>
          <w:rFonts w:ascii="Calibri" w:hAnsi="Calibri"/>
          <w:sz w:val="22"/>
          <w:szCs w:val="22"/>
          <w:lang w:val="en"/>
        </w:rPr>
        <w:t xml:space="preserve"> </w:t>
      </w:r>
      <w:r w:rsidR="001C329A" w:rsidRPr="001C329A">
        <w:rPr>
          <w:rFonts w:ascii="Calibri" w:hAnsi="Calibri"/>
          <w:sz w:val="22"/>
          <w:szCs w:val="22"/>
          <w:lang w:val="en"/>
        </w:rPr>
        <w:t>acquire skills and knowledge about sport and exercise psychology that you can apply as a coach, teacher, athletic trainer, or exercise leader</w:t>
      </w:r>
      <w:r w:rsidR="001C329A">
        <w:rPr>
          <w:rFonts w:ascii="Calibri" w:hAnsi="Calibri"/>
          <w:sz w:val="22"/>
          <w:szCs w:val="22"/>
          <w:lang w:val="en"/>
        </w:rPr>
        <w:t>.</w:t>
      </w:r>
    </w:p>
    <w:p w14:paraId="2272348B" w14:textId="77777777" w:rsidR="00BE2AF6" w:rsidRPr="00D23927" w:rsidRDefault="00E53565" w:rsidP="00D23927">
      <w:pPr>
        <w:pStyle w:val="Heading1"/>
      </w:pPr>
      <w:r w:rsidRPr="00D23927">
        <w:rPr>
          <w:rStyle w:val="Strong"/>
          <w:b/>
          <w:bCs w:val="0"/>
        </w:rPr>
        <w:lastRenderedPageBreak/>
        <w:t xml:space="preserve">14. </w:t>
      </w:r>
      <w:r w:rsidR="002722B0" w:rsidRPr="00D23927">
        <w:rPr>
          <w:rStyle w:val="Strong"/>
          <w:b/>
          <w:bCs w:val="0"/>
        </w:rPr>
        <w:t>Attendance Requirements</w:t>
      </w:r>
      <w:r w:rsidR="002722B0" w:rsidRPr="00D23927">
        <w:t xml:space="preserve">: </w:t>
      </w:r>
    </w:p>
    <w:p w14:paraId="1C55D4A5" w14:textId="5A98E88A" w:rsidR="00512C36" w:rsidRPr="00873A6F" w:rsidRDefault="002722B0" w:rsidP="002722B0">
      <w:pPr>
        <w:pStyle w:val="NormalWeb"/>
        <w:spacing w:before="0" w:beforeAutospacing="0" w:after="0" w:afterAutospacing="0"/>
        <w:rPr>
          <w:rFonts w:ascii="Calibri" w:hAnsi="Calibri"/>
          <w:sz w:val="22"/>
          <w:szCs w:val="22"/>
        </w:rPr>
      </w:pPr>
      <w:r w:rsidRPr="00315610">
        <w:rPr>
          <w:rFonts w:ascii="Calibri" w:hAnsi="Calibri"/>
          <w:sz w:val="22"/>
          <w:szCs w:val="22"/>
          <w:lang w:val="en"/>
        </w:rPr>
        <w:t>As stated in the Wayland Catalog, students enrolled at one of the University’s campuses should make every effort</w:t>
      </w:r>
      <w:r w:rsidR="00817AE9" w:rsidRPr="00315610">
        <w:rPr>
          <w:rFonts w:ascii="Calibri" w:hAnsi="Calibri"/>
          <w:sz w:val="22"/>
          <w:szCs w:val="22"/>
          <w:lang w:val="en"/>
        </w:rPr>
        <w:t xml:space="preserve"> to attend all class meetings. </w:t>
      </w:r>
      <w:r w:rsidRPr="00315610">
        <w:rPr>
          <w:rFonts w:ascii="Calibri" w:hAnsi="Calibri"/>
          <w:sz w:val="22"/>
          <w:szCs w:val="22"/>
          <w:lang w:val="en"/>
        </w:rPr>
        <w:t>All absences must be explained to the instructor, who will then determine whether th</w:t>
      </w:r>
      <w:r w:rsidR="00817AE9" w:rsidRPr="00315610">
        <w:rPr>
          <w:rFonts w:ascii="Calibri" w:hAnsi="Calibri"/>
          <w:sz w:val="22"/>
          <w:szCs w:val="22"/>
          <w:lang w:val="en"/>
        </w:rPr>
        <w:t>e omitted work may be made up. </w:t>
      </w:r>
      <w:r w:rsidRPr="00315610">
        <w:rPr>
          <w:rFonts w:ascii="Calibri" w:hAnsi="Calibri"/>
          <w:sz w:val="22"/>
          <w:szCs w:val="22"/>
          <w:lang w:val="en"/>
        </w:rPr>
        <w:t xml:space="preserve">When a student reaches that number of absences considered by the instructor to be excessive, the instructor </w:t>
      </w:r>
      <w:proofErr w:type="gramStart"/>
      <w:r w:rsidRPr="00315610">
        <w:rPr>
          <w:rFonts w:ascii="Calibri" w:hAnsi="Calibri"/>
          <w:sz w:val="22"/>
          <w:szCs w:val="22"/>
          <w:lang w:val="en"/>
        </w:rPr>
        <w:t>will so</w:t>
      </w:r>
      <w:proofErr w:type="gramEnd"/>
      <w:r w:rsidRPr="00315610">
        <w:rPr>
          <w:rFonts w:ascii="Calibri" w:hAnsi="Calibri"/>
          <w:sz w:val="22"/>
          <w:szCs w:val="22"/>
          <w:lang w:val="en"/>
        </w:rPr>
        <w:t xml:space="preserve"> advise the student and file an unsatisfactory progress report with </w:t>
      </w:r>
      <w:r w:rsidR="00817AE9" w:rsidRPr="00315610">
        <w:rPr>
          <w:rFonts w:ascii="Calibri" w:hAnsi="Calibri"/>
          <w:sz w:val="22"/>
          <w:szCs w:val="22"/>
          <w:lang w:val="en"/>
        </w:rPr>
        <w:t>the campus executive director. </w:t>
      </w:r>
      <w:r w:rsidRPr="00315610">
        <w:rPr>
          <w:rFonts w:ascii="Calibri" w:hAnsi="Calibri"/>
          <w:sz w:val="22"/>
          <w:szCs w:val="22"/>
          <w:lang w:val="en"/>
        </w:rPr>
        <w:t>Any student who misses 25 percent or more of the regularly scheduled class meetings may recei</w:t>
      </w:r>
      <w:r w:rsidR="00817AE9" w:rsidRPr="00315610">
        <w:rPr>
          <w:rFonts w:ascii="Calibri" w:hAnsi="Calibri"/>
          <w:sz w:val="22"/>
          <w:szCs w:val="22"/>
          <w:lang w:val="en"/>
        </w:rPr>
        <w:t>ve a grade of F in the course. </w:t>
      </w:r>
      <w:r w:rsidRPr="00315610">
        <w:rPr>
          <w:rFonts w:ascii="Calibri" w:hAnsi="Calibri"/>
          <w:sz w:val="22"/>
          <w:szCs w:val="22"/>
          <w:lang w:val="en"/>
        </w:rPr>
        <w:t>Additional attendance policies for each course, as</w:t>
      </w:r>
      <w:r w:rsidR="00394A6A" w:rsidRPr="00315610">
        <w:rPr>
          <w:rFonts w:ascii="Calibri" w:hAnsi="Calibri"/>
          <w:sz w:val="22"/>
          <w:szCs w:val="22"/>
          <w:lang w:val="en"/>
        </w:rPr>
        <w:t xml:space="preserve"> </w:t>
      </w:r>
      <w:r w:rsidRPr="00315610">
        <w:rPr>
          <w:rFonts w:ascii="Calibri" w:hAnsi="Calibri"/>
          <w:sz w:val="22"/>
          <w:szCs w:val="22"/>
          <w:lang w:val="en"/>
        </w:rPr>
        <w:t>defined by the instructor in the course syllabus, are considered a part of the University’s attendance policy.</w:t>
      </w:r>
      <w:r w:rsidRPr="00817AE9">
        <w:rPr>
          <w:rFonts w:ascii="Calibri" w:hAnsi="Calibri"/>
          <w:sz w:val="22"/>
          <w:szCs w:val="22"/>
        </w:rPr>
        <w:t xml:space="preserve">  </w:t>
      </w:r>
    </w:p>
    <w:p w14:paraId="23CB72C5" w14:textId="7DA29C1C" w:rsidR="00BE2AF6" w:rsidRDefault="00E53565" w:rsidP="00D23927">
      <w:pPr>
        <w:pStyle w:val="Heading1"/>
      </w:pPr>
      <w:r>
        <w:t xml:space="preserve">15. </w:t>
      </w:r>
      <w:r w:rsidR="003E546E" w:rsidRPr="003E546E">
        <w:t>Statement on Academic Integrity</w:t>
      </w:r>
      <w:r w:rsidR="002722B0" w:rsidRPr="00817AE9">
        <w:t xml:space="preserve">: </w:t>
      </w:r>
    </w:p>
    <w:p w14:paraId="3F831CFF" w14:textId="7E68B4F8" w:rsidR="00D47CDA" w:rsidRPr="004E2848" w:rsidRDefault="00D47CDA" w:rsidP="00D47CDA">
      <w:pPr>
        <w:pStyle w:val="Default"/>
        <w:spacing w:after="21"/>
        <w:rPr>
          <w:rFonts w:asciiTheme="minorHAnsi" w:hAnsiTheme="minorHAnsi" w:cstheme="minorHAnsi"/>
          <w:color w:val="0000FF"/>
          <w:sz w:val="22"/>
          <w:szCs w:val="22"/>
        </w:rPr>
      </w:pPr>
      <w:hyperlink r:id="rId11" w:history="1">
        <w:r w:rsidRPr="004E2848">
          <w:rPr>
            <w:rStyle w:val="Hyperlink"/>
            <w:rFonts w:asciiTheme="minorHAnsi" w:hAnsiTheme="minorHAnsi" w:cstheme="minorHAnsi"/>
            <w:sz w:val="22"/>
            <w:szCs w:val="22"/>
          </w:rPr>
          <w:t xml:space="preserve">Link to WBU’s Statement on Academic Integrity, and reference one of the following </w:t>
        </w:r>
        <w:proofErr w:type="gramStart"/>
        <w:r w:rsidRPr="004E2848">
          <w:rPr>
            <w:rStyle w:val="Hyperlink"/>
            <w:rFonts w:asciiTheme="minorHAnsi" w:hAnsiTheme="minorHAnsi" w:cstheme="minorHAnsi"/>
            <w:sz w:val="22"/>
            <w:szCs w:val="22"/>
          </w:rPr>
          <w:t>in regard to</w:t>
        </w:r>
        <w:proofErr w:type="gramEnd"/>
        <w:r w:rsidRPr="004E2848">
          <w:rPr>
            <w:rStyle w:val="Hyperlink"/>
            <w:rFonts w:asciiTheme="minorHAnsi" w:hAnsiTheme="minorHAnsi" w:cstheme="minorHAnsi"/>
            <w:sz w:val="22"/>
            <w:szCs w:val="22"/>
          </w:rPr>
          <w:t xml:space="preserve"> how generative artificial intelligence (GAI) such as ChatGPT may or may not be used in this course:</w:t>
        </w:r>
      </w:hyperlink>
      <w:r w:rsidRPr="004E2848">
        <w:rPr>
          <w:rFonts w:asciiTheme="minorHAnsi" w:hAnsiTheme="minorHAnsi" w:cstheme="minorHAnsi"/>
          <w:color w:val="0000FF"/>
          <w:sz w:val="22"/>
          <w:szCs w:val="22"/>
        </w:rPr>
        <w:t xml:space="preserve"> </w:t>
      </w:r>
    </w:p>
    <w:p w14:paraId="3B6A5A6F" w14:textId="77777777" w:rsidR="00D47CDA" w:rsidRPr="004E2848" w:rsidRDefault="00D47CDA" w:rsidP="00D47CDA">
      <w:pPr>
        <w:pStyle w:val="Default"/>
        <w:spacing w:after="21"/>
        <w:rPr>
          <w:rFonts w:asciiTheme="minorHAnsi" w:hAnsiTheme="minorHAnsi" w:cstheme="minorHAnsi"/>
          <w:sz w:val="22"/>
          <w:szCs w:val="22"/>
        </w:rPr>
      </w:pPr>
      <w:r w:rsidRPr="004E2848">
        <w:rPr>
          <w:rFonts w:asciiTheme="minorHAnsi" w:hAnsiTheme="minorHAnsi" w:cstheme="minorHAnsi"/>
          <w:sz w:val="22"/>
          <w:szCs w:val="22"/>
        </w:rPr>
        <w:t xml:space="preserve">a. No use of any generative AI tools permitted. </w:t>
      </w:r>
    </w:p>
    <w:p w14:paraId="0A748738" w14:textId="5FFE575C" w:rsidR="00D47CDA" w:rsidRPr="004E2848" w:rsidRDefault="00D47CDA" w:rsidP="009809F5">
      <w:pPr>
        <w:pStyle w:val="Default"/>
        <w:ind w:left="360"/>
        <w:rPr>
          <w:rFonts w:asciiTheme="minorHAnsi" w:hAnsiTheme="minorHAnsi" w:cstheme="minorHAnsi"/>
          <w:sz w:val="22"/>
          <w:szCs w:val="22"/>
        </w:rPr>
      </w:pPr>
      <w:proofErr w:type="spellStart"/>
      <w:r w:rsidRPr="004E2848">
        <w:rPr>
          <w:rFonts w:asciiTheme="minorHAnsi" w:hAnsiTheme="minorHAnsi" w:cstheme="minorHAnsi"/>
          <w:sz w:val="22"/>
          <w:szCs w:val="22"/>
        </w:rPr>
        <w:t>i</w:t>
      </w:r>
      <w:proofErr w:type="spellEnd"/>
      <w:r w:rsidRPr="004E2848">
        <w:rPr>
          <w:rFonts w:asciiTheme="minorHAnsi" w:hAnsiTheme="minorHAnsi" w:cstheme="minorHAnsi"/>
          <w:sz w:val="22"/>
          <w:szCs w:val="22"/>
        </w:rPr>
        <w:t xml:space="preserve">. Students are required to create and produce all </w:t>
      </w:r>
      <w:proofErr w:type="gramStart"/>
      <w:r w:rsidRPr="004E2848">
        <w:rPr>
          <w:rFonts w:asciiTheme="minorHAnsi" w:hAnsiTheme="minorHAnsi" w:cstheme="minorHAnsi"/>
          <w:sz w:val="22"/>
          <w:szCs w:val="22"/>
        </w:rPr>
        <w:t>work</w:t>
      </w:r>
      <w:proofErr w:type="gramEnd"/>
      <w:r w:rsidRPr="004E2848">
        <w:rPr>
          <w:rFonts w:asciiTheme="minorHAnsi" w:hAnsiTheme="minorHAnsi" w:cstheme="minorHAnsi"/>
          <w:sz w:val="22"/>
          <w:szCs w:val="22"/>
        </w:rPr>
        <w:t xml:space="preserve"> themselves or with assigned group members. Any work submitted that has used an AI generative tool like ChatGPT will be in immediate violation of the academic integrity policies for the course and WBU. </w:t>
      </w:r>
    </w:p>
    <w:p w14:paraId="33743002" w14:textId="77777777" w:rsidR="00D47CDA" w:rsidRPr="004E2848" w:rsidRDefault="00D47CDA" w:rsidP="009809F5">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ii. All assignments must be fully created, designed, and prepared by the student(s). </w:t>
      </w:r>
    </w:p>
    <w:p w14:paraId="0C7C68F5" w14:textId="77777777" w:rsidR="00D47CDA" w:rsidRPr="004E2848" w:rsidRDefault="00D47CDA" w:rsidP="00E66AD5">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iii. Any work that uses generative AI will be treated as plagiarism. </w:t>
      </w:r>
    </w:p>
    <w:p w14:paraId="1BD329F1" w14:textId="77777777" w:rsidR="00D47CDA" w:rsidRPr="004E2848" w:rsidRDefault="00D47CDA" w:rsidP="00E66AD5">
      <w:pPr>
        <w:pStyle w:val="Default"/>
        <w:ind w:left="360"/>
        <w:rPr>
          <w:rFonts w:asciiTheme="minorHAnsi" w:hAnsiTheme="minorHAnsi" w:cstheme="minorHAnsi"/>
          <w:sz w:val="22"/>
          <w:szCs w:val="22"/>
        </w:rPr>
      </w:pPr>
    </w:p>
    <w:p w14:paraId="6735F234" w14:textId="77777777" w:rsidR="00E66AD5" w:rsidRPr="004E2848" w:rsidRDefault="00D47CDA" w:rsidP="00EC5E7E">
      <w:pPr>
        <w:pStyle w:val="Default"/>
        <w:spacing w:after="21"/>
        <w:rPr>
          <w:rFonts w:asciiTheme="minorHAnsi" w:hAnsiTheme="minorHAnsi" w:cstheme="minorHAnsi"/>
          <w:sz w:val="22"/>
          <w:szCs w:val="22"/>
        </w:rPr>
      </w:pPr>
      <w:r w:rsidRPr="004E2848">
        <w:rPr>
          <w:rFonts w:asciiTheme="minorHAnsi" w:hAnsiTheme="minorHAnsi" w:cstheme="minorHAnsi"/>
          <w:sz w:val="22"/>
          <w:szCs w:val="22"/>
        </w:rPr>
        <w:t xml:space="preserve">b. Generative AI tools permitted in specific context and with proper citations. </w:t>
      </w:r>
    </w:p>
    <w:p w14:paraId="0EFCB91A" w14:textId="2BA800DD" w:rsidR="00D47CDA" w:rsidRPr="004E2848" w:rsidRDefault="00D47CDA" w:rsidP="00E66AD5">
      <w:pPr>
        <w:pStyle w:val="Default"/>
        <w:spacing w:after="21"/>
        <w:ind w:left="360"/>
        <w:rPr>
          <w:rFonts w:asciiTheme="minorHAnsi" w:hAnsiTheme="minorHAnsi" w:cstheme="minorHAnsi"/>
          <w:sz w:val="22"/>
          <w:szCs w:val="22"/>
        </w:rPr>
      </w:pPr>
      <w:proofErr w:type="spellStart"/>
      <w:r w:rsidRPr="004E2848">
        <w:rPr>
          <w:rFonts w:asciiTheme="minorHAnsi" w:hAnsiTheme="minorHAnsi" w:cstheme="minorHAnsi"/>
          <w:sz w:val="22"/>
          <w:szCs w:val="22"/>
        </w:rPr>
        <w:t>i</w:t>
      </w:r>
      <w:proofErr w:type="spellEnd"/>
      <w:r w:rsidRPr="004E2848">
        <w:rPr>
          <w:rFonts w:asciiTheme="minorHAnsi" w:hAnsiTheme="minorHAnsi" w:cstheme="minorHAnsi"/>
          <w:sz w:val="22"/>
          <w:szCs w:val="22"/>
        </w:rPr>
        <w:t xml:space="preserve">. Students are allowed to use, reference, or incorporate generative AI tools into specific assignments for this course. When used, students must properly cite the generative AI tool in their submitted work. </w:t>
      </w:r>
    </w:p>
    <w:p w14:paraId="1055D6EA" w14:textId="77777777" w:rsidR="00D47CDA" w:rsidRPr="004E2848" w:rsidRDefault="00D47CDA" w:rsidP="00EC5E7E">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482298E3" w14:textId="77777777" w:rsidR="00D47CDA" w:rsidRPr="004E2848" w:rsidRDefault="00D47CDA" w:rsidP="00EC5E7E">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iii. Specific parameters for generative AI usage are provided by the instructor. </w:t>
      </w:r>
    </w:p>
    <w:p w14:paraId="72501A0C" w14:textId="77777777" w:rsidR="00D47CDA" w:rsidRPr="004E2848" w:rsidRDefault="00D47CDA" w:rsidP="00EC5E7E">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iv. Any use of generative AI tools outside of the approved instructor parameters will be considered a form of plagiarism and academic dishonesty. </w:t>
      </w:r>
    </w:p>
    <w:p w14:paraId="0604398C" w14:textId="77777777" w:rsidR="00D47CDA" w:rsidRPr="004E2848" w:rsidRDefault="00D47CDA" w:rsidP="00EC5E7E">
      <w:pPr>
        <w:pStyle w:val="Default"/>
        <w:ind w:left="360"/>
        <w:rPr>
          <w:rFonts w:asciiTheme="minorHAnsi" w:hAnsiTheme="minorHAnsi" w:cstheme="minorHAnsi"/>
          <w:sz w:val="22"/>
          <w:szCs w:val="22"/>
        </w:rPr>
      </w:pPr>
    </w:p>
    <w:p w14:paraId="31C64EA5" w14:textId="77777777" w:rsidR="000566D9" w:rsidRPr="004E2848" w:rsidRDefault="00D47CDA" w:rsidP="000566D9">
      <w:pPr>
        <w:pStyle w:val="Default"/>
        <w:spacing w:after="21"/>
        <w:rPr>
          <w:rFonts w:asciiTheme="minorHAnsi" w:hAnsiTheme="minorHAnsi" w:cstheme="minorHAnsi"/>
          <w:sz w:val="22"/>
          <w:szCs w:val="22"/>
        </w:rPr>
      </w:pPr>
      <w:r w:rsidRPr="004E2848">
        <w:rPr>
          <w:rFonts w:asciiTheme="minorHAnsi" w:hAnsiTheme="minorHAnsi" w:cstheme="minorHAnsi"/>
          <w:sz w:val="22"/>
          <w:szCs w:val="22"/>
        </w:rPr>
        <w:t xml:space="preserve">c. Generative AI tools usage encouraged and may be actively assigned in coursework. </w:t>
      </w:r>
    </w:p>
    <w:p w14:paraId="6B2054A6" w14:textId="63118273" w:rsidR="00D47CDA" w:rsidRPr="004E2848" w:rsidRDefault="00D47CDA" w:rsidP="00EC5E7E">
      <w:pPr>
        <w:pStyle w:val="Default"/>
        <w:spacing w:after="21"/>
        <w:ind w:left="360"/>
        <w:rPr>
          <w:rFonts w:asciiTheme="minorHAnsi" w:hAnsiTheme="minorHAnsi" w:cstheme="minorHAnsi"/>
          <w:sz w:val="22"/>
          <w:szCs w:val="22"/>
        </w:rPr>
      </w:pPr>
      <w:proofErr w:type="spellStart"/>
      <w:r w:rsidRPr="004E2848">
        <w:rPr>
          <w:rFonts w:asciiTheme="minorHAnsi" w:hAnsiTheme="minorHAnsi" w:cstheme="minorHAnsi"/>
          <w:sz w:val="22"/>
          <w:szCs w:val="22"/>
        </w:rPr>
        <w:t>i</w:t>
      </w:r>
      <w:proofErr w:type="spellEnd"/>
      <w:r w:rsidRPr="004E2848">
        <w:rPr>
          <w:rFonts w:asciiTheme="minorHAnsi" w:hAnsiTheme="minorHAnsi" w:cstheme="minorHAnsi"/>
          <w:sz w:val="22"/>
          <w:szCs w:val="22"/>
        </w:rPr>
        <w:t xml:space="preserve">. Use of generative AI tools is actively encouraged and incorporated </w:t>
      </w:r>
      <w:proofErr w:type="gramStart"/>
      <w:r w:rsidRPr="004E2848">
        <w:rPr>
          <w:rFonts w:asciiTheme="minorHAnsi" w:hAnsiTheme="minorHAnsi" w:cstheme="minorHAnsi"/>
          <w:sz w:val="22"/>
          <w:szCs w:val="22"/>
        </w:rPr>
        <w:t>in to</w:t>
      </w:r>
      <w:proofErr w:type="gramEnd"/>
      <w:r w:rsidRPr="004E2848">
        <w:rPr>
          <w:rFonts w:asciiTheme="minorHAnsi" w:hAnsiTheme="minorHAnsi" w:cstheme="minorHAnsi"/>
          <w:sz w:val="22"/>
          <w:szCs w:val="22"/>
        </w:rPr>
        <w:t xml:space="preserve"> specific assignments for this course. </w:t>
      </w:r>
    </w:p>
    <w:p w14:paraId="525C4543" w14:textId="77777777" w:rsidR="00D47CDA" w:rsidRPr="004E2848" w:rsidRDefault="00D47CDA" w:rsidP="000566D9">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 Use of generative AI tools for assignments in brainstorming, content understanding, or revision to work is perfectly acceptable if cited and referenced properly in any submitted work for the course. </w:t>
      </w:r>
    </w:p>
    <w:p w14:paraId="38D9F6FA" w14:textId="77777777" w:rsidR="00D47CDA" w:rsidRPr="004E2848" w:rsidRDefault="00D47CDA" w:rsidP="000566D9">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iii. Use of generative AI is encouraged </w:t>
      </w:r>
      <w:proofErr w:type="gramStart"/>
      <w:r w:rsidRPr="004E2848">
        <w:rPr>
          <w:rFonts w:asciiTheme="minorHAnsi" w:hAnsiTheme="minorHAnsi" w:cstheme="minorHAnsi"/>
          <w:sz w:val="22"/>
          <w:szCs w:val="22"/>
        </w:rPr>
        <w:t>as long as</w:t>
      </w:r>
      <w:proofErr w:type="gramEnd"/>
      <w:r w:rsidRPr="004E2848">
        <w:rPr>
          <w:rFonts w:asciiTheme="minorHAnsi" w:hAnsiTheme="minorHAnsi" w:cstheme="minorHAnsi"/>
          <w:sz w:val="22"/>
          <w:szCs w:val="22"/>
        </w:rPr>
        <w:t xml:space="preserve"> students understand the use of generative AI in the course is to be an assistance tool and not the generator of assignments and submitted work. Ultimately, all submitted work must still reflect </w:t>
      </w:r>
      <w:proofErr w:type="gramStart"/>
      <w:r w:rsidRPr="004E2848">
        <w:rPr>
          <w:rFonts w:asciiTheme="minorHAnsi" w:hAnsiTheme="minorHAnsi" w:cstheme="minorHAnsi"/>
          <w:sz w:val="22"/>
          <w:szCs w:val="22"/>
        </w:rPr>
        <w:t>student’s</w:t>
      </w:r>
      <w:proofErr w:type="gramEnd"/>
      <w:r w:rsidRPr="004E2848">
        <w:rPr>
          <w:rFonts w:asciiTheme="minorHAnsi" w:hAnsiTheme="minorHAnsi" w:cstheme="minorHAnsi"/>
          <w:sz w:val="22"/>
          <w:szCs w:val="22"/>
        </w:rPr>
        <w:t xml:space="preserve"> own work, understanding, and analysis. </w:t>
      </w:r>
    </w:p>
    <w:p w14:paraId="1CE4B448" w14:textId="77777777" w:rsidR="00D47CDA" w:rsidRPr="004E2848" w:rsidRDefault="00D47CDA" w:rsidP="000566D9">
      <w:pPr>
        <w:pStyle w:val="Default"/>
        <w:spacing w:after="21"/>
        <w:ind w:left="360"/>
        <w:rPr>
          <w:rFonts w:asciiTheme="minorHAnsi" w:hAnsiTheme="minorHAnsi" w:cstheme="minorHAnsi"/>
          <w:sz w:val="22"/>
          <w:szCs w:val="22"/>
        </w:rPr>
      </w:pPr>
      <w:r w:rsidRPr="004E2848">
        <w:rPr>
          <w:rFonts w:asciiTheme="minorHAnsi" w:hAnsiTheme="minorHAnsi" w:cstheme="minorHAnsi"/>
          <w:sz w:val="22"/>
          <w:szCs w:val="22"/>
        </w:rPr>
        <w:t xml:space="preserve">iv. Specific parameters for generative AI usage provided by the instructor. </w:t>
      </w:r>
    </w:p>
    <w:p w14:paraId="0CE4F15F" w14:textId="77777777" w:rsidR="00D47CDA" w:rsidRPr="004E2848" w:rsidRDefault="00D47CDA" w:rsidP="000566D9">
      <w:pPr>
        <w:pStyle w:val="Default"/>
        <w:ind w:left="360"/>
        <w:rPr>
          <w:rFonts w:asciiTheme="minorHAnsi" w:hAnsiTheme="minorHAnsi" w:cstheme="minorHAnsi"/>
          <w:sz w:val="22"/>
          <w:szCs w:val="22"/>
        </w:rPr>
      </w:pPr>
      <w:r w:rsidRPr="004E2848">
        <w:rPr>
          <w:rFonts w:asciiTheme="minorHAnsi" w:hAnsiTheme="minorHAnsi" w:cstheme="minorHAnsi"/>
          <w:sz w:val="22"/>
          <w:szCs w:val="22"/>
        </w:rPr>
        <w:t xml:space="preserve">v. Any use of generative AI tools outside of the approved instructor parameters will be considered a form of plagiarism and academic dishonesty. </w:t>
      </w:r>
    </w:p>
    <w:p w14:paraId="1A150AEC" w14:textId="77777777" w:rsidR="00BE2AF6" w:rsidRPr="00D23927" w:rsidRDefault="00E53565" w:rsidP="00D23927">
      <w:pPr>
        <w:pStyle w:val="Heading1"/>
      </w:pPr>
      <w:r w:rsidRPr="00D23927">
        <w:rPr>
          <w:rStyle w:val="Strong"/>
          <w:b/>
          <w:bCs w:val="0"/>
        </w:rPr>
        <w:t xml:space="preserve">16. </w:t>
      </w:r>
      <w:r w:rsidR="002722B0" w:rsidRPr="00D23927">
        <w:rPr>
          <w:rStyle w:val="Strong"/>
          <w:b/>
          <w:bCs w:val="0"/>
        </w:rPr>
        <w:t>Disability Statement</w:t>
      </w:r>
      <w:r w:rsidR="002722B0" w:rsidRPr="00D23927">
        <w:t xml:space="preserve">: </w:t>
      </w:r>
    </w:p>
    <w:p w14:paraId="3450AE57" w14:textId="23B55A69" w:rsidR="002722B0" w:rsidRPr="00817AE9" w:rsidRDefault="00657F33" w:rsidP="00BE2AF6">
      <w:pPr>
        <w:pStyle w:val="NormalWeb"/>
        <w:spacing w:before="0" w:beforeAutospacing="0"/>
        <w:rPr>
          <w:rFonts w:ascii="Calibri" w:hAnsi="Calibri"/>
          <w:sz w:val="22"/>
          <w:szCs w:val="22"/>
        </w:rPr>
      </w:pPr>
      <w:r w:rsidRPr="00657F33">
        <w:rPr>
          <w:rFonts w:ascii="Calibri" w:hAnsi="Calibri"/>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t>
      </w:r>
      <w:r w:rsidRPr="00657F33">
        <w:rPr>
          <w:rFonts w:ascii="Calibri" w:hAnsi="Calibri"/>
          <w:sz w:val="22"/>
          <w:szCs w:val="22"/>
        </w:rPr>
        <w:lastRenderedPageBreak/>
        <w:t>with disabilities and must be contacted concerning accommodation requests (office (806) 291-1057. Documentation of a disability must accompany any request for accommodations.</w:t>
      </w:r>
    </w:p>
    <w:p w14:paraId="163D18B3" w14:textId="25551A19" w:rsidR="002722B0" w:rsidRPr="00C459BE" w:rsidRDefault="00E53565" w:rsidP="00C459BE">
      <w:pPr>
        <w:pStyle w:val="Heading1"/>
        <w:rPr>
          <w:rStyle w:val="Strong"/>
          <w:b/>
          <w:bCs w:val="0"/>
        </w:rPr>
      </w:pPr>
      <w:r w:rsidRPr="00C459BE">
        <w:rPr>
          <w:rStyle w:val="Strong"/>
          <w:b/>
          <w:bCs w:val="0"/>
        </w:rPr>
        <w:t xml:space="preserve">17. </w:t>
      </w:r>
      <w:r w:rsidR="002722B0" w:rsidRPr="00C459BE">
        <w:rPr>
          <w:rStyle w:val="Strong"/>
          <w:b/>
          <w:bCs w:val="0"/>
        </w:rPr>
        <w:t>Course Requirements and Grading Criteria:</w:t>
      </w:r>
    </w:p>
    <w:p w14:paraId="0EC87EBD" w14:textId="68C4C608" w:rsidR="0078392B" w:rsidRDefault="00BE2AF6" w:rsidP="0078392B">
      <w:pPr>
        <w:rPr>
          <w:rStyle w:val="Strong"/>
          <w:rFonts w:ascii="Calibri" w:hAnsi="Calibri"/>
          <w:b w:val="0"/>
          <w:sz w:val="22"/>
          <w:szCs w:val="22"/>
        </w:rPr>
      </w:pPr>
      <w:r>
        <w:rPr>
          <w:rStyle w:val="Strong"/>
          <w:rFonts w:ascii="Calibri" w:hAnsi="Calibri"/>
          <w:b w:val="0"/>
          <w:sz w:val="22"/>
          <w:szCs w:val="22"/>
        </w:rPr>
        <w:t xml:space="preserve">     </w:t>
      </w:r>
      <w:r w:rsidRPr="0003454B">
        <w:rPr>
          <w:rStyle w:val="Heading2Char"/>
        </w:rPr>
        <w:t>17.</w:t>
      </w:r>
      <w:r w:rsidR="005265A6">
        <w:rPr>
          <w:rStyle w:val="Heading2Char"/>
        </w:rPr>
        <w:t>1</w:t>
      </w:r>
      <w:r w:rsidRPr="0003454B">
        <w:rPr>
          <w:rStyle w:val="Heading2Char"/>
        </w:rPr>
        <w:t xml:space="preserve"> </w:t>
      </w:r>
      <w:r w:rsidR="0078392B" w:rsidRPr="0003454B">
        <w:rPr>
          <w:rStyle w:val="Heading2Char"/>
        </w:rPr>
        <w:t>Journal (</w:t>
      </w:r>
      <w:r w:rsidR="00FB3247">
        <w:rPr>
          <w:rStyle w:val="Heading2Char"/>
        </w:rPr>
        <w:t>1</w:t>
      </w:r>
      <w:r w:rsidR="00BF20C7" w:rsidRPr="0003454B">
        <w:rPr>
          <w:rStyle w:val="Heading2Char"/>
        </w:rPr>
        <w:t>2</w:t>
      </w:r>
      <w:r w:rsidR="0078392B" w:rsidRPr="0003454B">
        <w:rPr>
          <w:rStyle w:val="Heading2Char"/>
        </w:rPr>
        <w:t>0 points):</w:t>
      </w:r>
      <w:r w:rsidR="0078392B" w:rsidRPr="0078392B">
        <w:rPr>
          <w:rStyle w:val="Strong"/>
          <w:rFonts w:ascii="Calibri" w:hAnsi="Calibri"/>
          <w:b w:val="0"/>
          <w:sz w:val="22"/>
          <w:szCs w:val="22"/>
        </w:rPr>
        <w:t xml:space="preserve"> Your task is to keep a course journal or log in which you'll write a short paragraph summarizing what each content area/chapter means to you and how you can use the knowledge to guide your future professional practice, whether as a physical education teacher, coach, fitness leader, athletic trainer, or sport psychologist.</w:t>
      </w:r>
      <w:r w:rsidR="00D10958">
        <w:rPr>
          <w:rStyle w:val="Strong"/>
          <w:rFonts w:ascii="Calibri" w:hAnsi="Calibri"/>
          <w:b w:val="0"/>
          <w:sz w:val="22"/>
          <w:szCs w:val="22"/>
        </w:rPr>
        <w:t xml:space="preserve"> </w:t>
      </w:r>
      <w:r w:rsidR="00F07C35">
        <w:rPr>
          <w:rStyle w:val="Strong"/>
          <w:rFonts w:ascii="Calibri" w:hAnsi="Calibri"/>
          <w:b w:val="0"/>
          <w:sz w:val="22"/>
          <w:szCs w:val="22"/>
        </w:rPr>
        <w:t xml:space="preserve">The journal </w:t>
      </w:r>
      <w:r w:rsidR="005E37D4" w:rsidRPr="005E37D4">
        <w:rPr>
          <w:rStyle w:val="Strong"/>
          <w:rFonts w:ascii="Calibri" w:hAnsi="Calibri"/>
          <w:b w:val="0"/>
          <w:sz w:val="22"/>
          <w:szCs w:val="22"/>
        </w:rPr>
        <w:t>must be typed and double-spaced.</w:t>
      </w:r>
      <w:r w:rsidR="0078392B" w:rsidRPr="0078392B">
        <w:rPr>
          <w:rStyle w:val="Strong"/>
          <w:rFonts w:ascii="Calibri" w:hAnsi="Calibri"/>
          <w:b w:val="0"/>
          <w:sz w:val="22"/>
          <w:szCs w:val="22"/>
        </w:rPr>
        <w:t xml:space="preserve"> </w:t>
      </w:r>
    </w:p>
    <w:p w14:paraId="3CB2E157" w14:textId="77777777" w:rsidR="004B57FC" w:rsidRPr="0078392B" w:rsidRDefault="004B57FC" w:rsidP="0078392B">
      <w:pPr>
        <w:rPr>
          <w:rStyle w:val="Strong"/>
          <w:b w:val="0"/>
          <w:bCs w:val="0"/>
        </w:rPr>
      </w:pPr>
    </w:p>
    <w:p w14:paraId="357BA7CA" w14:textId="40AFD319" w:rsidR="0078392B" w:rsidRPr="0078392B" w:rsidRDefault="1CDED532" w:rsidP="0078392B">
      <w:pPr>
        <w:rPr>
          <w:rStyle w:val="Strong"/>
          <w:rFonts w:ascii="Calibri" w:hAnsi="Calibri"/>
          <w:b w:val="0"/>
          <w:sz w:val="22"/>
          <w:szCs w:val="22"/>
        </w:rPr>
      </w:pPr>
      <w:r w:rsidRPr="1CDED532">
        <w:rPr>
          <w:rStyle w:val="Strong"/>
          <w:rFonts w:ascii="Calibri" w:hAnsi="Calibri"/>
          <w:i/>
          <w:iCs/>
          <w:sz w:val="22"/>
          <w:szCs w:val="22"/>
        </w:rPr>
        <w:t>Grading criteria will include:</w:t>
      </w:r>
      <w:r w:rsidRPr="1CDED532">
        <w:rPr>
          <w:rStyle w:val="Strong"/>
          <w:rFonts w:ascii="Calibri" w:hAnsi="Calibri"/>
          <w:b w:val="0"/>
          <w:bCs w:val="0"/>
          <w:sz w:val="22"/>
          <w:szCs w:val="22"/>
        </w:rPr>
        <w:t xml:space="preserve"> (1) the quality and extent of your thoughts for guiding practice, (2) the depth of your knowledge, and (3) the completeness of your work</w:t>
      </w:r>
      <w:r w:rsidR="00BB035F">
        <w:rPr>
          <w:rStyle w:val="Strong"/>
          <w:rFonts w:ascii="Calibri" w:hAnsi="Calibri"/>
          <w:b w:val="0"/>
          <w:bCs w:val="0"/>
          <w:sz w:val="22"/>
          <w:szCs w:val="22"/>
        </w:rPr>
        <w:t xml:space="preserve"> (</w:t>
      </w:r>
      <w:r w:rsidR="00BD130B">
        <w:rPr>
          <w:rStyle w:val="Strong"/>
          <w:rFonts w:ascii="Calibri" w:hAnsi="Calibri"/>
          <w:b w:val="0"/>
          <w:bCs w:val="0"/>
          <w:sz w:val="22"/>
          <w:szCs w:val="22"/>
        </w:rPr>
        <w:t>more than 10 chapters)</w:t>
      </w:r>
      <w:r w:rsidRPr="1CDED532">
        <w:rPr>
          <w:rStyle w:val="Strong"/>
          <w:rFonts w:ascii="Calibri" w:hAnsi="Calibri"/>
          <w:b w:val="0"/>
          <w:bCs w:val="0"/>
          <w:sz w:val="22"/>
          <w:szCs w:val="22"/>
        </w:rPr>
        <w:t>.</w:t>
      </w:r>
    </w:p>
    <w:p w14:paraId="421C9658" w14:textId="6E3BC28E" w:rsidR="1CDED532" w:rsidRDefault="1CDED532" w:rsidP="1CDED532">
      <w:pPr>
        <w:rPr>
          <w:rStyle w:val="Strong"/>
          <w:rFonts w:ascii="Calibri" w:hAnsi="Calibri"/>
          <w:i/>
          <w:iCs/>
          <w:sz w:val="22"/>
          <w:szCs w:val="22"/>
        </w:rPr>
      </w:pPr>
    </w:p>
    <w:p w14:paraId="63E0BA69" w14:textId="77777777" w:rsidR="0078392B" w:rsidRDefault="0078392B" w:rsidP="0078392B">
      <w:pPr>
        <w:rPr>
          <w:rStyle w:val="Strong"/>
          <w:rFonts w:ascii="Calibri" w:hAnsi="Calibri"/>
          <w:i/>
          <w:sz w:val="22"/>
          <w:szCs w:val="22"/>
        </w:rPr>
      </w:pPr>
      <w:r w:rsidRPr="004B57FC">
        <w:rPr>
          <w:rStyle w:val="Strong"/>
          <w:rFonts w:ascii="Calibri" w:hAnsi="Calibri"/>
          <w:i/>
          <w:sz w:val="22"/>
          <w:szCs w:val="22"/>
        </w:rPr>
        <w:t>Sample Journal or Log Entry</w:t>
      </w:r>
    </w:p>
    <w:p w14:paraId="3F5C39AB" w14:textId="77777777" w:rsidR="004B57FC" w:rsidRPr="004B57FC" w:rsidRDefault="004B57FC" w:rsidP="0078392B">
      <w:pPr>
        <w:rPr>
          <w:rStyle w:val="Strong"/>
          <w:rFonts w:ascii="Calibri" w:hAnsi="Calibri"/>
          <w:i/>
          <w:sz w:val="22"/>
          <w:szCs w:val="22"/>
        </w:rPr>
      </w:pPr>
    </w:p>
    <w:p w14:paraId="501D21B2" w14:textId="77777777" w:rsidR="0078392B" w:rsidRPr="004B57FC" w:rsidRDefault="0078392B" w:rsidP="0078392B">
      <w:pPr>
        <w:rPr>
          <w:rStyle w:val="Strong"/>
          <w:rFonts w:ascii="Calibri" w:hAnsi="Calibri"/>
          <w:b w:val="0"/>
          <w:i/>
          <w:sz w:val="22"/>
          <w:szCs w:val="22"/>
        </w:rPr>
      </w:pPr>
      <w:r w:rsidRPr="004B57FC">
        <w:rPr>
          <w:rStyle w:val="Strong"/>
          <w:rFonts w:ascii="Calibri" w:hAnsi="Calibri"/>
          <w:b w:val="0"/>
          <w:i/>
          <w:sz w:val="22"/>
          <w:szCs w:val="22"/>
        </w:rPr>
        <w:t xml:space="preserve">Personality and Sport (Chapter </w:t>
      </w:r>
      <w:r w:rsidR="000172A3">
        <w:rPr>
          <w:rStyle w:val="Strong"/>
          <w:rFonts w:ascii="Calibri" w:hAnsi="Calibri"/>
          <w:b w:val="0"/>
          <w:i/>
          <w:sz w:val="22"/>
          <w:szCs w:val="22"/>
        </w:rPr>
        <w:t>3</w:t>
      </w:r>
      <w:r w:rsidRPr="004B57FC">
        <w:rPr>
          <w:rStyle w:val="Strong"/>
          <w:rFonts w:ascii="Calibri" w:hAnsi="Calibri"/>
          <w:b w:val="0"/>
          <w:i/>
          <w:sz w:val="22"/>
          <w:szCs w:val="22"/>
        </w:rPr>
        <w:t>)</w:t>
      </w:r>
    </w:p>
    <w:p w14:paraId="08A29BEF" w14:textId="77777777" w:rsidR="0078392B" w:rsidRPr="004B57FC" w:rsidRDefault="0078392B" w:rsidP="0078392B">
      <w:pPr>
        <w:rPr>
          <w:rStyle w:val="Strong"/>
          <w:rFonts w:ascii="Calibri" w:hAnsi="Calibri"/>
          <w:b w:val="0"/>
          <w:i/>
          <w:sz w:val="22"/>
          <w:szCs w:val="22"/>
        </w:rPr>
      </w:pPr>
      <w:r w:rsidRPr="004B57FC">
        <w:rPr>
          <w:rStyle w:val="Strong"/>
          <w:rFonts w:ascii="Calibri" w:hAnsi="Calibri"/>
          <w:b w:val="0"/>
          <w:i/>
          <w:sz w:val="22"/>
          <w:szCs w:val="22"/>
        </w:rPr>
        <w:t xml:space="preserve">To be honest, I'd never really thought much about personality and sport and how the two might influence my teaching and coaching. The point that will stick with me most about this chapter is the idea that you cannot predict behavior from personality alone. The section of the personality test we completed on the web study guide made sense to me, but I could see how I would answer the questions differently based on different situations. I learned that you need to consider the athlete's personality and how it interacts with the situation in which he or she is placed. So, if I want to better understand the people I'll be working with, I should get to know them as individuals </w:t>
      </w:r>
      <w:proofErr w:type="gramStart"/>
      <w:r w:rsidRPr="004B57FC">
        <w:rPr>
          <w:rStyle w:val="Strong"/>
          <w:rFonts w:ascii="Calibri" w:hAnsi="Calibri"/>
          <w:b w:val="0"/>
          <w:i/>
          <w:sz w:val="22"/>
          <w:szCs w:val="22"/>
        </w:rPr>
        <w:t>and also</w:t>
      </w:r>
      <w:proofErr w:type="gramEnd"/>
      <w:r w:rsidRPr="004B57FC">
        <w:rPr>
          <w:rStyle w:val="Strong"/>
          <w:rFonts w:ascii="Calibri" w:hAnsi="Calibri"/>
          <w:b w:val="0"/>
          <w:i/>
          <w:sz w:val="22"/>
          <w:szCs w:val="22"/>
        </w:rPr>
        <w:t xml:space="preserve"> study the situation I create or work in. After reading the chapter and hearing the lecture, I'll be extra careful about using personality tests in the future.</w:t>
      </w:r>
    </w:p>
    <w:p w14:paraId="6144D360" w14:textId="77777777" w:rsidR="004B57FC" w:rsidRDefault="0078392B" w:rsidP="004B57FC">
      <w:pPr>
        <w:rPr>
          <w:rStyle w:val="Strong"/>
          <w:rFonts w:ascii="Calibri" w:hAnsi="Calibri"/>
          <w:b w:val="0"/>
          <w:sz w:val="22"/>
          <w:szCs w:val="22"/>
        </w:rPr>
      </w:pPr>
      <w:r w:rsidRPr="004B57FC">
        <w:rPr>
          <w:rStyle w:val="Strong"/>
          <w:rFonts w:ascii="Calibri" w:hAnsi="Calibri"/>
          <w:b w:val="0"/>
          <w:i/>
          <w:sz w:val="22"/>
          <w:szCs w:val="22"/>
        </w:rPr>
        <w:t>The iceberg profile described in the book did not impress me much. Athletes who have more vigor and are less depressed perform better than those who do not. Of course!</w:t>
      </w:r>
      <w:r w:rsidR="004B57FC">
        <w:rPr>
          <w:rStyle w:val="Strong"/>
          <w:rFonts w:ascii="Calibri" w:hAnsi="Calibri"/>
          <w:b w:val="0"/>
          <w:sz w:val="22"/>
          <w:szCs w:val="22"/>
        </w:rPr>
        <w:t xml:space="preserve"> </w:t>
      </w:r>
    </w:p>
    <w:p w14:paraId="611A05BF" w14:textId="6F70A95B" w:rsidR="004B57FC" w:rsidRDefault="004B57FC" w:rsidP="001D5D9C">
      <w:pPr>
        <w:rPr>
          <w:rStyle w:val="Strong"/>
          <w:rFonts w:ascii="Calibri" w:hAnsi="Calibri"/>
          <w:b w:val="0"/>
          <w:sz w:val="22"/>
          <w:szCs w:val="22"/>
        </w:rPr>
      </w:pPr>
      <w:r>
        <w:rPr>
          <w:rStyle w:val="Strong"/>
          <w:rFonts w:ascii="Calibri" w:hAnsi="Calibri"/>
          <w:b w:val="0"/>
          <w:sz w:val="22"/>
          <w:szCs w:val="22"/>
        </w:rPr>
        <w:t xml:space="preserve">     </w:t>
      </w:r>
      <w:r w:rsidR="00BE2AF6" w:rsidRPr="000367F6">
        <w:rPr>
          <w:rStyle w:val="Heading2Char"/>
        </w:rPr>
        <w:t>17.</w:t>
      </w:r>
      <w:r w:rsidR="005265A6">
        <w:rPr>
          <w:rStyle w:val="Heading2Char"/>
        </w:rPr>
        <w:t>2</w:t>
      </w:r>
      <w:r w:rsidR="00BE2AF6" w:rsidRPr="000367F6">
        <w:rPr>
          <w:rStyle w:val="Heading2Char"/>
        </w:rPr>
        <w:t xml:space="preserve"> </w:t>
      </w:r>
      <w:r w:rsidR="001D5D9C" w:rsidRPr="001D5D9C">
        <w:rPr>
          <w:rFonts w:ascii="Calibri" w:hAnsi="Calibri"/>
          <w:b/>
          <w:sz w:val="22"/>
          <w:szCs w:val="22"/>
        </w:rPr>
        <w:t>Discussion Board Topic/ Response Participation (</w:t>
      </w:r>
      <w:r w:rsidR="00B746E3">
        <w:rPr>
          <w:rFonts w:ascii="Calibri" w:hAnsi="Calibri"/>
          <w:b/>
          <w:sz w:val="22"/>
          <w:szCs w:val="22"/>
        </w:rPr>
        <w:t>400 points</w:t>
      </w:r>
      <w:r w:rsidR="001D5D9C" w:rsidRPr="001D5D9C">
        <w:rPr>
          <w:rFonts w:ascii="Calibri" w:hAnsi="Calibri"/>
          <w:b/>
          <w:sz w:val="22"/>
          <w:szCs w:val="22"/>
        </w:rPr>
        <w:t>)</w:t>
      </w:r>
      <w:r w:rsidR="001D5D9C" w:rsidRPr="00323B05">
        <w:rPr>
          <w:rFonts w:ascii="Calibri" w:hAnsi="Calibri"/>
          <w:bCs/>
          <w:sz w:val="22"/>
          <w:szCs w:val="22"/>
        </w:rPr>
        <w:t>. There will be a question posted each week in the discussion Board dealing with the chapter(s) assigned for that week. Each student will submit a response to the question (30 points) and then post a response to at least two other students</w:t>
      </w:r>
      <w:r w:rsidR="00F91C11">
        <w:rPr>
          <w:rFonts w:ascii="Calibri" w:hAnsi="Calibri"/>
          <w:bCs/>
          <w:sz w:val="22"/>
          <w:szCs w:val="22"/>
        </w:rPr>
        <w:t>’</w:t>
      </w:r>
      <w:r w:rsidR="001D5D9C" w:rsidRPr="00323B05">
        <w:rPr>
          <w:rFonts w:ascii="Calibri" w:hAnsi="Calibri"/>
          <w:bCs/>
          <w:sz w:val="22"/>
          <w:szCs w:val="22"/>
        </w:rPr>
        <w:t xml:space="preserve"> submission (20 points) for that week.</w:t>
      </w:r>
    </w:p>
    <w:p w14:paraId="2A5CBD05" w14:textId="77777777" w:rsidR="0049658F" w:rsidRDefault="0049658F" w:rsidP="004B57FC">
      <w:pPr>
        <w:rPr>
          <w:rStyle w:val="Strong"/>
          <w:rFonts w:ascii="Calibri" w:hAnsi="Calibri"/>
          <w:b w:val="0"/>
          <w:sz w:val="22"/>
          <w:szCs w:val="22"/>
        </w:rPr>
      </w:pPr>
    </w:p>
    <w:p w14:paraId="3E5B656D" w14:textId="4A45C5B4" w:rsidR="004B57FC" w:rsidRDefault="004B57FC" w:rsidP="004B57FC">
      <w:pPr>
        <w:rPr>
          <w:rStyle w:val="Strong"/>
          <w:rFonts w:ascii="Calibri" w:hAnsi="Calibri"/>
          <w:b w:val="0"/>
          <w:sz w:val="22"/>
          <w:szCs w:val="22"/>
        </w:rPr>
      </w:pPr>
      <w:r>
        <w:rPr>
          <w:rStyle w:val="Strong"/>
          <w:rFonts w:ascii="Calibri" w:hAnsi="Calibri"/>
          <w:sz w:val="22"/>
          <w:szCs w:val="22"/>
        </w:rPr>
        <w:t xml:space="preserve">     </w:t>
      </w:r>
      <w:r w:rsidR="00BE2AF6" w:rsidRPr="000367F6">
        <w:rPr>
          <w:rStyle w:val="Heading2Char"/>
        </w:rPr>
        <w:t>17.</w:t>
      </w:r>
      <w:r w:rsidR="005265A6">
        <w:rPr>
          <w:rStyle w:val="Heading2Char"/>
        </w:rPr>
        <w:t>3</w:t>
      </w:r>
      <w:r w:rsidR="00BE2AF6" w:rsidRPr="000367F6">
        <w:rPr>
          <w:rStyle w:val="Heading2Char"/>
        </w:rPr>
        <w:t xml:space="preserve"> </w:t>
      </w:r>
      <w:r w:rsidRPr="000367F6">
        <w:rPr>
          <w:rStyle w:val="Heading2Char"/>
        </w:rPr>
        <w:t>Critique of a Research Article (</w:t>
      </w:r>
      <w:r w:rsidR="00FB3247">
        <w:rPr>
          <w:rStyle w:val="Heading2Char"/>
        </w:rPr>
        <w:t>8</w:t>
      </w:r>
      <w:r w:rsidRPr="000367F6">
        <w:rPr>
          <w:rStyle w:val="Heading2Char"/>
        </w:rPr>
        <w:t>0 points):</w:t>
      </w:r>
      <w:r w:rsidRPr="004B57FC">
        <w:rPr>
          <w:rStyle w:val="Strong"/>
          <w:rFonts w:ascii="Calibri" w:hAnsi="Calibri"/>
          <w:b w:val="0"/>
          <w:sz w:val="22"/>
          <w:szCs w:val="22"/>
        </w:rPr>
        <w:t xml:space="preserve"> Carefully read the provided journal article (you may need to do several readings to fully understand it). Note the rationale for the study, its purpose, the basic method used, the results, and the discussion of the results. Unless you've had advanced statistical courses, the results section may be difficult to </w:t>
      </w:r>
      <w:proofErr w:type="gramStart"/>
      <w:r w:rsidRPr="004B57FC">
        <w:rPr>
          <w:rStyle w:val="Strong"/>
          <w:rFonts w:ascii="Calibri" w:hAnsi="Calibri"/>
          <w:b w:val="0"/>
          <w:sz w:val="22"/>
          <w:szCs w:val="22"/>
        </w:rPr>
        <w:t>understand, but</w:t>
      </w:r>
      <w:proofErr w:type="gramEnd"/>
      <w:r w:rsidRPr="004B57FC">
        <w:rPr>
          <w:rStyle w:val="Strong"/>
          <w:rFonts w:ascii="Calibri" w:hAnsi="Calibri"/>
          <w:b w:val="0"/>
          <w:sz w:val="22"/>
          <w:szCs w:val="22"/>
        </w:rPr>
        <w:t xml:space="preserve"> try to understand as much as you can. Notice that the article's abstract and the discussion section often emphasize the major findings. Answer these questions about the study: (1) What was the purpose of the study? (2) How was the study conducted? (Who were the subjects? What did the subjects do?) (3) What was found in the study? (4) What are the limitations </w:t>
      </w:r>
      <w:proofErr w:type="gramStart"/>
      <w:r w:rsidRPr="004B57FC">
        <w:rPr>
          <w:rStyle w:val="Strong"/>
          <w:rFonts w:ascii="Calibri" w:hAnsi="Calibri"/>
          <w:b w:val="0"/>
          <w:sz w:val="22"/>
          <w:szCs w:val="22"/>
        </w:rPr>
        <w:t>of the study</w:t>
      </w:r>
      <w:proofErr w:type="gramEnd"/>
      <w:r w:rsidRPr="004B57FC">
        <w:rPr>
          <w:rStyle w:val="Strong"/>
          <w:rFonts w:ascii="Calibri" w:hAnsi="Calibri"/>
          <w:b w:val="0"/>
          <w:sz w:val="22"/>
          <w:szCs w:val="22"/>
        </w:rPr>
        <w:t>? (5) Did the author(s) acknowledge the limitations of the study? (6) Did the results and discussion seem consistent? Explain. (7) What implications do the study's findings have for us? (8) If you were conducting research in this area, what would be the next study you would conduct based on the outcome of this study? That is, where do we go from here?</w:t>
      </w:r>
    </w:p>
    <w:p w14:paraId="534ED5CC" w14:textId="77777777" w:rsidR="004B57FC" w:rsidRPr="004B57FC" w:rsidRDefault="004B57FC" w:rsidP="004B57FC">
      <w:pPr>
        <w:rPr>
          <w:rStyle w:val="Strong"/>
          <w:b w:val="0"/>
          <w:bCs w:val="0"/>
        </w:rPr>
      </w:pPr>
    </w:p>
    <w:p w14:paraId="126CCCBA" w14:textId="77777777" w:rsidR="004B57FC" w:rsidRDefault="004B57FC" w:rsidP="004B57FC">
      <w:pPr>
        <w:rPr>
          <w:rStyle w:val="Strong"/>
          <w:rFonts w:ascii="Calibri" w:hAnsi="Calibri"/>
          <w:b w:val="0"/>
          <w:sz w:val="22"/>
          <w:szCs w:val="22"/>
        </w:rPr>
      </w:pPr>
      <w:r w:rsidRPr="004B57FC">
        <w:rPr>
          <w:rStyle w:val="Strong"/>
          <w:rFonts w:ascii="Calibri" w:hAnsi="Calibri"/>
          <w:b w:val="0"/>
          <w:sz w:val="22"/>
          <w:szCs w:val="22"/>
        </w:rPr>
        <w:t xml:space="preserve">Remember the following about doing a critique of this study: I have already read the article, so don't spend as much time summarizing the article as you do </w:t>
      </w:r>
      <w:proofErr w:type="gramStart"/>
      <w:r w:rsidRPr="004B57FC">
        <w:rPr>
          <w:rStyle w:val="Strong"/>
          <w:rFonts w:ascii="Calibri" w:hAnsi="Calibri"/>
          <w:b w:val="0"/>
          <w:sz w:val="22"/>
          <w:szCs w:val="22"/>
        </w:rPr>
        <w:t>critiquing</w:t>
      </w:r>
      <w:proofErr w:type="gramEnd"/>
      <w:r w:rsidRPr="004B57FC">
        <w:rPr>
          <w:rStyle w:val="Strong"/>
          <w:rFonts w:ascii="Calibri" w:hAnsi="Calibri"/>
          <w:b w:val="0"/>
          <w:sz w:val="22"/>
          <w:szCs w:val="22"/>
        </w:rPr>
        <w:t xml:space="preserve"> it. In your critique, don't just focus on the negative aspects of the study. Rather, try to present a balanced view of the study's strengths and limitations.</w:t>
      </w:r>
    </w:p>
    <w:p w14:paraId="72F6B856" w14:textId="77777777" w:rsidR="004B57FC" w:rsidRPr="004B57FC" w:rsidRDefault="004B57FC" w:rsidP="004B57FC">
      <w:pPr>
        <w:rPr>
          <w:rStyle w:val="Strong"/>
          <w:rFonts w:ascii="Calibri" w:hAnsi="Calibri"/>
          <w:b w:val="0"/>
          <w:sz w:val="22"/>
          <w:szCs w:val="22"/>
        </w:rPr>
      </w:pPr>
    </w:p>
    <w:p w14:paraId="7E0AA0FE" w14:textId="77777777" w:rsidR="004B57FC" w:rsidRDefault="004B57FC" w:rsidP="004B57FC">
      <w:pPr>
        <w:rPr>
          <w:rStyle w:val="Strong"/>
          <w:rFonts w:ascii="Calibri" w:hAnsi="Calibri"/>
          <w:b w:val="0"/>
          <w:sz w:val="22"/>
          <w:szCs w:val="22"/>
        </w:rPr>
      </w:pPr>
      <w:r w:rsidRPr="004B57FC">
        <w:rPr>
          <w:rStyle w:val="Strong"/>
          <w:rFonts w:ascii="Calibri" w:hAnsi="Calibri"/>
          <w:i/>
          <w:sz w:val="22"/>
          <w:szCs w:val="22"/>
        </w:rPr>
        <w:t>Evaluation Criteria.</w:t>
      </w:r>
      <w:r w:rsidRPr="004B57FC">
        <w:rPr>
          <w:rStyle w:val="Strong"/>
          <w:rFonts w:ascii="Calibri" w:hAnsi="Calibri"/>
          <w:b w:val="0"/>
          <w:sz w:val="22"/>
          <w:szCs w:val="22"/>
        </w:rPr>
        <w:t xml:space="preserve"> Your final project should be typed or word-processed, double-spaced, and have 1-inch margins. This project is worth 100 points and will be evaluated according to the following criteria: </w:t>
      </w:r>
      <w:r w:rsidRPr="004B57FC">
        <w:rPr>
          <w:rStyle w:val="Strong"/>
          <w:rFonts w:ascii="Calibri" w:hAnsi="Calibri"/>
          <w:b w:val="0"/>
          <w:sz w:val="22"/>
          <w:szCs w:val="22"/>
        </w:rPr>
        <w:lastRenderedPageBreak/>
        <w:t>Accuracy of interpretation and discussion (35 points); Scope—all questions answered in sufficient detail (35 points); Clarity and quality of writing (20 points); Grammar, spelling, format (10 points).</w:t>
      </w:r>
      <w:r>
        <w:rPr>
          <w:rStyle w:val="Strong"/>
          <w:rFonts w:ascii="Calibri" w:hAnsi="Calibri"/>
          <w:b w:val="0"/>
          <w:sz w:val="22"/>
          <w:szCs w:val="22"/>
        </w:rPr>
        <w:t xml:space="preserve"> </w:t>
      </w:r>
    </w:p>
    <w:p w14:paraId="78CF23E2" w14:textId="4E947FE8" w:rsidR="004B57FC" w:rsidRPr="00BF20C7" w:rsidRDefault="004B57FC" w:rsidP="004B57FC">
      <w:pPr>
        <w:rPr>
          <w:rStyle w:val="Strong"/>
          <w:bCs w:val="0"/>
        </w:rPr>
      </w:pPr>
      <w:r w:rsidRPr="004B57FC">
        <w:rPr>
          <w:rStyle w:val="Strong"/>
          <w:rFonts w:ascii="Calibri" w:hAnsi="Calibri"/>
          <w:b w:val="0"/>
          <w:sz w:val="22"/>
          <w:szCs w:val="22"/>
        </w:rPr>
        <w:t xml:space="preserve">     </w:t>
      </w:r>
      <w:r w:rsidRPr="000367F6">
        <w:rPr>
          <w:rStyle w:val="Heading2Char"/>
        </w:rPr>
        <w:t>17.</w:t>
      </w:r>
      <w:r w:rsidR="005265A6">
        <w:rPr>
          <w:rStyle w:val="Heading2Char"/>
        </w:rPr>
        <w:t>4</w:t>
      </w:r>
      <w:r w:rsidRPr="000367F6">
        <w:rPr>
          <w:rStyle w:val="Heading2Char"/>
        </w:rPr>
        <w:t xml:space="preserve"> Exams (</w:t>
      </w:r>
      <w:r w:rsidR="00BF20C7" w:rsidRPr="000367F6">
        <w:rPr>
          <w:rStyle w:val="Heading2Char"/>
        </w:rPr>
        <w:t>4</w:t>
      </w:r>
      <w:r w:rsidRPr="000367F6">
        <w:rPr>
          <w:rStyle w:val="Heading2Char"/>
        </w:rPr>
        <w:t>00 points total, 100 points each)</w:t>
      </w:r>
      <w:r w:rsidR="00BF20C7" w:rsidRPr="000367F6">
        <w:rPr>
          <w:rStyle w:val="Heading2Char"/>
        </w:rPr>
        <w:t>:</w:t>
      </w:r>
      <w:r w:rsidR="00BF20C7">
        <w:rPr>
          <w:rStyle w:val="Strong"/>
          <w:rFonts w:ascii="Calibri" w:hAnsi="Calibri"/>
          <w:sz w:val="22"/>
          <w:szCs w:val="22"/>
        </w:rPr>
        <w:t xml:space="preserve"> </w:t>
      </w:r>
      <w:r w:rsidR="00BF20C7" w:rsidRPr="00BF20C7">
        <w:rPr>
          <w:rStyle w:val="Strong"/>
          <w:rFonts w:ascii="Calibri" w:hAnsi="Calibri"/>
          <w:b w:val="0"/>
          <w:sz w:val="22"/>
          <w:szCs w:val="22"/>
        </w:rPr>
        <w:t>Four exams will be scheduled during the semester. Each exam will consist of both objective (true–false, multiple-choice) and short essay questions. Each exam is worth 100 points. The first three exams will be scheduled during the semester on Black Board, and the final exam will be scheduled during the final exam period in the classroom</w:t>
      </w:r>
      <w:r w:rsidR="0063642C">
        <w:rPr>
          <w:rStyle w:val="Strong"/>
          <w:rFonts w:ascii="Calibri" w:hAnsi="Calibri"/>
          <w:b w:val="0"/>
          <w:sz w:val="22"/>
          <w:szCs w:val="22"/>
        </w:rPr>
        <w:t>/on Blackboard</w:t>
      </w:r>
      <w:r w:rsidR="00BF20C7" w:rsidRPr="00BF20C7">
        <w:rPr>
          <w:rStyle w:val="Strong"/>
          <w:rFonts w:ascii="Calibri" w:hAnsi="Calibri"/>
          <w:b w:val="0"/>
          <w:sz w:val="22"/>
          <w:szCs w:val="22"/>
        </w:rPr>
        <w:t>. None of the exams will be cumulative.</w:t>
      </w:r>
      <w:r w:rsidR="00E509B1" w:rsidRPr="00BF20C7">
        <w:rPr>
          <w:rStyle w:val="Strong"/>
          <w:rFonts w:ascii="Calibri" w:hAnsi="Calibri"/>
          <w:b w:val="0"/>
          <w:sz w:val="22"/>
          <w:szCs w:val="22"/>
        </w:rPr>
        <w:t xml:space="preserve"> </w:t>
      </w:r>
    </w:p>
    <w:p w14:paraId="3DA09FCB" w14:textId="11EAAE79" w:rsidR="00E509B1" w:rsidRPr="000367F6" w:rsidRDefault="00AD52C2" w:rsidP="000367F6">
      <w:pPr>
        <w:pStyle w:val="Heading2"/>
        <w:rPr>
          <w:rStyle w:val="Strong"/>
          <w:b/>
          <w:bCs w:val="0"/>
        </w:rPr>
      </w:pPr>
      <w:r>
        <w:rPr>
          <w:rStyle w:val="Strong"/>
          <w:szCs w:val="22"/>
        </w:rPr>
        <w:t xml:space="preserve">     </w:t>
      </w:r>
      <w:r w:rsidR="00E509B1" w:rsidRPr="000367F6">
        <w:rPr>
          <w:rStyle w:val="Strong"/>
          <w:b/>
          <w:bCs w:val="0"/>
        </w:rPr>
        <w:t>17.</w:t>
      </w:r>
      <w:r w:rsidR="00752161">
        <w:rPr>
          <w:rStyle w:val="Strong"/>
          <w:b/>
          <w:bCs w:val="0"/>
        </w:rPr>
        <w:t>6</w:t>
      </w:r>
      <w:r w:rsidR="00E509B1" w:rsidRPr="000367F6">
        <w:rPr>
          <w:rStyle w:val="Strong"/>
          <w:b/>
          <w:bCs w:val="0"/>
        </w:rPr>
        <w:t xml:space="preserve"> Your grade will be determined as follows:</w:t>
      </w:r>
    </w:p>
    <w:tbl>
      <w:tblPr>
        <w:tblStyle w:val="TableGrid"/>
        <w:tblW w:w="5806" w:type="dxa"/>
        <w:tblLook w:val="04A0" w:firstRow="1" w:lastRow="0" w:firstColumn="1" w:lastColumn="0" w:noHBand="0" w:noVBand="1"/>
      </w:tblPr>
      <w:tblGrid>
        <w:gridCol w:w="3585"/>
        <w:gridCol w:w="2221"/>
      </w:tblGrid>
      <w:tr w:rsidR="00E23888" w:rsidRPr="000F4CE1" w14:paraId="1724C7D1" w14:textId="77777777" w:rsidTr="1CDED532">
        <w:trPr>
          <w:tblHeader/>
        </w:trPr>
        <w:tc>
          <w:tcPr>
            <w:tcW w:w="3585" w:type="dxa"/>
          </w:tcPr>
          <w:p w14:paraId="79759D97" w14:textId="2E335864" w:rsidR="00E23888" w:rsidRPr="000F4CE1" w:rsidRDefault="000F4CE1" w:rsidP="00AD52C2">
            <w:pPr>
              <w:rPr>
                <w:rStyle w:val="Strong"/>
                <w:rFonts w:ascii="Calibri" w:hAnsi="Calibri"/>
                <w:bCs w:val="0"/>
                <w:sz w:val="22"/>
                <w:szCs w:val="22"/>
              </w:rPr>
            </w:pPr>
            <w:r w:rsidRPr="000F4CE1">
              <w:rPr>
                <w:rStyle w:val="Strong"/>
                <w:rFonts w:ascii="Calibri" w:hAnsi="Calibri"/>
                <w:bCs w:val="0"/>
                <w:sz w:val="22"/>
                <w:szCs w:val="22"/>
              </w:rPr>
              <w:t>Item</w:t>
            </w:r>
          </w:p>
        </w:tc>
        <w:tc>
          <w:tcPr>
            <w:tcW w:w="2221" w:type="dxa"/>
          </w:tcPr>
          <w:p w14:paraId="302BB0A7" w14:textId="19305826" w:rsidR="00E23888" w:rsidRPr="000F4CE1" w:rsidRDefault="000F4CE1" w:rsidP="00AD52C2">
            <w:pPr>
              <w:rPr>
                <w:rStyle w:val="Strong"/>
                <w:rFonts w:ascii="Calibri" w:hAnsi="Calibri"/>
                <w:bCs w:val="0"/>
                <w:sz w:val="22"/>
                <w:szCs w:val="22"/>
              </w:rPr>
            </w:pPr>
            <w:r w:rsidRPr="000F4CE1">
              <w:rPr>
                <w:rStyle w:val="Strong"/>
                <w:rFonts w:ascii="Calibri" w:hAnsi="Calibri"/>
                <w:bCs w:val="0"/>
                <w:sz w:val="22"/>
                <w:szCs w:val="22"/>
              </w:rPr>
              <w:t>Score</w:t>
            </w:r>
          </w:p>
        </w:tc>
      </w:tr>
      <w:tr w:rsidR="005265A6" w:rsidRPr="00A11CD2" w14:paraId="72415C66" w14:textId="77777777" w:rsidTr="00752161">
        <w:tc>
          <w:tcPr>
            <w:tcW w:w="3585" w:type="dxa"/>
          </w:tcPr>
          <w:p w14:paraId="561F10FA" w14:textId="155078E0" w:rsidR="005265A6" w:rsidRPr="00AD52C2" w:rsidRDefault="005265A6" w:rsidP="005265A6">
            <w:pPr>
              <w:rPr>
                <w:rStyle w:val="Strong"/>
                <w:rFonts w:ascii="Calibri" w:hAnsi="Calibri"/>
                <w:b w:val="0"/>
                <w:sz w:val="22"/>
                <w:szCs w:val="22"/>
              </w:rPr>
            </w:pPr>
            <w:r w:rsidRPr="00AD52C2">
              <w:rPr>
                <w:rStyle w:val="Strong"/>
                <w:rFonts w:ascii="Calibri" w:hAnsi="Calibri"/>
                <w:b w:val="0"/>
                <w:sz w:val="22"/>
                <w:szCs w:val="22"/>
              </w:rPr>
              <w:t>Journal</w:t>
            </w:r>
            <w:r w:rsidR="003E6E44">
              <w:rPr>
                <w:rStyle w:val="Strong"/>
                <w:rFonts w:ascii="Calibri" w:hAnsi="Calibri"/>
                <w:b w:val="0"/>
                <w:sz w:val="22"/>
                <w:szCs w:val="22"/>
              </w:rPr>
              <w:t xml:space="preserve"> </w:t>
            </w:r>
            <w:r w:rsidR="003E6E44" w:rsidRPr="00FB3247">
              <w:rPr>
                <w:rStyle w:val="Strong"/>
                <w:rFonts w:ascii="Calibri" w:hAnsi="Calibri"/>
                <w:b w:val="0"/>
                <w:sz w:val="22"/>
                <w:szCs w:val="22"/>
              </w:rPr>
              <w:t>(8x15)</w:t>
            </w:r>
          </w:p>
        </w:tc>
        <w:tc>
          <w:tcPr>
            <w:tcW w:w="2221" w:type="dxa"/>
          </w:tcPr>
          <w:p w14:paraId="00DB25AF" w14:textId="1B961583" w:rsidR="005265A6" w:rsidRPr="00AD52C2" w:rsidRDefault="00D35D0A" w:rsidP="005265A6">
            <w:pPr>
              <w:rPr>
                <w:rStyle w:val="Strong"/>
                <w:rFonts w:ascii="Calibri" w:hAnsi="Calibri"/>
                <w:b w:val="0"/>
                <w:sz w:val="22"/>
                <w:szCs w:val="22"/>
              </w:rPr>
            </w:pPr>
            <w:r>
              <w:rPr>
                <w:rStyle w:val="Strong"/>
                <w:rFonts w:ascii="Calibri" w:hAnsi="Calibri"/>
                <w:b w:val="0"/>
                <w:sz w:val="22"/>
                <w:szCs w:val="22"/>
              </w:rPr>
              <w:t>1</w:t>
            </w:r>
            <w:r w:rsidRPr="00D35D0A">
              <w:rPr>
                <w:rStyle w:val="Strong"/>
                <w:rFonts w:ascii="Calibri" w:hAnsi="Calibri"/>
                <w:b w:val="0"/>
                <w:sz w:val="22"/>
                <w:szCs w:val="22"/>
              </w:rPr>
              <w:t>2</w:t>
            </w:r>
            <w:r w:rsidR="005265A6" w:rsidRPr="00AD52C2">
              <w:rPr>
                <w:rStyle w:val="Strong"/>
                <w:rFonts w:ascii="Calibri" w:hAnsi="Calibri"/>
                <w:b w:val="0"/>
                <w:sz w:val="22"/>
                <w:szCs w:val="22"/>
              </w:rPr>
              <w:t xml:space="preserve">0 </w:t>
            </w:r>
          </w:p>
        </w:tc>
      </w:tr>
      <w:tr w:rsidR="005265A6" w:rsidRPr="006B01F5" w14:paraId="7CD10179" w14:textId="77777777" w:rsidTr="005265A6">
        <w:tc>
          <w:tcPr>
            <w:tcW w:w="3585" w:type="dxa"/>
          </w:tcPr>
          <w:p w14:paraId="5082AD3D" w14:textId="34270561" w:rsidR="005265A6" w:rsidRPr="00AD52C2" w:rsidRDefault="006B01F5" w:rsidP="005265A6">
            <w:pPr>
              <w:rPr>
                <w:rStyle w:val="Strong"/>
                <w:rFonts w:ascii="Calibri" w:hAnsi="Calibri"/>
                <w:b w:val="0"/>
                <w:sz w:val="22"/>
                <w:szCs w:val="22"/>
              </w:rPr>
            </w:pPr>
            <w:r>
              <w:rPr>
                <w:rStyle w:val="Strong"/>
                <w:rFonts w:ascii="Calibri" w:hAnsi="Calibri"/>
                <w:b w:val="0"/>
                <w:sz w:val="22"/>
                <w:szCs w:val="22"/>
              </w:rPr>
              <w:t>D</w:t>
            </w:r>
            <w:r w:rsidRPr="006B01F5">
              <w:rPr>
                <w:rStyle w:val="Strong"/>
                <w:rFonts w:ascii="Calibri" w:hAnsi="Calibri"/>
                <w:b w:val="0"/>
                <w:sz w:val="22"/>
                <w:szCs w:val="22"/>
              </w:rPr>
              <w:t>iscussion</w:t>
            </w:r>
            <w:r w:rsidR="003E6E44">
              <w:rPr>
                <w:rStyle w:val="Strong"/>
                <w:rFonts w:ascii="Calibri" w:hAnsi="Calibri"/>
                <w:b w:val="0"/>
                <w:sz w:val="22"/>
                <w:szCs w:val="22"/>
              </w:rPr>
              <w:t xml:space="preserve"> </w:t>
            </w:r>
            <w:r w:rsidR="003E6E44" w:rsidRPr="00FB3247">
              <w:rPr>
                <w:rStyle w:val="Strong"/>
                <w:rFonts w:ascii="Calibri" w:hAnsi="Calibri"/>
                <w:b w:val="0"/>
                <w:sz w:val="22"/>
                <w:szCs w:val="22"/>
              </w:rPr>
              <w:t>(8x50)</w:t>
            </w:r>
          </w:p>
        </w:tc>
        <w:tc>
          <w:tcPr>
            <w:tcW w:w="2221" w:type="dxa"/>
          </w:tcPr>
          <w:p w14:paraId="403CF007" w14:textId="5E7289EB" w:rsidR="005265A6" w:rsidRPr="00AD52C2" w:rsidRDefault="006B01F5" w:rsidP="005265A6">
            <w:pPr>
              <w:rPr>
                <w:rStyle w:val="Strong"/>
                <w:rFonts w:ascii="Calibri" w:hAnsi="Calibri"/>
                <w:b w:val="0"/>
                <w:sz w:val="22"/>
                <w:szCs w:val="22"/>
              </w:rPr>
            </w:pPr>
            <w:r>
              <w:rPr>
                <w:rStyle w:val="Strong"/>
                <w:rFonts w:ascii="Calibri" w:hAnsi="Calibri"/>
                <w:b w:val="0"/>
                <w:sz w:val="22"/>
                <w:szCs w:val="22"/>
              </w:rPr>
              <w:t>4</w:t>
            </w:r>
            <w:r w:rsidRPr="006B01F5">
              <w:rPr>
                <w:rStyle w:val="Strong"/>
                <w:rFonts w:ascii="Calibri" w:hAnsi="Calibri"/>
                <w:b w:val="0"/>
                <w:sz w:val="22"/>
                <w:szCs w:val="22"/>
              </w:rPr>
              <w:t>00</w:t>
            </w:r>
          </w:p>
        </w:tc>
      </w:tr>
      <w:tr w:rsidR="001150E0" w:rsidRPr="00A11CD2" w14:paraId="125CB2E4" w14:textId="77777777" w:rsidTr="1CDED532">
        <w:tc>
          <w:tcPr>
            <w:tcW w:w="3585" w:type="dxa"/>
          </w:tcPr>
          <w:p w14:paraId="7932835A" w14:textId="0DF9F4DD" w:rsidR="001150E0" w:rsidRPr="00AD52C2" w:rsidRDefault="001150E0" w:rsidP="001150E0">
            <w:pPr>
              <w:rPr>
                <w:rStyle w:val="Strong"/>
                <w:rFonts w:ascii="Calibri" w:hAnsi="Calibri"/>
                <w:b w:val="0"/>
                <w:sz w:val="22"/>
                <w:szCs w:val="22"/>
              </w:rPr>
            </w:pPr>
            <w:r w:rsidRPr="00AD52C2">
              <w:rPr>
                <w:rStyle w:val="Strong"/>
                <w:rFonts w:ascii="Calibri" w:hAnsi="Calibri"/>
                <w:b w:val="0"/>
                <w:sz w:val="22"/>
                <w:szCs w:val="22"/>
              </w:rPr>
              <w:t>Critiques of a Research Article</w:t>
            </w:r>
          </w:p>
        </w:tc>
        <w:tc>
          <w:tcPr>
            <w:tcW w:w="2221" w:type="dxa"/>
          </w:tcPr>
          <w:p w14:paraId="21E61267" w14:textId="6B09F300" w:rsidR="001150E0" w:rsidRPr="00AD52C2" w:rsidRDefault="00D35D0A" w:rsidP="001150E0">
            <w:pPr>
              <w:rPr>
                <w:rStyle w:val="Strong"/>
                <w:rFonts w:ascii="Calibri" w:hAnsi="Calibri"/>
                <w:b w:val="0"/>
                <w:sz w:val="22"/>
                <w:szCs w:val="22"/>
              </w:rPr>
            </w:pPr>
            <w:r>
              <w:rPr>
                <w:rStyle w:val="Strong"/>
                <w:rFonts w:ascii="Calibri" w:hAnsi="Calibri"/>
                <w:b w:val="0"/>
                <w:sz w:val="22"/>
                <w:szCs w:val="22"/>
              </w:rPr>
              <w:t>8</w:t>
            </w:r>
            <w:r w:rsidR="001150E0" w:rsidRPr="00AD52C2">
              <w:rPr>
                <w:rStyle w:val="Strong"/>
                <w:rFonts w:ascii="Calibri" w:hAnsi="Calibri"/>
                <w:b w:val="0"/>
                <w:sz w:val="22"/>
                <w:szCs w:val="22"/>
              </w:rPr>
              <w:t xml:space="preserve">0 </w:t>
            </w:r>
          </w:p>
        </w:tc>
      </w:tr>
      <w:tr w:rsidR="001150E0" w:rsidRPr="00A11CD2" w14:paraId="16861CBF" w14:textId="77777777" w:rsidTr="1CDED532">
        <w:tc>
          <w:tcPr>
            <w:tcW w:w="3585" w:type="dxa"/>
            <w:hideMark/>
          </w:tcPr>
          <w:p w14:paraId="094B1C8B" w14:textId="48A9D27A" w:rsidR="001150E0" w:rsidRPr="00AD52C2" w:rsidRDefault="001150E0" w:rsidP="001150E0">
            <w:pPr>
              <w:rPr>
                <w:rStyle w:val="Strong"/>
                <w:rFonts w:ascii="Calibri" w:hAnsi="Calibri"/>
                <w:b w:val="0"/>
                <w:sz w:val="22"/>
                <w:szCs w:val="22"/>
              </w:rPr>
            </w:pPr>
            <w:r w:rsidRPr="00AD52C2">
              <w:rPr>
                <w:rStyle w:val="Strong"/>
                <w:rFonts w:ascii="Calibri" w:hAnsi="Calibri"/>
                <w:b w:val="0"/>
                <w:sz w:val="22"/>
                <w:szCs w:val="22"/>
              </w:rPr>
              <w:t>Exams</w:t>
            </w:r>
            <w:r>
              <w:rPr>
                <w:rStyle w:val="Strong"/>
                <w:rFonts w:ascii="Calibri" w:hAnsi="Calibri"/>
                <w:b w:val="0"/>
                <w:sz w:val="22"/>
                <w:szCs w:val="22"/>
              </w:rPr>
              <w:t xml:space="preserve"> (4)</w:t>
            </w:r>
          </w:p>
        </w:tc>
        <w:tc>
          <w:tcPr>
            <w:tcW w:w="2221" w:type="dxa"/>
            <w:hideMark/>
          </w:tcPr>
          <w:p w14:paraId="2192C46C" w14:textId="716F97A5" w:rsidR="001150E0" w:rsidRPr="00AD52C2" w:rsidRDefault="001150E0" w:rsidP="001150E0">
            <w:pPr>
              <w:rPr>
                <w:rStyle w:val="Strong"/>
                <w:rFonts w:ascii="Calibri" w:hAnsi="Calibri"/>
                <w:b w:val="0"/>
                <w:sz w:val="22"/>
                <w:szCs w:val="22"/>
              </w:rPr>
            </w:pPr>
            <w:r w:rsidRPr="00AD52C2">
              <w:rPr>
                <w:rStyle w:val="Strong"/>
                <w:rFonts w:ascii="Calibri" w:hAnsi="Calibri"/>
                <w:b w:val="0"/>
                <w:sz w:val="22"/>
                <w:szCs w:val="22"/>
              </w:rPr>
              <w:t xml:space="preserve">400 </w:t>
            </w:r>
          </w:p>
        </w:tc>
      </w:tr>
      <w:tr w:rsidR="001150E0" w:rsidRPr="00A11CD2" w14:paraId="120B157B" w14:textId="77777777" w:rsidTr="1CDED532">
        <w:tc>
          <w:tcPr>
            <w:tcW w:w="3585" w:type="dxa"/>
            <w:hideMark/>
          </w:tcPr>
          <w:p w14:paraId="32097B61" w14:textId="77777777" w:rsidR="001150E0" w:rsidRPr="00AD52C2" w:rsidRDefault="001150E0" w:rsidP="001150E0">
            <w:pPr>
              <w:rPr>
                <w:rStyle w:val="Strong"/>
                <w:rFonts w:ascii="Calibri" w:hAnsi="Calibri"/>
                <w:sz w:val="22"/>
                <w:szCs w:val="22"/>
              </w:rPr>
            </w:pPr>
            <w:r w:rsidRPr="00AD52C2">
              <w:rPr>
                <w:rStyle w:val="Strong"/>
                <w:rFonts w:ascii="Calibri" w:hAnsi="Calibri"/>
                <w:sz w:val="22"/>
                <w:szCs w:val="22"/>
              </w:rPr>
              <w:t>Total</w:t>
            </w:r>
          </w:p>
        </w:tc>
        <w:tc>
          <w:tcPr>
            <w:tcW w:w="2221" w:type="dxa"/>
            <w:hideMark/>
          </w:tcPr>
          <w:p w14:paraId="30CF0BF9" w14:textId="77777777" w:rsidR="001150E0" w:rsidRPr="00AD52C2" w:rsidRDefault="001150E0" w:rsidP="001150E0">
            <w:pPr>
              <w:rPr>
                <w:rStyle w:val="Strong"/>
                <w:rFonts w:ascii="Calibri" w:hAnsi="Calibri"/>
                <w:sz w:val="22"/>
                <w:szCs w:val="22"/>
              </w:rPr>
            </w:pPr>
            <w:r w:rsidRPr="00AD52C2">
              <w:rPr>
                <w:rStyle w:val="Strong"/>
                <w:rFonts w:ascii="Calibri" w:hAnsi="Calibri"/>
                <w:sz w:val="22"/>
                <w:szCs w:val="22"/>
              </w:rPr>
              <w:t>1000 points</w:t>
            </w:r>
          </w:p>
        </w:tc>
      </w:tr>
    </w:tbl>
    <w:p w14:paraId="4E43CC7D" w14:textId="77777777" w:rsidR="00E509B1" w:rsidRPr="00E509B1" w:rsidRDefault="00E509B1" w:rsidP="00E509B1">
      <w:pPr>
        <w:rPr>
          <w:rStyle w:val="Strong"/>
          <w:rFonts w:ascii="Calibri" w:hAnsi="Calibri"/>
          <w:b w:val="0"/>
          <w:sz w:val="22"/>
          <w:szCs w:val="22"/>
        </w:rPr>
      </w:pPr>
    </w:p>
    <w:p w14:paraId="1A08AD78" w14:textId="586B4ADB" w:rsidR="00E509B1" w:rsidRPr="000367F6" w:rsidRDefault="00E509B1" w:rsidP="000367F6">
      <w:pPr>
        <w:pStyle w:val="Heading2"/>
        <w:rPr>
          <w:rStyle w:val="Strong"/>
          <w:b/>
          <w:bCs w:val="0"/>
        </w:rPr>
      </w:pPr>
      <w:r>
        <w:rPr>
          <w:rStyle w:val="Strong"/>
          <w:szCs w:val="22"/>
        </w:rPr>
        <w:t xml:space="preserve">     </w:t>
      </w:r>
      <w:r w:rsidRPr="000367F6">
        <w:rPr>
          <w:rStyle w:val="Strong"/>
          <w:b/>
          <w:bCs w:val="0"/>
        </w:rPr>
        <w:t>17.</w:t>
      </w:r>
      <w:r w:rsidR="00E829EA">
        <w:rPr>
          <w:rStyle w:val="Strong"/>
          <w:b/>
          <w:bCs w:val="0"/>
        </w:rPr>
        <w:t>8</w:t>
      </w:r>
      <w:r w:rsidRPr="000367F6">
        <w:rPr>
          <w:rStyle w:val="Strong"/>
          <w:b/>
          <w:bCs w:val="0"/>
        </w:rPr>
        <w:t xml:space="preserve"> Grading Scale:</w:t>
      </w:r>
    </w:p>
    <w:tbl>
      <w:tblPr>
        <w:tblStyle w:val="TableGrid"/>
        <w:tblW w:w="3606" w:type="dxa"/>
        <w:tblLook w:val="04A0" w:firstRow="1" w:lastRow="0" w:firstColumn="1" w:lastColumn="0" w:noHBand="0" w:noVBand="1"/>
      </w:tblPr>
      <w:tblGrid>
        <w:gridCol w:w="1230"/>
        <w:gridCol w:w="974"/>
        <w:gridCol w:w="1402"/>
      </w:tblGrid>
      <w:tr w:rsidR="000F4CE1" w:rsidRPr="006E14B9" w14:paraId="5D85DB00" w14:textId="77777777" w:rsidTr="1CDED532">
        <w:trPr>
          <w:trHeight w:hRule="exact" w:val="288"/>
          <w:tblHeader/>
        </w:trPr>
        <w:tc>
          <w:tcPr>
            <w:tcW w:w="1230" w:type="dxa"/>
          </w:tcPr>
          <w:p w14:paraId="3867C70A" w14:textId="330B4658" w:rsidR="000F4CE1" w:rsidRPr="006E14B9" w:rsidRDefault="006E14B9" w:rsidP="00E509B1">
            <w:pPr>
              <w:rPr>
                <w:rStyle w:val="Strong"/>
                <w:rFonts w:ascii="Calibri" w:hAnsi="Calibri"/>
                <w:bCs w:val="0"/>
                <w:sz w:val="22"/>
                <w:szCs w:val="22"/>
              </w:rPr>
            </w:pPr>
            <w:r w:rsidRPr="006E14B9">
              <w:rPr>
                <w:rStyle w:val="Strong"/>
                <w:rFonts w:ascii="Calibri" w:hAnsi="Calibri"/>
                <w:bCs w:val="0"/>
                <w:sz w:val="22"/>
                <w:szCs w:val="22"/>
              </w:rPr>
              <w:t>Score</w:t>
            </w:r>
          </w:p>
        </w:tc>
        <w:tc>
          <w:tcPr>
            <w:tcW w:w="974" w:type="dxa"/>
          </w:tcPr>
          <w:p w14:paraId="004BA048" w14:textId="4E7FFA0B" w:rsidR="000F4CE1" w:rsidRPr="006E14B9" w:rsidRDefault="006E14B9" w:rsidP="00E509B1">
            <w:pPr>
              <w:rPr>
                <w:rStyle w:val="Strong"/>
                <w:rFonts w:ascii="Calibri" w:hAnsi="Calibri"/>
                <w:bCs w:val="0"/>
                <w:sz w:val="22"/>
                <w:szCs w:val="22"/>
              </w:rPr>
            </w:pPr>
            <w:r w:rsidRPr="006E14B9">
              <w:rPr>
                <w:rStyle w:val="Strong"/>
                <w:rFonts w:ascii="Calibri" w:hAnsi="Calibri"/>
                <w:bCs w:val="0"/>
                <w:sz w:val="22"/>
                <w:szCs w:val="22"/>
              </w:rPr>
              <w:t>Grade</w:t>
            </w:r>
          </w:p>
        </w:tc>
        <w:tc>
          <w:tcPr>
            <w:tcW w:w="1402" w:type="dxa"/>
          </w:tcPr>
          <w:p w14:paraId="70508EDE" w14:textId="7D63D3DF" w:rsidR="000F4CE1" w:rsidRPr="006E14B9" w:rsidRDefault="006E14B9" w:rsidP="00E509B1">
            <w:pPr>
              <w:rPr>
                <w:rStyle w:val="Strong"/>
                <w:rFonts w:ascii="Calibri" w:hAnsi="Calibri"/>
                <w:bCs w:val="0"/>
                <w:sz w:val="22"/>
                <w:szCs w:val="22"/>
              </w:rPr>
            </w:pPr>
            <w:r w:rsidRPr="006E14B9">
              <w:rPr>
                <w:rStyle w:val="Strong"/>
                <w:rFonts w:ascii="Calibri" w:hAnsi="Calibri"/>
                <w:bCs w:val="0"/>
                <w:sz w:val="22"/>
                <w:szCs w:val="22"/>
              </w:rPr>
              <w:t>Percentage</w:t>
            </w:r>
          </w:p>
        </w:tc>
      </w:tr>
      <w:tr w:rsidR="00E509B1" w:rsidRPr="00E509B1" w14:paraId="1BA96FEB" w14:textId="77777777" w:rsidTr="1CDED532">
        <w:trPr>
          <w:trHeight w:hRule="exact" w:val="288"/>
        </w:trPr>
        <w:tc>
          <w:tcPr>
            <w:tcW w:w="1230" w:type="dxa"/>
          </w:tcPr>
          <w:p w14:paraId="59F38C7D"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900-1000</w:t>
            </w:r>
          </w:p>
        </w:tc>
        <w:tc>
          <w:tcPr>
            <w:tcW w:w="974" w:type="dxa"/>
          </w:tcPr>
          <w:p w14:paraId="6F618494"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A</w:t>
            </w:r>
          </w:p>
        </w:tc>
        <w:tc>
          <w:tcPr>
            <w:tcW w:w="1402" w:type="dxa"/>
          </w:tcPr>
          <w:p w14:paraId="0B28148F"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100-90%</w:t>
            </w:r>
          </w:p>
        </w:tc>
      </w:tr>
      <w:tr w:rsidR="00E509B1" w:rsidRPr="00E509B1" w14:paraId="1984BF59" w14:textId="77777777" w:rsidTr="1CDED532">
        <w:trPr>
          <w:trHeight w:hRule="exact" w:val="288"/>
        </w:trPr>
        <w:tc>
          <w:tcPr>
            <w:tcW w:w="1230" w:type="dxa"/>
          </w:tcPr>
          <w:p w14:paraId="4E37462A"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800-899</w:t>
            </w:r>
          </w:p>
        </w:tc>
        <w:tc>
          <w:tcPr>
            <w:tcW w:w="974" w:type="dxa"/>
          </w:tcPr>
          <w:p w14:paraId="398B912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B</w:t>
            </w:r>
          </w:p>
        </w:tc>
        <w:tc>
          <w:tcPr>
            <w:tcW w:w="1402" w:type="dxa"/>
          </w:tcPr>
          <w:p w14:paraId="3A4C3B1E"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80-89.9%</w:t>
            </w:r>
          </w:p>
        </w:tc>
      </w:tr>
      <w:tr w:rsidR="00E509B1" w:rsidRPr="00E509B1" w14:paraId="09DA31AD" w14:textId="77777777" w:rsidTr="1CDED532">
        <w:trPr>
          <w:trHeight w:hRule="exact" w:val="288"/>
        </w:trPr>
        <w:tc>
          <w:tcPr>
            <w:tcW w:w="1230" w:type="dxa"/>
          </w:tcPr>
          <w:p w14:paraId="14AD7DD2"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700-799</w:t>
            </w:r>
          </w:p>
        </w:tc>
        <w:tc>
          <w:tcPr>
            <w:tcW w:w="974" w:type="dxa"/>
          </w:tcPr>
          <w:p w14:paraId="5EC09583"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C</w:t>
            </w:r>
          </w:p>
        </w:tc>
        <w:tc>
          <w:tcPr>
            <w:tcW w:w="1402" w:type="dxa"/>
          </w:tcPr>
          <w:p w14:paraId="1D34B39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70-79.9%</w:t>
            </w:r>
          </w:p>
        </w:tc>
      </w:tr>
      <w:tr w:rsidR="00E509B1" w:rsidRPr="00E509B1" w14:paraId="2E2450EF" w14:textId="77777777" w:rsidTr="1CDED532">
        <w:trPr>
          <w:trHeight w:hRule="exact" w:val="288"/>
        </w:trPr>
        <w:tc>
          <w:tcPr>
            <w:tcW w:w="1230" w:type="dxa"/>
          </w:tcPr>
          <w:p w14:paraId="12B0657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600-699</w:t>
            </w:r>
          </w:p>
        </w:tc>
        <w:tc>
          <w:tcPr>
            <w:tcW w:w="974" w:type="dxa"/>
          </w:tcPr>
          <w:p w14:paraId="14310868"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D</w:t>
            </w:r>
          </w:p>
        </w:tc>
        <w:tc>
          <w:tcPr>
            <w:tcW w:w="1402" w:type="dxa"/>
          </w:tcPr>
          <w:p w14:paraId="381C3B86"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60-69.9%</w:t>
            </w:r>
          </w:p>
        </w:tc>
      </w:tr>
      <w:tr w:rsidR="00E509B1" w:rsidRPr="00E509B1" w14:paraId="7F37D549" w14:textId="77777777" w:rsidTr="1CDED532">
        <w:trPr>
          <w:trHeight w:hRule="exact" w:val="288"/>
        </w:trPr>
        <w:tc>
          <w:tcPr>
            <w:tcW w:w="1230" w:type="dxa"/>
          </w:tcPr>
          <w:p w14:paraId="42419EB7"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0-599</w:t>
            </w:r>
          </w:p>
        </w:tc>
        <w:tc>
          <w:tcPr>
            <w:tcW w:w="974" w:type="dxa"/>
          </w:tcPr>
          <w:p w14:paraId="6A72ADAA"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F</w:t>
            </w:r>
          </w:p>
        </w:tc>
        <w:tc>
          <w:tcPr>
            <w:tcW w:w="1402" w:type="dxa"/>
          </w:tcPr>
          <w:p w14:paraId="4C7D5522" w14:textId="77777777" w:rsidR="00E509B1" w:rsidRPr="00E509B1" w:rsidRDefault="00E509B1" w:rsidP="00E509B1">
            <w:pPr>
              <w:rPr>
                <w:rStyle w:val="Strong"/>
                <w:rFonts w:ascii="Calibri" w:hAnsi="Calibri"/>
                <w:b w:val="0"/>
                <w:sz w:val="22"/>
                <w:szCs w:val="22"/>
              </w:rPr>
            </w:pPr>
            <w:r w:rsidRPr="00E509B1">
              <w:rPr>
                <w:rStyle w:val="Strong"/>
                <w:rFonts w:ascii="Calibri" w:hAnsi="Calibri"/>
                <w:b w:val="0"/>
                <w:sz w:val="22"/>
                <w:szCs w:val="22"/>
              </w:rPr>
              <w:t>0-59.9%</w:t>
            </w:r>
          </w:p>
        </w:tc>
      </w:tr>
    </w:tbl>
    <w:p w14:paraId="18FA3EFB" w14:textId="3E5E8A6F" w:rsidR="00E829EA" w:rsidRPr="00C459BE" w:rsidRDefault="00B44944" w:rsidP="00C459BE">
      <w:pPr>
        <w:pStyle w:val="Heading1"/>
      </w:pPr>
      <w:r w:rsidRPr="00C459BE">
        <w:t>18</w:t>
      </w:r>
      <w:r w:rsidR="00E53565" w:rsidRPr="00C459BE">
        <w:t xml:space="preserve">. </w:t>
      </w:r>
      <w:r w:rsidR="005B1CB5" w:rsidRPr="005B1CB5">
        <w:rPr>
          <w:b w:val="0"/>
          <w:bCs/>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5D72070" w14:textId="31F4950A" w:rsidR="002722B0" w:rsidRDefault="003739B6" w:rsidP="00C459BE">
      <w:pPr>
        <w:pStyle w:val="Heading1"/>
        <w:rPr>
          <w:bCs/>
        </w:rPr>
      </w:pPr>
      <w:r w:rsidRPr="00C459BE">
        <w:rPr>
          <w:bCs/>
        </w:rPr>
        <w:t xml:space="preserve">19. </w:t>
      </w:r>
      <w:r w:rsidR="002722B0" w:rsidRPr="00C459BE">
        <w:rPr>
          <w:bCs/>
        </w:rPr>
        <w:t>Tentative Schedule: (</w:t>
      </w:r>
      <w:r w:rsidR="002722B0" w:rsidRPr="00C459BE">
        <w:rPr>
          <w:b w:val="0"/>
        </w:rPr>
        <w:t>calendar, topics, assignments</w:t>
      </w:r>
      <w:r w:rsidR="002722B0" w:rsidRPr="00C459BE">
        <w:rPr>
          <w:bCs/>
        </w:rPr>
        <w:t>)</w:t>
      </w:r>
    </w:p>
    <w:tbl>
      <w:tblPr>
        <w:tblStyle w:val="MediumShading1-Accent5"/>
        <w:tblW w:w="5000" w:type="pct"/>
        <w:tblBorders>
          <w:insideV w:val="single" w:sz="8" w:space="0" w:color="7295D2" w:themeColor="accent5" w:themeTint="BF"/>
        </w:tblBorders>
        <w:tblLayout w:type="fixed"/>
        <w:tblLook w:val="04A0" w:firstRow="1" w:lastRow="0" w:firstColumn="1" w:lastColumn="0" w:noHBand="0" w:noVBand="1"/>
      </w:tblPr>
      <w:tblGrid>
        <w:gridCol w:w="807"/>
        <w:gridCol w:w="2120"/>
        <w:gridCol w:w="5079"/>
        <w:gridCol w:w="1334"/>
      </w:tblGrid>
      <w:tr w:rsidR="00FE5A16" w:rsidRPr="00447470" w14:paraId="3BC67D02" w14:textId="77777777" w:rsidTr="00F72D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 w:type="pct"/>
            <w:hideMark/>
          </w:tcPr>
          <w:p w14:paraId="76F032E3" w14:textId="77777777" w:rsidR="00FE5A16" w:rsidRPr="00447470" w:rsidRDefault="00FE5A16" w:rsidP="00F72DA6">
            <w:pPr>
              <w:jc w:val="center"/>
              <w:rPr>
                <w:rFonts w:ascii="Calibri" w:hAnsi="Calibri"/>
                <w:sz w:val="22"/>
              </w:rPr>
            </w:pPr>
            <w:r w:rsidRPr="00447470">
              <w:rPr>
                <w:rFonts w:ascii="Calibri" w:hAnsi="Calibri"/>
                <w:sz w:val="22"/>
              </w:rPr>
              <w:t>Week</w:t>
            </w:r>
          </w:p>
        </w:tc>
        <w:tc>
          <w:tcPr>
            <w:tcW w:w="1135" w:type="pct"/>
            <w:hideMark/>
          </w:tcPr>
          <w:p w14:paraId="77DD1F3B" w14:textId="458A0A3A" w:rsidR="00FE5A16" w:rsidRPr="00447470" w:rsidRDefault="00FE5A16" w:rsidP="00F72DA6">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47470">
              <w:rPr>
                <w:rFonts w:ascii="Calibri" w:hAnsi="Calibri"/>
                <w:sz w:val="22"/>
              </w:rPr>
              <w:t>Topics</w:t>
            </w:r>
          </w:p>
        </w:tc>
        <w:tc>
          <w:tcPr>
            <w:tcW w:w="2719" w:type="pct"/>
          </w:tcPr>
          <w:p w14:paraId="79040281" w14:textId="77777777" w:rsidR="00FE5A16" w:rsidRPr="00447470" w:rsidRDefault="00FE5A16" w:rsidP="00F72DA6">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47470">
              <w:rPr>
                <w:rFonts w:ascii="Calibri" w:hAnsi="Calibri"/>
                <w:sz w:val="22"/>
              </w:rPr>
              <w:t>Discussion/Assignment</w:t>
            </w:r>
          </w:p>
        </w:tc>
        <w:tc>
          <w:tcPr>
            <w:tcW w:w="714" w:type="pct"/>
          </w:tcPr>
          <w:p w14:paraId="29E11A9B" w14:textId="77777777" w:rsidR="00FE5A16" w:rsidRPr="00447470" w:rsidRDefault="00FE5A16" w:rsidP="00F72DA6">
            <w:pPr>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447470">
              <w:rPr>
                <w:rFonts w:ascii="Calibri" w:hAnsi="Calibri"/>
                <w:sz w:val="22"/>
              </w:rPr>
              <w:t>Points</w:t>
            </w:r>
          </w:p>
        </w:tc>
      </w:tr>
      <w:tr w:rsidR="00FE5A16" w:rsidRPr="00447470" w14:paraId="7511BAA7"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48B68141" w14:textId="77777777" w:rsidR="00FE5A16" w:rsidRPr="00447470" w:rsidRDefault="00FE5A16" w:rsidP="00F72DA6">
            <w:pPr>
              <w:jc w:val="center"/>
              <w:rPr>
                <w:rFonts w:ascii="Calibri" w:hAnsi="Calibri"/>
                <w:sz w:val="22"/>
              </w:rPr>
            </w:pPr>
            <w:r w:rsidRPr="00447470">
              <w:rPr>
                <w:rFonts w:ascii="Calibri" w:hAnsi="Calibri"/>
                <w:sz w:val="22"/>
              </w:rPr>
              <w:t>#1</w:t>
            </w:r>
          </w:p>
          <w:p w14:paraId="1C89780D" w14:textId="1E981DF3" w:rsidR="00FE5A16" w:rsidRPr="00447470" w:rsidRDefault="00321ACE" w:rsidP="00F72DA6">
            <w:pPr>
              <w:jc w:val="center"/>
              <w:rPr>
                <w:rFonts w:ascii="Calibri" w:hAnsi="Calibri"/>
                <w:sz w:val="22"/>
              </w:rPr>
            </w:pPr>
            <w:r>
              <w:rPr>
                <w:rFonts w:ascii="Calibri" w:hAnsi="Calibri"/>
                <w:sz w:val="22"/>
              </w:rPr>
              <w:t>10</w:t>
            </w:r>
            <w:r w:rsidR="00FE5A16" w:rsidRPr="00447470">
              <w:rPr>
                <w:rFonts w:ascii="Calibri" w:hAnsi="Calibri"/>
                <w:sz w:val="22"/>
              </w:rPr>
              <w:t>/</w:t>
            </w:r>
            <w:r w:rsidR="004632BC">
              <w:rPr>
                <w:rFonts w:ascii="Calibri" w:hAnsi="Calibri"/>
                <w:sz w:val="22"/>
              </w:rPr>
              <w:t>1</w:t>
            </w:r>
            <w:r w:rsidR="002712DE">
              <w:rPr>
                <w:rFonts w:ascii="Calibri" w:hAnsi="Calibri"/>
                <w:sz w:val="22"/>
              </w:rPr>
              <w:t>3</w:t>
            </w:r>
            <w:r w:rsidR="00FE5A16" w:rsidRPr="00447470">
              <w:rPr>
                <w:rFonts w:ascii="Calibri" w:hAnsi="Calibri"/>
                <w:sz w:val="22"/>
              </w:rPr>
              <w:t>-</w:t>
            </w:r>
            <w:r w:rsidR="002712DE">
              <w:rPr>
                <w:rFonts w:ascii="Calibri" w:hAnsi="Calibri"/>
                <w:sz w:val="22"/>
              </w:rPr>
              <w:t>10</w:t>
            </w:r>
            <w:r w:rsidR="00FE5A16" w:rsidRPr="00447470">
              <w:rPr>
                <w:rFonts w:ascii="Calibri" w:hAnsi="Calibri"/>
                <w:sz w:val="22"/>
              </w:rPr>
              <w:t>/</w:t>
            </w:r>
            <w:r w:rsidR="004632BC">
              <w:rPr>
                <w:rFonts w:ascii="Calibri" w:hAnsi="Calibri"/>
                <w:sz w:val="22"/>
              </w:rPr>
              <w:t>1</w:t>
            </w:r>
            <w:r w:rsidR="002712DE">
              <w:rPr>
                <w:rFonts w:ascii="Calibri" w:hAnsi="Calibri"/>
                <w:sz w:val="22"/>
              </w:rPr>
              <w:t>9</w:t>
            </w:r>
          </w:p>
        </w:tc>
        <w:tc>
          <w:tcPr>
            <w:tcW w:w="1135" w:type="pct"/>
            <w:hideMark/>
          </w:tcPr>
          <w:p w14:paraId="0C7A7AB5" w14:textId="4CD64513" w:rsidR="00FE5A16" w:rsidRPr="00935347" w:rsidRDefault="000D5593" w:rsidP="00980B2A">
            <w:pPr>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6F244C">
              <w:rPr>
                <w:rFonts w:ascii="Calibri" w:hAnsi="Calibri"/>
                <w:b/>
              </w:rPr>
              <w:t>Part</w:t>
            </w:r>
            <w:r w:rsidR="00D600DE" w:rsidRPr="006F244C">
              <w:rPr>
                <w:rFonts w:ascii="Calibri" w:hAnsi="Calibri"/>
                <w:b/>
              </w:rPr>
              <w:t xml:space="preserve"> I: Beginning Your Journey</w:t>
            </w:r>
            <w:r w:rsidR="00D600DE" w:rsidRPr="00935347">
              <w:rPr>
                <w:rFonts w:ascii="Calibri" w:hAnsi="Calibri"/>
              </w:rPr>
              <w:t xml:space="preserve"> </w:t>
            </w:r>
            <w:r w:rsidR="00935347" w:rsidRPr="00935347">
              <w:rPr>
                <w:rFonts w:ascii="Calibri" w:hAnsi="Calibri"/>
              </w:rPr>
              <w:t>(</w:t>
            </w:r>
            <w:r w:rsidR="00FE5A16" w:rsidRPr="00935347">
              <w:rPr>
                <w:rFonts w:ascii="Calibri" w:hAnsi="Calibri"/>
                <w:b/>
              </w:rPr>
              <w:t>Chapter</w:t>
            </w:r>
            <w:r w:rsidR="00E30B60">
              <w:rPr>
                <w:rFonts w:ascii="Calibri" w:hAnsi="Calibri"/>
                <w:b/>
              </w:rPr>
              <w:t>s</w:t>
            </w:r>
            <w:r w:rsidR="00FE5A16" w:rsidRPr="00935347">
              <w:rPr>
                <w:rFonts w:ascii="Calibri" w:hAnsi="Calibri"/>
                <w:b/>
              </w:rPr>
              <w:t xml:space="preserve"> 1</w:t>
            </w:r>
            <w:r w:rsidR="00935347" w:rsidRPr="00935347">
              <w:rPr>
                <w:rFonts w:ascii="Calibri" w:hAnsi="Calibri"/>
                <w:b/>
              </w:rPr>
              <w:t xml:space="preserve">, </w:t>
            </w:r>
            <w:r w:rsidR="00FE5A16" w:rsidRPr="00935347">
              <w:rPr>
                <w:rFonts w:ascii="Calibri" w:hAnsi="Calibri"/>
                <w:b/>
              </w:rPr>
              <w:t>2</w:t>
            </w:r>
            <w:r w:rsidR="00DC6F57">
              <w:rPr>
                <w:rFonts w:ascii="Calibri" w:hAnsi="Calibri"/>
                <w:b/>
              </w:rPr>
              <w:t>)</w:t>
            </w:r>
            <w:r w:rsidR="00FE5A16" w:rsidRPr="00935347">
              <w:rPr>
                <w:rFonts w:ascii="Calibri" w:hAnsi="Calibri"/>
                <w:b/>
              </w:rPr>
              <w:t xml:space="preserve"> </w:t>
            </w:r>
          </w:p>
          <w:p w14:paraId="51C22B99" w14:textId="2C931D4D" w:rsidR="00FE5A16" w:rsidRPr="00447470" w:rsidRDefault="00DC6F57" w:rsidP="00FE5A16">
            <w:pPr>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Part II</w:t>
            </w:r>
            <w:r w:rsidR="00601B05">
              <w:rPr>
                <w:rFonts w:ascii="Calibri" w:hAnsi="Calibri"/>
                <w:b/>
              </w:rPr>
              <w:t>: Learning About Participants (</w:t>
            </w:r>
            <w:r w:rsidR="00FE5A16" w:rsidRPr="00447470">
              <w:rPr>
                <w:rFonts w:ascii="Calibri" w:hAnsi="Calibri"/>
                <w:b/>
              </w:rPr>
              <w:t>Chapter</w:t>
            </w:r>
            <w:r w:rsidR="00E30B60">
              <w:rPr>
                <w:rFonts w:ascii="Calibri" w:hAnsi="Calibri"/>
                <w:b/>
              </w:rPr>
              <w:t>s</w:t>
            </w:r>
            <w:r w:rsidR="00FE5A16" w:rsidRPr="00447470">
              <w:rPr>
                <w:rFonts w:ascii="Calibri" w:hAnsi="Calibri"/>
                <w:b/>
              </w:rPr>
              <w:t xml:space="preserve"> 3</w:t>
            </w:r>
            <w:r w:rsidR="00601B05">
              <w:rPr>
                <w:rFonts w:ascii="Calibri" w:hAnsi="Calibri"/>
                <w:b/>
              </w:rPr>
              <w:t xml:space="preserve">, </w:t>
            </w:r>
            <w:r w:rsidR="006F244C">
              <w:rPr>
                <w:rFonts w:ascii="Calibri" w:hAnsi="Calibri"/>
                <w:b/>
              </w:rPr>
              <w:t>4, 5)</w:t>
            </w:r>
            <w:r w:rsidR="00FE5A16" w:rsidRPr="00447470">
              <w:rPr>
                <w:rFonts w:ascii="Calibri" w:hAnsi="Calibri"/>
                <w:b/>
              </w:rPr>
              <w:t xml:space="preserve"> </w:t>
            </w:r>
          </w:p>
        </w:tc>
        <w:tc>
          <w:tcPr>
            <w:tcW w:w="2719" w:type="pct"/>
          </w:tcPr>
          <w:p w14:paraId="210F6F1D" w14:textId="767D3E60" w:rsidR="00FE5A16" w:rsidRPr="00447470" w:rsidRDefault="005D1EED"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5D1EED">
              <w:rPr>
                <w:rFonts w:ascii="Calibri" w:hAnsi="Calibri"/>
                <w:b/>
              </w:rPr>
              <w:t>Discussion #</w:t>
            </w:r>
            <w:r>
              <w:rPr>
                <w:rFonts w:ascii="Calibri" w:hAnsi="Calibri"/>
                <w:b/>
              </w:rPr>
              <w:t>1</w:t>
            </w:r>
            <w:r w:rsidRPr="005D1EED">
              <w:rPr>
                <w:rFonts w:ascii="Calibri" w:hAnsi="Calibri"/>
                <w:b/>
              </w:rPr>
              <w:t>: How might you tailor coaching strategies to individuals who are trying to deal with stress and anxiety? (Give an example)</w:t>
            </w:r>
          </w:p>
          <w:p w14:paraId="68267FE7" w14:textId="61AEC691" w:rsidR="00FE5A16" w:rsidRPr="00447470" w:rsidRDefault="00AD1A2F"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#1: </w:t>
            </w:r>
            <w:r w:rsidR="00336701">
              <w:rPr>
                <w:rFonts w:ascii="Calibri" w:hAnsi="Calibri"/>
                <w:b/>
              </w:rPr>
              <w:t>Chapter 3 and Chapter 4</w:t>
            </w:r>
            <w:r w:rsidR="00FE5A16" w:rsidRPr="00447470">
              <w:rPr>
                <w:rFonts w:ascii="Calibri" w:hAnsi="Calibri"/>
                <w:b/>
              </w:rPr>
              <w:t>.</w:t>
            </w:r>
          </w:p>
          <w:p w14:paraId="2805AEFD" w14:textId="77777777" w:rsidR="00FE5A16" w:rsidRPr="00447470" w:rsidRDefault="00FE5A16" w:rsidP="00F72DA6">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tc>
        <w:tc>
          <w:tcPr>
            <w:tcW w:w="714" w:type="pct"/>
          </w:tcPr>
          <w:p w14:paraId="7D16F33A" w14:textId="77777777" w:rsidR="00FE5A16" w:rsidRPr="00447470" w:rsidRDefault="00FE5A16"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747DF7AC" w14:textId="77777777" w:rsidR="00FE5A16" w:rsidRPr="00447470" w:rsidRDefault="00FE5A16" w:rsidP="00F72DA6">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2DD0775C" w14:textId="77777777" w:rsidR="00FB3247" w:rsidRDefault="00FB3247" w:rsidP="00FB3247">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317FD678" w14:textId="77777777" w:rsidR="00FB3247" w:rsidRDefault="00FB3247" w:rsidP="00FB3247">
            <w:pPr>
              <w:pStyle w:val="ListParagraph"/>
              <w:cnfStyle w:val="000000100000" w:firstRow="0" w:lastRow="0" w:firstColumn="0" w:lastColumn="0" w:oddVBand="0" w:evenVBand="0" w:oddHBand="1" w:evenHBand="0" w:firstRowFirstColumn="0" w:firstRowLastColumn="0" w:lastRowFirstColumn="0" w:lastRowLastColumn="0"/>
              <w:rPr>
                <w:rFonts w:ascii="Calibri" w:hAnsi="Calibri"/>
                <w:b/>
              </w:rPr>
            </w:pPr>
          </w:p>
          <w:p w14:paraId="1F936837" w14:textId="524ACDEF" w:rsidR="00FE5A16" w:rsidRPr="00447470" w:rsidRDefault="00FB3247" w:rsidP="00FE5A16">
            <w:pPr>
              <w:numPr>
                <w:ilvl w:val="0"/>
                <w:numId w:val="23"/>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tc>
      </w:tr>
      <w:tr w:rsidR="00FE5A16" w:rsidRPr="00447470" w14:paraId="38D02517"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44328D1B" w14:textId="77777777" w:rsidR="00FE5A16" w:rsidRPr="00447470" w:rsidRDefault="00FE5A16" w:rsidP="00F72DA6">
            <w:pPr>
              <w:jc w:val="center"/>
              <w:rPr>
                <w:rFonts w:ascii="Calibri" w:hAnsi="Calibri"/>
                <w:sz w:val="22"/>
              </w:rPr>
            </w:pPr>
            <w:r w:rsidRPr="00447470">
              <w:rPr>
                <w:rFonts w:ascii="Calibri" w:hAnsi="Calibri"/>
                <w:sz w:val="22"/>
              </w:rPr>
              <w:t>#2</w:t>
            </w:r>
          </w:p>
          <w:p w14:paraId="625C2923" w14:textId="0EE670F4" w:rsidR="00FE5A16" w:rsidRPr="00447470" w:rsidRDefault="00042180" w:rsidP="00F72DA6">
            <w:pPr>
              <w:jc w:val="center"/>
              <w:rPr>
                <w:rFonts w:ascii="Calibri" w:hAnsi="Calibri"/>
                <w:sz w:val="22"/>
              </w:rPr>
            </w:pPr>
            <w:r>
              <w:rPr>
                <w:rFonts w:ascii="Calibri" w:hAnsi="Calibri"/>
                <w:sz w:val="22"/>
              </w:rPr>
              <w:lastRenderedPageBreak/>
              <w:t>10</w:t>
            </w:r>
            <w:r w:rsidR="00FE5A16" w:rsidRPr="00447470">
              <w:rPr>
                <w:rFonts w:ascii="Calibri" w:hAnsi="Calibri"/>
                <w:sz w:val="22"/>
              </w:rPr>
              <w:t>/</w:t>
            </w:r>
            <w:r>
              <w:rPr>
                <w:rFonts w:ascii="Calibri" w:hAnsi="Calibri"/>
                <w:sz w:val="22"/>
              </w:rPr>
              <w:t>20</w:t>
            </w:r>
            <w:r w:rsidR="00FE5A16" w:rsidRPr="00447470">
              <w:rPr>
                <w:rFonts w:ascii="Calibri" w:hAnsi="Calibri"/>
                <w:sz w:val="22"/>
              </w:rPr>
              <w:t>-</w:t>
            </w:r>
            <w:r>
              <w:rPr>
                <w:rFonts w:ascii="Calibri" w:hAnsi="Calibri"/>
                <w:sz w:val="22"/>
              </w:rPr>
              <w:t>10</w:t>
            </w:r>
            <w:r w:rsidR="00FE5A16" w:rsidRPr="00447470">
              <w:rPr>
                <w:rFonts w:ascii="Calibri" w:hAnsi="Calibri"/>
                <w:sz w:val="22"/>
              </w:rPr>
              <w:t>/</w:t>
            </w:r>
            <w:r w:rsidR="004632BC">
              <w:rPr>
                <w:rFonts w:ascii="Calibri" w:hAnsi="Calibri"/>
                <w:sz w:val="22"/>
              </w:rPr>
              <w:t>2</w:t>
            </w:r>
            <w:r>
              <w:rPr>
                <w:rFonts w:ascii="Calibri" w:hAnsi="Calibri"/>
                <w:sz w:val="22"/>
              </w:rPr>
              <w:t>6</w:t>
            </w:r>
          </w:p>
        </w:tc>
        <w:tc>
          <w:tcPr>
            <w:tcW w:w="1135" w:type="pct"/>
            <w:hideMark/>
          </w:tcPr>
          <w:p w14:paraId="21CF20A3" w14:textId="15000845" w:rsidR="00FE5A16" w:rsidRDefault="005548C8" w:rsidP="00D91E54">
            <w:pPr>
              <w:numPr>
                <w:ilvl w:val="0"/>
                <w:numId w:val="24"/>
              </w:numPr>
              <w:cnfStyle w:val="000000010000" w:firstRow="0" w:lastRow="0" w:firstColumn="0" w:lastColumn="0" w:oddVBand="0" w:evenVBand="0" w:oddHBand="0" w:evenHBand="1" w:firstRowFirstColumn="0" w:firstRowLastColumn="0" w:lastRowFirstColumn="0" w:lastRowLastColumn="0"/>
              <w:rPr>
                <w:rFonts w:ascii="Calibri" w:hAnsi="Calibri"/>
                <w:b/>
              </w:rPr>
            </w:pPr>
            <w:r w:rsidRPr="000B3844">
              <w:rPr>
                <w:rFonts w:ascii="Calibri" w:hAnsi="Calibri"/>
                <w:b/>
              </w:rPr>
              <w:lastRenderedPageBreak/>
              <w:t>Part III:</w:t>
            </w:r>
            <w:r w:rsidR="003B53BA" w:rsidRPr="000B3844">
              <w:rPr>
                <w:rFonts w:ascii="Calibri" w:hAnsi="Calibri"/>
                <w:b/>
              </w:rPr>
              <w:t xml:space="preserve"> Understanding Sport and </w:t>
            </w:r>
            <w:r w:rsidR="003B53BA" w:rsidRPr="000B3844">
              <w:rPr>
                <w:rFonts w:ascii="Calibri" w:hAnsi="Calibri"/>
                <w:b/>
              </w:rPr>
              <w:lastRenderedPageBreak/>
              <w:t>Exercise Environments (</w:t>
            </w:r>
            <w:r w:rsidR="00FE5A16" w:rsidRPr="000B3844">
              <w:rPr>
                <w:rFonts w:ascii="Calibri" w:hAnsi="Calibri"/>
                <w:b/>
              </w:rPr>
              <w:t>Chapter</w:t>
            </w:r>
            <w:r w:rsidR="004F629B">
              <w:rPr>
                <w:rFonts w:ascii="Calibri" w:hAnsi="Calibri"/>
                <w:b/>
              </w:rPr>
              <w:t>s</w:t>
            </w:r>
            <w:r w:rsidR="00FE5A16" w:rsidRPr="000B3844">
              <w:rPr>
                <w:rFonts w:ascii="Calibri" w:hAnsi="Calibri"/>
                <w:b/>
              </w:rPr>
              <w:t xml:space="preserve"> </w:t>
            </w:r>
            <w:r w:rsidR="000B3844" w:rsidRPr="000B3844">
              <w:rPr>
                <w:rFonts w:ascii="Calibri" w:hAnsi="Calibri"/>
                <w:b/>
              </w:rPr>
              <w:t xml:space="preserve">6, </w:t>
            </w:r>
            <w:r w:rsidR="000B3844">
              <w:rPr>
                <w:rFonts w:ascii="Calibri" w:hAnsi="Calibri"/>
                <w:b/>
              </w:rPr>
              <w:t>7</w:t>
            </w:r>
            <w:r w:rsidR="00D91E54">
              <w:rPr>
                <w:rFonts w:ascii="Calibri" w:hAnsi="Calibri"/>
                <w:b/>
              </w:rPr>
              <w:t>)</w:t>
            </w:r>
            <w:r w:rsidR="00FE5A16" w:rsidRPr="000B3844">
              <w:rPr>
                <w:rFonts w:ascii="Calibri" w:hAnsi="Calibri"/>
                <w:b/>
              </w:rPr>
              <w:t xml:space="preserve"> </w:t>
            </w:r>
          </w:p>
          <w:p w14:paraId="1279613C" w14:textId="14CC33EF" w:rsidR="00DA4411" w:rsidRPr="00447470" w:rsidRDefault="009E39DC" w:rsidP="00D91E54">
            <w:pPr>
              <w:numPr>
                <w:ilvl w:val="0"/>
                <w:numId w:val="24"/>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Exam I (Chapters 1-7)</w:t>
            </w:r>
          </w:p>
        </w:tc>
        <w:tc>
          <w:tcPr>
            <w:tcW w:w="2719" w:type="pct"/>
          </w:tcPr>
          <w:p w14:paraId="5593E5E1" w14:textId="52EE1734" w:rsidR="00FE5A16" w:rsidRPr="00447470" w:rsidRDefault="00441787"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 xml:space="preserve">Discussion </w:t>
            </w:r>
            <w:r w:rsidR="00EF300F" w:rsidRPr="00447470">
              <w:rPr>
                <w:rFonts w:ascii="Calibri" w:hAnsi="Calibri"/>
                <w:b/>
              </w:rPr>
              <w:t>#</w:t>
            </w:r>
            <w:r>
              <w:rPr>
                <w:rFonts w:ascii="Calibri" w:hAnsi="Calibri"/>
                <w:b/>
              </w:rPr>
              <w:t>2</w:t>
            </w:r>
            <w:r w:rsidR="00EF300F" w:rsidRPr="00447470">
              <w:rPr>
                <w:rFonts w:ascii="Calibri" w:hAnsi="Calibri"/>
                <w:b/>
              </w:rPr>
              <w:t>:</w:t>
            </w:r>
            <w:r w:rsidR="00EF300F" w:rsidRPr="00447470">
              <w:rPr>
                <w:rFonts w:ascii="Calibri" w:hAnsi="Calibri"/>
                <w:b/>
                <w:sz w:val="20"/>
                <w:szCs w:val="20"/>
              </w:rPr>
              <w:t xml:space="preserve"> </w:t>
            </w:r>
            <w:r w:rsidR="00EF300F" w:rsidRPr="00447470">
              <w:rPr>
                <w:rFonts w:ascii="Calibri" w:hAnsi="Calibri"/>
                <w:b/>
              </w:rPr>
              <w:t xml:space="preserve">Activity 6.2 Designing a Cooperative Game </w:t>
            </w:r>
          </w:p>
          <w:p w14:paraId="25E6D397" w14:textId="36351279" w:rsidR="00FE5A16" w:rsidRPr="00447470" w:rsidRDefault="00150ECA"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Journal</w:t>
            </w:r>
            <w:r w:rsidRPr="00447470">
              <w:rPr>
                <w:rFonts w:ascii="Calibri" w:hAnsi="Calibri"/>
                <w:b/>
              </w:rPr>
              <w:t xml:space="preserve"> #2: </w:t>
            </w:r>
            <w:r>
              <w:rPr>
                <w:rFonts w:ascii="Calibri" w:hAnsi="Calibri"/>
                <w:b/>
              </w:rPr>
              <w:t>Chapter 7</w:t>
            </w:r>
            <w:r w:rsidRPr="00447470">
              <w:rPr>
                <w:rFonts w:ascii="Calibri" w:hAnsi="Calibri"/>
                <w:b/>
              </w:rPr>
              <w:t>.</w:t>
            </w:r>
          </w:p>
          <w:p w14:paraId="234FFC15" w14:textId="5A925DF0" w:rsidR="00FE5A16" w:rsidRPr="00447470" w:rsidRDefault="00FE5A16"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p>
        </w:tc>
        <w:tc>
          <w:tcPr>
            <w:tcW w:w="714" w:type="pct"/>
          </w:tcPr>
          <w:p w14:paraId="4E867C42" w14:textId="3EE27F18" w:rsidR="00FE5A16" w:rsidRPr="00447470" w:rsidRDefault="00FB3247"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5</w:t>
            </w:r>
            <w:r>
              <w:t>0</w:t>
            </w:r>
          </w:p>
          <w:p w14:paraId="1859C686" w14:textId="77777777" w:rsidR="00FE5A16" w:rsidRPr="00447470" w:rsidRDefault="00FE5A16" w:rsidP="00F72DA6">
            <w:pPr>
              <w:jc w:val="both"/>
              <w:cnfStyle w:val="000000010000" w:firstRow="0" w:lastRow="0" w:firstColumn="0" w:lastColumn="0" w:oddVBand="0" w:evenVBand="0" w:oddHBand="0" w:evenHBand="1" w:firstRowFirstColumn="0" w:firstRowLastColumn="0" w:lastRowFirstColumn="0" w:lastRowLastColumn="0"/>
              <w:rPr>
                <w:rFonts w:ascii="Calibri" w:hAnsi="Calibri"/>
                <w:b/>
                <w:sz w:val="22"/>
              </w:rPr>
            </w:pPr>
          </w:p>
          <w:p w14:paraId="4721AE4A" w14:textId="1B6F3C6C" w:rsidR="00FE5A16" w:rsidRPr="00447470" w:rsidRDefault="00FB3247"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p w14:paraId="72281BC8" w14:textId="77777777" w:rsidR="00FE5A16" w:rsidRPr="00447470" w:rsidRDefault="00FE5A16" w:rsidP="00F72DA6">
            <w:pPr>
              <w:cnfStyle w:val="000000010000" w:firstRow="0" w:lastRow="0" w:firstColumn="0" w:lastColumn="0" w:oddVBand="0" w:evenVBand="0" w:oddHBand="0" w:evenHBand="1" w:firstRowFirstColumn="0" w:firstRowLastColumn="0" w:lastRowFirstColumn="0" w:lastRowLastColumn="0"/>
              <w:rPr>
                <w:rFonts w:ascii="Calibri" w:hAnsi="Calibri"/>
                <w:b/>
              </w:rPr>
            </w:pPr>
          </w:p>
          <w:p w14:paraId="2E3B721D" w14:textId="77777777" w:rsidR="008D4B40" w:rsidRDefault="008D4B40" w:rsidP="008D4B40">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39959C60" w14:textId="77777777" w:rsidR="008D4B40" w:rsidRDefault="008D4B40" w:rsidP="008D4B40">
            <w:pPr>
              <w:pStyle w:val="ListParagraph"/>
              <w:cnfStyle w:val="000000010000" w:firstRow="0" w:lastRow="0" w:firstColumn="0" w:lastColumn="0" w:oddVBand="0" w:evenVBand="0" w:oddHBand="0" w:evenHBand="1" w:firstRowFirstColumn="0" w:firstRowLastColumn="0" w:lastRowFirstColumn="0" w:lastRowLastColumn="0"/>
              <w:rPr>
                <w:rFonts w:ascii="Calibri" w:hAnsi="Calibri"/>
                <w:b/>
              </w:rPr>
            </w:pPr>
          </w:p>
          <w:p w14:paraId="07BEABC4" w14:textId="11639913" w:rsidR="00FE5A16" w:rsidRPr="00447470" w:rsidRDefault="008D4B40" w:rsidP="00FE5A16">
            <w:pPr>
              <w:numPr>
                <w:ilvl w:val="0"/>
                <w:numId w:val="24"/>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1</w:t>
            </w:r>
            <w:r>
              <w:t>00</w:t>
            </w:r>
          </w:p>
        </w:tc>
      </w:tr>
      <w:tr w:rsidR="00FE5A16" w:rsidRPr="00447470" w14:paraId="2216A8AE"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242BC79D" w14:textId="77777777" w:rsidR="00FE5A16" w:rsidRPr="00447470" w:rsidRDefault="00FE5A16" w:rsidP="00F72DA6">
            <w:pPr>
              <w:jc w:val="center"/>
              <w:rPr>
                <w:rFonts w:ascii="Calibri" w:hAnsi="Calibri"/>
                <w:sz w:val="22"/>
              </w:rPr>
            </w:pPr>
            <w:r w:rsidRPr="00447470">
              <w:rPr>
                <w:rFonts w:ascii="Calibri" w:hAnsi="Calibri"/>
                <w:sz w:val="22"/>
              </w:rPr>
              <w:lastRenderedPageBreak/>
              <w:t>#3</w:t>
            </w:r>
          </w:p>
          <w:p w14:paraId="3E9586DC" w14:textId="4D5D7ED6" w:rsidR="00FE5A16" w:rsidRPr="00447470" w:rsidRDefault="00042180" w:rsidP="00F72DA6">
            <w:pPr>
              <w:jc w:val="center"/>
              <w:rPr>
                <w:rFonts w:ascii="Calibri" w:hAnsi="Calibri"/>
                <w:sz w:val="22"/>
              </w:rPr>
            </w:pPr>
            <w:r>
              <w:rPr>
                <w:rFonts w:ascii="Calibri" w:hAnsi="Calibri"/>
                <w:sz w:val="22"/>
              </w:rPr>
              <w:t>10</w:t>
            </w:r>
            <w:r w:rsidR="00FE5A16" w:rsidRPr="00447470">
              <w:rPr>
                <w:rFonts w:ascii="Calibri" w:hAnsi="Calibri"/>
                <w:sz w:val="22"/>
              </w:rPr>
              <w:t>/</w:t>
            </w:r>
            <w:r w:rsidR="004632BC">
              <w:rPr>
                <w:rFonts w:ascii="Calibri" w:hAnsi="Calibri"/>
                <w:sz w:val="22"/>
              </w:rPr>
              <w:t>2</w:t>
            </w:r>
            <w:r w:rsidR="00E2648C">
              <w:rPr>
                <w:rFonts w:ascii="Calibri" w:hAnsi="Calibri"/>
                <w:sz w:val="22"/>
              </w:rPr>
              <w:t>7</w:t>
            </w:r>
            <w:r w:rsidR="00FE5A16" w:rsidRPr="00447470">
              <w:rPr>
                <w:rFonts w:ascii="Calibri" w:hAnsi="Calibri"/>
                <w:sz w:val="22"/>
              </w:rPr>
              <w:t>-</w:t>
            </w:r>
            <w:r w:rsidR="00E2648C">
              <w:rPr>
                <w:rFonts w:ascii="Calibri" w:hAnsi="Calibri"/>
                <w:sz w:val="22"/>
              </w:rPr>
              <w:t>11</w:t>
            </w:r>
            <w:r w:rsidR="00FE5A16" w:rsidRPr="00447470">
              <w:rPr>
                <w:rFonts w:ascii="Calibri" w:hAnsi="Calibri"/>
                <w:sz w:val="22"/>
              </w:rPr>
              <w:t>/</w:t>
            </w:r>
            <w:r w:rsidR="00E2648C">
              <w:rPr>
                <w:rFonts w:ascii="Calibri" w:hAnsi="Calibri"/>
                <w:sz w:val="22"/>
              </w:rPr>
              <w:t>2</w:t>
            </w:r>
          </w:p>
        </w:tc>
        <w:tc>
          <w:tcPr>
            <w:tcW w:w="1135" w:type="pct"/>
            <w:hideMark/>
          </w:tcPr>
          <w:p w14:paraId="49BDD2CF" w14:textId="0DD2DF0F" w:rsidR="00FE5A16" w:rsidRPr="00447470" w:rsidRDefault="00D91E54" w:rsidP="003751E4">
            <w:pPr>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3751E4">
              <w:rPr>
                <w:rFonts w:ascii="Calibri" w:hAnsi="Calibri"/>
                <w:b/>
              </w:rPr>
              <w:t xml:space="preserve">Part IV: </w:t>
            </w:r>
            <w:r w:rsidR="00C702EF" w:rsidRPr="003751E4">
              <w:rPr>
                <w:rFonts w:ascii="Calibri" w:hAnsi="Calibri"/>
                <w:b/>
              </w:rPr>
              <w:t>Focusing on Group Processes (</w:t>
            </w:r>
            <w:r w:rsidR="00FE5A16" w:rsidRPr="003751E4">
              <w:rPr>
                <w:rFonts w:ascii="Calibri" w:hAnsi="Calibri"/>
                <w:b/>
              </w:rPr>
              <w:t>Chapter</w:t>
            </w:r>
            <w:r w:rsidR="004F629B">
              <w:rPr>
                <w:rFonts w:ascii="Calibri" w:hAnsi="Calibri"/>
                <w:b/>
              </w:rPr>
              <w:t>s</w:t>
            </w:r>
            <w:r w:rsidR="00FE5A16" w:rsidRPr="003751E4">
              <w:rPr>
                <w:rFonts w:ascii="Calibri" w:hAnsi="Calibri"/>
                <w:b/>
              </w:rPr>
              <w:t xml:space="preserve"> </w:t>
            </w:r>
            <w:r w:rsidR="003751E4" w:rsidRPr="003751E4">
              <w:rPr>
                <w:rFonts w:ascii="Calibri" w:hAnsi="Calibri"/>
                <w:b/>
              </w:rPr>
              <w:t xml:space="preserve">9, </w:t>
            </w:r>
            <w:r w:rsidR="005C6695">
              <w:rPr>
                <w:rFonts w:ascii="Calibri" w:hAnsi="Calibri"/>
                <w:b/>
              </w:rPr>
              <w:t>10, 11)</w:t>
            </w:r>
          </w:p>
        </w:tc>
        <w:tc>
          <w:tcPr>
            <w:tcW w:w="2719" w:type="pct"/>
          </w:tcPr>
          <w:p w14:paraId="41FCB9BF" w14:textId="4D1200B8" w:rsidR="0061440D" w:rsidRDefault="0061440D"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Discussion</w:t>
            </w:r>
            <w:r w:rsidRPr="00447470">
              <w:rPr>
                <w:rFonts w:ascii="Calibri" w:hAnsi="Calibri"/>
                <w:b/>
              </w:rPr>
              <w:t xml:space="preserve"> #</w:t>
            </w:r>
            <w:r w:rsidR="00893F3F">
              <w:rPr>
                <w:rFonts w:ascii="Calibri" w:hAnsi="Calibri"/>
                <w:b/>
              </w:rPr>
              <w:t>3</w:t>
            </w:r>
            <w:r w:rsidRPr="00447470">
              <w:rPr>
                <w:rFonts w:ascii="Calibri" w:hAnsi="Calibri"/>
                <w:b/>
              </w:rPr>
              <w:t>:</w:t>
            </w:r>
            <w:r w:rsidRPr="00447470">
              <w:rPr>
                <w:rFonts w:ascii="Calibri" w:hAnsi="Calibri"/>
                <w:b/>
                <w:sz w:val="20"/>
                <w:szCs w:val="20"/>
              </w:rPr>
              <w:t xml:space="preserve"> </w:t>
            </w:r>
            <w:r w:rsidRPr="00447470">
              <w:rPr>
                <w:rFonts w:ascii="Calibri" w:hAnsi="Calibri"/>
                <w:b/>
              </w:rPr>
              <w:t>Give three specific examples of team-building exercises. Give a coach’s view on whether th</w:t>
            </w:r>
            <w:r w:rsidR="00A55B68">
              <w:rPr>
                <w:rFonts w:ascii="Calibri" w:hAnsi="Calibri"/>
                <w:b/>
              </w:rPr>
              <w:t>o</w:t>
            </w:r>
            <w:r w:rsidRPr="00447470">
              <w:rPr>
                <w:rFonts w:ascii="Calibri" w:hAnsi="Calibri"/>
                <w:b/>
              </w:rPr>
              <w:t>se team-building exercises</w:t>
            </w:r>
            <w:r w:rsidR="00A55B68">
              <w:rPr>
                <w:rFonts w:ascii="Calibri" w:hAnsi="Calibri"/>
                <w:b/>
              </w:rPr>
              <w:t xml:space="preserve"> posted by</w:t>
            </w:r>
            <w:r w:rsidR="002C12BD">
              <w:rPr>
                <w:rFonts w:ascii="Calibri" w:hAnsi="Calibri"/>
                <w:b/>
              </w:rPr>
              <w:t xml:space="preserve"> </w:t>
            </w:r>
            <w:r w:rsidR="00532D3E">
              <w:rPr>
                <w:rFonts w:ascii="Calibri" w:hAnsi="Calibri"/>
                <w:b/>
              </w:rPr>
              <w:t>other students in this class</w:t>
            </w:r>
            <w:r w:rsidRPr="00447470">
              <w:rPr>
                <w:rFonts w:ascii="Calibri" w:hAnsi="Calibri"/>
                <w:b/>
              </w:rPr>
              <w:t xml:space="preserve"> are effective.</w:t>
            </w:r>
          </w:p>
          <w:p w14:paraId="350F7799" w14:textId="56C9FD86" w:rsidR="00FE5A16" w:rsidRPr="004F5067" w:rsidRDefault="00532D3E" w:rsidP="004F5067">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#3: </w:t>
            </w:r>
            <w:r w:rsidR="00491025">
              <w:rPr>
                <w:rFonts w:ascii="Calibri" w:hAnsi="Calibri"/>
                <w:b/>
              </w:rPr>
              <w:t>Chapter 10 and Chapter 11</w:t>
            </w:r>
            <w:r w:rsidR="004F5067">
              <w:rPr>
                <w:rFonts w:ascii="Calibri" w:hAnsi="Calibri"/>
                <w:b/>
              </w:rPr>
              <w:t>.</w:t>
            </w:r>
          </w:p>
        </w:tc>
        <w:tc>
          <w:tcPr>
            <w:tcW w:w="714" w:type="pct"/>
          </w:tcPr>
          <w:p w14:paraId="2D6C04D2" w14:textId="77777777" w:rsidR="00FE5A16" w:rsidRPr="00447470" w:rsidRDefault="00FE5A16"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2401B6C5"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70CD6C2B"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185D4DA0" w14:textId="77777777" w:rsidR="008D4B40" w:rsidRDefault="008D4B40" w:rsidP="008D4B40">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5E731CCC" w14:textId="77777777" w:rsidR="008D4B40" w:rsidRPr="008D4B40" w:rsidRDefault="008D4B40" w:rsidP="008D4B40">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13BBAE33" w14:textId="776F8E35" w:rsidR="00FE5A16" w:rsidRPr="00447470" w:rsidRDefault="008D4B40"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tc>
      </w:tr>
      <w:tr w:rsidR="00FE5A16" w:rsidRPr="00447470" w14:paraId="572C064D"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hideMark/>
          </w:tcPr>
          <w:p w14:paraId="5A51DFFE" w14:textId="77777777" w:rsidR="00FE5A16" w:rsidRPr="00447470" w:rsidRDefault="00FE5A16" w:rsidP="00F72DA6">
            <w:pPr>
              <w:jc w:val="center"/>
              <w:rPr>
                <w:rFonts w:ascii="Calibri" w:hAnsi="Calibri"/>
                <w:sz w:val="22"/>
              </w:rPr>
            </w:pPr>
            <w:r w:rsidRPr="00447470">
              <w:rPr>
                <w:rFonts w:ascii="Calibri" w:hAnsi="Calibri"/>
                <w:sz w:val="22"/>
              </w:rPr>
              <w:t>#4</w:t>
            </w:r>
          </w:p>
          <w:p w14:paraId="120B09BD" w14:textId="790548D5" w:rsidR="00FE5A16" w:rsidRPr="00447470" w:rsidRDefault="00E2648C" w:rsidP="00F72DA6">
            <w:pPr>
              <w:jc w:val="center"/>
              <w:rPr>
                <w:rFonts w:ascii="Calibri" w:hAnsi="Calibri"/>
                <w:sz w:val="22"/>
              </w:rPr>
            </w:pPr>
            <w:r>
              <w:rPr>
                <w:rFonts w:ascii="Calibri" w:hAnsi="Calibri"/>
                <w:sz w:val="22"/>
              </w:rPr>
              <w:t>11</w:t>
            </w:r>
            <w:r w:rsidR="00FE5A16" w:rsidRPr="00447470">
              <w:rPr>
                <w:rFonts w:ascii="Calibri" w:hAnsi="Calibri"/>
                <w:sz w:val="22"/>
              </w:rPr>
              <w:t>/</w:t>
            </w:r>
            <w:r>
              <w:rPr>
                <w:rFonts w:ascii="Calibri" w:hAnsi="Calibri"/>
                <w:sz w:val="22"/>
              </w:rPr>
              <w:t>3</w:t>
            </w:r>
            <w:r w:rsidR="00FE5A16" w:rsidRPr="00447470">
              <w:rPr>
                <w:rFonts w:ascii="Calibri" w:hAnsi="Calibri"/>
                <w:sz w:val="22"/>
              </w:rPr>
              <w:t>-</w:t>
            </w:r>
            <w:r>
              <w:rPr>
                <w:rFonts w:ascii="Calibri" w:hAnsi="Calibri"/>
                <w:sz w:val="22"/>
              </w:rPr>
              <w:t>11</w:t>
            </w:r>
            <w:r w:rsidR="00FE5A16" w:rsidRPr="00447470">
              <w:rPr>
                <w:rFonts w:ascii="Calibri" w:hAnsi="Calibri"/>
                <w:sz w:val="22"/>
              </w:rPr>
              <w:t>/</w:t>
            </w:r>
            <w:r>
              <w:rPr>
                <w:rFonts w:ascii="Calibri" w:hAnsi="Calibri"/>
                <w:sz w:val="22"/>
              </w:rPr>
              <w:t>9</w:t>
            </w:r>
          </w:p>
        </w:tc>
        <w:tc>
          <w:tcPr>
            <w:tcW w:w="1135" w:type="pct"/>
            <w:hideMark/>
          </w:tcPr>
          <w:p w14:paraId="266D46FE" w14:textId="6D8A38C1" w:rsidR="005E6AFC" w:rsidRDefault="00A7762B" w:rsidP="00FE5A16">
            <w:pPr>
              <w:numPr>
                <w:ilvl w:val="0"/>
                <w:numId w:val="25"/>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Part</w:t>
            </w:r>
            <w:r w:rsidR="00842D1D">
              <w:rPr>
                <w:rFonts w:ascii="Calibri" w:hAnsi="Calibri"/>
                <w:b/>
              </w:rPr>
              <w:t xml:space="preserve"> V: Improving Performance (Chapter</w:t>
            </w:r>
            <w:r w:rsidR="004F629B">
              <w:rPr>
                <w:rFonts w:ascii="Calibri" w:hAnsi="Calibri"/>
                <w:b/>
              </w:rPr>
              <w:t>s</w:t>
            </w:r>
            <w:r w:rsidR="005E6AFC">
              <w:rPr>
                <w:rFonts w:ascii="Calibri" w:hAnsi="Calibri"/>
                <w:b/>
              </w:rPr>
              <w:t xml:space="preserve"> 12, 13)</w:t>
            </w:r>
          </w:p>
          <w:p w14:paraId="4C8151CE" w14:textId="5455AE48" w:rsidR="00FE5A16" w:rsidRPr="00447470" w:rsidRDefault="00FE5A16" w:rsidP="00FE5A16">
            <w:pPr>
              <w:numPr>
                <w:ilvl w:val="0"/>
                <w:numId w:val="25"/>
              </w:numPr>
              <w:cnfStyle w:val="000000010000" w:firstRow="0" w:lastRow="0" w:firstColumn="0" w:lastColumn="0" w:oddVBand="0" w:evenVBand="0" w:oddHBand="0" w:evenHBand="1" w:firstRowFirstColumn="0" w:firstRowLastColumn="0" w:lastRowFirstColumn="0" w:lastRowLastColumn="0"/>
              <w:rPr>
                <w:rFonts w:ascii="Calibri" w:hAnsi="Calibri"/>
                <w:b/>
              </w:rPr>
            </w:pPr>
            <w:r w:rsidRPr="00447470">
              <w:rPr>
                <w:rFonts w:ascii="Calibri" w:hAnsi="Calibri"/>
                <w:b/>
              </w:rPr>
              <w:t>E</w:t>
            </w:r>
            <w:r w:rsidR="005E6AFC">
              <w:rPr>
                <w:rFonts w:ascii="Calibri" w:hAnsi="Calibri"/>
                <w:b/>
              </w:rPr>
              <w:t>xam</w:t>
            </w:r>
            <w:r w:rsidR="003747ED">
              <w:rPr>
                <w:rFonts w:ascii="Calibri" w:hAnsi="Calibri"/>
                <w:b/>
              </w:rPr>
              <w:t xml:space="preserve"> II (Chapters 9-13)</w:t>
            </w:r>
          </w:p>
          <w:p w14:paraId="182C23E1" w14:textId="77777777" w:rsidR="00FE5A16" w:rsidRPr="00447470" w:rsidRDefault="00FE5A16" w:rsidP="00F72DA6">
            <w:pPr>
              <w:ind w:left="360"/>
              <w:cnfStyle w:val="000000010000" w:firstRow="0" w:lastRow="0" w:firstColumn="0" w:lastColumn="0" w:oddVBand="0" w:evenVBand="0" w:oddHBand="0" w:evenHBand="1" w:firstRowFirstColumn="0" w:firstRowLastColumn="0" w:lastRowFirstColumn="0" w:lastRowLastColumn="0"/>
              <w:rPr>
                <w:rFonts w:ascii="Calibri" w:hAnsi="Calibri"/>
                <w:b/>
              </w:rPr>
            </w:pPr>
          </w:p>
        </w:tc>
        <w:tc>
          <w:tcPr>
            <w:tcW w:w="2719" w:type="pct"/>
          </w:tcPr>
          <w:p w14:paraId="42AE25B2" w14:textId="77777777" w:rsidR="00E514B6" w:rsidRDefault="00E514B6" w:rsidP="00FE5A16">
            <w:pPr>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 xml:space="preserve">Discussion # 4: </w:t>
            </w:r>
            <w:r w:rsidR="00FB5744" w:rsidRPr="00FB5744">
              <w:rPr>
                <w:rFonts w:ascii="Calibri" w:hAnsi="Calibri"/>
                <w:b/>
              </w:rPr>
              <w:t>Discuss two energizing strategies that you could use with an entire team. Why do you think these strategies would be effective?</w:t>
            </w:r>
          </w:p>
          <w:p w14:paraId="0EC7ED55" w14:textId="55CA6057" w:rsidR="00FE5A16" w:rsidRPr="00447470" w:rsidRDefault="00D2364A" w:rsidP="00FE5A16">
            <w:pPr>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 xml:space="preserve">Journal #4: Chapter 12 </w:t>
            </w:r>
          </w:p>
        </w:tc>
        <w:tc>
          <w:tcPr>
            <w:tcW w:w="714" w:type="pct"/>
          </w:tcPr>
          <w:p w14:paraId="26E89B30" w14:textId="22C9C6C2" w:rsidR="00FE5A16" w:rsidRDefault="008D4B40" w:rsidP="00FE5A16">
            <w:pPr>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5</w:t>
            </w:r>
            <w:r w:rsidR="00FE5A16" w:rsidRPr="00447470">
              <w:rPr>
                <w:rFonts w:ascii="Calibri" w:hAnsi="Calibri"/>
                <w:b/>
              </w:rPr>
              <w:t>0</w:t>
            </w:r>
          </w:p>
          <w:p w14:paraId="322D1BA9" w14:textId="77777777" w:rsidR="008D4B40" w:rsidRDefault="008D4B40" w:rsidP="008D4B40">
            <w:pPr>
              <w:jc w:val="both"/>
              <w:cnfStyle w:val="000000010000" w:firstRow="0" w:lastRow="0" w:firstColumn="0" w:lastColumn="0" w:oddVBand="0" w:evenVBand="0" w:oddHBand="0" w:evenHBand="1" w:firstRowFirstColumn="0" w:firstRowLastColumn="0" w:lastRowFirstColumn="0" w:lastRowLastColumn="0"/>
            </w:pPr>
          </w:p>
          <w:p w14:paraId="7A5FF6F0" w14:textId="77777777" w:rsidR="008D4B40" w:rsidRDefault="008D4B40" w:rsidP="008D4B40">
            <w:pPr>
              <w:jc w:val="both"/>
              <w:cnfStyle w:val="000000010000" w:firstRow="0" w:lastRow="0" w:firstColumn="0" w:lastColumn="0" w:oddVBand="0" w:evenVBand="0" w:oddHBand="0" w:evenHBand="1" w:firstRowFirstColumn="0" w:firstRowLastColumn="0" w:lastRowFirstColumn="0" w:lastRowLastColumn="0"/>
            </w:pPr>
          </w:p>
          <w:p w14:paraId="44AA2D30" w14:textId="77777777" w:rsidR="008D4B40" w:rsidRDefault="008D4B40" w:rsidP="008D4B40">
            <w:pPr>
              <w:jc w:val="both"/>
              <w:cnfStyle w:val="000000010000" w:firstRow="0" w:lastRow="0" w:firstColumn="0" w:lastColumn="0" w:oddVBand="0" w:evenVBand="0" w:oddHBand="0" w:evenHBand="1" w:firstRowFirstColumn="0" w:firstRowLastColumn="0" w:lastRowFirstColumn="0" w:lastRowLastColumn="0"/>
            </w:pPr>
          </w:p>
          <w:p w14:paraId="0D58CCA1" w14:textId="66F1F727" w:rsidR="008D4B40" w:rsidRPr="00ED3BCD" w:rsidRDefault="00ED3BCD" w:rsidP="008D4B40">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1</w:t>
            </w:r>
            <w:r>
              <w:t>5</w:t>
            </w:r>
          </w:p>
          <w:p w14:paraId="76065022" w14:textId="579D9D1A" w:rsidR="00ED3BCD" w:rsidRPr="008D4B40" w:rsidRDefault="00ED3BCD" w:rsidP="008D4B40">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t>100</w:t>
            </w:r>
          </w:p>
          <w:p w14:paraId="44965AF3" w14:textId="77777777" w:rsidR="00FE5A16" w:rsidRPr="00447470" w:rsidRDefault="00FE5A16" w:rsidP="00F72DA6">
            <w:pPr>
              <w:jc w:val="both"/>
              <w:cnfStyle w:val="000000010000" w:firstRow="0" w:lastRow="0" w:firstColumn="0" w:lastColumn="0" w:oddVBand="0" w:evenVBand="0" w:oddHBand="0" w:evenHBand="1" w:firstRowFirstColumn="0" w:firstRowLastColumn="0" w:lastRowFirstColumn="0" w:lastRowLastColumn="0"/>
              <w:rPr>
                <w:rFonts w:ascii="Calibri" w:hAnsi="Calibri"/>
                <w:b/>
              </w:rPr>
            </w:pPr>
          </w:p>
        </w:tc>
      </w:tr>
      <w:tr w:rsidR="00FE5A16" w:rsidRPr="00447470" w14:paraId="64A20191"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4EFA92A3" w14:textId="77777777" w:rsidR="00FE5A16" w:rsidRPr="00447470" w:rsidRDefault="00FE5A16" w:rsidP="00F72DA6">
            <w:pPr>
              <w:jc w:val="center"/>
              <w:rPr>
                <w:rFonts w:ascii="Calibri" w:hAnsi="Calibri"/>
                <w:sz w:val="22"/>
              </w:rPr>
            </w:pPr>
            <w:r w:rsidRPr="00447470">
              <w:rPr>
                <w:rFonts w:ascii="Calibri" w:hAnsi="Calibri"/>
                <w:sz w:val="22"/>
              </w:rPr>
              <w:t>#5</w:t>
            </w:r>
          </w:p>
          <w:p w14:paraId="7DD848CF" w14:textId="0BD78951" w:rsidR="00FE5A16" w:rsidRPr="00447470" w:rsidRDefault="00E2648C" w:rsidP="00F72DA6">
            <w:pPr>
              <w:jc w:val="center"/>
              <w:rPr>
                <w:rFonts w:ascii="Calibri" w:hAnsi="Calibri"/>
                <w:sz w:val="22"/>
              </w:rPr>
            </w:pPr>
            <w:r>
              <w:rPr>
                <w:rFonts w:ascii="Calibri" w:hAnsi="Calibri"/>
                <w:sz w:val="22"/>
              </w:rPr>
              <w:t>11</w:t>
            </w:r>
            <w:r w:rsidR="00FE5A16" w:rsidRPr="00447470">
              <w:rPr>
                <w:rFonts w:ascii="Calibri" w:hAnsi="Calibri"/>
                <w:sz w:val="22"/>
              </w:rPr>
              <w:t>/</w:t>
            </w:r>
            <w:r w:rsidR="00C2374A">
              <w:rPr>
                <w:rFonts w:ascii="Calibri" w:hAnsi="Calibri"/>
                <w:sz w:val="22"/>
              </w:rPr>
              <w:t>10</w:t>
            </w:r>
            <w:r w:rsidR="00FE5A16" w:rsidRPr="00447470">
              <w:rPr>
                <w:rFonts w:ascii="Calibri" w:hAnsi="Calibri"/>
                <w:sz w:val="22"/>
              </w:rPr>
              <w:t>-</w:t>
            </w:r>
            <w:r w:rsidR="00C2374A">
              <w:rPr>
                <w:rFonts w:ascii="Calibri" w:hAnsi="Calibri"/>
                <w:sz w:val="22"/>
              </w:rPr>
              <w:t>11</w:t>
            </w:r>
            <w:r w:rsidR="00FE5A16" w:rsidRPr="00447470">
              <w:rPr>
                <w:rFonts w:ascii="Calibri" w:hAnsi="Calibri"/>
                <w:sz w:val="22"/>
              </w:rPr>
              <w:t>/</w:t>
            </w:r>
            <w:r w:rsidR="008F1688">
              <w:rPr>
                <w:rFonts w:ascii="Calibri" w:hAnsi="Calibri"/>
                <w:sz w:val="22"/>
              </w:rPr>
              <w:t>1</w:t>
            </w:r>
            <w:r w:rsidR="00C2374A">
              <w:rPr>
                <w:rFonts w:ascii="Calibri" w:hAnsi="Calibri"/>
                <w:sz w:val="22"/>
              </w:rPr>
              <w:t>6</w:t>
            </w:r>
          </w:p>
        </w:tc>
        <w:tc>
          <w:tcPr>
            <w:tcW w:w="1135" w:type="pct"/>
            <w:hideMark/>
          </w:tcPr>
          <w:p w14:paraId="56794AA5" w14:textId="135ADD4B" w:rsidR="00FE5A16" w:rsidRPr="00447470" w:rsidRDefault="00EC6A64" w:rsidP="00B25842">
            <w:pPr>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b/>
              </w:rPr>
            </w:pPr>
            <w:r w:rsidRPr="00332965">
              <w:rPr>
                <w:rFonts w:ascii="Calibri" w:hAnsi="Calibri"/>
                <w:b/>
              </w:rPr>
              <w:t>Part V: Improving Performance (Chapter</w:t>
            </w:r>
            <w:r w:rsidR="00481803">
              <w:rPr>
                <w:rFonts w:ascii="Calibri" w:hAnsi="Calibri"/>
                <w:b/>
              </w:rPr>
              <w:t>s</w:t>
            </w:r>
            <w:r w:rsidRPr="00332965">
              <w:rPr>
                <w:rFonts w:ascii="Calibri" w:hAnsi="Calibri"/>
                <w:b/>
              </w:rPr>
              <w:t xml:space="preserve"> 14, 15</w:t>
            </w:r>
            <w:r w:rsidR="00332965" w:rsidRPr="00332965">
              <w:rPr>
                <w:rFonts w:ascii="Calibri" w:hAnsi="Calibri"/>
                <w:b/>
              </w:rPr>
              <w:t xml:space="preserve">, </w:t>
            </w:r>
            <w:r w:rsidR="00FE5A16" w:rsidRPr="00332965">
              <w:rPr>
                <w:rFonts w:ascii="Calibri" w:hAnsi="Calibri"/>
                <w:b/>
              </w:rPr>
              <w:t>1</w:t>
            </w:r>
            <w:r w:rsidR="00332965" w:rsidRPr="00332965">
              <w:rPr>
                <w:rFonts w:ascii="Calibri" w:hAnsi="Calibri"/>
                <w:b/>
              </w:rPr>
              <w:t>6</w:t>
            </w:r>
            <w:r w:rsidR="00481803">
              <w:rPr>
                <w:rFonts w:ascii="Calibri" w:hAnsi="Calibri"/>
                <w:b/>
              </w:rPr>
              <w:t>,</w:t>
            </w:r>
            <w:r w:rsidR="00FE5A16" w:rsidRPr="00332965">
              <w:rPr>
                <w:rFonts w:ascii="Calibri" w:hAnsi="Calibri"/>
                <w:b/>
              </w:rPr>
              <w:t xml:space="preserve"> 1</w:t>
            </w:r>
            <w:r w:rsidR="00332965">
              <w:rPr>
                <w:rFonts w:ascii="Calibri" w:hAnsi="Calibri"/>
                <w:b/>
              </w:rPr>
              <w:t>7</w:t>
            </w:r>
            <w:r w:rsidR="00B25842">
              <w:rPr>
                <w:rFonts w:ascii="Calibri" w:hAnsi="Calibri"/>
                <w:b/>
              </w:rPr>
              <w:t>)</w:t>
            </w:r>
            <w:r w:rsidR="00FE5A16" w:rsidRPr="00332965">
              <w:rPr>
                <w:rFonts w:ascii="Calibri" w:hAnsi="Calibri"/>
                <w:b/>
              </w:rPr>
              <w:t xml:space="preserve"> </w:t>
            </w:r>
          </w:p>
        </w:tc>
        <w:tc>
          <w:tcPr>
            <w:tcW w:w="2719" w:type="pct"/>
          </w:tcPr>
          <w:p w14:paraId="0631726A" w14:textId="27914608" w:rsidR="00FE5A16" w:rsidRPr="00447470" w:rsidRDefault="00E4331D"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Discussion #5: As a coach, how might you use the four types of imagery discussed in this chapter to enhance the performance, affect, and thoughts of your athletes in different situations?</w:t>
            </w:r>
          </w:p>
          <w:p w14:paraId="31FEF126" w14:textId="6B51F4E3" w:rsidR="00FE5A16" w:rsidRPr="00447470" w:rsidRDefault="006970EE"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#5: </w:t>
            </w:r>
            <w:r>
              <w:rPr>
                <w:rFonts w:ascii="Calibri" w:hAnsi="Calibri"/>
                <w:b/>
              </w:rPr>
              <w:t xml:space="preserve">Chapter 15, </w:t>
            </w:r>
            <w:r w:rsidR="009E6908">
              <w:rPr>
                <w:rFonts w:ascii="Calibri" w:hAnsi="Calibri"/>
                <w:b/>
              </w:rPr>
              <w:t>Chapter 16, and Chapter 17</w:t>
            </w:r>
            <w:r w:rsidR="00FE5A16" w:rsidRPr="00447470">
              <w:rPr>
                <w:rFonts w:ascii="Calibri" w:hAnsi="Calibri"/>
                <w:b/>
              </w:rPr>
              <w:t>.</w:t>
            </w:r>
          </w:p>
        </w:tc>
        <w:tc>
          <w:tcPr>
            <w:tcW w:w="714" w:type="pct"/>
          </w:tcPr>
          <w:p w14:paraId="1C7611D4" w14:textId="77777777" w:rsidR="00FE5A16" w:rsidRPr="00447470" w:rsidRDefault="00FE5A16"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7896AF61"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47D31360" w14:textId="77777777" w:rsidR="00FE5A16" w:rsidRPr="00447470" w:rsidRDefault="00FE5A16" w:rsidP="00F72DA6">
            <w:pPr>
              <w:jc w:val="both"/>
              <w:cnfStyle w:val="000000100000" w:firstRow="0" w:lastRow="0" w:firstColumn="0" w:lastColumn="0" w:oddVBand="0" w:evenVBand="0" w:oddHBand="1" w:evenHBand="0" w:firstRowFirstColumn="0" w:firstRowLastColumn="0" w:lastRowFirstColumn="0" w:lastRowLastColumn="0"/>
              <w:rPr>
                <w:rFonts w:ascii="Calibri" w:hAnsi="Calibri"/>
                <w:b/>
                <w:sz w:val="22"/>
              </w:rPr>
            </w:pPr>
          </w:p>
          <w:p w14:paraId="3AE4FF84" w14:textId="77777777" w:rsidR="00ED3BCD" w:rsidRDefault="00ED3BCD" w:rsidP="00ED3BCD">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5A548FF0" w14:textId="77777777" w:rsidR="00ED3BCD" w:rsidRPr="00ED3BCD" w:rsidRDefault="00ED3BCD" w:rsidP="00ED3BCD">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079B1C86" w14:textId="47C0FB74" w:rsidR="00FE5A16" w:rsidRPr="00447470" w:rsidRDefault="00ED3BCD" w:rsidP="00FE5A16">
            <w:pPr>
              <w:numPr>
                <w:ilvl w:val="0"/>
                <w:numId w:val="25"/>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tc>
      </w:tr>
      <w:tr w:rsidR="00FE5A16" w:rsidRPr="00447470" w14:paraId="0596D122"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622FD0E" w14:textId="77777777" w:rsidR="00FE5A16" w:rsidRPr="00447470" w:rsidRDefault="00FE5A16" w:rsidP="00F72DA6">
            <w:pPr>
              <w:jc w:val="center"/>
              <w:rPr>
                <w:rFonts w:ascii="Calibri" w:hAnsi="Calibri"/>
                <w:sz w:val="22"/>
              </w:rPr>
            </w:pPr>
            <w:r w:rsidRPr="00447470">
              <w:rPr>
                <w:rFonts w:ascii="Calibri" w:hAnsi="Calibri"/>
                <w:sz w:val="22"/>
              </w:rPr>
              <w:t>#6</w:t>
            </w:r>
          </w:p>
          <w:p w14:paraId="7752D2B5" w14:textId="41D5280D" w:rsidR="00FE5A16" w:rsidRPr="00447470" w:rsidRDefault="00C2374A" w:rsidP="00F72DA6">
            <w:pPr>
              <w:jc w:val="center"/>
              <w:rPr>
                <w:rFonts w:ascii="Calibri" w:hAnsi="Calibri"/>
                <w:sz w:val="22"/>
              </w:rPr>
            </w:pPr>
            <w:r>
              <w:rPr>
                <w:rFonts w:ascii="Calibri" w:hAnsi="Calibri"/>
                <w:sz w:val="22"/>
              </w:rPr>
              <w:t>11</w:t>
            </w:r>
            <w:r w:rsidR="00FE5A16" w:rsidRPr="00447470">
              <w:rPr>
                <w:rFonts w:ascii="Calibri" w:hAnsi="Calibri"/>
                <w:sz w:val="22"/>
              </w:rPr>
              <w:t>/</w:t>
            </w:r>
            <w:r w:rsidR="008F1688">
              <w:rPr>
                <w:rFonts w:ascii="Calibri" w:hAnsi="Calibri"/>
                <w:sz w:val="22"/>
              </w:rPr>
              <w:t>1</w:t>
            </w:r>
            <w:r>
              <w:rPr>
                <w:rFonts w:ascii="Calibri" w:hAnsi="Calibri"/>
                <w:sz w:val="22"/>
              </w:rPr>
              <w:t>7</w:t>
            </w:r>
            <w:r w:rsidR="00FE5A16" w:rsidRPr="00447470">
              <w:rPr>
                <w:rFonts w:ascii="Calibri" w:hAnsi="Calibri"/>
                <w:sz w:val="22"/>
              </w:rPr>
              <w:t>-</w:t>
            </w:r>
            <w:r>
              <w:rPr>
                <w:rFonts w:ascii="Calibri" w:hAnsi="Calibri"/>
                <w:sz w:val="22"/>
              </w:rPr>
              <w:t>11</w:t>
            </w:r>
            <w:r w:rsidR="00FE5A16" w:rsidRPr="00447470">
              <w:rPr>
                <w:rFonts w:ascii="Calibri" w:hAnsi="Calibri"/>
                <w:sz w:val="22"/>
              </w:rPr>
              <w:t>/</w:t>
            </w:r>
            <w:r w:rsidR="00E13610">
              <w:rPr>
                <w:rFonts w:ascii="Calibri" w:hAnsi="Calibri"/>
                <w:sz w:val="22"/>
              </w:rPr>
              <w:t>2</w:t>
            </w:r>
            <w:r w:rsidR="008E21B5">
              <w:rPr>
                <w:rFonts w:ascii="Calibri" w:hAnsi="Calibri"/>
                <w:sz w:val="22"/>
              </w:rPr>
              <w:t>3</w:t>
            </w:r>
          </w:p>
        </w:tc>
        <w:tc>
          <w:tcPr>
            <w:tcW w:w="1135" w:type="pct"/>
            <w:hideMark/>
          </w:tcPr>
          <w:p w14:paraId="2A1432B4" w14:textId="5766DFEA" w:rsidR="00FE5A16" w:rsidRPr="00FE4CF4" w:rsidRDefault="00657B86" w:rsidP="008078B8">
            <w:pPr>
              <w:numPr>
                <w:ilvl w:val="0"/>
                <w:numId w:val="31"/>
              </w:numP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8078B8">
              <w:rPr>
                <w:rFonts w:ascii="Calibri" w:hAnsi="Calibri"/>
                <w:b/>
                <w:szCs w:val="20"/>
              </w:rPr>
              <w:t>Part VI: Enhancing Health and Well-Being (</w:t>
            </w:r>
            <w:r w:rsidR="00FE5A16" w:rsidRPr="008078B8">
              <w:rPr>
                <w:rFonts w:ascii="Calibri" w:hAnsi="Calibri"/>
                <w:b/>
                <w:szCs w:val="20"/>
              </w:rPr>
              <w:t>Chapter</w:t>
            </w:r>
            <w:r w:rsidR="00481803">
              <w:rPr>
                <w:rFonts w:ascii="Calibri" w:hAnsi="Calibri"/>
                <w:b/>
                <w:szCs w:val="20"/>
              </w:rPr>
              <w:t>s</w:t>
            </w:r>
            <w:r w:rsidR="00FE5A16" w:rsidRPr="008078B8">
              <w:rPr>
                <w:rFonts w:ascii="Calibri" w:hAnsi="Calibri"/>
                <w:b/>
                <w:szCs w:val="20"/>
              </w:rPr>
              <w:t xml:space="preserve"> 1</w:t>
            </w:r>
            <w:r w:rsidR="00DB052F" w:rsidRPr="008078B8">
              <w:rPr>
                <w:rFonts w:ascii="Calibri" w:hAnsi="Calibri"/>
                <w:b/>
                <w:szCs w:val="20"/>
              </w:rPr>
              <w:t>8,</w:t>
            </w:r>
            <w:r w:rsidR="008078B8" w:rsidRPr="008078B8">
              <w:rPr>
                <w:rFonts w:ascii="Calibri" w:hAnsi="Calibri"/>
                <w:b/>
                <w:szCs w:val="20"/>
              </w:rPr>
              <w:t xml:space="preserve"> </w:t>
            </w:r>
            <w:r w:rsidR="00FE5A16" w:rsidRPr="008078B8">
              <w:rPr>
                <w:rFonts w:ascii="Calibri" w:hAnsi="Calibri"/>
                <w:b/>
              </w:rPr>
              <w:t>1</w:t>
            </w:r>
            <w:r w:rsidR="008078B8">
              <w:rPr>
                <w:rFonts w:ascii="Calibri" w:hAnsi="Calibri"/>
                <w:b/>
              </w:rPr>
              <w:t>9</w:t>
            </w:r>
            <w:r w:rsidR="00FE4CF4">
              <w:rPr>
                <w:rFonts w:ascii="Calibri" w:hAnsi="Calibri"/>
                <w:b/>
              </w:rPr>
              <w:t>)</w:t>
            </w:r>
          </w:p>
          <w:p w14:paraId="314C0629" w14:textId="316F84C9" w:rsidR="00FE4CF4" w:rsidRPr="00447470" w:rsidRDefault="00FE4CF4" w:rsidP="008078B8">
            <w:pPr>
              <w:numPr>
                <w:ilvl w:val="0"/>
                <w:numId w:val="31"/>
              </w:numP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Pr>
                <w:rFonts w:ascii="Calibri" w:hAnsi="Calibri"/>
                <w:b/>
              </w:rPr>
              <w:t>Exam III (Chapters 14-19)</w:t>
            </w:r>
          </w:p>
        </w:tc>
        <w:tc>
          <w:tcPr>
            <w:tcW w:w="2719" w:type="pct"/>
          </w:tcPr>
          <w:p w14:paraId="10D985DF" w14:textId="72ECB5B2" w:rsidR="00FE5A16" w:rsidRPr="00447470" w:rsidRDefault="00FE5A16"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sidRPr="00447470">
              <w:rPr>
                <w:rFonts w:ascii="Calibri" w:hAnsi="Calibri"/>
                <w:b/>
              </w:rPr>
              <w:t>Discussion #</w:t>
            </w:r>
            <w:r w:rsidR="008D2158">
              <w:rPr>
                <w:rFonts w:ascii="Calibri" w:hAnsi="Calibri"/>
                <w:b/>
              </w:rPr>
              <w:t>6</w:t>
            </w:r>
            <w:r w:rsidRPr="00447470">
              <w:rPr>
                <w:rFonts w:ascii="Calibri" w:hAnsi="Calibri"/>
                <w:b/>
              </w:rPr>
              <w:t xml:space="preserve">: </w:t>
            </w:r>
            <w:r w:rsidR="008D2158" w:rsidRPr="008D2158">
              <w:rPr>
                <w:rFonts w:ascii="Calibri" w:hAnsi="Calibri"/>
                <w:b/>
              </w:rPr>
              <w:t>Discuss how a fitness director can create a climate that will help people commit to exercise.</w:t>
            </w:r>
          </w:p>
          <w:p w14:paraId="03F16A8C" w14:textId="6C8CCC54" w:rsidR="00FE5A16" w:rsidRPr="00447470" w:rsidRDefault="008D2158"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Journal</w:t>
            </w:r>
            <w:r w:rsidR="00FE5A16" w:rsidRPr="00447470">
              <w:rPr>
                <w:rFonts w:ascii="Calibri" w:hAnsi="Calibri"/>
                <w:b/>
              </w:rPr>
              <w:t xml:space="preserve"> #</w:t>
            </w:r>
            <w:r>
              <w:rPr>
                <w:rFonts w:ascii="Calibri" w:hAnsi="Calibri"/>
                <w:b/>
              </w:rPr>
              <w:t>6</w:t>
            </w:r>
            <w:r w:rsidR="00FE5A16" w:rsidRPr="00447470">
              <w:rPr>
                <w:rFonts w:ascii="Calibri" w:hAnsi="Calibri"/>
                <w:b/>
              </w:rPr>
              <w:t xml:space="preserve">: </w:t>
            </w:r>
            <w:r>
              <w:rPr>
                <w:rFonts w:ascii="Calibri" w:hAnsi="Calibri"/>
                <w:b/>
              </w:rPr>
              <w:t>Chapter 18</w:t>
            </w:r>
          </w:p>
        </w:tc>
        <w:tc>
          <w:tcPr>
            <w:tcW w:w="714" w:type="pct"/>
          </w:tcPr>
          <w:p w14:paraId="5F91289E" w14:textId="1A160E24" w:rsidR="00FE5A16" w:rsidRPr="00447470" w:rsidRDefault="00ED3BCD"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5</w:t>
            </w:r>
            <w:r>
              <w:t>0</w:t>
            </w:r>
          </w:p>
          <w:p w14:paraId="31DEC65B" w14:textId="77777777" w:rsidR="00316888" w:rsidRPr="00316888" w:rsidRDefault="00316888" w:rsidP="00316888">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4EDC6D10" w14:textId="77777777" w:rsidR="00316888" w:rsidRPr="00316888" w:rsidRDefault="00316888" w:rsidP="00316888">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5ED0123C" w14:textId="5BBC3DE9" w:rsidR="00FE5A16" w:rsidRPr="00447470" w:rsidRDefault="00316888"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1</w:t>
            </w:r>
            <w:r w:rsidR="00FE5A16" w:rsidRPr="00447470">
              <w:rPr>
                <w:rFonts w:ascii="Calibri" w:hAnsi="Calibri"/>
                <w:b/>
              </w:rPr>
              <w:t>5</w:t>
            </w:r>
          </w:p>
          <w:p w14:paraId="6F5863A8" w14:textId="77777777" w:rsidR="00FE5A16" w:rsidRPr="00447470" w:rsidRDefault="00FE5A16" w:rsidP="00F72DA6">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2CF41865" w14:textId="77777777" w:rsidR="00FE5A16" w:rsidRPr="00447470" w:rsidRDefault="00FE5A16" w:rsidP="00F72DA6">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rPr>
            </w:pPr>
          </w:p>
          <w:p w14:paraId="2B58B7FB" w14:textId="1AFCE45F" w:rsidR="00FE5A16" w:rsidRPr="00447470" w:rsidRDefault="00316888" w:rsidP="00FE5A16">
            <w:pPr>
              <w:numPr>
                <w:ilvl w:val="0"/>
                <w:numId w:val="30"/>
              </w:numPr>
              <w:jc w:val="both"/>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t>1</w:t>
            </w:r>
            <w:r>
              <w:t>00</w:t>
            </w:r>
          </w:p>
        </w:tc>
      </w:tr>
      <w:tr w:rsidR="00FE5A16" w:rsidRPr="00447470" w14:paraId="4B5C6CE6" w14:textId="77777777" w:rsidTr="00F72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05E1BAA1" w14:textId="77777777" w:rsidR="00FE5A16" w:rsidRPr="00447470" w:rsidRDefault="00FE5A16" w:rsidP="00F72DA6">
            <w:pPr>
              <w:jc w:val="center"/>
              <w:rPr>
                <w:rFonts w:ascii="Calibri" w:hAnsi="Calibri"/>
                <w:sz w:val="22"/>
              </w:rPr>
            </w:pPr>
            <w:r w:rsidRPr="00447470">
              <w:rPr>
                <w:rFonts w:ascii="Calibri" w:hAnsi="Calibri"/>
                <w:sz w:val="22"/>
              </w:rPr>
              <w:t>#7</w:t>
            </w:r>
          </w:p>
          <w:p w14:paraId="3FC16B95" w14:textId="7DF87C30" w:rsidR="00FE5A16" w:rsidRPr="00447470" w:rsidRDefault="00F1112D" w:rsidP="00F72DA6">
            <w:pPr>
              <w:jc w:val="center"/>
              <w:rPr>
                <w:rFonts w:ascii="Calibri" w:hAnsi="Calibri"/>
                <w:sz w:val="22"/>
              </w:rPr>
            </w:pPr>
            <w:r>
              <w:rPr>
                <w:rFonts w:ascii="Calibri" w:hAnsi="Calibri"/>
                <w:sz w:val="22"/>
              </w:rPr>
              <w:t>12</w:t>
            </w:r>
            <w:r w:rsidR="00FE5A16" w:rsidRPr="00447470">
              <w:rPr>
                <w:rFonts w:ascii="Calibri" w:hAnsi="Calibri"/>
                <w:sz w:val="22"/>
              </w:rPr>
              <w:t>/</w:t>
            </w:r>
            <w:r>
              <w:rPr>
                <w:rFonts w:ascii="Calibri" w:hAnsi="Calibri"/>
                <w:sz w:val="22"/>
              </w:rPr>
              <w:t>1</w:t>
            </w:r>
            <w:r w:rsidR="00FE5A16" w:rsidRPr="00447470">
              <w:rPr>
                <w:rFonts w:ascii="Calibri" w:hAnsi="Calibri"/>
                <w:sz w:val="22"/>
              </w:rPr>
              <w:t>-</w:t>
            </w:r>
            <w:r>
              <w:rPr>
                <w:rFonts w:ascii="Calibri" w:hAnsi="Calibri"/>
                <w:sz w:val="22"/>
              </w:rPr>
              <w:t>12</w:t>
            </w:r>
            <w:r w:rsidR="00FE5A16" w:rsidRPr="00447470">
              <w:rPr>
                <w:rFonts w:ascii="Calibri" w:hAnsi="Calibri"/>
                <w:sz w:val="22"/>
              </w:rPr>
              <w:t>/</w:t>
            </w:r>
            <w:r>
              <w:rPr>
                <w:rFonts w:ascii="Calibri" w:hAnsi="Calibri"/>
                <w:sz w:val="22"/>
              </w:rPr>
              <w:t>7</w:t>
            </w:r>
          </w:p>
        </w:tc>
        <w:tc>
          <w:tcPr>
            <w:tcW w:w="1135" w:type="pct"/>
            <w:hideMark/>
          </w:tcPr>
          <w:p w14:paraId="61DEFC9B" w14:textId="20A8E7EE" w:rsidR="00FE5A16" w:rsidRPr="00447470" w:rsidRDefault="00FB5E23" w:rsidP="00FE5A16">
            <w:pPr>
              <w:numPr>
                <w:ilvl w:val="0"/>
                <w:numId w:val="32"/>
              </w:numPr>
              <w:cnfStyle w:val="000000100000" w:firstRow="0" w:lastRow="0" w:firstColumn="0" w:lastColumn="0" w:oddVBand="0" w:evenVBand="0" w:oddHBand="1" w:evenHBand="0" w:firstRowFirstColumn="0" w:firstRowLastColumn="0" w:lastRowFirstColumn="0" w:lastRowLastColumn="0"/>
              <w:rPr>
                <w:rFonts w:ascii="Calibri" w:hAnsi="Calibri"/>
                <w:b/>
                <w:szCs w:val="20"/>
              </w:rPr>
            </w:pPr>
            <w:r w:rsidRPr="00FB5E23">
              <w:rPr>
                <w:rFonts w:ascii="Calibri" w:hAnsi="Calibri"/>
                <w:b/>
              </w:rPr>
              <w:t>Part VI: Enhancing Health and Well-Being (</w:t>
            </w:r>
            <w:r w:rsidR="004445A2" w:rsidRPr="00447470">
              <w:rPr>
                <w:rFonts w:ascii="Calibri" w:hAnsi="Calibri"/>
                <w:b/>
              </w:rPr>
              <w:t>Chapter</w:t>
            </w:r>
            <w:r w:rsidR="00481803">
              <w:rPr>
                <w:rFonts w:ascii="Calibri" w:hAnsi="Calibri"/>
                <w:b/>
              </w:rPr>
              <w:t>s</w:t>
            </w:r>
            <w:r w:rsidR="004445A2" w:rsidRPr="00447470">
              <w:rPr>
                <w:rFonts w:ascii="Calibri" w:hAnsi="Calibri"/>
                <w:b/>
              </w:rPr>
              <w:t xml:space="preserve"> </w:t>
            </w:r>
            <w:r w:rsidR="004445A2">
              <w:rPr>
                <w:rFonts w:ascii="Calibri" w:hAnsi="Calibri"/>
                <w:b/>
              </w:rPr>
              <w:t>20,</w:t>
            </w:r>
            <w:r w:rsidR="00A27389">
              <w:rPr>
                <w:rFonts w:ascii="Calibri" w:hAnsi="Calibri"/>
                <w:b/>
              </w:rPr>
              <w:t xml:space="preserve"> 21, 22</w:t>
            </w:r>
            <w:r w:rsidRPr="00FB5E23">
              <w:rPr>
                <w:rFonts w:ascii="Calibri" w:hAnsi="Calibri"/>
                <w:b/>
              </w:rPr>
              <w:t>)</w:t>
            </w:r>
          </w:p>
        </w:tc>
        <w:tc>
          <w:tcPr>
            <w:tcW w:w="2719" w:type="pct"/>
          </w:tcPr>
          <w:p w14:paraId="428DB0A2" w14:textId="7C824922" w:rsidR="00FE5A16" w:rsidRPr="00447470" w:rsidRDefault="00FE5A16" w:rsidP="00FE5A16">
            <w:pPr>
              <w:numPr>
                <w:ilvl w:val="0"/>
                <w:numId w:val="29"/>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Discussion #</w:t>
            </w:r>
            <w:r w:rsidR="00153C65">
              <w:rPr>
                <w:rFonts w:ascii="Calibri" w:hAnsi="Calibri"/>
                <w:b/>
              </w:rPr>
              <w:t>7</w:t>
            </w:r>
            <w:r w:rsidRPr="00447470">
              <w:rPr>
                <w:rFonts w:ascii="Calibri" w:hAnsi="Calibri"/>
                <w:b/>
              </w:rPr>
              <w:t xml:space="preserve">: </w:t>
            </w:r>
            <w:r w:rsidR="002C7150" w:rsidRPr="002C7150">
              <w:rPr>
                <w:rFonts w:ascii="Calibri" w:hAnsi="Calibri"/>
                <w:b/>
              </w:rPr>
              <w:t>Discuss the physical, psychological, and social reasons athletes take drugs.</w:t>
            </w:r>
          </w:p>
          <w:p w14:paraId="5A8B8176" w14:textId="77777777" w:rsidR="00FE5A16" w:rsidRDefault="00153C65"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Journal</w:t>
            </w:r>
            <w:r w:rsidR="00FE5A16" w:rsidRPr="00447470">
              <w:rPr>
                <w:rFonts w:ascii="Calibri" w:hAnsi="Calibri"/>
                <w:b/>
              </w:rPr>
              <w:t xml:space="preserve"> #</w:t>
            </w:r>
            <w:r>
              <w:rPr>
                <w:rFonts w:ascii="Calibri" w:hAnsi="Calibri"/>
                <w:b/>
              </w:rPr>
              <w:t>7</w:t>
            </w:r>
            <w:r w:rsidR="00FE5A16" w:rsidRPr="00447470">
              <w:rPr>
                <w:rFonts w:ascii="Calibri" w:hAnsi="Calibri"/>
                <w:b/>
              </w:rPr>
              <w:t xml:space="preserve">: </w:t>
            </w:r>
            <w:r w:rsidR="00613669">
              <w:rPr>
                <w:rFonts w:ascii="Calibri" w:hAnsi="Calibri"/>
                <w:b/>
              </w:rPr>
              <w:t>Chapter 20 and Chapter 22.</w:t>
            </w:r>
            <w:r w:rsidR="00FE5A16" w:rsidRPr="00447470">
              <w:rPr>
                <w:rFonts w:ascii="Calibri" w:hAnsi="Calibri"/>
                <w:b/>
              </w:rPr>
              <w:t xml:space="preserve"> </w:t>
            </w:r>
          </w:p>
          <w:p w14:paraId="50BE0706" w14:textId="17CBCFB6" w:rsidR="00105374" w:rsidRPr="00447470" w:rsidRDefault="00105374"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105374">
              <w:rPr>
                <w:rFonts w:ascii="Calibri" w:hAnsi="Calibri"/>
                <w:b/>
              </w:rPr>
              <w:t>Critique of a Research Article</w:t>
            </w:r>
          </w:p>
        </w:tc>
        <w:tc>
          <w:tcPr>
            <w:tcW w:w="714" w:type="pct"/>
          </w:tcPr>
          <w:p w14:paraId="252058A8" w14:textId="77777777" w:rsidR="00FE5A16" w:rsidRPr="00447470" w:rsidRDefault="00FE5A16"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447470">
              <w:rPr>
                <w:rFonts w:ascii="Calibri" w:hAnsi="Calibri"/>
                <w:b/>
              </w:rPr>
              <w:t>50</w:t>
            </w:r>
          </w:p>
          <w:p w14:paraId="75B742CD" w14:textId="77777777" w:rsidR="00316888" w:rsidRDefault="00316888" w:rsidP="00316888">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6D48F05A" w14:textId="77777777" w:rsidR="00316888" w:rsidRPr="00316888" w:rsidRDefault="00316888" w:rsidP="00316888">
            <w:pPr>
              <w:ind w:left="360"/>
              <w:jc w:val="both"/>
              <w:cnfStyle w:val="000000100000" w:firstRow="0" w:lastRow="0" w:firstColumn="0" w:lastColumn="0" w:oddVBand="0" w:evenVBand="0" w:oddHBand="1" w:evenHBand="0" w:firstRowFirstColumn="0" w:firstRowLastColumn="0" w:lastRowFirstColumn="0" w:lastRowLastColumn="0"/>
              <w:rPr>
                <w:rFonts w:ascii="Calibri" w:hAnsi="Calibri"/>
                <w:b/>
              </w:rPr>
            </w:pPr>
          </w:p>
          <w:p w14:paraId="2CC667EE" w14:textId="77777777" w:rsidR="00FE5A16" w:rsidRDefault="00316888"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b/>
              </w:rPr>
              <w:t>1</w:t>
            </w:r>
            <w:r w:rsidR="00FE5A16" w:rsidRPr="00447470">
              <w:rPr>
                <w:rFonts w:ascii="Calibri" w:hAnsi="Calibri"/>
                <w:b/>
              </w:rPr>
              <w:t>5</w:t>
            </w:r>
          </w:p>
          <w:p w14:paraId="64F5F8F3" w14:textId="28A0FFFA" w:rsidR="00316888" w:rsidRPr="00447470" w:rsidRDefault="00316888" w:rsidP="00FE5A16">
            <w:pPr>
              <w:numPr>
                <w:ilvl w:val="0"/>
                <w:numId w:val="27"/>
              </w:numPr>
              <w:jc w:val="both"/>
              <w:cnfStyle w:val="000000100000" w:firstRow="0" w:lastRow="0" w:firstColumn="0" w:lastColumn="0" w:oddVBand="0" w:evenVBand="0" w:oddHBand="1" w:evenHBand="0" w:firstRowFirstColumn="0" w:firstRowLastColumn="0" w:lastRowFirstColumn="0" w:lastRowLastColumn="0"/>
              <w:rPr>
                <w:rFonts w:ascii="Calibri" w:hAnsi="Calibri"/>
                <w:b/>
              </w:rPr>
            </w:pPr>
            <w:r>
              <w:t>80</w:t>
            </w:r>
          </w:p>
        </w:tc>
      </w:tr>
      <w:tr w:rsidR="00FE5A16" w:rsidRPr="00447470" w14:paraId="171DE9CA" w14:textId="77777777" w:rsidTr="00F72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pct"/>
          </w:tcPr>
          <w:p w14:paraId="33CA9F9A" w14:textId="77777777" w:rsidR="00FE5A16" w:rsidRPr="00447470" w:rsidRDefault="00FE5A16" w:rsidP="00F72DA6">
            <w:pPr>
              <w:jc w:val="center"/>
              <w:rPr>
                <w:rFonts w:ascii="Calibri" w:hAnsi="Calibri"/>
                <w:sz w:val="22"/>
              </w:rPr>
            </w:pPr>
            <w:r w:rsidRPr="00447470">
              <w:rPr>
                <w:rFonts w:ascii="Calibri" w:hAnsi="Calibri"/>
                <w:sz w:val="22"/>
              </w:rPr>
              <w:t>#8</w:t>
            </w:r>
          </w:p>
          <w:p w14:paraId="7F59ADEF" w14:textId="2C2EB0BD" w:rsidR="00FE5A16" w:rsidRPr="00447470" w:rsidRDefault="001B0C9F" w:rsidP="00F72DA6">
            <w:pPr>
              <w:jc w:val="center"/>
              <w:rPr>
                <w:rFonts w:ascii="Calibri" w:hAnsi="Calibri"/>
                <w:sz w:val="22"/>
              </w:rPr>
            </w:pPr>
            <w:r>
              <w:rPr>
                <w:rFonts w:ascii="Calibri" w:hAnsi="Calibri"/>
                <w:sz w:val="22"/>
              </w:rPr>
              <w:t>12</w:t>
            </w:r>
            <w:r w:rsidR="00FE5A16" w:rsidRPr="00447470">
              <w:rPr>
                <w:rFonts w:ascii="Calibri" w:hAnsi="Calibri"/>
                <w:sz w:val="22"/>
              </w:rPr>
              <w:t>/</w:t>
            </w:r>
            <w:r>
              <w:rPr>
                <w:rFonts w:ascii="Calibri" w:hAnsi="Calibri"/>
                <w:sz w:val="22"/>
              </w:rPr>
              <w:t>8</w:t>
            </w:r>
            <w:r w:rsidR="00FE5A16" w:rsidRPr="00447470">
              <w:rPr>
                <w:rFonts w:ascii="Calibri" w:hAnsi="Calibri"/>
                <w:sz w:val="22"/>
              </w:rPr>
              <w:t>-</w:t>
            </w:r>
            <w:r w:rsidR="006312AF">
              <w:rPr>
                <w:rFonts w:ascii="Calibri" w:hAnsi="Calibri"/>
                <w:sz w:val="22"/>
              </w:rPr>
              <w:t>1</w:t>
            </w:r>
            <w:r>
              <w:rPr>
                <w:rFonts w:ascii="Calibri" w:hAnsi="Calibri"/>
                <w:sz w:val="22"/>
              </w:rPr>
              <w:t>2</w:t>
            </w:r>
            <w:r w:rsidR="00FE5A16" w:rsidRPr="00447470">
              <w:rPr>
                <w:rFonts w:ascii="Calibri" w:hAnsi="Calibri"/>
                <w:sz w:val="22"/>
              </w:rPr>
              <w:t>/</w:t>
            </w:r>
            <w:r>
              <w:rPr>
                <w:rFonts w:ascii="Calibri" w:hAnsi="Calibri"/>
                <w:sz w:val="22"/>
              </w:rPr>
              <w:t>13</w:t>
            </w:r>
          </w:p>
        </w:tc>
        <w:tc>
          <w:tcPr>
            <w:tcW w:w="1135" w:type="pct"/>
            <w:hideMark/>
          </w:tcPr>
          <w:p w14:paraId="5AE4E4C1" w14:textId="2B01AB65" w:rsidR="00CA517C" w:rsidRDefault="00634C24" w:rsidP="00CA517C">
            <w:pPr>
              <w:numPr>
                <w:ilvl w:val="0"/>
                <w:numId w:val="32"/>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 xml:space="preserve">Part VII: Facilitating Psychological Growth and </w:t>
            </w:r>
            <w:r>
              <w:rPr>
                <w:rFonts w:ascii="Calibri" w:hAnsi="Calibri"/>
                <w:b/>
              </w:rPr>
              <w:lastRenderedPageBreak/>
              <w:t>Development</w:t>
            </w:r>
            <w:r w:rsidR="007D5774">
              <w:rPr>
                <w:rFonts w:ascii="Calibri" w:hAnsi="Calibri"/>
                <w:b/>
              </w:rPr>
              <w:t xml:space="preserve"> (Chapters 23, 24, 25</w:t>
            </w:r>
            <w:r w:rsidR="00300BB4">
              <w:rPr>
                <w:rFonts w:ascii="Calibri" w:hAnsi="Calibri"/>
                <w:b/>
              </w:rPr>
              <w:t>)</w:t>
            </w:r>
          </w:p>
          <w:p w14:paraId="2E72A59B" w14:textId="26E1B065" w:rsidR="00FE5A16" w:rsidRPr="00447470" w:rsidRDefault="00300BB4" w:rsidP="00CA517C">
            <w:pPr>
              <w:numPr>
                <w:ilvl w:val="0"/>
                <w:numId w:val="32"/>
              </w:numPr>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t>Exam 4 (Chapters 20-</w:t>
            </w:r>
            <w:r w:rsidR="00A27389">
              <w:rPr>
                <w:rFonts w:ascii="Calibri" w:hAnsi="Calibri"/>
                <w:b/>
              </w:rPr>
              <w:t>25)</w:t>
            </w:r>
          </w:p>
        </w:tc>
        <w:tc>
          <w:tcPr>
            <w:tcW w:w="2719" w:type="pct"/>
          </w:tcPr>
          <w:p w14:paraId="7F4807D7" w14:textId="3E2B4496" w:rsidR="00FE5A16" w:rsidRPr="00447470" w:rsidRDefault="007D4E48" w:rsidP="00FE5A16">
            <w:pPr>
              <w:numPr>
                <w:ilvl w:val="0"/>
                <w:numId w:val="28"/>
              </w:numPr>
              <w:cnfStyle w:val="000000010000" w:firstRow="0" w:lastRow="0" w:firstColumn="0" w:lastColumn="0" w:oddVBand="0" w:evenVBand="0" w:oddHBand="0" w:evenHBand="1" w:firstRowFirstColumn="0" w:firstRowLastColumn="0" w:lastRowFirstColumn="0" w:lastRowLastColumn="0"/>
              <w:rPr>
                <w:rFonts w:ascii="Calibri" w:hAnsi="Calibri"/>
              </w:rPr>
            </w:pPr>
            <w:r>
              <w:rPr>
                <w:rFonts w:ascii="Calibri" w:hAnsi="Calibri"/>
                <w:b/>
              </w:rPr>
              <w:lastRenderedPageBreak/>
              <w:t xml:space="preserve">Discussion #8: </w:t>
            </w:r>
            <w:r w:rsidR="00944393" w:rsidRPr="00944393">
              <w:rPr>
                <w:rFonts w:ascii="Calibri" w:hAnsi="Calibri"/>
                <w:b/>
              </w:rPr>
              <w:t>Explain the relationship between athlete aggression and performance. In what situations is aggression most likely to occur?</w:t>
            </w:r>
          </w:p>
          <w:p w14:paraId="0961CFD3" w14:textId="3922ECB6" w:rsidR="00FE5A16" w:rsidRPr="00447470" w:rsidRDefault="00944393"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 xml:space="preserve">Journal </w:t>
            </w:r>
            <w:r w:rsidR="00CB16A3">
              <w:rPr>
                <w:rFonts w:ascii="Calibri" w:hAnsi="Calibri"/>
                <w:b/>
              </w:rPr>
              <w:t># 8: Chapter 23 and Chapter 25.</w:t>
            </w:r>
          </w:p>
        </w:tc>
        <w:tc>
          <w:tcPr>
            <w:tcW w:w="714" w:type="pct"/>
          </w:tcPr>
          <w:p w14:paraId="086E89ED" w14:textId="716BEC1D" w:rsidR="00FE5A16" w:rsidRPr="00447470" w:rsidRDefault="00316888"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5</w:t>
            </w:r>
            <w:r>
              <w:t>0</w:t>
            </w:r>
          </w:p>
          <w:p w14:paraId="056E87A0" w14:textId="77777777" w:rsidR="007A200E" w:rsidRDefault="007A200E" w:rsidP="007A200E">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7D86D569" w14:textId="77777777" w:rsidR="007A200E" w:rsidRPr="007A200E" w:rsidRDefault="007A200E" w:rsidP="007A200E">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3C2C411E" w14:textId="77777777" w:rsidR="007A200E" w:rsidRPr="007A200E" w:rsidRDefault="007A200E" w:rsidP="007A200E">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717E647C" w14:textId="37B4EE08" w:rsidR="00220BE0" w:rsidRPr="00220BE0" w:rsidRDefault="00220BE0"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rPr>
                <w:rFonts w:ascii="Calibri" w:hAnsi="Calibri"/>
                <w:b/>
              </w:rPr>
              <w:lastRenderedPageBreak/>
              <w:t>1</w:t>
            </w:r>
            <w:r>
              <w:t>5</w:t>
            </w:r>
          </w:p>
          <w:p w14:paraId="2D877061" w14:textId="77777777" w:rsidR="00220BE0" w:rsidRPr="00220BE0" w:rsidRDefault="00220BE0" w:rsidP="00220BE0">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51E6D5FF" w14:textId="77777777" w:rsidR="00220BE0" w:rsidRPr="00220BE0" w:rsidRDefault="00220BE0" w:rsidP="00220BE0">
            <w:pPr>
              <w:ind w:left="360"/>
              <w:jc w:val="both"/>
              <w:cnfStyle w:val="000000010000" w:firstRow="0" w:lastRow="0" w:firstColumn="0" w:lastColumn="0" w:oddVBand="0" w:evenVBand="0" w:oddHBand="0" w:evenHBand="1" w:firstRowFirstColumn="0" w:firstRowLastColumn="0" w:lastRowFirstColumn="0" w:lastRowLastColumn="0"/>
              <w:rPr>
                <w:rFonts w:ascii="Calibri" w:hAnsi="Calibri"/>
                <w:b/>
              </w:rPr>
            </w:pPr>
          </w:p>
          <w:p w14:paraId="13AE0C63" w14:textId="39476784" w:rsidR="00FE5A16" w:rsidRPr="00447470" w:rsidRDefault="007A200E" w:rsidP="00FE5A16">
            <w:pPr>
              <w:numPr>
                <w:ilvl w:val="0"/>
                <w:numId w:val="28"/>
              </w:numPr>
              <w:jc w:val="both"/>
              <w:cnfStyle w:val="000000010000" w:firstRow="0" w:lastRow="0" w:firstColumn="0" w:lastColumn="0" w:oddVBand="0" w:evenVBand="0" w:oddHBand="0" w:evenHBand="1" w:firstRowFirstColumn="0" w:firstRowLastColumn="0" w:lastRowFirstColumn="0" w:lastRowLastColumn="0"/>
              <w:rPr>
                <w:rFonts w:ascii="Calibri" w:hAnsi="Calibri"/>
                <w:b/>
              </w:rPr>
            </w:pPr>
            <w:r>
              <w:t>1</w:t>
            </w:r>
            <w:r w:rsidR="00220BE0">
              <w:t>00</w:t>
            </w:r>
          </w:p>
        </w:tc>
      </w:tr>
    </w:tbl>
    <w:p w14:paraId="402C97D2" w14:textId="77777777" w:rsidR="00B06171" w:rsidRDefault="00B06171" w:rsidP="00B06171"/>
    <w:p w14:paraId="075C0B13" w14:textId="77777777" w:rsidR="00B06171" w:rsidRPr="00B06171" w:rsidRDefault="00B06171" w:rsidP="00B06171"/>
    <w:p w14:paraId="5306A531" w14:textId="1A071002" w:rsidR="00B82BB8" w:rsidRDefault="003739B6" w:rsidP="00D23927">
      <w:pPr>
        <w:pStyle w:val="Heading1"/>
      </w:pPr>
      <w:r>
        <w:t>20</w:t>
      </w:r>
      <w:r w:rsidR="00B44944">
        <w:t xml:space="preserve">. </w:t>
      </w:r>
      <w:r w:rsidR="002722B0" w:rsidRPr="00817AE9">
        <w:t>Faculty May Add Addi</w:t>
      </w:r>
      <w:r w:rsidR="00967E41">
        <w:t>tional Information as Desired</w:t>
      </w:r>
    </w:p>
    <w:sectPr w:rsidR="00B82BB8" w:rsidSect="009F700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7CA68" w14:textId="77777777" w:rsidR="0090653C" w:rsidRDefault="0090653C" w:rsidP="00E37E3D">
      <w:r>
        <w:separator/>
      </w:r>
    </w:p>
  </w:endnote>
  <w:endnote w:type="continuationSeparator" w:id="0">
    <w:p w14:paraId="229B6E1D" w14:textId="77777777" w:rsidR="0090653C" w:rsidRDefault="0090653C" w:rsidP="00E3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0AFE" w14:textId="77777777" w:rsidR="00E37E3D" w:rsidRDefault="00E3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781295"/>
      <w:docPartObj>
        <w:docPartGallery w:val="Page Numbers (Bottom of Page)"/>
        <w:docPartUnique/>
      </w:docPartObj>
    </w:sdtPr>
    <w:sdtEndPr>
      <w:rPr>
        <w:noProof/>
      </w:rPr>
    </w:sdtEndPr>
    <w:sdtContent>
      <w:p w14:paraId="0820C3C5" w14:textId="27DCEA61" w:rsidR="00E37E3D" w:rsidRDefault="00E37E3D">
        <w:pPr>
          <w:pStyle w:val="Footer"/>
          <w:jc w:val="right"/>
        </w:pPr>
        <w:r>
          <w:fldChar w:fldCharType="begin"/>
        </w:r>
        <w:r>
          <w:instrText xml:space="preserve"> PAGE   \* MERGEFORMAT </w:instrText>
        </w:r>
        <w:r>
          <w:fldChar w:fldCharType="separate"/>
        </w:r>
        <w:r w:rsidR="00D47536">
          <w:rPr>
            <w:noProof/>
          </w:rPr>
          <w:t>1</w:t>
        </w:r>
        <w:r>
          <w:rPr>
            <w:noProof/>
          </w:rPr>
          <w:fldChar w:fldCharType="end"/>
        </w:r>
      </w:p>
    </w:sdtContent>
  </w:sdt>
  <w:p w14:paraId="6C0314B0" w14:textId="77777777" w:rsidR="00E37E3D" w:rsidRDefault="00E3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A3F7" w14:textId="77777777" w:rsidR="00E37E3D" w:rsidRDefault="00E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428C" w14:textId="77777777" w:rsidR="0090653C" w:rsidRDefault="0090653C" w:rsidP="00E37E3D">
      <w:r>
        <w:separator/>
      </w:r>
    </w:p>
  </w:footnote>
  <w:footnote w:type="continuationSeparator" w:id="0">
    <w:p w14:paraId="0A9FDB09" w14:textId="77777777" w:rsidR="0090653C" w:rsidRDefault="0090653C" w:rsidP="00E3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C02A" w14:textId="77777777" w:rsidR="00E37E3D" w:rsidRDefault="00E3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6486" w14:textId="77777777" w:rsidR="00E37E3D" w:rsidRDefault="00E37E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0617" w14:textId="77777777" w:rsidR="00E37E3D" w:rsidRDefault="00E3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94CCAB"/>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4358BA"/>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C"/>
    <w:multiLevelType w:val="singleLevel"/>
    <w:tmpl w:val="48D2F2EE"/>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A38CA1C4"/>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83001EC4"/>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3D2C0CCE"/>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E92E5148"/>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D10A02FC"/>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43C0B2E0"/>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0E4250BA"/>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C8F859B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E72711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753A5F"/>
    <w:multiLevelType w:val="hybridMultilevel"/>
    <w:tmpl w:val="4B62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72E90"/>
    <w:multiLevelType w:val="hybridMultilevel"/>
    <w:tmpl w:val="71B0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038BE"/>
    <w:multiLevelType w:val="hybridMultilevel"/>
    <w:tmpl w:val="317A5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A032A5"/>
    <w:multiLevelType w:val="hybridMultilevel"/>
    <w:tmpl w:val="C2FCE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235C8"/>
    <w:multiLevelType w:val="hybridMultilevel"/>
    <w:tmpl w:val="6C0A4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556EB1"/>
    <w:multiLevelType w:val="hybridMultilevel"/>
    <w:tmpl w:val="84C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1C5F00"/>
    <w:multiLevelType w:val="hybridMultilevel"/>
    <w:tmpl w:val="18B2CB48"/>
    <w:lvl w:ilvl="0" w:tplc="06CAD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22F40"/>
    <w:multiLevelType w:val="hybridMultilevel"/>
    <w:tmpl w:val="955C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61A09"/>
    <w:multiLevelType w:val="hybridMultilevel"/>
    <w:tmpl w:val="8A6A7716"/>
    <w:lvl w:ilvl="0" w:tplc="02B431F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3BCC3AFA"/>
    <w:multiLevelType w:val="hybridMultilevel"/>
    <w:tmpl w:val="545CA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B37A5"/>
    <w:multiLevelType w:val="hybridMultilevel"/>
    <w:tmpl w:val="CC709DF4"/>
    <w:lvl w:ilvl="0" w:tplc="1038B1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E7120"/>
    <w:multiLevelType w:val="hybridMultilevel"/>
    <w:tmpl w:val="41BE6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CD052A"/>
    <w:multiLevelType w:val="hybridMultilevel"/>
    <w:tmpl w:val="7B84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F73F77"/>
    <w:multiLevelType w:val="hybridMultilevel"/>
    <w:tmpl w:val="0B1C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9" w15:restartNumberingAfterBreak="0">
    <w:nsid w:val="781E70AC"/>
    <w:multiLevelType w:val="hybridMultilevel"/>
    <w:tmpl w:val="526A1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948704">
    <w:abstractNumId w:val="23"/>
  </w:num>
  <w:num w:numId="2" w16cid:durableId="1603757719">
    <w:abstractNumId w:val="28"/>
  </w:num>
  <w:num w:numId="3" w16cid:durableId="1086264336">
    <w:abstractNumId w:val="12"/>
  </w:num>
  <w:num w:numId="4" w16cid:durableId="1144539499">
    <w:abstractNumId w:val="19"/>
  </w:num>
  <w:num w:numId="5" w16cid:durableId="2140763524">
    <w:abstractNumId w:val="20"/>
  </w:num>
  <w:num w:numId="6" w16cid:durableId="1937593403">
    <w:abstractNumId w:val="21"/>
  </w:num>
  <w:num w:numId="7" w16cid:durableId="71394845">
    <w:abstractNumId w:val="24"/>
  </w:num>
  <w:num w:numId="8" w16cid:durableId="448011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1876974">
    <w:abstractNumId w:val="11"/>
  </w:num>
  <w:num w:numId="10" w16cid:durableId="147137996">
    <w:abstractNumId w:val="9"/>
  </w:num>
  <w:num w:numId="11" w16cid:durableId="1827166033">
    <w:abstractNumId w:val="8"/>
  </w:num>
  <w:num w:numId="12" w16cid:durableId="205799324">
    <w:abstractNumId w:val="7"/>
  </w:num>
  <w:num w:numId="13" w16cid:durableId="1687708000">
    <w:abstractNumId w:val="6"/>
  </w:num>
  <w:num w:numId="14" w16cid:durableId="1085568349">
    <w:abstractNumId w:val="10"/>
  </w:num>
  <w:num w:numId="15" w16cid:durableId="1308052407">
    <w:abstractNumId w:val="5"/>
  </w:num>
  <w:num w:numId="16" w16cid:durableId="1979996310">
    <w:abstractNumId w:val="4"/>
  </w:num>
  <w:num w:numId="17" w16cid:durableId="1807047536">
    <w:abstractNumId w:val="3"/>
  </w:num>
  <w:num w:numId="18" w16cid:durableId="812404333">
    <w:abstractNumId w:val="2"/>
  </w:num>
  <w:num w:numId="19" w16cid:durableId="1587610352">
    <w:abstractNumId w:val="30"/>
  </w:num>
  <w:num w:numId="20" w16cid:durableId="676495286">
    <w:abstractNumId w:val="16"/>
  </w:num>
  <w:num w:numId="21" w16cid:durableId="452133555">
    <w:abstractNumId w:val="0"/>
  </w:num>
  <w:num w:numId="22" w16cid:durableId="57900926">
    <w:abstractNumId w:val="1"/>
  </w:num>
  <w:num w:numId="23" w16cid:durableId="568688508">
    <w:abstractNumId w:val="15"/>
  </w:num>
  <w:num w:numId="24" w16cid:durableId="506944079">
    <w:abstractNumId w:val="22"/>
  </w:num>
  <w:num w:numId="25" w16cid:durableId="2142458627">
    <w:abstractNumId w:val="17"/>
  </w:num>
  <w:num w:numId="26" w16cid:durableId="1534339419">
    <w:abstractNumId w:val="26"/>
  </w:num>
  <w:num w:numId="27" w16cid:durableId="1184898290">
    <w:abstractNumId w:val="29"/>
  </w:num>
  <w:num w:numId="28" w16cid:durableId="604464320">
    <w:abstractNumId w:val="14"/>
  </w:num>
  <w:num w:numId="29" w16cid:durableId="1619869975">
    <w:abstractNumId w:val="13"/>
  </w:num>
  <w:num w:numId="30" w16cid:durableId="998115534">
    <w:abstractNumId w:val="18"/>
  </w:num>
  <w:num w:numId="31" w16cid:durableId="1302660837">
    <w:abstractNumId w:val="25"/>
  </w:num>
  <w:num w:numId="32" w16cid:durableId="21428460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172A3"/>
    <w:rsid w:val="00017A90"/>
    <w:rsid w:val="00030B43"/>
    <w:rsid w:val="00031C29"/>
    <w:rsid w:val="0003454B"/>
    <w:rsid w:val="000367F6"/>
    <w:rsid w:val="00036B37"/>
    <w:rsid w:val="00042180"/>
    <w:rsid w:val="00050067"/>
    <w:rsid w:val="000566D9"/>
    <w:rsid w:val="00057CF5"/>
    <w:rsid w:val="000642CE"/>
    <w:rsid w:val="00065034"/>
    <w:rsid w:val="000807D5"/>
    <w:rsid w:val="000B3844"/>
    <w:rsid w:val="000B4B1C"/>
    <w:rsid w:val="000C77C8"/>
    <w:rsid w:val="000D368F"/>
    <w:rsid w:val="000D5593"/>
    <w:rsid w:val="000E3B34"/>
    <w:rsid w:val="000F4CE1"/>
    <w:rsid w:val="00105374"/>
    <w:rsid w:val="0011003B"/>
    <w:rsid w:val="00110491"/>
    <w:rsid w:val="001150E0"/>
    <w:rsid w:val="0013493D"/>
    <w:rsid w:val="00143909"/>
    <w:rsid w:val="00150ECA"/>
    <w:rsid w:val="00153C65"/>
    <w:rsid w:val="00162492"/>
    <w:rsid w:val="00165645"/>
    <w:rsid w:val="001674BC"/>
    <w:rsid w:val="00173830"/>
    <w:rsid w:val="001807ED"/>
    <w:rsid w:val="001953A2"/>
    <w:rsid w:val="001B0C9F"/>
    <w:rsid w:val="001C329A"/>
    <w:rsid w:val="001C6D4E"/>
    <w:rsid w:val="001D5D9C"/>
    <w:rsid w:val="001E0CB8"/>
    <w:rsid w:val="001F10D7"/>
    <w:rsid w:val="00210D3B"/>
    <w:rsid w:val="00220BE0"/>
    <w:rsid w:val="00221818"/>
    <w:rsid w:val="002438EB"/>
    <w:rsid w:val="00245B20"/>
    <w:rsid w:val="002501DA"/>
    <w:rsid w:val="00250773"/>
    <w:rsid w:val="00250E80"/>
    <w:rsid w:val="002661CA"/>
    <w:rsid w:val="002712DE"/>
    <w:rsid w:val="002722B0"/>
    <w:rsid w:val="002770E8"/>
    <w:rsid w:val="002931D9"/>
    <w:rsid w:val="00294896"/>
    <w:rsid w:val="002A06D2"/>
    <w:rsid w:val="002A38AC"/>
    <w:rsid w:val="002B0291"/>
    <w:rsid w:val="002C12BD"/>
    <w:rsid w:val="002C6013"/>
    <w:rsid w:val="002C7150"/>
    <w:rsid w:val="002F0E49"/>
    <w:rsid w:val="00300BB4"/>
    <w:rsid w:val="00312F24"/>
    <w:rsid w:val="00314C7F"/>
    <w:rsid w:val="00315610"/>
    <w:rsid w:val="00316888"/>
    <w:rsid w:val="00321ACE"/>
    <w:rsid w:val="00332827"/>
    <w:rsid w:val="00332965"/>
    <w:rsid w:val="003350A8"/>
    <w:rsid w:val="00336701"/>
    <w:rsid w:val="00357DE9"/>
    <w:rsid w:val="003614C1"/>
    <w:rsid w:val="0037251D"/>
    <w:rsid w:val="003739B6"/>
    <w:rsid w:val="003747ED"/>
    <w:rsid w:val="003751E4"/>
    <w:rsid w:val="00375EDA"/>
    <w:rsid w:val="0038563A"/>
    <w:rsid w:val="00394A6A"/>
    <w:rsid w:val="003B53BA"/>
    <w:rsid w:val="003D4B50"/>
    <w:rsid w:val="003D4BA0"/>
    <w:rsid w:val="003E2020"/>
    <w:rsid w:val="003E3CC9"/>
    <w:rsid w:val="003E469C"/>
    <w:rsid w:val="003E546E"/>
    <w:rsid w:val="003E6E44"/>
    <w:rsid w:val="00406D70"/>
    <w:rsid w:val="00411B23"/>
    <w:rsid w:val="00413FEB"/>
    <w:rsid w:val="00433BD9"/>
    <w:rsid w:val="00441787"/>
    <w:rsid w:val="004445A2"/>
    <w:rsid w:val="00444ED3"/>
    <w:rsid w:val="00447BB0"/>
    <w:rsid w:val="0045691E"/>
    <w:rsid w:val="00461BA3"/>
    <w:rsid w:val="004632BC"/>
    <w:rsid w:val="004728EC"/>
    <w:rsid w:val="00481803"/>
    <w:rsid w:val="0048650A"/>
    <w:rsid w:val="00491025"/>
    <w:rsid w:val="004932C6"/>
    <w:rsid w:val="0049658F"/>
    <w:rsid w:val="004B36A7"/>
    <w:rsid w:val="004B57D8"/>
    <w:rsid w:val="004B57FC"/>
    <w:rsid w:val="004D085B"/>
    <w:rsid w:val="004D4831"/>
    <w:rsid w:val="004E06C3"/>
    <w:rsid w:val="004E2848"/>
    <w:rsid w:val="004E68DB"/>
    <w:rsid w:val="004F2424"/>
    <w:rsid w:val="004F5067"/>
    <w:rsid w:val="004F629B"/>
    <w:rsid w:val="004F7605"/>
    <w:rsid w:val="0050054C"/>
    <w:rsid w:val="00500B43"/>
    <w:rsid w:val="00512C36"/>
    <w:rsid w:val="00514373"/>
    <w:rsid w:val="0051463B"/>
    <w:rsid w:val="00517621"/>
    <w:rsid w:val="00523743"/>
    <w:rsid w:val="005265A6"/>
    <w:rsid w:val="00532D3E"/>
    <w:rsid w:val="0053351F"/>
    <w:rsid w:val="00550E06"/>
    <w:rsid w:val="005548C8"/>
    <w:rsid w:val="005728A9"/>
    <w:rsid w:val="005750B5"/>
    <w:rsid w:val="005932B1"/>
    <w:rsid w:val="0059731A"/>
    <w:rsid w:val="005B1CB5"/>
    <w:rsid w:val="005C58BB"/>
    <w:rsid w:val="005C6695"/>
    <w:rsid w:val="005D1D22"/>
    <w:rsid w:val="005D1EED"/>
    <w:rsid w:val="005E37D4"/>
    <w:rsid w:val="005E6AFC"/>
    <w:rsid w:val="005F6367"/>
    <w:rsid w:val="00601B05"/>
    <w:rsid w:val="006076EE"/>
    <w:rsid w:val="00613669"/>
    <w:rsid w:val="0061440D"/>
    <w:rsid w:val="00623F6D"/>
    <w:rsid w:val="006248A5"/>
    <w:rsid w:val="0063126E"/>
    <w:rsid w:val="006312AF"/>
    <w:rsid w:val="00634C24"/>
    <w:rsid w:val="00634CF8"/>
    <w:rsid w:val="00635C8F"/>
    <w:rsid w:val="0063642C"/>
    <w:rsid w:val="00644651"/>
    <w:rsid w:val="00654014"/>
    <w:rsid w:val="00654330"/>
    <w:rsid w:val="00657B86"/>
    <w:rsid w:val="00657F33"/>
    <w:rsid w:val="00662298"/>
    <w:rsid w:val="00677225"/>
    <w:rsid w:val="006968CF"/>
    <w:rsid w:val="006970EE"/>
    <w:rsid w:val="006A7309"/>
    <w:rsid w:val="006B01F5"/>
    <w:rsid w:val="006D447B"/>
    <w:rsid w:val="006E14B9"/>
    <w:rsid w:val="006E27BB"/>
    <w:rsid w:val="006F244C"/>
    <w:rsid w:val="007022C8"/>
    <w:rsid w:val="007024B8"/>
    <w:rsid w:val="007043E9"/>
    <w:rsid w:val="0070794B"/>
    <w:rsid w:val="0072449C"/>
    <w:rsid w:val="007343F9"/>
    <w:rsid w:val="00737C1C"/>
    <w:rsid w:val="00747C11"/>
    <w:rsid w:val="00751C4E"/>
    <w:rsid w:val="00752161"/>
    <w:rsid w:val="00767E5F"/>
    <w:rsid w:val="0077453D"/>
    <w:rsid w:val="00776A74"/>
    <w:rsid w:val="0078392B"/>
    <w:rsid w:val="00784164"/>
    <w:rsid w:val="007A200E"/>
    <w:rsid w:val="007A282B"/>
    <w:rsid w:val="007A5CFE"/>
    <w:rsid w:val="007D4E48"/>
    <w:rsid w:val="007D5774"/>
    <w:rsid w:val="007D5E67"/>
    <w:rsid w:val="007E2012"/>
    <w:rsid w:val="007E2967"/>
    <w:rsid w:val="007E572F"/>
    <w:rsid w:val="007F0B5A"/>
    <w:rsid w:val="00800A8E"/>
    <w:rsid w:val="008078B8"/>
    <w:rsid w:val="00817AE9"/>
    <w:rsid w:val="008240C7"/>
    <w:rsid w:val="008318D4"/>
    <w:rsid w:val="00832ECF"/>
    <w:rsid w:val="00836773"/>
    <w:rsid w:val="008427AF"/>
    <w:rsid w:val="00842D1D"/>
    <w:rsid w:val="00846C10"/>
    <w:rsid w:val="008605C2"/>
    <w:rsid w:val="0086150D"/>
    <w:rsid w:val="00864AA7"/>
    <w:rsid w:val="00867F59"/>
    <w:rsid w:val="00873A6F"/>
    <w:rsid w:val="00893F3F"/>
    <w:rsid w:val="00895323"/>
    <w:rsid w:val="008B2101"/>
    <w:rsid w:val="008D2158"/>
    <w:rsid w:val="008D4B40"/>
    <w:rsid w:val="008D7E1D"/>
    <w:rsid w:val="008E21B5"/>
    <w:rsid w:val="008E4292"/>
    <w:rsid w:val="008F1688"/>
    <w:rsid w:val="008F6D78"/>
    <w:rsid w:val="008F70FB"/>
    <w:rsid w:val="00901821"/>
    <w:rsid w:val="00901BDF"/>
    <w:rsid w:val="00904E7F"/>
    <w:rsid w:val="0090653C"/>
    <w:rsid w:val="0092170C"/>
    <w:rsid w:val="00922BB2"/>
    <w:rsid w:val="00935347"/>
    <w:rsid w:val="00944393"/>
    <w:rsid w:val="009562EE"/>
    <w:rsid w:val="00961143"/>
    <w:rsid w:val="00967E41"/>
    <w:rsid w:val="00972804"/>
    <w:rsid w:val="009738A8"/>
    <w:rsid w:val="009809F5"/>
    <w:rsid w:val="00985879"/>
    <w:rsid w:val="009905F4"/>
    <w:rsid w:val="00995A45"/>
    <w:rsid w:val="009B2809"/>
    <w:rsid w:val="009B7710"/>
    <w:rsid w:val="009C67EC"/>
    <w:rsid w:val="009E0CB7"/>
    <w:rsid w:val="009E39DC"/>
    <w:rsid w:val="009E4E0B"/>
    <w:rsid w:val="009E6908"/>
    <w:rsid w:val="009F0F78"/>
    <w:rsid w:val="009F700D"/>
    <w:rsid w:val="00A11526"/>
    <w:rsid w:val="00A120E1"/>
    <w:rsid w:val="00A127FF"/>
    <w:rsid w:val="00A24DC5"/>
    <w:rsid w:val="00A27389"/>
    <w:rsid w:val="00A332B7"/>
    <w:rsid w:val="00A51AA2"/>
    <w:rsid w:val="00A55B68"/>
    <w:rsid w:val="00A63BDA"/>
    <w:rsid w:val="00A7514D"/>
    <w:rsid w:val="00A7762B"/>
    <w:rsid w:val="00A8502E"/>
    <w:rsid w:val="00A87652"/>
    <w:rsid w:val="00A87986"/>
    <w:rsid w:val="00A967C1"/>
    <w:rsid w:val="00AD1A2F"/>
    <w:rsid w:val="00AD52C2"/>
    <w:rsid w:val="00AE02BD"/>
    <w:rsid w:val="00AE481E"/>
    <w:rsid w:val="00AF2BE9"/>
    <w:rsid w:val="00B06171"/>
    <w:rsid w:val="00B075EB"/>
    <w:rsid w:val="00B17507"/>
    <w:rsid w:val="00B25842"/>
    <w:rsid w:val="00B26B27"/>
    <w:rsid w:val="00B30DB4"/>
    <w:rsid w:val="00B346E6"/>
    <w:rsid w:val="00B44944"/>
    <w:rsid w:val="00B57DB4"/>
    <w:rsid w:val="00B6110B"/>
    <w:rsid w:val="00B706AC"/>
    <w:rsid w:val="00B71B6A"/>
    <w:rsid w:val="00B746E3"/>
    <w:rsid w:val="00B77D81"/>
    <w:rsid w:val="00B804C1"/>
    <w:rsid w:val="00B82BB8"/>
    <w:rsid w:val="00BA1B04"/>
    <w:rsid w:val="00BA7953"/>
    <w:rsid w:val="00BB035F"/>
    <w:rsid w:val="00BD130B"/>
    <w:rsid w:val="00BE0712"/>
    <w:rsid w:val="00BE0CE0"/>
    <w:rsid w:val="00BE2AF6"/>
    <w:rsid w:val="00BF20C7"/>
    <w:rsid w:val="00C21A81"/>
    <w:rsid w:val="00C2374A"/>
    <w:rsid w:val="00C276B4"/>
    <w:rsid w:val="00C31057"/>
    <w:rsid w:val="00C459BE"/>
    <w:rsid w:val="00C6633F"/>
    <w:rsid w:val="00C702EF"/>
    <w:rsid w:val="00C72AEF"/>
    <w:rsid w:val="00C779CC"/>
    <w:rsid w:val="00C84ED3"/>
    <w:rsid w:val="00C9043A"/>
    <w:rsid w:val="00CA517C"/>
    <w:rsid w:val="00CA64B9"/>
    <w:rsid w:val="00CB16A3"/>
    <w:rsid w:val="00CF1E73"/>
    <w:rsid w:val="00D06D7F"/>
    <w:rsid w:val="00D10958"/>
    <w:rsid w:val="00D2364A"/>
    <w:rsid w:val="00D23927"/>
    <w:rsid w:val="00D302BA"/>
    <w:rsid w:val="00D35D0A"/>
    <w:rsid w:val="00D433B1"/>
    <w:rsid w:val="00D47536"/>
    <w:rsid w:val="00D47CDA"/>
    <w:rsid w:val="00D570A5"/>
    <w:rsid w:val="00D600DE"/>
    <w:rsid w:val="00D6472D"/>
    <w:rsid w:val="00D669CE"/>
    <w:rsid w:val="00D77F55"/>
    <w:rsid w:val="00D83828"/>
    <w:rsid w:val="00D8508D"/>
    <w:rsid w:val="00D91E54"/>
    <w:rsid w:val="00D92E6B"/>
    <w:rsid w:val="00DA12BF"/>
    <w:rsid w:val="00DA4411"/>
    <w:rsid w:val="00DA6AB3"/>
    <w:rsid w:val="00DA7044"/>
    <w:rsid w:val="00DB052F"/>
    <w:rsid w:val="00DB19EF"/>
    <w:rsid w:val="00DC1F63"/>
    <w:rsid w:val="00DC6F57"/>
    <w:rsid w:val="00DD1083"/>
    <w:rsid w:val="00DD487B"/>
    <w:rsid w:val="00DE4BE9"/>
    <w:rsid w:val="00E000A0"/>
    <w:rsid w:val="00E0488B"/>
    <w:rsid w:val="00E06579"/>
    <w:rsid w:val="00E10D2C"/>
    <w:rsid w:val="00E13610"/>
    <w:rsid w:val="00E13D24"/>
    <w:rsid w:val="00E17B5F"/>
    <w:rsid w:val="00E23888"/>
    <w:rsid w:val="00E2648C"/>
    <w:rsid w:val="00E30282"/>
    <w:rsid w:val="00E30B60"/>
    <w:rsid w:val="00E37E3D"/>
    <w:rsid w:val="00E4331D"/>
    <w:rsid w:val="00E509B1"/>
    <w:rsid w:val="00E514B6"/>
    <w:rsid w:val="00E53565"/>
    <w:rsid w:val="00E66AD5"/>
    <w:rsid w:val="00E829EA"/>
    <w:rsid w:val="00E86D1D"/>
    <w:rsid w:val="00E876C6"/>
    <w:rsid w:val="00E96985"/>
    <w:rsid w:val="00EA1D7F"/>
    <w:rsid w:val="00EC5A0D"/>
    <w:rsid w:val="00EC5E7E"/>
    <w:rsid w:val="00EC6A64"/>
    <w:rsid w:val="00ED1BCB"/>
    <w:rsid w:val="00ED3BCD"/>
    <w:rsid w:val="00EF300F"/>
    <w:rsid w:val="00EF62BF"/>
    <w:rsid w:val="00F0352B"/>
    <w:rsid w:val="00F07C35"/>
    <w:rsid w:val="00F10955"/>
    <w:rsid w:val="00F1112D"/>
    <w:rsid w:val="00F270F9"/>
    <w:rsid w:val="00F3178D"/>
    <w:rsid w:val="00F508A9"/>
    <w:rsid w:val="00F60B28"/>
    <w:rsid w:val="00F626B4"/>
    <w:rsid w:val="00F842B1"/>
    <w:rsid w:val="00F91C11"/>
    <w:rsid w:val="00F93879"/>
    <w:rsid w:val="00F9587C"/>
    <w:rsid w:val="00FA644C"/>
    <w:rsid w:val="00FB3247"/>
    <w:rsid w:val="00FB3B08"/>
    <w:rsid w:val="00FB5744"/>
    <w:rsid w:val="00FB5E23"/>
    <w:rsid w:val="00FB661B"/>
    <w:rsid w:val="00FB719D"/>
    <w:rsid w:val="00FC567A"/>
    <w:rsid w:val="00FE27FC"/>
    <w:rsid w:val="00FE4CF4"/>
    <w:rsid w:val="00FE5A16"/>
    <w:rsid w:val="00FF23E6"/>
    <w:rsid w:val="1CDED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A3CA0"/>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298"/>
    <w:rPr>
      <w:sz w:val="24"/>
      <w:szCs w:val="24"/>
    </w:rPr>
  </w:style>
  <w:style w:type="paragraph" w:styleId="Heading1">
    <w:name w:val="heading 1"/>
    <w:basedOn w:val="Normal"/>
    <w:next w:val="Normal"/>
    <w:link w:val="Heading1Char"/>
    <w:qFormat/>
    <w:rsid w:val="004728EC"/>
    <w:pPr>
      <w:keepNext/>
      <w:keepLines/>
      <w:spacing w:before="240"/>
      <w:outlineLvl w:val="0"/>
    </w:pPr>
    <w:rPr>
      <w:rFonts w:ascii="Calibri" w:eastAsiaTheme="majorEastAsia" w:hAnsi="Calibri" w:cstheme="majorBidi"/>
      <w:b/>
      <w:sz w:val="22"/>
      <w:szCs w:val="32"/>
    </w:rPr>
  </w:style>
  <w:style w:type="paragraph" w:styleId="Heading2">
    <w:name w:val="heading 2"/>
    <w:basedOn w:val="Normal"/>
    <w:next w:val="Normal"/>
    <w:link w:val="Heading2Char"/>
    <w:unhideWhenUsed/>
    <w:qFormat/>
    <w:rsid w:val="00EA1D7F"/>
    <w:pPr>
      <w:keepNext/>
      <w:keepLines/>
      <w:spacing w:before="40"/>
      <w:outlineLvl w:val="1"/>
    </w:pPr>
    <w:rPr>
      <w:rFonts w:ascii="Calibri" w:eastAsiaTheme="majorEastAsia" w:hAnsi="Calibr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rsid w:val="000C77C8"/>
    <w:rPr>
      <w:color w:val="0000FF"/>
      <w:u w:val="single"/>
    </w:rPr>
  </w:style>
  <w:style w:type="paragraph" w:styleId="Header">
    <w:name w:val="header"/>
    <w:basedOn w:val="Normal"/>
    <w:link w:val="HeaderChar"/>
    <w:rsid w:val="00E37E3D"/>
    <w:pPr>
      <w:tabs>
        <w:tab w:val="center" w:pos="4680"/>
        <w:tab w:val="right" w:pos="9360"/>
      </w:tabs>
    </w:pPr>
  </w:style>
  <w:style w:type="character" w:customStyle="1" w:styleId="HeaderChar">
    <w:name w:val="Header Char"/>
    <w:basedOn w:val="DefaultParagraphFont"/>
    <w:link w:val="Header"/>
    <w:rsid w:val="00E37E3D"/>
    <w:rPr>
      <w:sz w:val="24"/>
      <w:szCs w:val="24"/>
    </w:rPr>
  </w:style>
  <w:style w:type="paragraph" w:styleId="Footer">
    <w:name w:val="footer"/>
    <w:basedOn w:val="Normal"/>
    <w:link w:val="FooterChar"/>
    <w:uiPriority w:val="99"/>
    <w:rsid w:val="00E37E3D"/>
    <w:pPr>
      <w:tabs>
        <w:tab w:val="center" w:pos="4680"/>
        <w:tab w:val="right" w:pos="9360"/>
      </w:tabs>
    </w:pPr>
  </w:style>
  <w:style w:type="character" w:customStyle="1" w:styleId="FooterChar">
    <w:name w:val="Footer Char"/>
    <w:basedOn w:val="DefaultParagraphFont"/>
    <w:link w:val="Footer"/>
    <w:uiPriority w:val="99"/>
    <w:rsid w:val="00E37E3D"/>
    <w:rPr>
      <w:sz w:val="24"/>
      <w:szCs w:val="24"/>
    </w:rPr>
  </w:style>
  <w:style w:type="paragraph" w:styleId="ListParagraph">
    <w:name w:val="List Paragraph"/>
    <w:basedOn w:val="Normal"/>
    <w:uiPriority w:val="34"/>
    <w:qFormat/>
    <w:rsid w:val="0078392B"/>
    <w:pPr>
      <w:ind w:left="720"/>
      <w:contextualSpacing/>
    </w:pPr>
  </w:style>
  <w:style w:type="table" w:styleId="TableGrid">
    <w:name w:val="Table Grid"/>
    <w:basedOn w:val="TableNormal"/>
    <w:rsid w:val="00A3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28EC"/>
    <w:rPr>
      <w:rFonts w:ascii="Calibri" w:eastAsiaTheme="majorEastAsia" w:hAnsi="Calibri" w:cstheme="majorBidi"/>
      <w:b/>
      <w:sz w:val="22"/>
      <w:szCs w:val="32"/>
    </w:rPr>
  </w:style>
  <w:style w:type="character" w:customStyle="1" w:styleId="Heading2Char">
    <w:name w:val="Heading 2 Char"/>
    <w:basedOn w:val="DefaultParagraphFont"/>
    <w:link w:val="Heading2"/>
    <w:rsid w:val="00EA1D7F"/>
    <w:rPr>
      <w:rFonts w:ascii="Calibri" w:eastAsiaTheme="majorEastAsia" w:hAnsi="Calibri" w:cstheme="majorBidi"/>
      <w:b/>
      <w:sz w:val="22"/>
      <w:szCs w:val="26"/>
    </w:rPr>
  </w:style>
  <w:style w:type="character" w:customStyle="1" w:styleId="UnresolvedMention1">
    <w:name w:val="Unresolved Mention1"/>
    <w:basedOn w:val="DefaultParagraphFont"/>
    <w:uiPriority w:val="99"/>
    <w:semiHidden/>
    <w:unhideWhenUsed/>
    <w:rsid w:val="009562EE"/>
    <w:rPr>
      <w:color w:val="605E5C"/>
      <w:shd w:val="clear" w:color="auto" w:fill="E1DFDD"/>
    </w:rPr>
  </w:style>
  <w:style w:type="character" w:styleId="UnresolvedMention">
    <w:name w:val="Unresolved Mention"/>
    <w:basedOn w:val="DefaultParagraphFont"/>
    <w:uiPriority w:val="99"/>
    <w:semiHidden/>
    <w:unhideWhenUsed/>
    <w:rsid w:val="00895323"/>
    <w:rPr>
      <w:color w:val="605E5C"/>
      <w:shd w:val="clear" w:color="auto" w:fill="E1DFDD"/>
    </w:rPr>
  </w:style>
  <w:style w:type="table" w:styleId="MediumShading1-Accent5">
    <w:name w:val="Medium Shading 1 Accent 5"/>
    <w:basedOn w:val="TableNormal"/>
    <w:uiPriority w:val="63"/>
    <w:rsid w:val="00FE5A16"/>
    <w:rPr>
      <w:rFonts w:asciiTheme="minorHAnsi" w:eastAsiaTheme="minorEastAsia" w:hAnsiTheme="minorHAnsi" w:cstheme="minorBidi"/>
      <w:sz w:val="22"/>
      <w:szCs w:val="22"/>
      <w:lang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c@wb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u.edu/academics/writing-center/Academic%20Integrity%20Statement%20Pol%208.4.1%20Attch%20Oct%202022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bu.edu/l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talog.wbu.edu/content.php?filter%5B27%5D=EXSS&amp;filter%5B29%5D=3322&amp;filter%5Bcourse_type%5D=-1&amp;filter%5Bkeyword%5D=&amp;filter%5B32%5D=1&amp;filter%5Bcpage%5D=1&amp;cur_cat_oid=3&amp;expand=&amp;navoid=86&amp;search_database=Filter&amp;filter%5Bexact_match%5D=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2163</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Charles Huang</cp:lastModifiedBy>
  <cp:revision>283</cp:revision>
  <dcterms:created xsi:type="dcterms:W3CDTF">2019-08-19T15:32:00Z</dcterms:created>
  <dcterms:modified xsi:type="dcterms:W3CDTF">2025-04-10T03:14:00Z</dcterms:modified>
</cp:coreProperties>
</file>