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2A89" w:rsidRDefault="00CE2A89" w:rsidP="000C2431">
      <w:pPr>
        <w:pStyle w:val="SyllabiHeading"/>
        <w:rPr>
          <w:rStyle w:val="SyllabiHeadingChar"/>
          <w:b/>
        </w:rPr>
        <w:sectPr w:rsidR="00CE2A89" w:rsidSect="00CE2A89">
          <w:headerReference w:type="default" r:id="rId8"/>
          <w:footerReference w:type="default" r:id="rId9"/>
          <w:footerReference w:type="first" r:id="rId10"/>
          <w:pgSz w:w="12240" w:h="15840"/>
          <w:pgMar w:top="1440" w:right="1440" w:bottom="1440" w:left="1440" w:header="288" w:footer="576" w:gutter="0"/>
          <w:cols w:space="720"/>
          <w:docGrid w:linePitch="360"/>
        </w:sectPr>
      </w:pPr>
    </w:p>
    <w:p w:rsidR="002B1DF6" w:rsidRPr="004227A2" w:rsidRDefault="002B1DF6" w:rsidP="000C2431">
      <w:pPr>
        <w:pStyle w:val="SyllabiHeading"/>
        <w:rPr>
          <w:b/>
        </w:rPr>
      </w:pPr>
      <w:r w:rsidRPr="004227A2">
        <w:rPr>
          <w:rStyle w:val="SyllabiHeadingChar"/>
          <w:b/>
        </w:rPr>
        <w:t>Wayland Mission Statement</w:t>
      </w:r>
      <w:r w:rsidRPr="004227A2">
        <w:rPr>
          <w:b/>
        </w:rPr>
        <w:t xml:space="preserve"> </w:t>
      </w:r>
    </w:p>
    <w:p w:rsidR="002B1DF6" w:rsidRDefault="002B1DF6" w:rsidP="000C2431">
      <w:pPr>
        <w:spacing w:line="276" w:lineRule="auto"/>
      </w:pPr>
      <w:r w:rsidRPr="002B1DF6">
        <w:t>Wayland Baptist University exists to educate students in an academically challenging, learning-focused, and distinctively Christian environment for professional success, and service to God and humankind.</w:t>
      </w:r>
    </w:p>
    <w:p w:rsidR="00A105A1" w:rsidRPr="004227A2" w:rsidRDefault="00A105A1" w:rsidP="000C2431">
      <w:pPr>
        <w:pStyle w:val="SyllabiHeading"/>
        <w:rPr>
          <w:b/>
        </w:rPr>
      </w:pPr>
      <w:r w:rsidRPr="004227A2">
        <w:rPr>
          <w:b/>
        </w:rPr>
        <w:t xml:space="preserve">Contact Information </w:t>
      </w:r>
    </w:p>
    <w:p w:rsidR="004227A2" w:rsidRPr="004227A2" w:rsidRDefault="00E8301B" w:rsidP="000C2431">
      <w:pPr>
        <w:pStyle w:val="SyllabiBasic"/>
        <w:spacing w:after="0"/>
        <w:rPr>
          <w:b/>
          <w:vanish/>
          <w:specVanish/>
        </w:rPr>
      </w:pPr>
      <w:r>
        <w:rPr>
          <w:rStyle w:val="SyllabiBasicChar"/>
          <w:b/>
        </w:rPr>
        <w:t>Course</w:t>
      </w:r>
    </w:p>
    <w:p w:rsidR="007F73E9" w:rsidRDefault="00E8301B" w:rsidP="000C2431">
      <w:pPr>
        <w:spacing w:after="0"/>
      </w:pPr>
      <w:r>
        <w:t>:</w:t>
      </w:r>
      <w:r w:rsidR="00A24A3B">
        <w:t xml:space="preserve"> CNSL</w:t>
      </w:r>
      <w:r w:rsidR="00190CCC">
        <w:t xml:space="preserve"> 5319</w:t>
      </w:r>
      <w:r w:rsidR="004227A2">
        <w:t xml:space="preserve"> </w:t>
      </w:r>
      <w:permStart w:id="2053987864" w:edGrp="everyone"/>
      <w:r w:rsidR="00264B6B">
        <w:t>&lt;&lt;</w:t>
      </w:r>
      <w:r w:rsidR="00A81D8B">
        <w:t>VC01</w:t>
      </w:r>
      <w:r w:rsidR="004227A2">
        <w:t>&gt;&gt;</w:t>
      </w:r>
      <w:permEnd w:id="2053987864"/>
      <w:r w:rsidR="00A24A3B">
        <w:t xml:space="preserve"> – </w:t>
      </w:r>
      <w:r w:rsidR="00190CCC">
        <w:t>Human Sexuality:  Assessment and Treatment Issues</w:t>
      </w:r>
    </w:p>
    <w:p w:rsidR="004227A2" w:rsidRPr="004227A2" w:rsidRDefault="004227A2" w:rsidP="000C2431">
      <w:pPr>
        <w:pStyle w:val="SyllabiBasic"/>
        <w:spacing w:after="0"/>
        <w:rPr>
          <w:b/>
          <w:vanish/>
          <w:specVanish/>
        </w:rPr>
      </w:pPr>
      <w:r w:rsidRPr="004227A2">
        <w:rPr>
          <w:b/>
        </w:rPr>
        <w:t>Campus</w:t>
      </w:r>
    </w:p>
    <w:p w:rsidR="004227A2" w:rsidRDefault="00E8301B" w:rsidP="000C2431">
      <w:pPr>
        <w:spacing w:after="0"/>
      </w:pPr>
      <w:r>
        <w:t>:</w:t>
      </w:r>
      <w:r w:rsidR="004227A2">
        <w:t xml:space="preserve"> </w:t>
      </w:r>
      <w:permStart w:id="2026308437" w:edGrp="everyone"/>
      <w:r w:rsidR="006B3B3E">
        <w:t xml:space="preserve">&lt;&lt; </w:t>
      </w:r>
      <w:proofErr w:type="spellStart"/>
      <w:r w:rsidR="004227A2">
        <w:t>WBUonline</w:t>
      </w:r>
      <w:proofErr w:type="spellEnd"/>
      <w:r w:rsidR="006B3B3E">
        <w:t xml:space="preserve"> &gt;&gt;</w:t>
      </w:r>
      <w:permEnd w:id="2026308437"/>
    </w:p>
    <w:p w:rsidR="004227A2" w:rsidRPr="00E624B9" w:rsidRDefault="004227A2" w:rsidP="000C2431">
      <w:pPr>
        <w:pStyle w:val="SyllabiBasic"/>
        <w:spacing w:after="0"/>
        <w:rPr>
          <w:b/>
          <w:vanish/>
          <w:specVanish/>
        </w:rPr>
      </w:pPr>
      <w:r w:rsidRPr="00E624B9">
        <w:rPr>
          <w:b/>
        </w:rPr>
        <w:t>Term</w:t>
      </w:r>
      <w:r w:rsidR="002E75B9">
        <w:rPr>
          <w:b/>
        </w:rPr>
        <w:t>/Session</w:t>
      </w:r>
    </w:p>
    <w:p w:rsidR="004227A2" w:rsidRDefault="004227A2" w:rsidP="000C2431">
      <w:pPr>
        <w:spacing w:after="0"/>
      </w:pPr>
      <w:r w:rsidRPr="00E624B9">
        <w:rPr>
          <w:b/>
        </w:rPr>
        <w:t>:</w:t>
      </w:r>
      <w:r>
        <w:t xml:space="preserve"> </w:t>
      </w:r>
      <w:permStart w:id="1435581328" w:edGrp="everyone"/>
      <w:r w:rsidR="006B3B3E">
        <w:t>&lt;&lt;</w:t>
      </w:r>
      <w:r w:rsidR="000162E1">
        <w:t>Fall II 2026</w:t>
      </w:r>
      <w:r w:rsidR="006B3B3E">
        <w:t>&gt;&gt;</w:t>
      </w:r>
      <w:permEnd w:id="1435581328"/>
    </w:p>
    <w:p w:rsidR="007A4624" w:rsidRPr="00E624B9" w:rsidRDefault="007A4624" w:rsidP="000C2431">
      <w:pPr>
        <w:pStyle w:val="SyllabiBasic"/>
        <w:spacing w:after="0"/>
        <w:rPr>
          <w:b/>
          <w:vanish/>
          <w:specVanish/>
        </w:rPr>
      </w:pPr>
      <w:r w:rsidRPr="00E624B9">
        <w:rPr>
          <w:b/>
        </w:rPr>
        <w:t>Instructor</w:t>
      </w:r>
    </w:p>
    <w:p w:rsidR="007A4624" w:rsidRDefault="007A4624" w:rsidP="000C2431">
      <w:pPr>
        <w:spacing w:after="0"/>
      </w:pPr>
      <w:r w:rsidRPr="00E624B9">
        <w:rPr>
          <w:b/>
        </w:rPr>
        <w:t>:</w:t>
      </w:r>
      <w:r>
        <w:t xml:space="preserve"> </w:t>
      </w:r>
      <w:permStart w:id="583102819" w:edGrp="everyone"/>
      <w:r w:rsidR="006B3B3E">
        <w:t>&lt;&lt;</w:t>
      </w:r>
      <w:r w:rsidR="000162E1">
        <w:t>Dr. Don Knox</w:t>
      </w:r>
      <w:r w:rsidR="006B3B3E">
        <w:t>&gt;&gt;</w:t>
      </w:r>
    </w:p>
    <w:p w:rsidR="00E8301B" w:rsidRPr="00E624B9" w:rsidRDefault="00E8301B" w:rsidP="000C2431">
      <w:pPr>
        <w:pStyle w:val="SyllabiBasic"/>
        <w:spacing w:after="0"/>
        <w:rPr>
          <w:b/>
          <w:vanish/>
          <w:specVanish/>
        </w:rPr>
      </w:pPr>
      <w:r w:rsidRPr="00E624B9">
        <w:rPr>
          <w:b/>
        </w:rPr>
        <w:t>Office Phone Number</w:t>
      </w:r>
    </w:p>
    <w:p w:rsidR="00E8301B" w:rsidRDefault="00E8301B" w:rsidP="000C2431">
      <w:pPr>
        <w:spacing w:after="0"/>
      </w:pPr>
      <w:r w:rsidRPr="00E624B9">
        <w:rPr>
          <w:b/>
        </w:rPr>
        <w:t>:</w:t>
      </w:r>
      <w:r>
        <w:t xml:space="preserve"> </w:t>
      </w:r>
      <w:r w:rsidR="00D4306D">
        <w:t>&lt;&lt;</w:t>
      </w:r>
      <w:r w:rsidR="000162E1">
        <w:t>806.292.7021</w:t>
      </w:r>
      <w:r w:rsidR="00D4306D">
        <w:t>&gt;&gt;</w:t>
      </w:r>
    </w:p>
    <w:permEnd w:id="583102819"/>
    <w:p w:rsidR="00E8301B" w:rsidRPr="00E624B9" w:rsidRDefault="00E8301B" w:rsidP="000C2431">
      <w:pPr>
        <w:pStyle w:val="SyllabiBasic"/>
        <w:spacing w:after="0"/>
        <w:rPr>
          <w:b/>
          <w:vanish/>
          <w:specVanish/>
        </w:rPr>
      </w:pPr>
      <w:r w:rsidRPr="00E624B9">
        <w:rPr>
          <w:b/>
        </w:rPr>
        <w:t>WBU Email Address</w:t>
      </w:r>
    </w:p>
    <w:p w:rsidR="00E8301B" w:rsidRDefault="00E8301B" w:rsidP="000C2431">
      <w:pPr>
        <w:spacing w:after="0"/>
      </w:pPr>
      <w:r w:rsidRPr="00E624B9">
        <w:rPr>
          <w:b/>
        </w:rPr>
        <w:t>:</w:t>
      </w:r>
      <w:r>
        <w:t xml:space="preserve"> </w:t>
      </w:r>
      <w:permStart w:id="1435044339" w:edGrp="everyone"/>
      <w:r w:rsidR="00D4306D">
        <w:t>&lt;&lt;</w:t>
      </w:r>
      <w:r w:rsidR="000162E1">
        <w:t>knox@wbu.edu</w:t>
      </w:r>
      <w:r w:rsidR="00D4306D" w:rsidRPr="00D4306D">
        <w:t>&gt;&gt;</w:t>
      </w:r>
      <w:permEnd w:id="1435044339"/>
    </w:p>
    <w:p w:rsidR="00E8301B" w:rsidRPr="00E624B9" w:rsidRDefault="00E8301B" w:rsidP="000C2431">
      <w:pPr>
        <w:pStyle w:val="SyllabiBasic"/>
        <w:spacing w:after="0"/>
        <w:rPr>
          <w:b/>
          <w:vanish/>
          <w:specVanish/>
        </w:rPr>
      </w:pPr>
      <w:r w:rsidRPr="00E624B9">
        <w:rPr>
          <w:b/>
        </w:rPr>
        <w:t>Office Hours, Building, and Location</w:t>
      </w:r>
    </w:p>
    <w:p w:rsidR="00E8301B" w:rsidRPr="00E624B9" w:rsidRDefault="00E8301B" w:rsidP="000C2431">
      <w:pPr>
        <w:spacing w:after="0"/>
        <w:rPr>
          <w:b/>
        </w:rPr>
      </w:pPr>
      <w:r w:rsidRPr="00E624B9">
        <w:rPr>
          <w:b/>
        </w:rPr>
        <w:t>:</w:t>
      </w:r>
      <w:r w:rsidR="00D4306D">
        <w:rPr>
          <w:b/>
        </w:rPr>
        <w:t xml:space="preserve"> </w:t>
      </w:r>
      <w:permStart w:id="1141385690" w:edGrp="everyone"/>
      <w:r w:rsidR="00D4306D" w:rsidRPr="00004CA2">
        <w:rPr>
          <w:rFonts w:ascii="Calibri" w:eastAsia="Times New Roman" w:hAnsi="Calibri"/>
        </w:rPr>
        <w:t>&lt;&lt;</w:t>
      </w:r>
      <w:r w:rsidR="000162E1">
        <w:rPr>
          <w:rFonts w:ascii="Calibri" w:eastAsia="Times New Roman" w:hAnsi="Calibri"/>
        </w:rPr>
        <w:t>M-F 9:00 – 3:00 Plainview time</w:t>
      </w:r>
      <w:r w:rsidR="00D4306D" w:rsidRPr="00004CA2">
        <w:rPr>
          <w:rFonts w:ascii="Calibri" w:eastAsia="Times New Roman" w:hAnsi="Calibri"/>
        </w:rPr>
        <w:t>&gt;&gt;</w:t>
      </w:r>
    </w:p>
    <w:permEnd w:id="1141385690"/>
    <w:p w:rsidR="00E8301B" w:rsidRPr="00E624B9" w:rsidRDefault="00E8301B" w:rsidP="000C2431">
      <w:pPr>
        <w:pStyle w:val="SyllabiBasic"/>
        <w:spacing w:after="0"/>
        <w:rPr>
          <w:b/>
          <w:vanish/>
          <w:specVanish/>
        </w:rPr>
      </w:pPr>
      <w:r w:rsidRPr="00E624B9">
        <w:rPr>
          <w:b/>
        </w:rPr>
        <w:t>Class Meeting Time and Location</w:t>
      </w:r>
    </w:p>
    <w:p w:rsidR="00E624B9" w:rsidRDefault="00E8301B" w:rsidP="000C2431">
      <w:pPr>
        <w:spacing w:after="0"/>
      </w:pPr>
      <w:r w:rsidRPr="00E624B9">
        <w:rPr>
          <w:b/>
        </w:rPr>
        <w:t>:</w:t>
      </w:r>
      <w:r w:rsidR="00D4306D">
        <w:rPr>
          <w:b/>
        </w:rPr>
        <w:t xml:space="preserve"> </w:t>
      </w:r>
      <w:permStart w:id="2017404589" w:edGrp="everyone"/>
      <w:r w:rsidR="00D4306D" w:rsidRPr="00D4306D">
        <w:t>&lt;&lt;</w:t>
      </w:r>
      <w:r w:rsidR="000162E1">
        <w:t>Asynchronous online Blackboard</w:t>
      </w:r>
      <w:r w:rsidR="00D4306D" w:rsidRPr="00D4306D">
        <w:t>&gt;&gt;</w:t>
      </w:r>
      <w:permEnd w:id="2017404589"/>
    </w:p>
    <w:p w:rsidR="00E624B9" w:rsidRDefault="00E624B9" w:rsidP="000C2431">
      <w:pPr>
        <w:pStyle w:val="SyllabiHeading"/>
        <w:rPr>
          <w:b/>
        </w:rPr>
      </w:pPr>
      <w:r w:rsidRPr="00E624B9">
        <w:rPr>
          <w:b/>
        </w:rPr>
        <w:t>Course Information</w:t>
      </w:r>
    </w:p>
    <w:p w:rsidR="00E624B9" w:rsidRPr="00E624B9" w:rsidRDefault="00E624B9" w:rsidP="000C2431">
      <w:pPr>
        <w:pStyle w:val="SyllabiBasic"/>
        <w:rPr>
          <w:b/>
          <w:vanish/>
          <w:specVanish/>
        </w:rPr>
      </w:pPr>
      <w:r w:rsidRPr="00E624B9">
        <w:rPr>
          <w:b/>
        </w:rPr>
        <w:t>Catalog Description</w:t>
      </w:r>
    </w:p>
    <w:p w:rsidR="00CC1F93" w:rsidRDefault="00E624B9" w:rsidP="00EF0ABF">
      <w:pPr>
        <w:spacing w:before="13"/>
        <w:ind w:right="-20"/>
        <w:rPr>
          <w:rFonts w:ascii="Calibri" w:hAnsi="Calibri"/>
          <w:sz w:val="24"/>
          <w:szCs w:val="24"/>
        </w:rPr>
      </w:pPr>
      <w:r w:rsidRPr="00E624B9">
        <w:rPr>
          <w:b/>
        </w:rPr>
        <w:t>:</w:t>
      </w:r>
      <w:r w:rsidR="007A37BB">
        <w:rPr>
          <w:b/>
        </w:rPr>
        <w:t xml:space="preserve"> </w:t>
      </w:r>
      <w:r w:rsidR="00A24A3B">
        <w:rPr>
          <w:b/>
        </w:rPr>
        <w:t xml:space="preserve"> </w:t>
      </w:r>
      <w:r w:rsidR="00190CCC" w:rsidRPr="009F3277">
        <w:t>An exploration of the many aspects of human sexuality including historical traditions, gender and sexual identity, anatomy and physiology, arousal and responsiveness, STDs and wellness issues, love and affection, infertility and pregnancy, and sexuality throughout the lifespan; particular emphasis on clinical assessment, diagnosis, and treatment of the various paraphilias and sexual disorders as well as counseling issues associated with sexual abuse.</w:t>
      </w:r>
    </w:p>
    <w:p w:rsidR="004E5235" w:rsidRPr="00596924" w:rsidRDefault="004E5235" w:rsidP="004E5235">
      <w:pPr>
        <w:pStyle w:val="NormalWeb"/>
        <w:rPr>
          <w:rFonts w:ascii="Calibri" w:hAnsi="Calibri"/>
          <w:sz w:val="22"/>
        </w:rPr>
      </w:pPr>
      <w:r w:rsidRPr="00596924">
        <w:rPr>
          <w:rStyle w:val="Strong"/>
          <w:rFonts w:ascii="Calibri" w:hAnsi="Calibri"/>
          <w:sz w:val="22"/>
        </w:rPr>
        <w:t>There is no prerequisite for this course</w:t>
      </w:r>
      <w:r w:rsidRPr="00596924">
        <w:rPr>
          <w:rFonts w:ascii="Calibri" w:hAnsi="Calibri"/>
          <w:sz w:val="22"/>
        </w:rPr>
        <w:t>.</w:t>
      </w:r>
    </w:p>
    <w:p w:rsidR="00596924" w:rsidRPr="00E624B9" w:rsidRDefault="00596924" w:rsidP="00596924">
      <w:pPr>
        <w:pStyle w:val="SyllabiHeading"/>
        <w:rPr>
          <w:b/>
        </w:rPr>
      </w:pPr>
      <w:r w:rsidRPr="00E624B9">
        <w:rPr>
          <w:b/>
        </w:rPr>
        <w:t>Textbook Information</w:t>
      </w:r>
    </w:p>
    <w:p w:rsidR="00596924" w:rsidRPr="00E624B9" w:rsidRDefault="00596924" w:rsidP="00596924">
      <w:pPr>
        <w:pStyle w:val="SyllabiBasic"/>
        <w:rPr>
          <w:b/>
          <w:vanish/>
          <w:specVanish/>
        </w:rPr>
      </w:pPr>
      <w:r w:rsidRPr="00E624B9">
        <w:rPr>
          <w:b/>
        </w:rPr>
        <w:t>Required Textbook(s) and/or Required Materials</w:t>
      </w:r>
    </w:p>
    <w:p w:rsidR="00AC7E33" w:rsidRDefault="00596924">
      <w:pPr>
        <w:spacing w:after="0"/>
        <w:ind w:left="2160" w:hanging="2160"/>
        <w:divId w:val="1659922556"/>
      </w:pPr>
      <w:r w:rsidRPr="00E624B9">
        <w:rPr>
          <w:b/>
        </w:rPr>
        <w:t>:</w:t>
      </w:r>
      <w:r>
        <w:rPr>
          <w:b/>
        </w:rPr>
        <w:t xml:space="preserve"> </w:t>
      </w:r>
      <w:permStart w:id="537743976" w:edGrp="everyone"/>
      <w:proofErr w:type="spellStart"/>
      <w:r w:rsidR="00AC7E33">
        <w:t>Lehmiller</w:t>
      </w:r>
      <w:proofErr w:type="spellEnd"/>
      <w:r w:rsidR="00AC7E33">
        <w:t>, J. J. (20</w:t>
      </w:r>
      <w:sdt>
        <w:sdtPr>
          <w:tag w:val="goog_rdk_31"/>
          <w:id w:val="872263677"/>
        </w:sdtPr>
        <w:sdtContent>
          <w:r w:rsidR="00AC7E33">
            <w:t>23</w:t>
          </w:r>
        </w:sdtContent>
      </w:sdt>
      <w:r w:rsidR="00AC7E33">
        <w:t xml:space="preserve">). </w:t>
      </w:r>
      <w:r w:rsidR="00AC7E33">
        <w:rPr>
          <w:i/>
        </w:rPr>
        <w:t>The Psychology of Human Sexuality (</w:t>
      </w:r>
      <w:sdt>
        <w:sdtPr>
          <w:tag w:val="goog_rdk_33"/>
          <w:id w:val="1247691178"/>
        </w:sdtPr>
        <w:sdtContent>
          <w:r w:rsidR="00AC7E33">
            <w:rPr>
              <w:i/>
            </w:rPr>
            <w:t>3</w:t>
          </w:r>
        </w:sdtContent>
      </w:sdt>
      <w:sdt>
        <w:sdtPr>
          <w:tag w:val="goog_rdk_35"/>
          <w:id w:val="-319044423"/>
        </w:sdtPr>
        <w:sdtContent>
          <w:r w:rsidR="00AC7E33">
            <w:rPr>
              <w:i/>
              <w:vertAlign w:val="superscript"/>
            </w:rPr>
            <w:t>rd</w:t>
          </w:r>
        </w:sdtContent>
      </w:sdt>
      <w:r w:rsidR="00AC7E33">
        <w:rPr>
          <w:i/>
        </w:rPr>
        <w:t xml:space="preserve"> Edition)</w:t>
      </w:r>
      <w:r w:rsidR="00AC7E33">
        <w:t>. Oxford, UK: Wiley.</w:t>
      </w:r>
    </w:p>
    <w:p w:rsidR="00596924" w:rsidRPr="00E624B9" w:rsidRDefault="00596924" w:rsidP="00AC7E33">
      <w:pPr>
        <w:rPr>
          <w:rFonts w:ascii="Calibri" w:eastAsia="Times New Roman" w:hAnsi="Calibri" w:cs="Times New Roman"/>
          <w:b/>
          <w:i/>
          <w:color w:val="C00000"/>
        </w:rPr>
      </w:pPr>
    </w:p>
    <w:p w:rsidR="00596924" w:rsidRPr="00751527" w:rsidRDefault="00596924" w:rsidP="00596924">
      <w:pPr>
        <w:spacing w:after="0"/>
        <w:contextualSpacing w:val="0"/>
        <w:rPr>
          <w:rFonts w:ascii="Calibri" w:hAnsi="Calibri" w:cs="Calibri"/>
        </w:rPr>
      </w:pPr>
      <w:r w:rsidRPr="00751527">
        <w:rPr>
          <w:rFonts w:ascii="Calibri" w:hAnsi="Calibri" w:cs="Calibri"/>
          <w:i/>
          <w:iCs/>
        </w:rPr>
        <w:t xml:space="preserve">The textbook for this course is part of the </w:t>
      </w:r>
      <w:r w:rsidRPr="00751527">
        <w:rPr>
          <w:rFonts w:ascii="Calibri" w:hAnsi="Calibri" w:cs="Calibri"/>
          <w:b/>
          <w:bCs/>
          <w:i/>
          <w:iCs/>
        </w:rPr>
        <w:t>Wayland’s Automatic eBook</w:t>
      </w:r>
      <w:r w:rsidRPr="00751527">
        <w:rPr>
          <w:rFonts w:ascii="Calibri" w:hAnsi="Calibri" w:cs="Calibri"/>
          <w:i/>
          <w:iCs/>
        </w:rPr>
        <w:t xml:space="preserve"> program. You will have access to an eBook and interactive learning material on the first day of class through your Blackboard course site. The cost of this Automatic eBook will be billed directly to your student account when you register for the course. You will be notified via email with access instructions and additional information. If you do not wish to participate in the Automatic eBook program, you will have the first 12 days of class to opt-out of the program (additional details will be outlined in your email instructions). For more information on the Automatic eBook program, visit the Wayland Bookstore </w:t>
      </w:r>
      <w:hyperlink r:id="rId11" w:history="1">
        <w:r w:rsidRPr="00751527">
          <w:rPr>
            <w:rFonts w:ascii="Calibri" w:hAnsi="Calibri" w:cs="Calibri"/>
            <w:i/>
            <w:iCs/>
            <w:color w:val="0563C1"/>
            <w:u w:val="single"/>
          </w:rPr>
          <w:t>Automatic eBook FAQ</w:t>
        </w:r>
      </w:hyperlink>
      <w:r w:rsidRPr="00751527">
        <w:rPr>
          <w:rFonts w:ascii="Calibri" w:hAnsi="Calibri" w:cs="Calibri"/>
          <w:i/>
          <w:iCs/>
        </w:rPr>
        <w:t xml:space="preserve"> page.</w:t>
      </w:r>
    </w:p>
    <w:p w:rsidR="00596924" w:rsidRDefault="00596924" w:rsidP="00596924"/>
    <w:p w:rsidR="00596924" w:rsidRPr="00E624B9" w:rsidRDefault="00596924" w:rsidP="00596924">
      <w:pPr>
        <w:pStyle w:val="SyllabiBasic"/>
        <w:rPr>
          <w:b/>
          <w:vanish/>
          <w:specVanish/>
        </w:rPr>
      </w:pPr>
      <w:r w:rsidRPr="00E624B9">
        <w:rPr>
          <w:b/>
        </w:rPr>
        <w:lastRenderedPageBreak/>
        <w:t>Optional Materials</w:t>
      </w:r>
    </w:p>
    <w:p w:rsidR="00596924" w:rsidRDefault="00596924" w:rsidP="00596924">
      <w:pPr>
        <w:rPr>
          <w:rFonts w:ascii="Calibri" w:eastAsia="Times New Roman" w:hAnsi="Calibri"/>
          <w:sz w:val="24"/>
          <w:szCs w:val="24"/>
        </w:rPr>
      </w:pPr>
      <w:r w:rsidRPr="00E624B9">
        <w:rPr>
          <w:b/>
        </w:rPr>
        <w:t>:</w:t>
      </w:r>
      <w:r>
        <w:rPr>
          <w:b/>
        </w:rPr>
        <w:t xml:space="preserve"> </w:t>
      </w:r>
      <w:r w:rsidR="00AC7E33">
        <w:rPr>
          <w:rFonts w:ascii="Calibri" w:eastAsia="Times New Roman" w:hAnsi="Calibri"/>
        </w:rPr>
        <w:t>Instructor may post additional items for the class</w:t>
      </w:r>
    </w:p>
    <w:permEnd w:id="537743976"/>
    <w:p w:rsidR="00596924" w:rsidRPr="00DC7D81" w:rsidRDefault="00596924" w:rsidP="004E5235">
      <w:pPr>
        <w:pStyle w:val="NormalWeb"/>
        <w:rPr>
          <w:rFonts w:ascii="Calibri" w:hAnsi="Calibri"/>
        </w:rPr>
      </w:pPr>
    </w:p>
    <w:p w:rsidR="00F2368A" w:rsidRPr="00F2368A" w:rsidRDefault="00F2368A" w:rsidP="00F2368A">
      <w:pPr>
        <w:pStyle w:val="NormalWeb"/>
        <w:rPr>
          <w:rFonts w:ascii="Calibri" w:hAnsi="Calibri"/>
          <w:b/>
          <w:bCs/>
        </w:rPr>
      </w:pPr>
    </w:p>
    <w:p w:rsidR="00E624B9" w:rsidRPr="00CE30DA" w:rsidRDefault="00E624B9" w:rsidP="00CE30DA">
      <w:pPr>
        <w:pStyle w:val="SyllabiBasic"/>
        <w:spacing w:after="0"/>
        <w:rPr>
          <w:b/>
          <w:vanish/>
          <w:specVanish/>
        </w:rPr>
      </w:pPr>
      <w:r w:rsidRPr="00CE30DA">
        <w:rPr>
          <w:b/>
        </w:rPr>
        <w:t>Course Outcome Competencies</w:t>
      </w:r>
    </w:p>
    <w:p w:rsidR="00CE30DA" w:rsidRPr="00CE30DA" w:rsidRDefault="00E624B9" w:rsidP="00CE30DA">
      <w:pPr>
        <w:pStyle w:val="NormalWeb"/>
        <w:contextualSpacing/>
        <w:rPr>
          <w:rFonts w:asciiTheme="minorHAnsi" w:eastAsia="Times New Roman" w:hAnsiTheme="minorHAnsi" w:cstheme="minorHAnsi"/>
          <w:sz w:val="22"/>
          <w:szCs w:val="22"/>
        </w:rPr>
      </w:pPr>
      <w:r w:rsidRPr="00CE30DA">
        <w:rPr>
          <w:rFonts w:asciiTheme="minorHAnsi" w:hAnsiTheme="minorHAnsi"/>
          <w:b/>
          <w:sz w:val="22"/>
          <w:szCs w:val="22"/>
        </w:rPr>
        <w:t>:</w:t>
      </w:r>
      <w:r w:rsidR="004E5235" w:rsidRPr="00CE30DA">
        <w:rPr>
          <w:rFonts w:asciiTheme="minorHAnsi" w:hAnsiTheme="minorHAnsi"/>
          <w:b/>
          <w:sz w:val="22"/>
          <w:szCs w:val="22"/>
        </w:rPr>
        <w:t xml:space="preserve"> </w:t>
      </w:r>
      <w:r w:rsidR="007A37BB" w:rsidRPr="00CE30DA">
        <w:rPr>
          <w:rFonts w:asciiTheme="minorHAnsi" w:hAnsiTheme="minorHAnsi"/>
          <w:b/>
          <w:sz w:val="22"/>
          <w:szCs w:val="22"/>
        </w:rPr>
        <w:t xml:space="preserve"> </w:t>
      </w:r>
      <w:r w:rsidR="00CE30DA" w:rsidRPr="00CE30DA">
        <w:rPr>
          <w:rFonts w:asciiTheme="minorHAnsi" w:eastAsia="Times New Roman" w:hAnsiTheme="minorHAnsi" w:cstheme="minorHAnsi"/>
          <w:sz w:val="22"/>
          <w:szCs w:val="22"/>
        </w:rPr>
        <w:t>Upon completion of this course, students will be able to:</w:t>
      </w:r>
    </w:p>
    <w:p w:rsidR="00CE30DA" w:rsidRPr="00CE30DA" w:rsidRDefault="00CE30DA" w:rsidP="00CE30DA">
      <w:pPr>
        <w:numPr>
          <w:ilvl w:val="0"/>
          <w:numId w:val="20"/>
        </w:numPr>
        <w:spacing w:after="0"/>
        <w:contextualSpacing w:val="0"/>
        <w:rPr>
          <w:rFonts w:eastAsia="Times New Roman" w:cstheme="minorHAnsi"/>
        </w:rPr>
      </w:pPr>
      <w:r w:rsidRPr="00CE30DA">
        <w:rPr>
          <w:rFonts w:eastAsia="Times New Roman" w:cstheme="minorHAnsi"/>
        </w:rPr>
        <w:t>Identify trends and changes in the past and present that influenced sexual attitudes and values in the United States and be aware of how some of these values differ from those in other cultures</w:t>
      </w:r>
    </w:p>
    <w:p w:rsidR="00CE30DA" w:rsidRPr="00CE30DA" w:rsidRDefault="00CE30DA" w:rsidP="00CE30DA">
      <w:pPr>
        <w:numPr>
          <w:ilvl w:val="0"/>
          <w:numId w:val="20"/>
        </w:numPr>
        <w:spacing w:after="0"/>
        <w:contextualSpacing w:val="0"/>
        <w:rPr>
          <w:rFonts w:eastAsia="Times New Roman" w:cstheme="minorHAnsi"/>
        </w:rPr>
      </w:pPr>
      <w:r w:rsidRPr="00CE30DA">
        <w:rPr>
          <w:rFonts w:eastAsia="Times New Roman" w:cstheme="minorHAnsi"/>
        </w:rPr>
        <w:t>Describe the basic anatomy and physiology of sexual systems and the functional implications</w:t>
      </w:r>
    </w:p>
    <w:p w:rsidR="00CE30DA" w:rsidRPr="00CE30DA" w:rsidRDefault="00CE30DA" w:rsidP="00CE30DA">
      <w:pPr>
        <w:numPr>
          <w:ilvl w:val="0"/>
          <w:numId w:val="20"/>
        </w:numPr>
        <w:spacing w:after="0"/>
        <w:contextualSpacing w:val="0"/>
        <w:rPr>
          <w:rFonts w:eastAsia="Times New Roman" w:cstheme="minorHAnsi"/>
        </w:rPr>
      </w:pPr>
      <w:r w:rsidRPr="00CE30DA">
        <w:rPr>
          <w:rFonts w:eastAsia="Times New Roman" w:cstheme="minorHAnsi"/>
        </w:rPr>
        <w:t>Describe the various sexual diseases and dysfunctions, how their risk can be minimized, and how they can be dealt with if they occur</w:t>
      </w:r>
    </w:p>
    <w:p w:rsidR="00CE30DA" w:rsidRPr="00CE30DA" w:rsidRDefault="00CE30DA" w:rsidP="00CE30DA">
      <w:pPr>
        <w:numPr>
          <w:ilvl w:val="0"/>
          <w:numId w:val="20"/>
        </w:numPr>
        <w:spacing w:after="0"/>
        <w:contextualSpacing w:val="0"/>
        <w:rPr>
          <w:rFonts w:eastAsia="Times New Roman" w:cstheme="minorHAnsi"/>
        </w:rPr>
      </w:pPr>
      <w:r w:rsidRPr="00CE30DA">
        <w:rPr>
          <w:rFonts w:eastAsia="Times New Roman" w:cstheme="minorHAnsi"/>
        </w:rPr>
        <w:t>Analyze the reasons for, and the effects of, commercial sex (prostitution and pornography)</w:t>
      </w:r>
    </w:p>
    <w:p w:rsidR="00CE30DA" w:rsidRPr="00CE30DA" w:rsidRDefault="00CE30DA" w:rsidP="00CE30DA">
      <w:pPr>
        <w:numPr>
          <w:ilvl w:val="0"/>
          <w:numId w:val="20"/>
        </w:numPr>
        <w:spacing w:after="0"/>
        <w:contextualSpacing w:val="0"/>
        <w:rPr>
          <w:rFonts w:eastAsia="Times New Roman" w:cstheme="minorHAnsi"/>
        </w:rPr>
      </w:pPr>
      <w:r w:rsidRPr="00CE30DA">
        <w:rPr>
          <w:rFonts w:eastAsia="Times New Roman" w:cstheme="minorHAnsi"/>
        </w:rPr>
        <w:t>Examine the causes of sexual assault, ways to minimize the probability of such assault, and methods of treatment after an assault has occurred</w:t>
      </w:r>
    </w:p>
    <w:p w:rsidR="007F73E9" w:rsidRPr="00CE30DA" w:rsidRDefault="00CE30DA" w:rsidP="00CE30DA">
      <w:pPr>
        <w:numPr>
          <w:ilvl w:val="0"/>
          <w:numId w:val="20"/>
        </w:numPr>
        <w:spacing w:after="0"/>
        <w:contextualSpacing w:val="0"/>
        <w:rPr>
          <w:rFonts w:eastAsia="Times New Roman" w:cstheme="minorHAnsi"/>
        </w:rPr>
      </w:pPr>
      <w:r w:rsidRPr="00CE30DA">
        <w:rPr>
          <w:rFonts w:eastAsia="Times New Roman" w:cstheme="minorHAnsi"/>
        </w:rPr>
        <w:t>Describe and evaluate research on the changes that occur in a woman during pregnancy and birth and how these changes affect her interactions with others</w:t>
      </w:r>
    </w:p>
    <w:p w:rsidR="007D5A2A" w:rsidRDefault="007D5A2A" w:rsidP="000C2431">
      <w:pPr>
        <w:pStyle w:val="SyllabiHeading"/>
        <w:rPr>
          <w:b/>
        </w:rPr>
      </w:pPr>
      <w:r w:rsidRPr="007D5A2A">
        <w:rPr>
          <w:b/>
        </w:rPr>
        <w:t>Attendance Requirements</w:t>
      </w:r>
    </w:p>
    <w:p w:rsidR="007D5A2A" w:rsidRPr="007D5A2A" w:rsidRDefault="00CE2A89" w:rsidP="000C2431">
      <w:pPr>
        <w:rPr>
          <w:u w:val="single"/>
        </w:rPr>
      </w:pPr>
      <w:permStart w:id="1670990458" w:edGrp="everyone"/>
      <w:proofErr w:type="spellStart"/>
      <w:r>
        <w:rPr>
          <w:u w:val="single"/>
        </w:rPr>
        <w:t>WBUonline</w:t>
      </w:r>
      <w:proofErr w:type="spellEnd"/>
    </w:p>
    <w:p w:rsidR="007D5A2A" w:rsidRDefault="007D5A2A" w:rsidP="000C2431">
      <w:r w:rsidRPr="007D5A2A">
        <w:t xml:space="preserve">Students are expected to participate in all required instructional activities in their courses. Online courses are no different in this regard; however, participation must be defined in a different manner. Student “attendance” in an online course is defined as active participation in the course as described in the course syllabus. Instructors in online courses are responsible for providing students with clear instructions for how they are required to participate in the course. Additionally, instructors are responsible for incorporating specific instructional activities within their course and will, at a minimum, have weekly mechanisms for documenting student participation. These mechanisms may include, but are not limited to, participating in a weekly discussion board, submitting/completing assignments in Blackboard, or communicating with the instructor. Students aware of necessary absences must inform the professor with as much advance notice as possible in order to make appropriate arrangements. Any student absent 25 percent or more of the online course, </w:t>
      </w:r>
      <w:r w:rsidR="009B2264">
        <w:t>i.e., non-participatory during 2</w:t>
      </w:r>
      <w:r w:rsidRPr="007D5A2A">
        <w:t xml:space="preserve"> </w:t>
      </w:r>
      <w:r w:rsidR="009B2264">
        <w:t>or more weeks of an 8-week session</w:t>
      </w:r>
      <w:r w:rsidRPr="007D5A2A">
        <w:t>, may receive an F for that course. Instructors may also file a Report of Unsatisfactory Progress for students with excessive non-participation. Any student who has not actively participated in an online class prior to th</w:t>
      </w:r>
      <w:r w:rsidR="003B5A0A">
        <w:t>e census date for any given session</w:t>
      </w:r>
      <w:r w:rsidRPr="007D5A2A">
        <w:t xml:space="preserve"> is considered a “no-show” and will be administratively withdrawn from the class without record. To be counted as actively participating, it is not sufficient to log in and view the course. The student must be submitting work as described in the course syllabus. Additional attendance and participation policies for each course, as defined by the instructor in the course syllabus, are considered a part of the university’s attendance policy.</w:t>
      </w:r>
      <w:permEnd w:id="1670990458"/>
    </w:p>
    <w:p w:rsidR="00182992" w:rsidRDefault="007D5A2A" w:rsidP="000C2431">
      <w:pPr>
        <w:pStyle w:val="SyllabiHeading"/>
        <w:rPr>
          <w:b/>
        </w:rPr>
      </w:pPr>
      <w:r w:rsidRPr="007D5A2A">
        <w:rPr>
          <w:b/>
        </w:rPr>
        <w:t>University Policies</w:t>
      </w:r>
    </w:p>
    <w:p w:rsidR="00AE5880" w:rsidRPr="00422969" w:rsidRDefault="0032611C" w:rsidP="00AE5880">
      <w:pPr>
        <w:pStyle w:val="Default"/>
        <w:rPr>
          <w:rFonts w:asciiTheme="minorHAnsi" w:hAnsiTheme="minorHAnsi" w:cstheme="minorHAnsi"/>
        </w:rPr>
      </w:pPr>
      <w:hyperlink r:id="rId12" w:history="1">
        <w:r w:rsidR="00AE5880" w:rsidRPr="00422969">
          <w:rPr>
            <w:rStyle w:val="Hyperlink"/>
            <w:rFonts w:asciiTheme="minorHAnsi" w:hAnsiTheme="minorHAnsi" w:cstheme="minorHAnsi"/>
            <w:spacing w:val="-2"/>
          </w:rPr>
          <w:t>Link to Statement on Academic Integrity , and reference one of the following in regard to how generative artificial intelligence (GAI) such as ChatGPT may or may not be used in this course:</w:t>
        </w:r>
      </w:hyperlink>
      <w:r w:rsidR="00AE5880" w:rsidRPr="00422969">
        <w:rPr>
          <w:rFonts w:asciiTheme="minorHAnsi" w:hAnsiTheme="minorHAnsi" w:cstheme="minorHAnsi"/>
          <w:color w:val="0000FF"/>
          <w:sz w:val="22"/>
          <w:szCs w:val="22"/>
        </w:rPr>
        <w:t xml:space="preserve"> </w:t>
      </w:r>
    </w:p>
    <w:p w:rsidR="00AE5880" w:rsidRPr="00817E27" w:rsidRDefault="00AE5880" w:rsidP="00AE5880">
      <w:pPr>
        <w:rPr>
          <w:rFonts w:cstheme="minorHAnsi"/>
          <w:color w:val="0000FF"/>
        </w:rPr>
      </w:pPr>
    </w:p>
    <w:p w:rsidR="00AE5880" w:rsidRDefault="00AE5880" w:rsidP="00AE5880">
      <w:pPr>
        <w:pStyle w:val="ListParagraph"/>
        <w:numPr>
          <w:ilvl w:val="0"/>
          <w:numId w:val="21"/>
        </w:numPr>
        <w:spacing w:after="160" w:line="259" w:lineRule="auto"/>
        <w:contextualSpacing/>
      </w:pPr>
      <w:permStart w:id="781919882" w:edGrp="everyone"/>
      <w:r>
        <w:t>No use of any generative AI tools permitted.</w:t>
      </w:r>
    </w:p>
    <w:p w:rsidR="00AE5880" w:rsidRDefault="00AE5880" w:rsidP="00AE5880">
      <w:pPr>
        <w:pStyle w:val="ListParagraph"/>
        <w:numPr>
          <w:ilvl w:val="1"/>
          <w:numId w:val="21"/>
        </w:numPr>
        <w:spacing w:after="160" w:line="259" w:lineRule="auto"/>
        <w:contextualSpacing/>
      </w:pPr>
      <w:r>
        <w:lastRenderedPageBreak/>
        <w:t>Students are required to create and produce all work themselves or with assigned group members. Any work submitted that has used an AI generative tool like Chat GPT will be in immediate violation of the academic integrity policies for the course and WBU.</w:t>
      </w:r>
    </w:p>
    <w:p w:rsidR="00AE5880" w:rsidRDefault="00AE5880" w:rsidP="00AE5880">
      <w:pPr>
        <w:pStyle w:val="ListParagraph"/>
        <w:numPr>
          <w:ilvl w:val="1"/>
          <w:numId w:val="21"/>
        </w:numPr>
        <w:spacing w:after="160" w:line="259" w:lineRule="auto"/>
        <w:contextualSpacing/>
      </w:pPr>
      <w:r>
        <w:t>All assignments must be fully created, designed, and prepared by the student(s).</w:t>
      </w:r>
    </w:p>
    <w:p w:rsidR="00AE5880" w:rsidRDefault="00AE5880" w:rsidP="00AE5880">
      <w:pPr>
        <w:pStyle w:val="ListParagraph"/>
        <w:numPr>
          <w:ilvl w:val="1"/>
          <w:numId w:val="21"/>
        </w:numPr>
        <w:spacing w:after="160" w:line="259" w:lineRule="auto"/>
        <w:contextualSpacing/>
      </w:pPr>
      <w:r>
        <w:t>Any work that uses generative AI will be treated as plagiarism.</w:t>
      </w:r>
    </w:p>
    <w:permEnd w:id="781919882"/>
    <w:p w:rsidR="00CE30DA" w:rsidRPr="0039378D" w:rsidRDefault="00CE30DA" w:rsidP="008953F3">
      <w:pPr>
        <w:spacing w:after="0"/>
      </w:pPr>
    </w:p>
    <w:p w:rsidR="008953F3" w:rsidRDefault="008953F3" w:rsidP="00CE30DA">
      <w:pPr>
        <w:spacing w:after="0"/>
        <w:outlineLvl w:val="1"/>
        <w:rPr>
          <w:b/>
        </w:rPr>
      </w:pPr>
    </w:p>
    <w:p w:rsidR="00CE30DA" w:rsidRPr="0039378D" w:rsidRDefault="00CE30DA" w:rsidP="00CE30DA">
      <w:pPr>
        <w:spacing w:after="0"/>
        <w:outlineLvl w:val="1"/>
        <w:rPr>
          <w:b/>
          <w:vanish/>
        </w:rPr>
      </w:pPr>
      <w:r w:rsidRPr="0039378D">
        <w:rPr>
          <w:b/>
        </w:rPr>
        <w:t>Disability Statement</w:t>
      </w:r>
    </w:p>
    <w:p w:rsidR="00CE30DA" w:rsidRPr="0039378D" w:rsidRDefault="00CE30DA" w:rsidP="00CE30DA">
      <w:pPr>
        <w:spacing w:after="0"/>
        <w:rPr>
          <w:rFonts w:ascii="Calibri" w:hAnsi="Calibri"/>
        </w:rPr>
      </w:pPr>
      <w:r w:rsidRPr="0039378D">
        <w:rPr>
          <w:b/>
        </w:rPr>
        <w:t>:</w:t>
      </w:r>
      <w:r w:rsidRPr="0039378D">
        <w:t xml:space="preserve"> </w:t>
      </w:r>
      <w:r w:rsidR="006055BE">
        <w:t>In compliance with the Americans with Disabilities Act of 1990 (ADA), it is</w:t>
      </w:r>
      <w:r w:rsidR="006055BE">
        <w:rPr>
          <w:spacing w:val="-3"/>
        </w:rPr>
        <w:t xml:space="preserve"> </w:t>
      </w:r>
      <w:r w:rsidR="006055BE">
        <w:t>the</w:t>
      </w:r>
      <w:r w:rsidR="006055BE">
        <w:rPr>
          <w:spacing w:val="-3"/>
        </w:rPr>
        <w:t xml:space="preserve"> </w:t>
      </w:r>
      <w:r w:rsidR="006055BE">
        <w:t>policy</w:t>
      </w:r>
      <w:r w:rsidR="006055BE">
        <w:rPr>
          <w:spacing w:val="-4"/>
        </w:rPr>
        <w:t xml:space="preserve"> </w:t>
      </w:r>
      <w:r w:rsidR="006055BE">
        <w:t>of</w:t>
      </w:r>
      <w:r w:rsidR="006055BE">
        <w:rPr>
          <w:spacing w:val="-3"/>
        </w:rPr>
        <w:t xml:space="preserve"> </w:t>
      </w:r>
      <w:r w:rsidR="006055BE">
        <w:t>Wayland</w:t>
      </w:r>
      <w:r w:rsidR="006055BE">
        <w:rPr>
          <w:spacing w:val="-3"/>
        </w:rPr>
        <w:t xml:space="preserve"> </w:t>
      </w:r>
      <w:r w:rsidR="006055BE">
        <w:t>Baptist</w:t>
      </w:r>
      <w:r w:rsidR="006055BE">
        <w:rPr>
          <w:spacing w:val="-2"/>
        </w:rPr>
        <w:t xml:space="preserve"> </w:t>
      </w:r>
      <w:r w:rsidR="006055BE">
        <w:t>University</w:t>
      </w:r>
      <w:r w:rsidR="006055BE">
        <w:rPr>
          <w:spacing w:val="-5"/>
        </w:rPr>
        <w:t xml:space="preserve"> </w:t>
      </w:r>
      <w:r w:rsidR="006055BE">
        <w:t>that</w:t>
      </w:r>
      <w:r w:rsidR="006055BE">
        <w:rPr>
          <w:spacing w:val="-2"/>
        </w:rPr>
        <w:t xml:space="preserve"> </w:t>
      </w:r>
      <w:r w:rsidR="006055BE">
        <w:t>no</w:t>
      </w:r>
      <w:r w:rsidR="006055BE">
        <w:rPr>
          <w:spacing w:val="-5"/>
        </w:rPr>
        <w:t xml:space="preserve"> </w:t>
      </w:r>
      <w:r w:rsidR="006055BE">
        <w:t>otherwise</w:t>
      </w:r>
      <w:r w:rsidR="006055BE">
        <w:rPr>
          <w:spacing w:val="-3"/>
        </w:rPr>
        <w:t xml:space="preserve"> </w:t>
      </w:r>
      <w:r w:rsidR="006055BE">
        <w:t>qualified</w:t>
      </w:r>
      <w:r w:rsidR="006055BE">
        <w:rPr>
          <w:spacing w:val="-3"/>
        </w:rPr>
        <w:t xml:space="preserve"> </w:t>
      </w:r>
      <w:r w:rsidR="006055BE">
        <w:t>person</w:t>
      </w:r>
      <w:r w:rsidR="006055BE">
        <w:rPr>
          <w:spacing w:val="-3"/>
        </w:rPr>
        <w:t xml:space="preserve"> </w:t>
      </w:r>
      <w:r w:rsidR="006055BE">
        <w:t>with</w:t>
      </w:r>
      <w:r w:rsidR="006055BE">
        <w:rPr>
          <w:spacing w:val="-3"/>
        </w:rPr>
        <w:t xml:space="preserve"> </w:t>
      </w:r>
      <w:r w:rsidR="006055BE">
        <w:t>a</w:t>
      </w:r>
      <w:r w:rsidR="006055BE">
        <w:rPr>
          <w:spacing w:val="-3"/>
        </w:rPr>
        <w:t xml:space="preserve"> </w:t>
      </w:r>
      <w:r w:rsidR="006055BE">
        <w:t>disability</w:t>
      </w:r>
      <w:r w:rsidR="006055BE">
        <w:rPr>
          <w:spacing w:val="-5"/>
        </w:rPr>
        <w:t xml:space="preserve"> </w:t>
      </w:r>
      <w:r w:rsidR="006055BE">
        <w:t>be excluded from participation in, be denied the benefits of, or be subject to discrimination under any educational program or activity in the university. The Disability Services Coordinator and Academic Coach serves as the coordinator of students with disabilities and must be contacted concerning accommodation requests (office (806) 291-1057.</w:t>
      </w:r>
      <w:r w:rsidR="006055BE">
        <w:rPr>
          <w:spacing w:val="40"/>
        </w:rPr>
        <w:t xml:space="preserve"> </w:t>
      </w:r>
      <w:r w:rsidR="006055BE">
        <w:t>Documentation of a disability must accompany any request for accommodations.</w:t>
      </w:r>
    </w:p>
    <w:p w:rsidR="00CE30DA" w:rsidRPr="0039378D" w:rsidRDefault="00CE30DA" w:rsidP="00CE30DA">
      <w:pPr>
        <w:spacing w:after="0"/>
        <w:rPr>
          <w:rFonts w:ascii="Calibri" w:hAnsi="Calibri"/>
        </w:rPr>
      </w:pPr>
      <w:r w:rsidRPr="0039378D">
        <w:rPr>
          <w:rFonts w:ascii="Calibri" w:hAnsi="Calibri"/>
        </w:rPr>
        <w:t xml:space="preserve"> </w:t>
      </w:r>
    </w:p>
    <w:p w:rsidR="00CE30DA" w:rsidRPr="0039378D" w:rsidRDefault="00CE30DA" w:rsidP="00CE30DA">
      <w:pPr>
        <w:spacing w:after="0"/>
        <w:contextualSpacing w:val="0"/>
        <w:rPr>
          <w:rFonts w:ascii="Calibri" w:hAnsi="Calibri"/>
        </w:rPr>
      </w:pPr>
      <w:r w:rsidRPr="0039378D">
        <w:rPr>
          <w:rFonts w:ascii="Calibri" w:hAnsi="Calibri"/>
        </w:rPr>
        <w:t xml:space="preserve">Accessibility issues with content in WBUonline courses or in Blackboard should be addressed to the WBU accessibility coordinator, Dr. </w:t>
      </w:r>
      <w:r w:rsidR="009C445D">
        <w:rPr>
          <w:rFonts w:ascii="Calibri" w:hAnsi="Calibri"/>
        </w:rPr>
        <w:t>Rick Hammer</w:t>
      </w:r>
      <w:r w:rsidRPr="0039378D">
        <w:rPr>
          <w:rFonts w:ascii="Calibri" w:hAnsi="Calibri"/>
        </w:rPr>
        <w:t xml:space="preserve">, </w:t>
      </w:r>
      <w:hyperlink r:id="rId13" w:history="1">
        <w:r w:rsidR="009C445D" w:rsidRPr="006E50CF">
          <w:rPr>
            <w:rStyle w:val="Hyperlink"/>
            <w:rFonts w:ascii="Calibri" w:hAnsi="Calibri"/>
          </w:rPr>
          <w:t>hammerr@wbu.edu</w:t>
        </w:r>
      </w:hyperlink>
      <w:r w:rsidRPr="0039378D">
        <w:rPr>
          <w:rFonts w:ascii="Calibri" w:hAnsi="Calibri"/>
        </w:rPr>
        <w:t xml:space="preserve"> or call (806) 29</w:t>
      </w:r>
      <w:r w:rsidR="009C445D">
        <w:rPr>
          <w:rFonts w:ascii="Calibri" w:hAnsi="Calibri"/>
        </w:rPr>
        <w:t>2</w:t>
      </w:r>
      <w:r w:rsidRPr="0039378D">
        <w:rPr>
          <w:rFonts w:ascii="Calibri" w:hAnsi="Calibri"/>
        </w:rPr>
        <w:t>-</w:t>
      </w:r>
      <w:r w:rsidR="009C445D">
        <w:rPr>
          <w:rFonts w:ascii="Calibri" w:hAnsi="Calibri"/>
        </w:rPr>
        <w:t>9150</w:t>
      </w:r>
      <w:r w:rsidRPr="0039378D">
        <w:rPr>
          <w:rFonts w:ascii="Calibri" w:hAnsi="Calibri"/>
        </w:rPr>
        <w:t>.</w:t>
      </w:r>
    </w:p>
    <w:p w:rsidR="005042F5" w:rsidRDefault="005042F5" w:rsidP="000C2431">
      <w:pPr>
        <w:pStyle w:val="SyllabiHeading"/>
        <w:rPr>
          <w:b/>
        </w:rPr>
      </w:pPr>
      <w:r w:rsidRPr="005042F5">
        <w:rPr>
          <w:b/>
        </w:rPr>
        <w:t>Course Requirements and Grading Criteria</w:t>
      </w:r>
    </w:p>
    <w:p w:rsidR="00AC7E33" w:rsidRDefault="00AC7E33" w:rsidP="00AC7E33">
      <w:pPr>
        <w:pStyle w:val="NormalWeb"/>
        <w:rPr>
          <w:rStyle w:val="Strong"/>
          <w:rFonts w:ascii="Calibri" w:hAnsi="Calibri" w:cs="Calibri"/>
          <w:sz w:val="22"/>
          <w:szCs w:val="22"/>
        </w:rPr>
      </w:pPr>
      <w:permStart w:id="312355052" w:edGrp="everyone"/>
      <w:r>
        <w:rPr>
          <w:rStyle w:val="Strong"/>
          <w:rFonts w:ascii="Calibri" w:hAnsi="Calibri" w:cs="Calibri"/>
          <w:sz w:val="22"/>
          <w:szCs w:val="22"/>
        </w:rPr>
        <w:t xml:space="preserve">2 </w:t>
      </w:r>
      <w:r w:rsidRPr="00E04359">
        <w:rPr>
          <w:rStyle w:val="Strong"/>
          <w:rFonts w:ascii="Calibri" w:hAnsi="Calibri" w:cs="Calibri"/>
          <w:sz w:val="22"/>
          <w:szCs w:val="22"/>
        </w:rPr>
        <w:t xml:space="preserve">exams (each covers </w:t>
      </w:r>
      <w:r>
        <w:rPr>
          <w:rStyle w:val="Strong"/>
          <w:rFonts w:ascii="Calibri" w:hAnsi="Calibri" w:cs="Calibri"/>
          <w:sz w:val="22"/>
          <w:szCs w:val="22"/>
        </w:rPr>
        <w:t xml:space="preserve">7 -8 </w:t>
      </w:r>
      <w:r w:rsidRPr="00E04359">
        <w:rPr>
          <w:rStyle w:val="Strong"/>
          <w:rFonts w:ascii="Calibri" w:hAnsi="Calibri" w:cs="Calibri"/>
          <w:sz w:val="22"/>
          <w:szCs w:val="22"/>
        </w:rPr>
        <w:t xml:space="preserve">chapters) – </w:t>
      </w:r>
      <w:r>
        <w:rPr>
          <w:rStyle w:val="Strong"/>
          <w:rFonts w:ascii="Calibri" w:hAnsi="Calibri" w:cs="Calibri"/>
          <w:sz w:val="22"/>
          <w:szCs w:val="22"/>
        </w:rPr>
        <w:t>25</w:t>
      </w:r>
      <w:r w:rsidRPr="00E04359">
        <w:rPr>
          <w:rStyle w:val="Strong"/>
          <w:rFonts w:ascii="Calibri" w:hAnsi="Calibri" w:cs="Calibri"/>
          <w:sz w:val="22"/>
          <w:szCs w:val="22"/>
        </w:rPr>
        <w:t xml:space="preserve">0 points each = </w:t>
      </w:r>
      <w:r>
        <w:rPr>
          <w:rStyle w:val="Strong"/>
          <w:rFonts w:ascii="Calibri" w:hAnsi="Calibri" w:cs="Calibri"/>
          <w:sz w:val="22"/>
          <w:szCs w:val="22"/>
        </w:rPr>
        <w:t>5</w:t>
      </w:r>
      <w:r w:rsidRPr="00E04359">
        <w:rPr>
          <w:rStyle w:val="Strong"/>
          <w:rFonts w:ascii="Calibri" w:hAnsi="Calibri" w:cs="Calibri"/>
          <w:sz w:val="22"/>
          <w:szCs w:val="22"/>
        </w:rPr>
        <w:t>00 points.  Exams are multiple choice</w:t>
      </w:r>
      <w:r>
        <w:rPr>
          <w:rStyle w:val="Strong"/>
          <w:rFonts w:ascii="Calibri" w:hAnsi="Calibri" w:cs="Calibri"/>
          <w:sz w:val="22"/>
          <w:szCs w:val="22"/>
        </w:rPr>
        <w:t>/essay</w:t>
      </w:r>
      <w:r w:rsidRPr="00E04359">
        <w:rPr>
          <w:rStyle w:val="Strong"/>
          <w:rFonts w:ascii="Calibri" w:hAnsi="Calibri" w:cs="Calibri"/>
          <w:sz w:val="22"/>
          <w:szCs w:val="22"/>
        </w:rPr>
        <w:t xml:space="preserve">.  </w:t>
      </w:r>
    </w:p>
    <w:p w:rsidR="00AC7E33" w:rsidRPr="00E04359" w:rsidRDefault="00AC7E33" w:rsidP="00AC7E33">
      <w:pPr>
        <w:pStyle w:val="NormalWeb"/>
        <w:rPr>
          <w:rStyle w:val="Strong"/>
          <w:rFonts w:ascii="Calibri" w:hAnsi="Calibri" w:cs="Calibri"/>
          <w:sz w:val="22"/>
          <w:szCs w:val="22"/>
        </w:rPr>
      </w:pPr>
      <w:r>
        <w:rPr>
          <w:rStyle w:val="Strong"/>
          <w:rFonts w:ascii="Calibri" w:hAnsi="Calibri" w:cs="Calibri"/>
          <w:sz w:val="22"/>
          <w:szCs w:val="22"/>
        </w:rPr>
        <w:t xml:space="preserve">Exams close at 3:00 PM (Plainview time) Friday on the week indicated </w:t>
      </w:r>
    </w:p>
    <w:p w:rsidR="00AC7E33" w:rsidRPr="00E04359" w:rsidRDefault="00AC7E33" w:rsidP="00AC7E33">
      <w:pPr>
        <w:pStyle w:val="NormalWeb"/>
        <w:rPr>
          <w:rStyle w:val="Strong"/>
          <w:rFonts w:ascii="Calibri" w:hAnsi="Calibri" w:cs="Calibri"/>
          <w:sz w:val="22"/>
          <w:szCs w:val="22"/>
        </w:rPr>
      </w:pPr>
    </w:p>
    <w:p w:rsidR="00AC7E33" w:rsidRPr="00E04359" w:rsidRDefault="00AC7E33" w:rsidP="00AC7E33">
      <w:pPr>
        <w:pStyle w:val="NormalWeb"/>
        <w:rPr>
          <w:rStyle w:val="Strong"/>
          <w:rFonts w:ascii="Calibri" w:hAnsi="Calibri" w:cs="Calibri"/>
          <w:sz w:val="22"/>
          <w:szCs w:val="22"/>
        </w:rPr>
      </w:pPr>
      <w:r>
        <w:rPr>
          <w:rStyle w:val="Strong"/>
          <w:rFonts w:ascii="Calibri" w:hAnsi="Calibri" w:cs="Calibri"/>
          <w:sz w:val="22"/>
          <w:szCs w:val="22"/>
        </w:rPr>
        <w:t>6</w:t>
      </w:r>
      <w:r w:rsidRPr="00E04359">
        <w:rPr>
          <w:rStyle w:val="Strong"/>
          <w:rFonts w:ascii="Calibri" w:hAnsi="Calibri" w:cs="Calibri"/>
          <w:sz w:val="22"/>
          <w:szCs w:val="22"/>
        </w:rPr>
        <w:t xml:space="preserve"> graded discussion questions – </w:t>
      </w:r>
      <w:r>
        <w:rPr>
          <w:rStyle w:val="Strong"/>
          <w:rFonts w:ascii="Calibri" w:hAnsi="Calibri" w:cs="Calibri"/>
          <w:sz w:val="22"/>
          <w:szCs w:val="22"/>
        </w:rPr>
        <w:t>25</w:t>
      </w:r>
      <w:r w:rsidRPr="00E04359">
        <w:rPr>
          <w:rStyle w:val="Strong"/>
          <w:rFonts w:ascii="Calibri" w:hAnsi="Calibri" w:cs="Calibri"/>
          <w:sz w:val="22"/>
          <w:szCs w:val="22"/>
        </w:rPr>
        <w:t xml:space="preserve"> points each =1</w:t>
      </w:r>
      <w:r>
        <w:rPr>
          <w:rStyle w:val="Strong"/>
          <w:rFonts w:ascii="Calibri" w:hAnsi="Calibri" w:cs="Calibri"/>
          <w:sz w:val="22"/>
          <w:szCs w:val="22"/>
        </w:rPr>
        <w:t>5</w:t>
      </w:r>
      <w:r w:rsidRPr="00E04359">
        <w:rPr>
          <w:rStyle w:val="Strong"/>
          <w:rFonts w:ascii="Calibri" w:hAnsi="Calibri" w:cs="Calibri"/>
          <w:sz w:val="22"/>
          <w:szCs w:val="22"/>
        </w:rPr>
        <w:t>0 points. This is also your attendance grade.</w:t>
      </w:r>
    </w:p>
    <w:p w:rsidR="00AC7E33" w:rsidRPr="00E04359" w:rsidRDefault="00AC7E33" w:rsidP="00AC7E33">
      <w:pPr>
        <w:pStyle w:val="NormalWeb"/>
        <w:rPr>
          <w:rStyle w:val="Strong"/>
          <w:rFonts w:ascii="Calibri" w:hAnsi="Calibri" w:cs="Calibri"/>
          <w:sz w:val="22"/>
          <w:szCs w:val="22"/>
        </w:rPr>
      </w:pPr>
    </w:p>
    <w:p w:rsidR="00AC7E33" w:rsidRDefault="00AC7E33" w:rsidP="00AC7E33">
      <w:pPr>
        <w:pStyle w:val="NormalWeb"/>
        <w:rPr>
          <w:rStyle w:val="Strong"/>
          <w:rFonts w:ascii="Calibri" w:hAnsi="Calibri" w:cs="Calibri"/>
          <w:sz w:val="22"/>
          <w:szCs w:val="22"/>
        </w:rPr>
      </w:pPr>
      <w:r>
        <w:rPr>
          <w:rStyle w:val="Strong"/>
          <w:rFonts w:ascii="Calibri" w:hAnsi="Calibri" w:cs="Calibri"/>
          <w:sz w:val="22"/>
          <w:szCs w:val="22"/>
        </w:rPr>
        <w:t xml:space="preserve">5 </w:t>
      </w:r>
      <w:r w:rsidRPr="00E04359">
        <w:rPr>
          <w:rStyle w:val="Strong"/>
          <w:rFonts w:ascii="Calibri" w:hAnsi="Calibri" w:cs="Calibri"/>
          <w:sz w:val="22"/>
          <w:szCs w:val="22"/>
        </w:rPr>
        <w:t xml:space="preserve">topical essays – </w:t>
      </w:r>
      <w:r>
        <w:rPr>
          <w:rStyle w:val="Strong"/>
          <w:rFonts w:ascii="Calibri" w:hAnsi="Calibri" w:cs="Calibri"/>
          <w:sz w:val="22"/>
          <w:szCs w:val="22"/>
        </w:rPr>
        <w:t>7</w:t>
      </w:r>
      <w:r w:rsidRPr="00E04359">
        <w:rPr>
          <w:rStyle w:val="Strong"/>
          <w:rFonts w:ascii="Calibri" w:hAnsi="Calibri" w:cs="Calibri"/>
          <w:sz w:val="22"/>
          <w:szCs w:val="22"/>
        </w:rPr>
        <w:t xml:space="preserve">0 points each = </w:t>
      </w:r>
      <w:r>
        <w:rPr>
          <w:rStyle w:val="Strong"/>
          <w:rFonts w:ascii="Calibri" w:hAnsi="Calibri" w:cs="Calibri"/>
          <w:sz w:val="22"/>
          <w:szCs w:val="22"/>
        </w:rPr>
        <w:t>350</w:t>
      </w:r>
      <w:r w:rsidRPr="00E04359">
        <w:rPr>
          <w:rStyle w:val="Strong"/>
          <w:rFonts w:ascii="Calibri" w:hAnsi="Calibri" w:cs="Calibri"/>
          <w:sz w:val="22"/>
          <w:szCs w:val="22"/>
        </w:rPr>
        <w:t xml:space="preserve"> points</w:t>
      </w:r>
      <w:r>
        <w:rPr>
          <w:rStyle w:val="Strong"/>
          <w:rFonts w:ascii="Calibri" w:hAnsi="Calibri" w:cs="Calibri"/>
          <w:sz w:val="22"/>
          <w:szCs w:val="22"/>
        </w:rPr>
        <w:t xml:space="preserve"> (instructions posted in Blackboard (due Friday 3:00 PM Week 2, 3, 5 ,6, and 7)</w:t>
      </w:r>
    </w:p>
    <w:p w:rsidR="00AC7E33" w:rsidRDefault="00AC7E33" w:rsidP="00AC7E33">
      <w:pPr>
        <w:pStyle w:val="NormalWeb"/>
        <w:rPr>
          <w:rStyle w:val="Strong"/>
          <w:rFonts w:ascii="Calibri" w:hAnsi="Calibri" w:cs="Calibri"/>
          <w:sz w:val="22"/>
          <w:szCs w:val="22"/>
        </w:rPr>
      </w:pPr>
    </w:p>
    <w:p w:rsidR="00AC7E33" w:rsidRPr="00E04359" w:rsidRDefault="00AC7E33" w:rsidP="00AC7E33">
      <w:pPr>
        <w:pStyle w:val="NormalWeb"/>
        <w:rPr>
          <w:rStyle w:val="Strong"/>
          <w:rFonts w:ascii="Calibri" w:hAnsi="Calibri" w:cs="Calibri"/>
          <w:sz w:val="22"/>
          <w:szCs w:val="22"/>
        </w:rPr>
      </w:pPr>
      <w:r w:rsidRPr="00E04359">
        <w:rPr>
          <w:rStyle w:val="Strong"/>
          <w:rFonts w:ascii="Calibri" w:hAnsi="Calibri" w:cs="Calibri"/>
          <w:sz w:val="22"/>
          <w:szCs w:val="22"/>
        </w:rPr>
        <w:t xml:space="preserve">Method of determining course grade: </w:t>
      </w:r>
    </w:p>
    <w:p w:rsidR="00AC7E33" w:rsidRDefault="00AC7E33" w:rsidP="00AC7E33">
      <w:pPr>
        <w:pStyle w:val="NormalWeb"/>
        <w:rPr>
          <w:rStyle w:val="Strong"/>
          <w:rFonts w:ascii="Calibri" w:hAnsi="Calibri" w:cs="Calibri"/>
          <w:sz w:val="22"/>
          <w:szCs w:val="22"/>
        </w:rPr>
      </w:pPr>
    </w:p>
    <w:p w:rsidR="00AC7E33" w:rsidRPr="00E04359" w:rsidRDefault="00AC7E33" w:rsidP="00AC7E33">
      <w:pPr>
        <w:pStyle w:val="NormalWeb"/>
        <w:rPr>
          <w:rStyle w:val="Strong"/>
          <w:rFonts w:ascii="Calibri" w:hAnsi="Calibri" w:cs="Calibri"/>
          <w:sz w:val="22"/>
          <w:szCs w:val="22"/>
        </w:rPr>
      </w:pPr>
      <w:r w:rsidRPr="00E04359">
        <w:rPr>
          <w:rStyle w:val="Strong"/>
          <w:rFonts w:ascii="Calibri" w:hAnsi="Calibri" w:cs="Calibri"/>
          <w:sz w:val="22"/>
          <w:szCs w:val="22"/>
        </w:rPr>
        <w:t>900-1000 points A</w:t>
      </w:r>
    </w:p>
    <w:p w:rsidR="00AC7E33" w:rsidRPr="00E04359" w:rsidRDefault="00AC7E33" w:rsidP="00AC7E33">
      <w:pPr>
        <w:pStyle w:val="NormalWeb"/>
        <w:rPr>
          <w:rStyle w:val="Strong"/>
          <w:rFonts w:ascii="Calibri" w:hAnsi="Calibri" w:cs="Calibri"/>
          <w:sz w:val="22"/>
          <w:szCs w:val="22"/>
        </w:rPr>
      </w:pPr>
      <w:r w:rsidRPr="00E04359">
        <w:rPr>
          <w:rStyle w:val="Strong"/>
          <w:rFonts w:ascii="Calibri" w:hAnsi="Calibri" w:cs="Calibri"/>
          <w:sz w:val="22"/>
          <w:szCs w:val="22"/>
        </w:rPr>
        <w:t>800 – 899 points B</w:t>
      </w:r>
    </w:p>
    <w:p w:rsidR="00AC7E33" w:rsidRPr="00E04359" w:rsidRDefault="00AC7E33" w:rsidP="00AC7E33">
      <w:pPr>
        <w:pStyle w:val="NormalWeb"/>
        <w:rPr>
          <w:rStyle w:val="Strong"/>
          <w:rFonts w:ascii="Calibri" w:hAnsi="Calibri" w:cs="Calibri"/>
          <w:sz w:val="22"/>
          <w:szCs w:val="22"/>
        </w:rPr>
      </w:pPr>
      <w:r w:rsidRPr="00E04359">
        <w:rPr>
          <w:rStyle w:val="Strong"/>
          <w:rFonts w:ascii="Calibri" w:hAnsi="Calibri" w:cs="Calibri"/>
          <w:sz w:val="22"/>
          <w:szCs w:val="22"/>
        </w:rPr>
        <w:t>700-799 points C</w:t>
      </w:r>
    </w:p>
    <w:p w:rsidR="00AC7E33" w:rsidRPr="00E04359" w:rsidRDefault="00AC7E33" w:rsidP="00AC7E33">
      <w:pPr>
        <w:pStyle w:val="NormalWeb"/>
        <w:rPr>
          <w:rStyle w:val="Strong"/>
          <w:rFonts w:ascii="Calibri" w:hAnsi="Calibri" w:cs="Calibri"/>
          <w:sz w:val="22"/>
          <w:szCs w:val="22"/>
        </w:rPr>
      </w:pPr>
      <w:r w:rsidRPr="00E04359">
        <w:rPr>
          <w:rStyle w:val="Strong"/>
          <w:rFonts w:ascii="Calibri" w:hAnsi="Calibri" w:cs="Calibri"/>
          <w:sz w:val="22"/>
          <w:szCs w:val="22"/>
        </w:rPr>
        <w:t>600-699 points D</w:t>
      </w:r>
    </w:p>
    <w:p w:rsidR="00AC7E33" w:rsidRPr="005042F5" w:rsidRDefault="00AC7E33" w:rsidP="00AC7E33">
      <w:r w:rsidRPr="00E04359">
        <w:rPr>
          <w:rStyle w:val="Strong"/>
          <w:rFonts w:ascii="Calibri" w:hAnsi="Calibri" w:cs="Calibri"/>
        </w:rPr>
        <w:t>&lt; 600 points F</w:t>
      </w:r>
      <w:r w:rsidRPr="00E04359">
        <w:rPr>
          <w:rFonts w:ascii="Calibri" w:hAnsi="Calibri" w:cs="Calibri"/>
        </w:rPr>
        <w:t> </w:t>
      </w:r>
    </w:p>
    <w:permEnd w:id="312355052"/>
    <w:p w:rsidR="002E75B9" w:rsidRDefault="002E75B9" w:rsidP="000C2431">
      <w:pPr>
        <w:pStyle w:val="NormalWeb"/>
        <w:rPr>
          <w:rFonts w:ascii="Calibri" w:hAnsi="Calibri" w:cs="Calibri"/>
          <w:color w:val="000000"/>
          <w:sz w:val="22"/>
          <w:szCs w:val="22"/>
        </w:rPr>
      </w:pPr>
      <w:r>
        <w:rPr>
          <w:rFonts w:ascii="Calibri" w:hAnsi="Calibri" w:cs="Calibri"/>
          <w:b/>
          <w:bCs/>
          <w:color w:val="000000"/>
          <w:sz w:val="22"/>
          <w:szCs w:val="22"/>
        </w:rPr>
        <w:t>The University has a standard grade scale</w:t>
      </w:r>
      <w:r>
        <w:rPr>
          <w:rFonts w:ascii="Calibri" w:hAnsi="Calibri" w:cs="Calibri"/>
          <w:b/>
          <w:bCs/>
          <w:color w:val="000000"/>
          <w:sz w:val="22"/>
          <w:szCs w:val="22"/>
          <w:u w:val="single"/>
        </w:rPr>
        <w:t>:</w:t>
      </w:r>
    </w:p>
    <w:p w:rsidR="002E75B9" w:rsidRDefault="002E75B9" w:rsidP="004614B1">
      <w:pPr>
        <w:pStyle w:val="NormalWeb"/>
        <w:rPr>
          <w:rFonts w:ascii="Calibri" w:hAnsi="Calibri" w:cs="Calibri"/>
          <w:color w:val="000000"/>
          <w:sz w:val="22"/>
          <w:szCs w:val="22"/>
        </w:rPr>
      </w:pPr>
      <w:r>
        <w:rPr>
          <w:rFonts w:ascii="Calibri" w:hAnsi="Calibri" w:cs="Calibri"/>
          <w:color w:val="000000"/>
          <w:sz w:val="22"/>
          <w:szCs w:val="22"/>
        </w:rPr>
        <w:t>A = 90-100, B = 80-89, C = 70-79, D = 60-69, F= below 60, W = Withdrawal, WP = withdrew passing, WF = withdrew failing, I = incomplete. An incomplete may be given within the last two weeks of a long term, within the last week of an 8-week session, or within the last two days of a microterm to a student who is passing, but has not completed a term paper, examination, or other required work for reasons beyond the student’s control. A grade of “incomplete” is changed if the work required is completed prior to the last day of the next long 16-week term or 8-week session, unless the instructor designates an earlier date for completion.  If the work is not completed by the appropriate date, the I is converted to an F.</w:t>
      </w:r>
    </w:p>
    <w:p w:rsidR="00596924" w:rsidRDefault="00596924" w:rsidP="004614B1">
      <w:pPr>
        <w:pStyle w:val="NormalWeb"/>
        <w:rPr>
          <w:rFonts w:ascii="Calibri" w:hAnsi="Calibri" w:cs="Calibri"/>
          <w:color w:val="000000"/>
          <w:sz w:val="22"/>
          <w:szCs w:val="22"/>
        </w:rPr>
      </w:pPr>
    </w:p>
    <w:p w:rsidR="00596924" w:rsidRPr="0039378D" w:rsidRDefault="00596924" w:rsidP="00596924">
      <w:pPr>
        <w:spacing w:after="0"/>
        <w:outlineLvl w:val="1"/>
        <w:rPr>
          <w:b/>
          <w:vanish/>
        </w:rPr>
      </w:pPr>
      <w:r w:rsidRPr="0039378D">
        <w:rPr>
          <w:b/>
        </w:rPr>
        <w:lastRenderedPageBreak/>
        <w:t>Student Grade Appeals</w:t>
      </w:r>
    </w:p>
    <w:p w:rsidR="00596924" w:rsidRPr="0039378D" w:rsidRDefault="00596924" w:rsidP="00596924">
      <w:pPr>
        <w:spacing w:after="0"/>
      </w:pPr>
      <w:r w:rsidRPr="0039378D">
        <w:rPr>
          <w:b/>
        </w:rPr>
        <w:t>:</w:t>
      </w:r>
      <w:r w:rsidRPr="0039378D">
        <w:rPr>
          <w:rFonts w:ascii="Calibri" w:hAnsi="Calibri" w:cs="Times New Roman"/>
          <w:sz w:val="24"/>
          <w:szCs w:val="24"/>
        </w:rPr>
        <w:t xml:space="preserve"> </w:t>
      </w:r>
      <w:r w:rsidRPr="0039378D">
        <w:t xml:space="preserve">Students shall have protection through orderly procedures against prejudices or capricious academic evaluation. A student who believes that he or she has not been held to realistic academic standards, just evaluation procedures, or appropriate grading, may appeal the </w:t>
      </w:r>
      <w:r w:rsidRPr="0039378D">
        <w:rPr>
          <w:u w:val="single"/>
        </w:rPr>
        <w:t>final</w:t>
      </w:r>
      <w:r w:rsidRPr="0039378D">
        <w:t xml:space="preserve"> grade given in the course by using the student grade appeal process described in the Academic Catalog. Appeals may not be made for advanced placement examinations or course bypass examinations. Appeals are limited to the final course grade, which may be upheld, raised, or lowered at any stage of the appeal process. Any recommendation to lower a course grade must be submitted through the Vice President of Academic Affairs to the Faculty Assembly Grade Appeals Committee for review and approval. The Faculty Assembly Grade Appeals Committee may instruct that the course grade be upheld, raised, or lowered to a more proper evaluation.</w:t>
      </w:r>
    </w:p>
    <w:p w:rsidR="00596924" w:rsidRPr="005042F5" w:rsidRDefault="00596924" w:rsidP="004614B1">
      <w:pPr>
        <w:pStyle w:val="NormalWeb"/>
        <w:rPr>
          <w:b/>
          <w:u w:val="single"/>
        </w:rPr>
      </w:pPr>
    </w:p>
    <w:p w:rsidR="004732FD" w:rsidRPr="004732FD" w:rsidRDefault="004732FD" w:rsidP="000C2431">
      <w:pPr>
        <w:pStyle w:val="SyllabiHeading"/>
        <w:rPr>
          <w:b/>
        </w:rPr>
      </w:pPr>
      <w:r w:rsidRPr="004732FD">
        <w:rPr>
          <w:b/>
        </w:rPr>
        <w:t>Tentative Schedule</w:t>
      </w:r>
    </w:p>
    <w:p w:rsidR="00AC7E33" w:rsidRDefault="00AC7E33" w:rsidP="00AC7E33">
      <w:pPr>
        <w:pStyle w:val="NormalWeb"/>
        <w:rPr>
          <w:rFonts w:ascii="Calibri" w:hAnsi="Calibri" w:cs="Calibri"/>
          <w:sz w:val="22"/>
          <w:szCs w:val="22"/>
        </w:rPr>
      </w:pPr>
      <w:permStart w:id="670982141" w:edGrp="everyone"/>
      <w:r>
        <w:rPr>
          <w:rFonts w:ascii="Calibri" w:hAnsi="Calibri" w:cs="Calibri"/>
          <w:sz w:val="22"/>
          <w:szCs w:val="22"/>
        </w:rPr>
        <w:t xml:space="preserve">Exams and Essays are due on the Friday of the week indicated by 3:00 PM Plainview time zone.  </w:t>
      </w:r>
    </w:p>
    <w:p w:rsidR="00AC7E33" w:rsidRDefault="00AC7E33" w:rsidP="00AC7E33">
      <w:pPr>
        <w:pStyle w:val="NormalWeb"/>
        <w:rPr>
          <w:rFonts w:ascii="Calibri" w:hAnsi="Calibri" w:cs="Calibri"/>
          <w:sz w:val="22"/>
          <w:szCs w:val="22"/>
        </w:rPr>
      </w:pPr>
      <w:r>
        <w:rPr>
          <w:rFonts w:ascii="Calibri" w:hAnsi="Calibri" w:cs="Calibri"/>
          <w:sz w:val="22"/>
          <w:szCs w:val="22"/>
        </w:rPr>
        <w:t>Week 1 Intro</w:t>
      </w:r>
    </w:p>
    <w:p w:rsidR="00AC7E33" w:rsidRPr="00E04359" w:rsidRDefault="00AC7E33" w:rsidP="00AC7E33">
      <w:pPr>
        <w:pStyle w:val="NormalWeb"/>
        <w:rPr>
          <w:rFonts w:ascii="Calibri" w:hAnsi="Calibri" w:cs="Calibri"/>
          <w:sz w:val="22"/>
          <w:szCs w:val="22"/>
        </w:rPr>
      </w:pPr>
      <w:r w:rsidRPr="00E04359">
        <w:rPr>
          <w:rFonts w:ascii="Calibri" w:hAnsi="Calibri" w:cs="Calibri"/>
          <w:sz w:val="22"/>
          <w:szCs w:val="22"/>
        </w:rPr>
        <w:t xml:space="preserve">Week 2 – Essay </w:t>
      </w:r>
      <w:r>
        <w:rPr>
          <w:rFonts w:ascii="Calibri" w:hAnsi="Calibri" w:cs="Calibri"/>
          <w:sz w:val="22"/>
          <w:szCs w:val="22"/>
        </w:rPr>
        <w:t>1</w:t>
      </w:r>
    </w:p>
    <w:p w:rsidR="00AC7E33" w:rsidRPr="00E04359" w:rsidRDefault="00AC7E33" w:rsidP="00AC7E33">
      <w:pPr>
        <w:pStyle w:val="NormalWeb"/>
        <w:rPr>
          <w:rFonts w:ascii="Calibri" w:hAnsi="Calibri" w:cs="Calibri"/>
          <w:sz w:val="22"/>
          <w:szCs w:val="22"/>
        </w:rPr>
      </w:pPr>
      <w:r w:rsidRPr="00E04359">
        <w:rPr>
          <w:rFonts w:ascii="Calibri" w:hAnsi="Calibri" w:cs="Calibri"/>
          <w:sz w:val="22"/>
          <w:szCs w:val="22"/>
        </w:rPr>
        <w:t xml:space="preserve">Week 3 – </w:t>
      </w:r>
      <w:r>
        <w:rPr>
          <w:rFonts w:ascii="Calibri" w:hAnsi="Calibri" w:cs="Calibri"/>
          <w:sz w:val="22"/>
          <w:szCs w:val="22"/>
        </w:rPr>
        <w:t xml:space="preserve">Essay </w:t>
      </w:r>
      <w:r>
        <w:rPr>
          <w:rFonts w:ascii="Calibri" w:hAnsi="Calibri" w:cs="Calibri"/>
          <w:sz w:val="22"/>
          <w:szCs w:val="22"/>
        </w:rPr>
        <w:t>2</w:t>
      </w:r>
    </w:p>
    <w:p w:rsidR="00AC7E33" w:rsidRPr="00E04359" w:rsidRDefault="00AC7E33" w:rsidP="00AC7E33">
      <w:pPr>
        <w:pStyle w:val="NormalWeb"/>
        <w:rPr>
          <w:rFonts w:ascii="Calibri" w:hAnsi="Calibri" w:cs="Calibri"/>
          <w:sz w:val="22"/>
          <w:szCs w:val="22"/>
        </w:rPr>
      </w:pPr>
      <w:r>
        <w:rPr>
          <w:rFonts w:ascii="Calibri" w:hAnsi="Calibri" w:cs="Calibri"/>
          <w:sz w:val="22"/>
          <w:szCs w:val="22"/>
        </w:rPr>
        <w:t xml:space="preserve">Week 4 – Test </w:t>
      </w:r>
      <w:r>
        <w:rPr>
          <w:rFonts w:ascii="Calibri" w:hAnsi="Calibri" w:cs="Calibri"/>
          <w:sz w:val="22"/>
          <w:szCs w:val="22"/>
        </w:rPr>
        <w:t>1</w:t>
      </w:r>
    </w:p>
    <w:p w:rsidR="00AC7E33" w:rsidRPr="00E04359" w:rsidRDefault="00AC7E33" w:rsidP="00AC7E33">
      <w:pPr>
        <w:pStyle w:val="NormalWeb"/>
        <w:rPr>
          <w:rFonts w:ascii="Calibri" w:hAnsi="Calibri" w:cs="Calibri"/>
          <w:sz w:val="22"/>
          <w:szCs w:val="22"/>
        </w:rPr>
      </w:pPr>
      <w:r>
        <w:rPr>
          <w:rFonts w:ascii="Calibri" w:hAnsi="Calibri" w:cs="Calibri"/>
          <w:sz w:val="22"/>
          <w:szCs w:val="22"/>
        </w:rPr>
        <w:t>Week 5 – Essay 3</w:t>
      </w:r>
    </w:p>
    <w:p w:rsidR="00AC7E33" w:rsidRPr="00E04359" w:rsidRDefault="00AC7E33" w:rsidP="00AC7E33">
      <w:pPr>
        <w:pStyle w:val="NormalWeb"/>
        <w:rPr>
          <w:rFonts w:ascii="Calibri" w:hAnsi="Calibri" w:cs="Calibri"/>
          <w:sz w:val="22"/>
          <w:szCs w:val="22"/>
        </w:rPr>
      </w:pPr>
      <w:r>
        <w:rPr>
          <w:rFonts w:ascii="Calibri" w:hAnsi="Calibri" w:cs="Calibri"/>
          <w:sz w:val="22"/>
          <w:szCs w:val="22"/>
        </w:rPr>
        <w:t>Week 6 – Essay 4</w:t>
      </w:r>
    </w:p>
    <w:p w:rsidR="00AC7E33" w:rsidRPr="00E04359" w:rsidRDefault="00AC7E33" w:rsidP="00AC7E33">
      <w:pPr>
        <w:pStyle w:val="NormalWeb"/>
        <w:rPr>
          <w:rFonts w:ascii="Calibri" w:hAnsi="Calibri" w:cs="Calibri"/>
          <w:sz w:val="22"/>
          <w:szCs w:val="22"/>
        </w:rPr>
      </w:pPr>
      <w:r w:rsidRPr="00E04359">
        <w:rPr>
          <w:rFonts w:ascii="Calibri" w:hAnsi="Calibri" w:cs="Calibri"/>
          <w:sz w:val="22"/>
          <w:szCs w:val="22"/>
        </w:rPr>
        <w:t>Week 7</w:t>
      </w:r>
      <w:r>
        <w:rPr>
          <w:rFonts w:ascii="Calibri" w:hAnsi="Calibri" w:cs="Calibri"/>
          <w:sz w:val="22"/>
          <w:szCs w:val="22"/>
        </w:rPr>
        <w:t xml:space="preserve"> – </w:t>
      </w:r>
      <w:r>
        <w:rPr>
          <w:rFonts w:ascii="Calibri" w:hAnsi="Calibri" w:cs="Calibri"/>
          <w:sz w:val="22"/>
          <w:szCs w:val="22"/>
        </w:rPr>
        <w:t>Essay 5</w:t>
      </w:r>
    </w:p>
    <w:p w:rsidR="00AC7E33" w:rsidRPr="00E04359" w:rsidRDefault="00AC7E33" w:rsidP="00AC7E33">
      <w:pPr>
        <w:pStyle w:val="NormalWeb"/>
        <w:rPr>
          <w:rFonts w:ascii="Calibri" w:hAnsi="Calibri" w:cs="Calibri"/>
          <w:sz w:val="22"/>
          <w:szCs w:val="22"/>
        </w:rPr>
      </w:pPr>
      <w:r>
        <w:rPr>
          <w:rFonts w:ascii="Calibri" w:hAnsi="Calibri" w:cs="Calibri"/>
          <w:sz w:val="22"/>
          <w:szCs w:val="22"/>
        </w:rPr>
        <w:t xml:space="preserve">Week 8 – </w:t>
      </w:r>
      <w:r>
        <w:rPr>
          <w:rFonts w:ascii="Calibri" w:hAnsi="Calibri" w:cs="Calibri"/>
          <w:sz w:val="22"/>
          <w:szCs w:val="22"/>
        </w:rPr>
        <w:t>Test 2</w:t>
      </w:r>
    </w:p>
    <w:p w:rsidR="004732FD" w:rsidRDefault="004732FD" w:rsidP="000C2431">
      <w:r w:rsidRPr="004732FD">
        <w:t>.&gt;&gt;</w:t>
      </w:r>
      <w:r w:rsidR="004614B1">
        <w:t xml:space="preserve"> </w:t>
      </w:r>
    </w:p>
    <w:p w:rsidR="004614B1" w:rsidRDefault="004614B1" w:rsidP="004614B1">
      <w:pPr>
        <w:pStyle w:val="SyllabiHeading"/>
        <w:rPr>
          <w:b/>
        </w:rPr>
      </w:pPr>
      <w:r w:rsidRPr="00703B21">
        <w:rPr>
          <w:b/>
        </w:rPr>
        <w:t xml:space="preserve">Additional Information </w:t>
      </w:r>
    </w:p>
    <w:p w:rsidR="00AC7E33" w:rsidRDefault="00AC7E33" w:rsidP="00AC7E33">
      <w:r>
        <w:t>Note to students:  Please understand this is a college course.  I expect you to be prepared and be a self-motivator in this course.  I do not open email attachments from students – ever.  Late work is not accepted – you have had plenty of time to get things done but if you wait until the last minute then things may prevent you from completing an item but that is a choice you made.   Short and or late assignments will not be graded.</w:t>
      </w:r>
    </w:p>
    <w:p w:rsidR="00AC7E33" w:rsidRDefault="00AC7E33" w:rsidP="00AC7E33"/>
    <w:p w:rsidR="00AC7E33" w:rsidRDefault="00AC7E33" w:rsidP="00AC7E33">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Here are some tips for success in my classes. Some students have the mindset that Internet classes are easier because you can use your book or that it is self-paced. Both of these things are untrue. Exams are supposed to be taken closed book and no outside references (using your cell phone to look up answers as an example). Students that struggle with the time element with my tests typically do not read the chapters. There simply is not enough time to look everything up in the textbook when you take the quizzes or exams. You get the same amount of time on them that my traditional classroom students get – you get three hours of college credit just like they do – why should your tests be any different? I have deadlines and I do not allow for late work or extra credit. Same is true in my traditional classrooms.</w:t>
      </w:r>
    </w:p>
    <w:p w:rsidR="00AC7E33" w:rsidRDefault="00AC7E33" w:rsidP="00AC7E33">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Get your work done early. I will not accept late work for any reason. Unfortunately, some will test this policy and wait until one minute has passed from the deadline and then attempt to give me a myriad of excuses. I will not accept late work or treat students differently. Early work is encouraged! Some of you will wait until late in the day an assignment is due to complete items. </w:t>
      </w:r>
      <w:r>
        <w:rPr>
          <w:rFonts w:ascii="Times New Roman" w:eastAsia="Times New Roman" w:hAnsi="Times New Roman" w:cs="Times New Roman"/>
          <w:sz w:val="24"/>
          <w:szCs w:val="24"/>
        </w:rPr>
        <w:lastRenderedPageBreak/>
        <w:t>That is fine but there is no instructor support. I consider this waiting until the last moment. Items are typically available the weekend before they are due for those of you that can only get work done on the weekend. I urge you not to wait as WBU Online Helpdesk does not have permission to reset items in my courses.</w:t>
      </w:r>
    </w:p>
    <w:p w:rsidR="00AC7E33" w:rsidRDefault="00AC7E33" w:rsidP="00AC7E33">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2. Do not copy and paste information from other sources - I will do my best to get you dismissed from the university if I catch you plagiarizing. I want your opinions not "</w:t>
      </w:r>
      <w:proofErr w:type="spellStart"/>
      <w:r>
        <w:rPr>
          <w:rFonts w:ascii="Times New Roman" w:eastAsia="Times New Roman" w:hAnsi="Times New Roman" w:cs="Times New Roman"/>
          <w:sz w:val="24"/>
          <w:szCs w:val="24"/>
        </w:rPr>
        <w:t>wikipedia</w:t>
      </w:r>
      <w:proofErr w:type="spellEnd"/>
      <w:r>
        <w:rPr>
          <w:rFonts w:ascii="Times New Roman" w:eastAsia="Times New Roman" w:hAnsi="Times New Roman" w:cs="Times New Roman"/>
          <w:sz w:val="24"/>
          <w:szCs w:val="24"/>
        </w:rPr>
        <w:t>" or "course hero" and your opinions are so much more important to me.</w:t>
      </w:r>
    </w:p>
    <w:p w:rsidR="00AC7E33" w:rsidRDefault="00AC7E33" w:rsidP="00AC7E33">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3. I do not believe in extra credit. If you have time for extra credit assignments, then you have time to complete the needed assignments and study. Please do not ask for extra credit or special consideration. All students deserve the same opportunities and considerations. </w:t>
      </w:r>
    </w:p>
    <w:p w:rsidR="00AC7E33" w:rsidRDefault="00AC7E33" w:rsidP="00AC7E33">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4. I promise you that you will get the grade you earn. Those that complete all items tend to earn very good grades. Please exceed the minimum word count requirements. Assignments less than the minimum will not be graded. Just like in life, please exceed minimal expectations in college.</w:t>
      </w:r>
    </w:p>
    <w:p w:rsidR="00AC7E33" w:rsidRDefault="00AC7E33" w:rsidP="00AC7E33">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5. When you email me about the class, please include the course that you are in (</w:t>
      </w:r>
      <w:r w:rsidR="00FA10A5">
        <w:rPr>
          <w:rFonts w:ascii="Times New Roman" w:eastAsia="Times New Roman" w:hAnsi="Times New Roman" w:cs="Times New Roman"/>
          <w:sz w:val="24"/>
          <w:szCs w:val="24"/>
        </w:rPr>
        <w:t>CNSL 5319</w:t>
      </w:r>
      <w:bookmarkStart w:id="0" w:name="_GoBack"/>
      <w:bookmarkEnd w:id="0"/>
      <w:r>
        <w:rPr>
          <w:rFonts w:ascii="Times New Roman" w:eastAsia="Times New Roman" w:hAnsi="Times New Roman" w:cs="Times New Roman"/>
          <w:sz w:val="24"/>
          <w:szCs w:val="24"/>
        </w:rPr>
        <w:t>). I teach more than one course for WBU so email gets lost in the pile without that information. You must use your WBU student account. I will not respond to email sent from any other email account. While I usually reply to email within 24 business hours but please allow 48 business hours. On weekends and holidays, please do not expect a response until 24 to 48 business hours after that period ends.</w:t>
      </w:r>
    </w:p>
    <w:p w:rsidR="00AC7E33" w:rsidRDefault="00AC7E33" w:rsidP="00AC7E33">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6. I will not open any email attachments or message attachments. Please do not send them. </w:t>
      </w:r>
    </w:p>
    <w:p w:rsidR="00AC7E33" w:rsidRDefault="00AC7E33" w:rsidP="00AC7E33">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7. If you cannot access you WBU email account, then please contact the IT support people. They do a fantastic job in helping people out with their email issues.</w:t>
      </w:r>
    </w:p>
    <w:p w:rsidR="00AC7E33" w:rsidRDefault="00AC7E33" w:rsidP="00AC7E33">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8. If you decide that you need to use Chrome as your browser please be aware that while the browser is compatible with Bb - your computer may not be set up in manner that allows that compatibility to be 100%. I urge you to clear out your Internet cache prior to loading assignments or taking exams. This is your responsibility. This has nothing to do with WBU or Bb - it is a problem that resides in your computer set up. There is a possibility that you will load a blank document or not have your answers saved while testing may happen if you do not follow this advice. Please contact the WBU Online Helpdesk to walk you through this procedure.</w:t>
      </w:r>
    </w:p>
    <w:p w:rsidR="00AC7E33" w:rsidRDefault="00AC7E33" w:rsidP="00AC7E33">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9. </w:t>
      </w:r>
      <w:r>
        <w:rPr>
          <w:rFonts w:ascii="Times New Roman" w:eastAsia="Times New Roman" w:hAnsi="Times New Roman" w:cs="Times New Roman"/>
          <w:b/>
          <w:bCs/>
          <w:sz w:val="24"/>
          <w:szCs w:val="24"/>
        </w:rPr>
        <w:t>The only file extensions that will be accepted in this course are *.doc; *.docx and *.rtf.</w:t>
      </w:r>
      <w:r>
        <w:rPr>
          <w:rFonts w:ascii="Times New Roman" w:eastAsia="Times New Roman" w:hAnsi="Times New Roman" w:cs="Times New Roman"/>
          <w:sz w:val="24"/>
          <w:szCs w:val="24"/>
        </w:rPr>
        <w:t> I cannot open other file types. If other files types are used, the assignment will be graded as a zero. Do not paste your assignment in the text box or the comments box. Do not do this "just to be sure". I will not grade assignments pasted into the text box or comments box. </w:t>
      </w:r>
    </w:p>
    <w:permEnd w:id="670982141"/>
    <w:p w:rsidR="004732FD" w:rsidRPr="004732FD" w:rsidRDefault="004732FD" w:rsidP="000C2431"/>
    <w:sectPr w:rsidR="004732FD" w:rsidRPr="004732FD" w:rsidSect="00CE2A89">
      <w:headerReference w:type="default" r:id="rId14"/>
      <w:type w:val="continuous"/>
      <w:pgSz w:w="12240" w:h="15840"/>
      <w:pgMar w:top="1440" w:right="1440" w:bottom="1440" w:left="1440" w:header="288"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2611C" w:rsidRDefault="0032611C" w:rsidP="002B1DF6">
      <w:pPr>
        <w:spacing w:after="0"/>
      </w:pPr>
      <w:r>
        <w:separator/>
      </w:r>
    </w:p>
  </w:endnote>
  <w:endnote w:type="continuationSeparator" w:id="0">
    <w:p w:rsidR="0032611C" w:rsidRDefault="0032611C" w:rsidP="002B1DF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70632028"/>
      <w:docPartObj>
        <w:docPartGallery w:val="Page Numbers (Bottom of Page)"/>
        <w:docPartUnique/>
      </w:docPartObj>
    </w:sdtPr>
    <w:sdtEndPr>
      <w:rPr>
        <w:noProof/>
      </w:rPr>
    </w:sdtEndPr>
    <w:sdtContent>
      <w:p w:rsidR="00CE2A89" w:rsidRDefault="00CE2A89">
        <w:pPr>
          <w:pStyle w:val="Footer"/>
          <w:jc w:val="right"/>
        </w:pPr>
        <w:r w:rsidRPr="00CE2A89">
          <w:rPr>
            <w:i/>
            <w:sz w:val="16"/>
            <w:szCs w:val="16"/>
          </w:rPr>
          <w:t xml:space="preserve">Template Updated </w:t>
        </w:r>
        <w:r w:rsidR="00AE5880">
          <w:rPr>
            <w:i/>
            <w:sz w:val="16"/>
            <w:szCs w:val="16"/>
          </w:rPr>
          <w:t>June 6, 2024</w:t>
        </w:r>
        <w:r>
          <w:tab/>
        </w:r>
        <w:r>
          <w:tab/>
        </w:r>
        <w:r>
          <w:fldChar w:fldCharType="begin"/>
        </w:r>
        <w:r>
          <w:instrText xml:space="preserve"> PAGE   \* MERGEFORMAT </w:instrText>
        </w:r>
        <w:r>
          <w:fldChar w:fldCharType="separate"/>
        </w:r>
        <w:r w:rsidR="008953F3">
          <w:rPr>
            <w:noProof/>
          </w:rPr>
          <w:t>4</w:t>
        </w:r>
        <w:r>
          <w:rPr>
            <w:noProof/>
          </w:rPr>
          <w:fldChar w:fldCharType="end"/>
        </w:r>
      </w:p>
    </w:sdtContent>
  </w:sdt>
  <w:p w:rsidR="007200FA" w:rsidRPr="007200FA" w:rsidRDefault="007200FA">
    <w:pPr>
      <w:pStyle w:val="Footer"/>
      <w:rPr>
        <w:i/>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732FD" w:rsidRDefault="004732FD">
    <w:pPr>
      <w:pStyle w:val="Footer"/>
      <w:jc w:val="right"/>
    </w:pPr>
    <w:r>
      <w:t xml:space="preserve"> </w:t>
    </w:r>
    <w:r w:rsidRPr="007200FA">
      <w:t xml:space="preserve"> </w:t>
    </w:r>
    <w:sdt>
      <w:sdtPr>
        <w:id w:val="2089262824"/>
        <w:docPartObj>
          <w:docPartGallery w:val="Page Numbers (Bottom of Page)"/>
          <w:docPartUnique/>
        </w:docPartObj>
      </w:sdtPr>
      <w:sdtEndPr>
        <w:rPr>
          <w:noProof/>
        </w:rPr>
      </w:sdtEndPr>
      <w:sdtContent>
        <w:r w:rsidRPr="007200FA">
          <w:fldChar w:fldCharType="begin"/>
        </w:r>
        <w:r w:rsidRPr="007200FA">
          <w:instrText xml:space="preserve"> PAGE   \* MERGEFORMAT </w:instrText>
        </w:r>
        <w:r w:rsidRPr="007200FA">
          <w:fldChar w:fldCharType="separate"/>
        </w:r>
        <w:r w:rsidR="00CE2A89">
          <w:rPr>
            <w:noProof/>
          </w:rPr>
          <w:t>1</w:t>
        </w:r>
        <w:r w:rsidRPr="007200FA">
          <w:rPr>
            <w:noProof/>
          </w:rPr>
          <w:fldChar w:fldCharType="end"/>
        </w:r>
      </w:sdtContent>
    </w:sdt>
  </w:p>
  <w:p w:rsidR="004732FD" w:rsidRPr="004732FD" w:rsidRDefault="004732FD">
    <w:pPr>
      <w:pStyle w:val="Footer"/>
      <w:rPr>
        <w:i/>
        <w:sz w:val="16"/>
        <w:szCs w:val="16"/>
      </w:rPr>
    </w:pPr>
    <w:r w:rsidRPr="004732FD">
      <w:rPr>
        <w:i/>
        <w:sz w:val="16"/>
        <w:szCs w:val="16"/>
      </w:rPr>
      <w:t>Te</w:t>
    </w:r>
    <w:r w:rsidR="00CE30DA">
      <w:rPr>
        <w:i/>
        <w:sz w:val="16"/>
        <w:szCs w:val="16"/>
      </w:rPr>
      <w:t>mplate Updated June 3,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2611C" w:rsidRDefault="0032611C" w:rsidP="002B1DF6">
      <w:pPr>
        <w:spacing w:after="0"/>
      </w:pPr>
      <w:r>
        <w:separator/>
      </w:r>
    </w:p>
  </w:footnote>
  <w:footnote w:type="continuationSeparator" w:id="0">
    <w:p w:rsidR="0032611C" w:rsidRDefault="0032611C" w:rsidP="002B1DF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E2A89" w:rsidRDefault="00CE2A89" w:rsidP="00CE2A89">
    <w:pPr>
      <w:pStyle w:val="Header"/>
      <w:jc w:val="right"/>
    </w:pPr>
    <w:r>
      <w:rPr>
        <w:noProof/>
      </w:rPr>
      <w:drawing>
        <wp:inline distT="0" distB="0" distL="0" distR="0" wp14:anchorId="441811E8" wp14:editId="6A73C499">
          <wp:extent cx="2462000" cy="781738"/>
          <wp:effectExtent l="0" t="0" r="0" b="0"/>
          <wp:docPr id="3" name="Picture 3" descr="Picture of the Wayland Baptist University flame logo" title="WB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k.UniversityLogo.jpg"/>
                  <pic:cNvPicPr/>
                </pic:nvPicPr>
                <pic:blipFill>
                  <a:blip r:embed="rId1">
                    <a:extLst>
                      <a:ext uri="{28A0092B-C50C-407E-A947-70E740481C1C}">
                        <a14:useLocalDpi xmlns:a14="http://schemas.microsoft.com/office/drawing/2010/main" val="0"/>
                      </a:ext>
                    </a:extLst>
                  </a:blip>
                  <a:stretch>
                    <a:fillRect/>
                  </a:stretch>
                </pic:blipFill>
                <pic:spPr>
                  <a:xfrm>
                    <a:off x="0" y="0"/>
                    <a:ext cx="2594101" cy="823683"/>
                  </a:xfrm>
                  <a:prstGeom prst="rect">
                    <a:avLst/>
                  </a:prstGeom>
                </pic:spPr>
              </pic:pic>
            </a:graphicData>
          </a:graphic>
        </wp:inline>
      </w:drawing>
    </w:r>
  </w:p>
  <w:p w:rsidR="00CE2A89" w:rsidRDefault="00CE2A89" w:rsidP="00CE2A89">
    <w:pPr>
      <w:pStyle w:val="Header"/>
      <w:jc w:val="right"/>
    </w:pPr>
    <w:r>
      <w:t>School of Behavioral &amp; Social Sciences</w:t>
    </w:r>
  </w:p>
  <w:p w:rsidR="00CE2A89" w:rsidRDefault="00CE2A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E2A89" w:rsidRDefault="00CE2A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36B5D"/>
    <w:multiLevelType w:val="hybridMultilevel"/>
    <w:tmpl w:val="25A2046A"/>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CB7994"/>
    <w:multiLevelType w:val="hybridMultilevel"/>
    <w:tmpl w:val="D42089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8112BF7"/>
    <w:multiLevelType w:val="hybridMultilevel"/>
    <w:tmpl w:val="D2582D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735AF2"/>
    <w:multiLevelType w:val="hybridMultilevel"/>
    <w:tmpl w:val="088AE23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12B37EA4"/>
    <w:multiLevelType w:val="multilevel"/>
    <w:tmpl w:val="48F2C1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F91349"/>
    <w:multiLevelType w:val="multilevel"/>
    <w:tmpl w:val="1DCA3C6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D68462F"/>
    <w:multiLevelType w:val="hybridMultilevel"/>
    <w:tmpl w:val="80D27CE2"/>
    <w:lvl w:ilvl="0" w:tplc="A664D068">
      <w:start w:val="1"/>
      <w:numFmt w:val="bullet"/>
      <w:lvlText w:val=""/>
      <w:lvlJc w:val="left"/>
      <w:pPr>
        <w:tabs>
          <w:tab w:val="num" w:pos="792"/>
        </w:tabs>
        <w:ind w:left="792" w:hanging="432"/>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D17F23"/>
    <w:multiLevelType w:val="multilevel"/>
    <w:tmpl w:val="4E52EF1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1827A8D"/>
    <w:multiLevelType w:val="hybridMultilevel"/>
    <w:tmpl w:val="88D84EC6"/>
    <w:lvl w:ilvl="0" w:tplc="A664D068">
      <w:start w:val="1"/>
      <w:numFmt w:val="bullet"/>
      <w:lvlText w:val=""/>
      <w:lvlJc w:val="left"/>
      <w:pPr>
        <w:tabs>
          <w:tab w:val="num" w:pos="792"/>
        </w:tabs>
        <w:ind w:left="792" w:hanging="432"/>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6272CD5"/>
    <w:multiLevelType w:val="hybridMultilevel"/>
    <w:tmpl w:val="6AA0EE1E"/>
    <w:lvl w:ilvl="0" w:tplc="A664D068">
      <w:start w:val="1"/>
      <w:numFmt w:val="bullet"/>
      <w:lvlText w:val=""/>
      <w:lvlJc w:val="left"/>
      <w:pPr>
        <w:tabs>
          <w:tab w:val="num" w:pos="792"/>
        </w:tabs>
        <w:ind w:left="792" w:hanging="432"/>
      </w:pPr>
      <w:rPr>
        <w:rFonts w:ascii="Symbol" w:hAnsi="Symbol" w:hint="default"/>
        <w:b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B98780B"/>
    <w:multiLevelType w:val="multilevel"/>
    <w:tmpl w:val="38600CC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C915168"/>
    <w:multiLevelType w:val="hybridMultilevel"/>
    <w:tmpl w:val="76BCAAB0"/>
    <w:lvl w:ilvl="0" w:tplc="04090019">
      <w:start w:val="1"/>
      <w:numFmt w:val="lowerLetter"/>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DFD5386"/>
    <w:multiLevelType w:val="hybridMultilevel"/>
    <w:tmpl w:val="0AF6E29C"/>
    <w:lvl w:ilvl="0" w:tplc="A664D068">
      <w:start w:val="1"/>
      <w:numFmt w:val="bullet"/>
      <w:lvlText w:val=""/>
      <w:lvlJc w:val="left"/>
      <w:pPr>
        <w:tabs>
          <w:tab w:val="num" w:pos="792"/>
        </w:tabs>
        <w:ind w:left="792" w:hanging="432"/>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782BAD"/>
    <w:multiLevelType w:val="hybridMultilevel"/>
    <w:tmpl w:val="8DDEF0DA"/>
    <w:lvl w:ilvl="0" w:tplc="A664D068">
      <w:start w:val="1"/>
      <w:numFmt w:val="bullet"/>
      <w:lvlText w:val=""/>
      <w:lvlJc w:val="left"/>
      <w:pPr>
        <w:tabs>
          <w:tab w:val="num" w:pos="792"/>
        </w:tabs>
        <w:ind w:left="792" w:hanging="432"/>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7A7659C"/>
    <w:multiLevelType w:val="hybridMultilevel"/>
    <w:tmpl w:val="8250A2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FFA40F2"/>
    <w:multiLevelType w:val="hybridMultilevel"/>
    <w:tmpl w:val="652811C4"/>
    <w:lvl w:ilvl="0" w:tplc="A664D068">
      <w:start w:val="1"/>
      <w:numFmt w:val="bullet"/>
      <w:lvlText w:val=""/>
      <w:lvlJc w:val="left"/>
      <w:pPr>
        <w:tabs>
          <w:tab w:val="num" w:pos="792"/>
        </w:tabs>
        <w:ind w:left="792" w:hanging="432"/>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5E71E35"/>
    <w:multiLevelType w:val="multilevel"/>
    <w:tmpl w:val="FCFE38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22C5680"/>
    <w:multiLevelType w:val="hybridMultilevel"/>
    <w:tmpl w:val="6212D94A"/>
    <w:lvl w:ilvl="0" w:tplc="A664D068">
      <w:start w:val="1"/>
      <w:numFmt w:val="bullet"/>
      <w:lvlText w:val=""/>
      <w:lvlJc w:val="left"/>
      <w:pPr>
        <w:tabs>
          <w:tab w:val="num" w:pos="792"/>
        </w:tabs>
        <w:ind w:left="792" w:hanging="432"/>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3BF2D74"/>
    <w:multiLevelType w:val="multilevel"/>
    <w:tmpl w:val="C866849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7787D8A"/>
    <w:multiLevelType w:val="hybridMultilevel"/>
    <w:tmpl w:val="65C25C58"/>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C081F16"/>
    <w:multiLevelType w:val="hybridMultilevel"/>
    <w:tmpl w:val="42BCA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
  </w:num>
  <w:num w:numId="3">
    <w:abstractNumId w:val="15"/>
  </w:num>
  <w:num w:numId="4">
    <w:abstractNumId w:val="20"/>
  </w:num>
  <w:num w:numId="5">
    <w:abstractNumId w:val="17"/>
  </w:num>
  <w:num w:numId="6">
    <w:abstractNumId w:val="13"/>
  </w:num>
  <w:num w:numId="7">
    <w:abstractNumId w:val="6"/>
  </w:num>
  <w:num w:numId="8">
    <w:abstractNumId w:val="2"/>
  </w:num>
  <w:num w:numId="9">
    <w:abstractNumId w:val="0"/>
  </w:num>
  <w:num w:numId="10">
    <w:abstractNumId w:val="3"/>
  </w:num>
  <w:num w:numId="11">
    <w:abstractNumId w:val="14"/>
  </w:num>
  <w:num w:numId="12">
    <w:abstractNumId w:val="8"/>
  </w:num>
  <w:num w:numId="13">
    <w:abstractNumId w:val="7"/>
  </w:num>
  <w:num w:numId="14">
    <w:abstractNumId w:val="10"/>
  </w:num>
  <w:num w:numId="15">
    <w:abstractNumId w:val="5"/>
  </w:num>
  <w:num w:numId="16">
    <w:abstractNumId w:val="18"/>
  </w:num>
  <w:num w:numId="17">
    <w:abstractNumId w:val="4"/>
  </w:num>
  <w:num w:numId="18">
    <w:abstractNumId w:val="16"/>
  </w:num>
  <w:num w:numId="19">
    <w:abstractNumId w:val="9"/>
  </w:num>
  <w:num w:numId="20">
    <w:abstractNumId w:val="19"/>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1" w:cryptProviderType="rsaAES" w:cryptAlgorithmClass="hash" w:cryptAlgorithmType="typeAny" w:cryptAlgorithmSid="14" w:cryptSpinCount="100000" w:hash="53GyXy79mhuGNQD99nOa5lDOIf8xQcwbF0rx0FfYyHBsPcogC0ughzNlnFcUoOVIEpp/mh2Jp40BMZezzGgVsQ==" w:salt="I1Od1H1dvwJozzMKGo5jh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E47"/>
    <w:rsid w:val="00004CA2"/>
    <w:rsid w:val="00014EC9"/>
    <w:rsid w:val="000162E1"/>
    <w:rsid w:val="00084FC2"/>
    <w:rsid w:val="000A2210"/>
    <w:rsid w:val="000A6E7A"/>
    <w:rsid w:val="000C0E22"/>
    <w:rsid w:val="000C2431"/>
    <w:rsid w:val="000D7FE4"/>
    <w:rsid w:val="00127703"/>
    <w:rsid w:val="00182992"/>
    <w:rsid w:val="00190CCC"/>
    <w:rsid w:val="001D7981"/>
    <w:rsid w:val="00201D2A"/>
    <w:rsid w:val="0020380B"/>
    <w:rsid w:val="002160B2"/>
    <w:rsid w:val="00220AE9"/>
    <w:rsid w:val="00257A33"/>
    <w:rsid w:val="00264B6B"/>
    <w:rsid w:val="00267A17"/>
    <w:rsid w:val="0027310A"/>
    <w:rsid w:val="002B1DF6"/>
    <w:rsid w:val="002B2AA9"/>
    <w:rsid w:val="002E75B9"/>
    <w:rsid w:val="00306FAF"/>
    <w:rsid w:val="00312DC8"/>
    <w:rsid w:val="00320C17"/>
    <w:rsid w:val="0032611C"/>
    <w:rsid w:val="00333FBC"/>
    <w:rsid w:val="003925A2"/>
    <w:rsid w:val="003B243F"/>
    <w:rsid w:val="003B5A0A"/>
    <w:rsid w:val="004227A2"/>
    <w:rsid w:val="00424789"/>
    <w:rsid w:val="00452059"/>
    <w:rsid w:val="004614B1"/>
    <w:rsid w:val="00472EAE"/>
    <w:rsid w:val="004732FD"/>
    <w:rsid w:val="00485DE2"/>
    <w:rsid w:val="004E2C2D"/>
    <w:rsid w:val="004E5235"/>
    <w:rsid w:val="005042F5"/>
    <w:rsid w:val="00504C03"/>
    <w:rsid w:val="0051737C"/>
    <w:rsid w:val="00555D54"/>
    <w:rsid w:val="00596924"/>
    <w:rsid w:val="005B6F24"/>
    <w:rsid w:val="005D41E2"/>
    <w:rsid w:val="006055BE"/>
    <w:rsid w:val="00622332"/>
    <w:rsid w:val="00654D1F"/>
    <w:rsid w:val="00687301"/>
    <w:rsid w:val="00691DB2"/>
    <w:rsid w:val="006B3B3E"/>
    <w:rsid w:val="007143D3"/>
    <w:rsid w:val="007200FA"/>
    <w:rsid w:val="00723490"/>
    <w:rsid w:val="00727D6C"/>
    <w:rsid w:val="00731672"/>
    <w:rsid w:val="00743BA1"/>
    <w:rsid w:val="00751527"/>
    <w:rsid w:val="00794217"/>
    <w:rsid w:val="007A039F"/>
    <w:rsid w:val="007A37BB"/>
    <w:rsid w:val="007A4624"/>
    <w:rsid w:val="007D5A2A"/>
    <w:rsid w:val="007F73E9"/>
    <w:rsid w:val="00835832"/>
    <w:rsid w:val="00887623"/>
    <w:rsid w:val="008953F3"/>
    <w:rsid w:val="008E4BEB"/>
    <w:rsid w:val="008F6A43"/>
    <w:rsid w:val="0091313B"/>
    <w:rsid w:val="009419CA"/>
    <w:rsid w:val="00965F8D"/>
    <w:rsid w:val="009B2264"/>
    <w:rsid w:val="009C445D"/>
    <w:rsid w:val="009C4A5D"/>
    <w:rsid w:val="009C5B45"/>
    <w:rsid w:val="009C5BC0"/>
    <w:rsid w:val="00A105A1"/>
    <w:rsid w:val="00A24A3B"/>
    <w:rsid w:val="00A52824"/>
    <w:rsid w:val="00A81D8B"/>
    <w:rsid w:val="00AC7E33"/>
    <w:rsid w:val="00AE5880"/>
    <w:rsid w:val="00AF09C0"/>
    <w:rsid w:val="00B01774"/>
    <w:rsid w:val="00B03977"/>
    <w:rsid w:val="00B319D7"/>
    <w:rsid w:val="00B45FD2"/>
    <w:rsid w:val="00B53C43"/>
    <w:rsid w:val="00B570EA"/>
    <w:rsid w:val="00B71E16"/>
    <w:rsid w:val="00BB466F"/>
    <w:rsid w:val="00C2387D"/>
    <w:rsid w:val="00C31005"/>
    <w:rsid w:val="00C5139D"/>
    <w:rsid w:val="00C62764"/>
    <w:rsid w:val="00C64555"/>
    <w:rsid w:val="00C8185B"/>
    <w:rsid w:val="00CC1F93"/>
    <w:rsid w:val="00CD37C0"/>
    <w:rsid w:val="00CE2A89"/>
    <w:rsid w:val="00CE30DA"/>
    <w:rsid w:val="00D4306D"/>
    <w:rsid w:val="00D71297"/>
    <w:rsid w:val="00D72497"/>
    <w:rsid w:val="00D825C1"/>
    <w:rsid w:val="00DF4F68"/>
    <w:rsid w:val="00E20352"/>
    <w:rsid w:val="00E46F18"/>
    <w:rsid w:val="00E50D0A"/>
    <w:rsid w:val="00E57162"/>
    <w:rsid w:val="00E624B9"/>
    <w:rsid w:val="00E76ACF"/>
    <w:rsid w:val="00E8301B"/>
    <w:rsid w:val="00E96CE9"/>
    <w:rsid w:val="00E97627"/>
    <w:rsid w:val="00EB1579"/>
    <w:rsid w:val="00ED358E"/>
    <w:rsid w:val="00ED3BCE"/>
    <w:rsid w:val="00EF0ABF"/>
    <w:rsid w:val="00F2368A"/>
    <w:rsid w:val="00F53E47"/>
    <w:rsid w:val="00FA10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F062D7"/>
  <w15:chartTrackingRefBased/>
  <w15:docId w15:val="{C1321343-5021-4585-A77A-B47707CE8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A4624"/>
    <w:pPr>
      <w:spacing w:line="240" w:lineRule="auto"/>
      <w:contextualSpacing/>
    </w:pPr>
  </w:style>
  <w:style w:type="paragraph" w:styleId="Heading1">
    <w:name w:val="heading 1"/>
    <w:basedOn w:val="Normal"/>
    <w:next w:val="Normal"/>
    <w:link w:val="Heading1Char"/>
    <w:uiPriority w:val="9"/>
    <w:qFormat/>
    <w:rsid w:val="0079421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yllabiHeading">
    <w:name w:val="Syllabi Heading"/>
    <w:basedOn w:val="Normal"/>
    <w:next w:val="Normal"/>
    <w:link w:val="SyllabiHeadingChar"/>
    <w:qFormat/>
    <w:rsid w:val="00E624B9"/>
    <w:pPr>
      <w:pBdr>
        <w:bottom w:val="single" w:sz="8" w:space="1" w:color="auto"/>
      </w:pBdr>
      <w:spacing w:before="240" w:after="240" w:line="360" w:lineRule="auto"/>
      <w:outlineLvl w:val="0"/>
    </w:pPr>
    <w:rPr>
      <w:rFonts w:ascii="Georgia" w:hAnsi="Georgia"/>
      <w:sz w:val="28"/>
    </w:rPr>
  </w:style>
  <w:style w:type="paragraph" w:styleId="Header">
    <w:name w:val="header"/>
    <w:basedOn w:val="Normal"/>
    <w:link w:val="HeaderChar"/>
    <w:uiPriority w:val="99"/>
    <w:unhideWhenUsed/>
    <w:rsid w:val="002B1DF6"/>
    <w:pPr>
      <w:tabs>
        <w:tab w:val="center" w:pos="4680"/>
        <w:tab w:val="right" w:pos="9360"/>
      </w:tabs>
      <w:spacing w:after="0"/>
    </w:pPr>
  </w:style>
  <w:style w:type="character" w:customStyle="1" w:styleId="SyllabiHeadingChar">
    <w:name w:val="Syllabi Heading Char"/>
    <w:basedOn w:val="DefaultParagraphFont"/>
    <w:link w:val="SyllabiHeading"/>
    <w:rsid w:val="00E624B9"/>
    <w:rPr>
      <w:rFonts w:ascii="Georgia" w:hAnsi="Georgia"/>
      <w:sz w:val="28"/>
    </w:rPr>
  </w:style>
  <w:style w:type="character" w:customStyle="1" w:styleId="HeaderChar">
    <w:name w:val="Header Char"/>
    <w:basedOn w:val="DefaultParagraphFont"/>
    <w:link w:val="Header"/>
    <w:uiPriority w:val="99"/>
    <w:rsid w:val="002B1DF6"/>
  </w:style>
  <w:style w:type="paragraph" w:styleId="Footer">
    <w:name w:val="footer"/>
    <w:basedOn w:val="Normal"/>
    <w:link w:val="FooterChar"/>
    <w:uiPriority w:val="99"/>
    <w:unhideWhenUsed/>
    <w:rsid w:val="002B1DF6"/>
    <w:pPr>
      <w:tabs>
        <w:tab w:val="center" w:pos="4680"/>
        <w:tab w:val="right" w:pos="9360"/>
      </w:tabs>
      <w:spacing w:after="0"/>
    </w:pPr>
  </w:style>
  <w:style w:type="character" w:customStyle="1" w:styleId="FooterChar">
    <w:name w:val="Footer Char"/>
    <w:basedOn w:val="DefaultParagraphFont"/>
    <w:link w:val="Footer"/>
    <w:uiPriority w:val="99"/>
    <w:rsid w:val="002B1DF6"/>
  </w:style>
  <w:style w:type="paragraph" w:customStyle="1" w:styleId="SyllabiBasic">
    <w:name w:val="Syllabi Basic"/>
    <w:basedOn w:val="Normal"/>
    <w:next w:val="Normal"/>
    <w:link w:val="SyllabiBasicChar"/>
    <w:qFormat/>
    <w:rsid w:val="007A4624"/>
    <w:pPr>
      <w:outlineLvl w:val="1"/>
    </w:pPr>
  </w:style>
  <w:style w:type="paragraph" w:styleId="NoSpacing">
    <w:name w:val="No Spacing"/>
    <w:uiPriority w:val="1"/>
    <w:qFormat/>
    <w:rsid w:val="00794217"/>
    <w:pPr>
      <w:spacing w:after="0" w:line="240" w:lineRule="auto"/>
    </w:pPr>
  </w:style>
  <w:style w:type="character" w:customStyle="1" w:styleId="SyllabiBasicChar">
    <w:name w:val="Syllabi Basic Char"/>
    <w:basedOn w:val="DefaultParagraphFont"/>
    <w:link w:val="SyllabiBasic"/>
    <w:rsid w:val="007A4624"/>
  </w:style>
  <w:style w:type="character" w:customStyle="1" w:styleId="Heading1Char">
    <w:name w:val="Heading 1 Char"/>
    <w:basedOn w:val="DefaultParagraphFont"/>
    <w:link w:val="Heading1"/>
    <w:uiPriority w:val="9"/>
    <w:rsid w:val="00794217"/>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rsid w:val="00E624B9"/>
    <w:rPr>
      <w:color w:val="0563C1" w:themeColor="hyperlink"/>
      <w:u w:val="single"/>
    </w:rPr>
  </w:style>
  <w:style w:type="paragraph" w:styleId="NormalWeb">
    <w:name w:val="Normal (Web)"/>
    <w:basedOn w:val="Normal"/>
    <w:link w:val="NormalWebChar"/>
    <w:uiPriority w:val="99"/>
    <w:unhideWhenUsed/>
    <w:rsid w:val="002E75B9"/>
    <w:pPr>
      <w:spacing w:after="0"/>
      <w:contextualSpacing w:val="0"/>
    </w:pPr>
    <w:rPr>
      <w:rFonts w:ascii="Times New Roman" w:hAnsi="Times New Roman" w:cs="Times New Roman"/>
      <w:sz w:val="24"/>
      <w:szCs w:val="24"/>
    </w:rPr>
  </w:style>
  <w:style w:type="paragraph" w:styleId="ListParagraph">
    <w:name w:val="List Paragraph"/>
    <w:basedOn w:val="Normal"/>
    <w:uiPriority w:val="34"/>
    <w:qFormat/>
    <w:rsid w:val="00A24A3B"/>
    <w:pPr>
      <w:spacing w:after="0"/>
      <w:ind w:left="720"/>
      <w:contextualSpacing w:val="0"/>
    </w:pPr>
    <w:rPr>
      <w:rFonts w:ascii="Calibri" w:hAnsi="Calibri" w:cs="Calibri"/>
    </w:rPr>
  </w:style>
  <w:style w:type="paragraph" w:customStyle="1" w:styleId="level-3">
    <w:name w:val="level-3"/>
    <w:basedOn w:val="Normal"/>
    <w:rsid w:val="00F2368A"/>
    <w:pPr>
      <w:spacing w:after="0"/>
      <w:ind w:left="1080" w:hanging="360"/>
      <w:contextualSpacing w:val="0"/>
      <w:jc w:val="both"/>
      <w:textAlignment w:val="baseline"/>
    </w:pPr>
    <w:rPr>
      <w:rFonts w:ascii="Times New Roman" w:eastAsia="Times New Roman" w:hAnsi="Times New Roman" w:cs="Times New Roman"/>
      <w:color w:val="000000"/>
      <w:sz w:val="18"/>
      <w:szCs w:val="18"/>
    </w:rPr>
  </w:style>
  <w:style w:type="character" w:styleId="Strong">
    <w:name w:val="Strong"/>
    <w:basedOn w:val="DefaultParagraphFont"/>
    <w:qFormat/>
    <w:rsid w:val="00F2368A"/>
    <w:rPr>
      <w:b/>
      <w:bCs/>
    </w:rPr>
  </w:style>
  <w:style w:type="paragraph" w:customStyle="1" w:styleId="level-2">
    <w:name w:val="level-2"/>
    <w:basedOn w:val="Normal"/>
    <w:rsid w:val="007F73E9"/>
    <w:pPr>
      <w:spacing w:after="0"/>
      <w:ind w:left="720" w:hanging="360"/>
      <w:contextualSpacing w:val="0"/>
      <w:jc w:val="both"/>
      <w:textAlignment w:val="baseline"/>
    </w:pPr>
    <w:rPr>
      <w:rFonts w:ascii="Times New Roman" w:eastAsia="Times New Roman" w:hAnsi="Times New Roman" w:cs="Times New Roman"/>
      <w:color w:val="000000"/>
      <w:sz w:val="18"/>
      <w:szCs w:val="18"/>
    </w:rPr>
  </w:style>
  <w:style w:type="paragraph" w:styleId="Title">
    <w:name w:val="Title"/>
    <w:basedOn w:val="Normal"/>
    <w:link w:val="TitleChar"/>
    <w:qFormat/>
    <w:rsid w:val="00EB1579"/>
    <w:pPr>
      <w:tabs>
        <w:tab w:val="left" w:pos="720"/>
        <w:tab w:val="left" w:pos="1440"/>
        <w:tab w:val="left" w:pos="2160"/>
        <w:tab w:val="left" w:pos="2304"/>
        <w:tab w:val="left" w:pos="2880"/>
      </w:tabs>
      <w:spacing w:after="0"/>
      <w:contextualSpacing w:val="0"/>
      <w:jc w:val="center"/>
    </w:pPr>
    <w:rPr>
      <w:rFonts w:ascii="Helvetica" w:eastAsia="Times New Roman" w:hAnsi="Helvetica" w:cs="Times New Roman"/>
      <w:b/>
      <w:sz w:val="30"/>
      <w:szCs w:val="24"/>
    </w:rPr>
  </w:style>
  <w:style w:type="character" w:customStyle="1" w:styleId="TitleChar">
    <w:name w:val="Title Char"/>
    <w:basedOn w:val="DefaultParagraphFont"/>
    <w:link w:val="Title"/>
    <w:rsid w:val="00EB1579"/>
    <w:rPr>
      <w:rFonts w:ascii="Helvetica" w:eastAsia="Times New Roman" w:hAnsi="Helvetica" w:cs="Times New Roman"/>
      <w:b/>
      <w:sz w:val="30"/>
      <w:szCs w:val="24"/>
    </w:rPr>
  </w:style>
  <w:style w:type="paragraph" w:customStyle="1" w:styleId="level-4">
    <w:name w:val="level-4"/>
    <w:basedOn w:val="Normal"/>
    <w:rsid w:val="007A37BB"/>
    <w:pPr>
      <w:spacing w:after="0"/>
      <w:ind w:left="1440" w:hanging="360"/>
      <w:contextualSpacing w:val="0"/>
      <w:jc w:val="both"/>
      <w:textAlignment w:val="baseline"/>
    </w:pPr>
    <w:rPr>
      <w:rFonts w:ascii="Times New Roman" w:eastAsia="Times New Roman" w:hAnsi="Times New Roman" w:cs="Times New Roman"/>
      <w:color w:val="000000"/>
      <w:sz w:val="18"/>
      <w:szCs w:val="18"/>
    </w:rPr>
  </w:style>
  <w:style w:type="character" w:customStyle="1" w:styleId="NormalWebChar">
    <w:name w:val="Normal (Web) Char"/>
    <w:basedOn w:val="DefaultParagraphFont"/>
    <w:link w:val="NormalWeb"/>
    <w:uiPriority w:val="99"/>
    <w:rsid w:val="00EF0ABF"/>
    <w:rPr>
      <w:rFonts w:ascii="Times New Roman" w:hAnsi="Times New Roman" w:cs="Times New Roman"/>
      <w:sz w:val="24"/>
      <w:szCs w:val="24"/>
    </w:rPr>
  </w:style>
  <w:style w:type="character" w:customStyle="1" w:styleId="UnresolvedMention1">
    <w:name w:val="Unresolved Mention1"/>
    <w:basedOn w:val="DefaultParagraphFont"/>
    <w:uiPriority w:val="99"/>
    <w:semiHidden/>
    <w:unhideWhenUsed/>
    <w:rsid w:val="009C445D"/>
    <w:rPr>
      <w:color w:val="605E5C"/>
      <w:shd w:val="clear" w:color="auto" w:fill="E1DFDD"/>
    </w:rPr>
  </w:style>
  <w:style w:type="paragraph" w:customStyle="1" w:styleId="Default">
    <w:name w:val="Default"/>
    <w:rsid w:val="00AE5880"/>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6834118">
      <w:bodyDiv w:val="1"/>
      <w:marLeft w:val="0"/>
      <w:marRight w:val="0"/>
      <w:marTop w:val="0"/>
      <w:marBottom w:val="0"/>
      <w:divBdr>
        <w:top w:val="none" w:sz="0" w:space="0" w:color="auto"/>
        <w:left w:val="none" w:sz="0" w:space="0" w:color="auto"/>
        <w:bottom w:val="none" w:sz="0" w:space="0" w:color="auto"/>
        <w:right w:val="none" w:sz="0" w:space="0" w:color="auto"/>
      </w:divBdr>
    </w:div>
    <w:div w:id="1659922556">
      <w:bodyDiv w:val="1"/>
      <w:marLeft w:val="0"/>
      <w:marRight w:val="0"/>
      <w:marTop w:val="0"/>
      <w:marBottom w:val="0"/>
      <w:divBdr>
        <w:top w:val="none" w:sz="0" w:space="0" w:color="auto"/>
        <w:left w:val="none" w:sz="0" w:space="0" w:color="auto"/>
        <w:bottom w:val="none" w:sz="0" w:space="0" w:color="auto"/>
        <w:right w:val="none" w:sz="0" w:space="0" w:color="auto"/>
      </w:divBdr>
    </w:div>
    <w:div w:id="199583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hammerr@wbu.ed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wbu.edu/academics/writing-center/Academic%20Integrity%20Statement%20Pol%208.4.1%20Attch%20Oct%2020222.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ookstore.wbu.edu/site_inclusive.asp"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F71D11-D0F1-43C4-8620-94FA592F8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5</Pages>
  <Words>2042</Words>
  <Characters>11642</Characters>
  <Application>Microsoft Office Word</Application>
  <DocSecurity>8</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Gerszewski</dc:creator>
  <cp:keywords/>
  <dc:description/>
  <cp:lastModifiedBy>Don Knox</cp:lastModifiedBy>
  <cp:revision>3</cp:revision>
  <dcterms:created xsi:type="dcterms:W3CDTF">2026-10-09T18:45:00Z</dcterms:created>
  <dcterms:modified xsi:type="dcterms:W3CDTF">2026-10-09T19:28:00Z</dcterms:modified>
</cp:coreProperties>
</file>