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88CDB" w14:textId="77777777"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14:paraId="30906FB9" w14:textId="77777777"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14:paraId="301ACE98" w14:textId="77777777" w:rsidR="00A105A1" w:rsidRPr="004227A2" w:rsidRDefault="00A105A1" w:rsidP="000C2431">
      <w:pPr>
        <w:pStyle w:val="SyllabiHeading"/>
        <w:rPr>
          <w:b/>
        </w:rPr>
      </w:pPr>
      <w:r w:rsidRPr="004227A2">
        <w:rPr>
          <w:b/>
        </w:rPr>
        <w:t xml:space="preserve">Contact Information </w:t>
      </w:r>
    </w:p>
    <w:p w14:paraId="0F747483" w14:textId="77777777" w:rsidR="004227A2" w:rsidRPr="004227A2" w:rsidRDefault="00E8301B" w:rsidP="00FF6259">
      <w:pPr>
        <w:pStyle w:val="SyllabiBasic"/>
        <w:spacing w:after="0" w:line="360" w:lineRule="auto"/>
        <w:rPr>
          <w:b/>
          <w:vanish/>
          <w:specVanish/>
        </w:rPr>
      </w:pPr>
      <w:r>
        <w:rPr>
          <w:rStyle w:val="SyllabiBasicChar"/>
          <w:b/>
        </w:rPr>
        <w:t>Course</w:t>
      </w:r>
    </w:p>
    <w:p w14:paraId="01A69086" w14:textId="38F8A0B7" w:rsidR="00794217" w:rsidRDefault="00E8301B" w:rsidP="0004431A">
      <w:r>
        <w:t>:</w:t>
      </w:r>
      <w:r w:rsidR="00A24A3B">
        <w:t xml:space="preserve"> </w:t>
      </w:r>
      <w:r w:rsidR="00A109B5">
        <w:t>MKTG 5325</w:t>
      </w:r>
      <w:r w:rsidR="005A35D0">
        <w:t xml:space="preserve"> </w:t>
      </w:r>
      <w:permStart w:id="1093956156" w:edGrp="everyone"/>
      <w:r w:rsidR="004227A2">
        <w:t xml:space="preserve">Section </w:t>
      </w:r>
      <w:r w:rsidR="00A66E2F">
        <w:t>#1</w:t>
      </w:r>
      <w:permEnd w:id="1093956156"/>
      <w:r w:rsidR="00A24A3B">
        <w:t xml:space="preserve"> </w:t>
      </w:r>
      <w:r w:rsidR="00A109B5">
        <w:t>Content Marketing</w:t>
      </w:r>
    </w:p>
    <w:p w14:paraId="6E030A5E" w14:textId="77777777" w:rsidR="004227A2" w:rsidRPr="004227A2" w:rsidRDefault="004227A2" w:rsidP="00FF6259">
      <w:pPr>
        <w:pStyle w:val="SyllabiBasic"/>
        <w:spacing w:after="0" w:line="360" w:lineRule="auto"/>
        <w:rPr>
          <w:b/>
          <w:vanish/>
          <w:specVanish/>
        </w:rPr>
      </w:pPr>
      <w:r w:rsidRPr="004227A2">
        <w:rPr>
          <w:b/>
        </w:rPr>
        <w:t>Campus</w:t>
      </w:r>
    </w:p>
    <w:p w14:paraId="05B1A001" w14:textId="7F56DBB2" w:rsidR="004227A2" w:rsidRDefault="00E8301B" w:rsidP="00FF6259">
      <w:pPr>
        <w:spacing w:after="0" w:line="360" w:lineRule="auto"/>
      </w:pPr>
      <w:r>
        <w:t>:</w:t>
      </w:r>
      <w:r w:rsidR="004227A2">
        <w:t xml:space="preserve"> </w:t>
      </w:r>
      <w:permStart w:id="17048254" w:edGrp="everyone"/>
      <w:r w:rsidR="004227A2">
        <w:t>WBUonline</w:t>
      </w:r>
      <w:r w:rsidR="006B3B3E">
        <w:t xml:space="preserve"> </w:t>
      </w:r>
      <w:permEnd w:id="17048254"/>
    </w:p>
    <w:p w14:paraId="0A53FBF1" w14:textId="77777777" w:rsidR="004227A2" w:rsidRPr="00E624B9" w:rsidRDefault="004227A2" w:rsidP="00FF6259">
      <w:pPr>
        <w:pStyle w:val="SyllabiBasic"/>
        <w:spacing w:after="0" w:line="360" w:lineRule="auto"/>
        <w:rPr>
          <w:b/>
          <w:vanish/>
          <w:specVanish/>
        </w:rPr>
      </w:pPr>
      <w:r w:rsidRPr="00E624B9">
        <w:rPr>
          <w:b/>
        </w:rPr>
        <w:t>Term</w:t>
      </w:r>
      <w:r w:rsidR="002E75B9">
        <w:rPr>
          <w:b/>
        </w:rPr>
        <w:t>/Session</w:t>
      </w:r>
    </w:p>
    <w:p w14:paraId="52F4FB28" w14:textId="539B8A42" w:rsidR="004227A2" w:rsidRDefault="004227A2" w:rsidP="00FF6259">
      <w:pPr>
        <w:spacing w:after="0" w:line="360" w:lineRule="auto"/>
      </w:pPr>
      <w:r w:rsidRPr="00E624B9">
        <w:rPr>
          <w:b/>
        </w:rPr>
        <w:t>:</w:t>
      </w:r>
      <w:r>
        <w:t xml:space="preserve"> </w:t>
      </w:r>
      <w:permStart w:id="1140929864" w:edGrp="everyone"/>
      <w:r w:rsidR="00A66E2F">
        <w:t>Fall 2026 Term 2</w:t>
      </w:r>
      <w:permEnd w:id="1140929864"/>
    </w:p>
    <w:p w14:paraId="1B5406A0" w14:textId="77777777" w:rsidR="007A4624" w:rsidRPr="00E624B9" w:rsidRDefault="007A4624" w:rsidP="00FF6259">
      <w:pPr>
        <w:pStyle w:val="SyllabiBasic"/>
        <w:spacing w:after="0" w:line="360" w:lineRule="auto"/>
        <w:rPr>
          <w:b/>
          <w:vanish/>
          <w:specVanish/>
        </w:rPr>
      </w:pPr>
      <w:r w:rsidRPr="00E624B9">
        <w:rPr>
          <w:b/>
        </w:rPr>
        <w:t>Instructor</w:t>
      </w:r>
    </w:p>
    <w:p w14:paraId="018EDA7B" w14:textId="05FECCB1" w:rsidR="007A4624" w:rsidRDefault="007A4624" w:rsidP="00FF6259">
      <w:pPr>
        <w:spacing w:after="0" w:line="360" w:lineRule="auto"/>
      </w:pPr>
      <w:r w:rsidRPr="00E624B9">
        <w:rPr>
          <w:b/>
        </w:rPr>
        <w:t>:</w:t>
      </w:r>
      <w:r>
        <w:t xml:space="preserve"> </w:t>
      </w:r>
      <w:permStart w:id="233709773" w:edGrp="everyone"/>
      <w:r w:rsidR="00A66E2F">
        <w:t>Dr. Christopher Leister</w:t>
      </w:r>
    </w:p>
    <w:p w14:paraId="6AE5766D" w14:textId="01E5D021" w:rsidR="00E8301B" w:rsidRPr="00A66E2F" w:rsidRDefault="00E8301B" w:rsidP="00A66E2F">
      <w:pPr>
        <w:pStyle w:val="SyllabiBasic"/>
        <w:spacing w:after="0" w:line="360" w:lineRule="auto"/>
        <w:rPr>
          <w:bCs/>
          <w:vanish/>
        </w:rPr>
      </w:pPr>
      <w:r w:rsidRPr="00E624B9">
        <w:rPr>
          <w:b/>
        </w:rPr>
        <w:t>Office Phone Number</w:t>
      </w:r>
      <w:r w:rsidR="00165BC2">
        <w:rPr>
          <w:b/>
        </w:rPr>
        <w:t>/</w:t>
      </w:r>
      <w:proofErr w:type="gramStart"/>
      <w:r w:rsidR="00165BC2">
        <w:rPr>
          <w:b/>
        </w:rPr>
        <w:t>Cell #</w:t>
      </w:r>
      <w:r w:rsidR="00A66E2F">
        <w:rPr>
          <w:b/>
        </w:rPr>
        <w:t xml:space="preserve"> </w:t>
      </w:r>
      <w:r w:rsidR="00A66E2F" w:rsidRPr="00A66E2F">
        <w:rPr>
          <w:bCs/>
        </w:rPr>
        <w:t>(</w:t>
      </w:r>
      <w:proofErr w:type="gramEnd"/>
      <w:r w:rsidR="00A66E2F" w:rsidRPr="00A66E2F">
        <w:rPr>
          <w:bCs/>
        </w:rPr>
        <w:t>304) 415-1462</w:t>
      </w:r>
    </w:p>
    <w:permEnd w:id="233709773"/>
    <w:p w14:paraId="7FFD2E07" w14:textId="77777777" w:rsidR="00E8301B" w:rsidRPr="00E624B9" w:rsidRDefault="00E8301B" w:rsidP="00FF6259">
      <w:pPr>
        <w:pStyle w:val="SyllabiBasic"/>
        <w:spacing w:after="0" w:line="360" w:lineRule="auto"/>
        <w:rPr>
          <w:b/>
          <w:vanish/>
          <w:specVanish/>
        </w:rPr>
      </w:pPr>
      <w:r w:rsidRPr="00E624B9">
        <w:rPr>
          <w:b/>
        </w:rPr>
        <w:t>WBU Email Address</w:t>
      </w:r>
    </w:p>
    <w:p w14:paraId="2EDBBB41" w14:textId="34399316" w:rsidR="00E8301B" w:rsidRDefault="00E8301B" w:rsidP="00FF6259">
      <w:pPr>
        <w:spacing w:after="0" w:line="360" w:lineRule="auto"/>
      </w:pPr>
      <w:r w:rsidRPr="00E624B9">
        <w:rPr>
          <w:b/>
        </w:rPr>
        <w:t>:</w:t>
      </w:r>
      <w:r>
        <w:t xml:space="preserve"> </w:t>
      </w:r>
      <w:permStart w:id="924330237" w:edGrp="everyone"/>
      <w:r w:rsidR="00A66E2F">
        <w:t>Christopher.leister@wayland.wbu.edu</w:t>
      </w:r>
      <w:permEnd w:id="924330237"/>
    </w:p>
    <w:p w14:paraId="3EAB7811" w14:textId="77777777" w:rsidR="00E8301B" w:rsidRPr="00E624B9" w:rsidRDefault="00E8301B" w:rsidP="00FF6259">
      <w:pPr>
        <w:pStyle w:val="SyllabiBasic"/>
        <w:spacing w:after="0" w:line="360" w:lineRule="auto"/>
        <w:rPr>
          <w:b/>
          <w:vanish/>
          <w:specVanish/>
        </w:rPr>
      </w:pPr>
      <w:r w:rsidRPr="00E624B9">
        <w:rPr>
          <w:b/>
        </w:rPr>
        <w:t>Office Hours, Building, and Location</w:t>
      </w:r>
    </w:p>
    <w:p w14:paraId="5329FAA4" w14:textId="16B07984" w:rsidR="00E8301B" w:rsidRPr="00A66E2F" w:rsidRDefault="00E8301B" w:rsidP="00FF6259">
      <w:pPr>
        <w:spacing w:after="0" w:line="360" w:lineRule="auto"/>
        <w:rPr>
          <w:bCs/>
        </w:rPr>
      </w:pPr>
      <w:r w:rsidRPr="00E624B9">
        <w:rPr>
          <w:b/>
        </w:rPr>
        <w:t>:</w:t>
      </w:r>
      <w:r w:rsidR="00D4306D">
        <w:rPr>
          <w:b/>
        </w:rPr>
        <w:t xml:space="preserve"> </w:t>
      </w:r>
      <w:permStart w:id="428163513" w:edGrp="everyone"/>
      <w:r w:rsidR="00A66E2F">
        <w:rPr>
          <w:b/>
        </w:rPr>
        <w:t xml:space="preserve"> </w:t>
      </w:r>
      <w:r w:rsidR="00A66E2F">
        <w:rPr>
          <w:bCs/>
        </w:rPr>
        <w:t>Online adjunct living in Florida.  Call or email for an appointment</w:t>
      </w:r>
    </w:p>
    <w:permEnd w:id="428163513"/>
    <w:p w14:paraId="0C8156F3" w14:textId="77777777" w:rsidR="00E8301B" w:rsidRPr="00E624B9" w:rsidRDefault="00E8301B" w:rsidP="00FF6259">
      <w:pPr>
        <w:pStyle w:val="SyllabiBasic"/>
        <w:spacing w:after="0" w:line="360" w:lineRule="auto"/>
        <w:rPr>
          <w:b/>
          <w:vanish/>
          <w:specVanish/>
        </w:rPr>
      </w:pPr>
      <w:r w:rsidRPr="00E624B9">
        <w:rPr>
          <w:b/>
        </w:rPr>
        <w:t>Class Meeting Time and Location</w:t>
      </w:r>
    </w:p>
    <w:p w14:paraId="58F154EF" w14:textId="0AD110B2" w:rsidR="00E624B9" w:rsidRDefault="00E8301B" w:rsidP="00FF6259">
      <w:pPr>
        <w:spacing w:after="0" w:line="360" w:lineRule="auto"/>
      </w:pPr>
      <w:r w:rsidRPr="00E624B9">
        <w:rPr>
          <w:b/>
        </w:rPr>
        <w:t>:</w:t>
      </w:r>
      <w:r w:rsidR="00D4306D">
        <w:rPr>
          <w:b/>
        </w:rPr>
        <w:t xml:space="preserve"> </w:t>
      </w:r>
      <w:permStart w:id="633022670" w:edGrp="everyone"/>
      <w:r w:rsidR="00A66E2F">
        <w:t>Online Asynchronous</w:t>
      </w:r>
      <w:permEnd w:id="633022670"/>
    </w:p>
    <w:p w14:paraId="3D54388E" w14:textId="77777777" w:rsidR="00FE0EC1" w:rsidRPr="00E624B9" w:rsidRDefault="00FE0EC1" w:rsidP="00FE0EC1">
      <w:pPr>
        <w:pStyle w:val="SyllabiBasic"/>
        <w:rPr>
          <w:b/>
          <w:vanish/>
          <w:specVanish/>
        </w:rPr>
      </w:pPr>
      <w:r w:rsidRPr="00E624B9">
        <w:rPr>
          <w:b/>
        </w:rPr>
        <w:t>Catalog Description</w:t>
      </w:r>
    </w:p>
    <w:p w14:paraId="630A705B" w14:textId="77777777" w:rsidR="00FE0EC1" w:rsidRDefault="00FE0EC1" w:rsidP="00FE0EC1">
      <w:r w:rsidRPr="00E624B9">
        <w:rPr>
          <w:b/>
        </w:rPr>
        <w:t>:</w:t>
      </w:r>
      <w:r>
        <w:rPr>
          <w:b/>
        </w:rPr>
        <w:t xml:space="preserve"> </w:t>
      </w:r>
      <w:r>
        <w:t xml:space="preserve"> </w:t>
      </w:r>
    </w:p>
    <w:p w14:paraId="22854BEC" w14:textId="77777777" w:rsidR="00A109B5" w:rsidRDefault="00A109B5" w:rsidP="00A109B5">
      <w:r>
        <w:rPr>
          <w:rFonts w:cstheme="minorHAnsi"/>
          <w:spacing w:val="-3"/>
        </w:rPr>
        <w:t>Analyzes</w:t>
      </w:r>
      <w:r w:rsidRPr="00BC6E7B">
        <w:rPr>
          <w:rFonts w:cstheme="minorHAnsi"/>
          <w:spacing w:val="-3"/>
        </w:rPr>
        <w:t xml:space="preserve"> internet tools such as websites, search engines, mobile platforms and video/image-based marketing</w:t>
      </w:r>
      <w:r>
        <w:rPr>
          <w:rFonts w:cstheme="minorHAnsi"/>
          <w:spacing w:val="-3"/>
        </w:rPr>
        <w:t xml:space="preserve"> to improve customer acquisition and retention</w:t>
      </w:r>
      <w:r w:rsidRPr="00BC6E7B">
        <w:rPr>
          <w:rFonts w:cstheme="minorHAnsi"/>
          <w:spacing w:val="-3"/>
        </w:rPr>
        <w:t>.  E</w:t>
      </w:r>
      <w:r>
        <w:rPr>
          <w:rFonts w:cstheme="minorHAnsi"/>
          <w:spacing w:val="-3"/>
        </w:rPr>
        <w:t>valuat</w:t>
      </w:r>
      <w:r w:rsidR="00C76D2E">
        <w:rPr>
          <w:rFonts w:cstheme="minorHAnsi"/>
          <w:spacing w:val="-3"/>
        </w:rPr>
        <w:t>ion of</w:t>
      </w:r>
      <w:r>
        <w:rPr>
          <w:rFonts w:cstheme="minorHAnsi"/>
          <w:spacing w:val="-3"/>
        </w:rPr>
        <w:t xml:space="preserve"> </w:t>
      </w:r>
      <w:r w:rsidRPr="00BC6E7B">
        <w:rPr>
          <w:rFonts w:cstheme="minorHAnsi"/>
          <w:spacing w:val="-3"/>
        </w:rPr>
        <w:t>popular website development tools to create engaging and interactive websites</w:t>
      </w:r>
      <w:r>
        <w:rPr>
          <w:rFonts w:cstheme="minorHAnsi"/>
          <w:spacing w:val="-3"/>
        </w:rPr>
        <w:t xml:space="preserve"> for the organization</w:t>
      </w:r>
      <w:r w:rsidRPr="00BC6E7B">
        <w:rPr>
          <w:rFonts w:cstheme="minorHAnsi"/>
          <w:spacing w:val="-3"/>
        </w:rPr>
        <w:t xml:space="preserve">. </w:t>
      </w:r>
      <w:r>
        <w:rPr>
          <w:rFonts w:cstheme="minorHAnsi"/>
          <w:spacing w:val="-3"/>
        </w:rPr>
        <w:t>Improve</w:t>
      </w:r>
      <w:r w:rsidR="00C76D2E">
        <w:rPr>
          <w:rFonts w:cstheme="minorHAnsi"/>
          <w:spacing w:val="-3"/>
        </w:rPr>
        <w:t>ment of</w:t>
      </w:r>
      <w:r>
        <w:rPr>
          <w:rFonts w:cstheme="minorHAnsi"/>
          <w:spacing w:val="-3"/>
        </w:rPr>
        <w:t xml:space="preserve"> organization</w:t>
      </w:r>
      <w:r w:rsidR="00C76D2E">
        <w:rPr>
          <w:rFonts w:cstheme="minorHAnsi"/>
          <w:spacing w:val="-3"/>
        </w:rPr>
        <w:t>al</w:t>
      </w:r>
      <w:r>
        <w:rPr>
          <w:rFonts w:cstheme="minorHAnsi"/>
          <w:spacing w:val="-3"/>
        </w:rPr>
        <w:t xml:space="preserve"> </w:t>
      </w:r>
      <w:r w:rsidRPr="00BC6E7B">
        <w:rPr>
          <w:rFonts w:cstheme="minorHAnsi"/>
          <w:spacing w:val="-3"/>
        </w:rPr>
        <w:t>crisis management and future content marketing through the lens of earned, owned, and paid media.</w:t>
      </w:r>
    </w:p>
    <w:p w14:paraId="6EBE4FAF" w14:textId="77777777" w:rsidR="008A5358" w:rsidRPr="00686243" w:rsidRDefault="008A5358" w:rsidP="008A5358">
      <w:pPr>
        <w:rPr>
          <w:rFonts w:eastAsia="Times New Roman" w:cstheme="minorHAnsi"/>
          <w:color w:val="000000"/>
        </w:rPr>
      </w:pPr>
    </w:p>
    <w:p w14:paraId="1603DA32" w14:textId="77777777" w:rsidR="008A5358" w:rsidRDefault="008A5358" w:rsidP="008A5358">
      <w:pPr>
        <w:rPr>
          <w:rFonts w:ascii="Times New Roman" w:eastAsia="Times New Roman" w:hAnsi="Times New Roman" w:cs="Times New Roman"/>
          <w:b/>
          <w:color w:val="000000"/>
        </w:rPr>
      </w:pPr>
      <w:r w:rsidRPr="004D323D">
        <w:rPr>
          <w:rFonts w:ascii="Times New Roman" w:eastAsia="Times New Roman" w:hAnsi="Times New Roman" w:cs="Times New Roman"/>
          <w:b/>
          <w:color w:val="000000"/>
        </w:rPr>
        <w:t xml:space="preserve">Prerequisite: </w:t>
      </w:r>
    </w:p>
    <w:p w14:paraId="2CD6801D" w14:textId="77777777" w:rsidR="008A5358" w:rsidRPr="00686243" w:rsidRDefault="00EC6325" w:rsidP="008A5358">
      <w:pPr>
        <w:rPr>
          <w:rFonts w:cstheme="minorHAnsi"/>
        </w:rPr>
      </w:pPr>
      <w:r>
        <w:rPr>
          <w:rFonts w:eastAsia="Times New Roman" w:cstheme="minorHAnsi"/>
          <w:color w:val="000000"/>
        </w:rPr>
        <w:t>None</w:t>
      </w:r>
    </w:p>
    <w:p w14:paraId="3BFDAB1B" w14:textId="77777777" w:rsidR="00E624B9" w:rsidRPr="00E624B9" w:rsidRDefault="00E624B9" w:rsidP="000C2431">
      <w:pPr>
        <w:pStyle w:val="SyllabiHeading"/>
        <w:rPr>
          <w:b/>
        </w:rPr>
      </w:pPr>
      <w:r w:rsidRPr="00E624B9">
        <w:rPr>
          <w:b/>
        </w:rPr>
        <w:t>Textbook Information</w:t>
      </w:r>
    </w:p>
    <w:p w14:paraId="0D9A0B18" w14:textId="77777777" w:rsidR="00E624B9" w:rsidRPr="00E624B9" w:rsidRDefault="00E624B9" w:rsidP="000C2431">
      <w:pPr>
        <w:pStyle w:val="SyllabiBasic"/>
        <w:rPr>
          <w:b/>
          <w:vanish/>
          <w:specVanish/>
        </w:rPr>
      </w:pPr>
      <w:r w:rsidRPr="00E624B9">
        <w:rPr>
          <w:b/>
        </w:rPr>
        <w:t>Required Textbook(s) and/or Required Materials</w:t>
      </w:r>
    </w:p>
    <w:p w14:paraId="69A85ADA" w14:textId="77777777" w:rsidR="00E8301B" w:rsidRDefault="00E624B9" w:rsidP="000C2431">
      <w:pPr>
        <w:rPr>
          <w:b/>
        </w:rPr>
      </w:pPr>
      <w:r w:rsidRPr="00E624B9">
        <w:rPr>
          <w:b/>
        </w:rPr>
        <w:t>:</w:t>
      </w:r>
    </w:p>
    <w:tbl>
      <w:tblPr>
        <w:tblW w:w="4813"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73"/>
        <w:gridCol w:w="936"/>
        <w:gridCol w:w="417"/>
        <w:gridCol w:w="617"/>
        <w:gridCol w:w="1339"/>
        <w:gridCol w:w="1813"/>
      </w:tblGrid>
      <w:tr w:rsidR="00A109B5" w:rsidRPr="002E23DE" w14:paraId="6400A22C" w14:textId="77777777" w:rsidTr="003555CD">
        <w:trPr>
          <w:trHeight w:val="276"/>
          <w:tblHeader/>
          <w:tblCellSpacing w:w="15" w:type="dxa"/>
          <w:jc w:val="center"/>
        </w:trPr>
        <w:tc>
          <w:tcPr>
            <w:tcW w:w="2128" w:type="pct"/>
            <w:tcBorders>
              <w:top w:val="outset" w:sz="6" w:space="0" w:color="auto"/>
              <w:left w:val="outset" w:sz="6" w:space="0" w:color="auto"/>
              <w:bottom w:val="outset" w:sz="6" w:space="0" w:color="auto"/>
              <w:right w:val="outset" w:sz="6" w:space="0" w:color="auto"/>
            </w:tcBorders>
            <w:vAlign w:val="center"/>
            <w:hideMark/>
          </w:tcPr>
          <w:p w14:paraId="7AB253CE" w14:textId="77777777" w:rsidR="00A109B5" w:rsidRPr="002E23DE" w:rsidRDefault="00A109B5" w:rsidP="00D84F3C">
            <w:pPr>
              <w:rPr>
                <w:rFonts w:cstheme="minorHAnsi"/>
                <w:color w:val="000000"/>
              </w:rPr>
            </w:pPr>
            <w:r w:rsidRPr="002E23DE">
              <w:rPr>
                <w:rFonts w:cstheme="minorHAnsi"/>
                <w:b/>
                <w:bCs/>
                <w:color w:val="000000"/>
              </w:rPr>
              <w:t>BOOK</w:t>
            </w:r>
          </w:p>
        </w:tc>
        <w:tc>
          <w:tcPr>
            <w:tcW w:w="504" w:type="pct"/>
            <w:tcBorders>
              <w:top w:val="outset" w:sz="6" w:space="0" w:color="auto"/>
              <w:left w:val="outset" w:sz="6" w:space="0" w:color="auto"/>
              <w:bottom w:val="outset" w:sz="6" w:space="0" w:color="auto"/>
              <w:right w:val="outset" w:sz="6" w:space="0" w:color="auto"/>
            </w:tcBorders>
            <w:vAlign w:val="center"/>
            <w:hideMark/>
          </w:tcPr>
          <w:p w14:paraId="2645F448" w14:textId="77777777" w:rsidR="00A109B5" w:rsidRPr="002E23DE" w:rsidRDefault="00A109B5" w:rsidP="00D84F3C">
            <w:pPr>
              <w:jc w:val="center"/>
              <w:rPr>
                <w:rFonts w:cstheme="minorHAnsi"/>
                <w:color w:val="000000"/>
              </w:rPr>
            </w:pPr>
            <w:r w:rsidRPr="002E23DE">
              <w:rPr>
                <w:rFonts w:cstheme="minorHAnsi"/>
                <w:b/>
                <w:bCs/>
                <w:color w:val="000000"/>
              </w:rPr>
              <w:t>AUTHOR</w:t>
            </w:r>
          </w:p>
        </w:tc>
        <w:tc>
          <w:tcPr>
            <w:tcW w:w="215" w:type="pct"/>
            <w:tcBorders>
              <w:top w:val="outset" w:sz="6" w:space="0" w:color="auto"/>
              <w:left w:val="outset" w:sz="6" w:space="0" w:color="auto"/>
              <w:bottom w:val="outset" w:sz="6" w:space="0" w:color="auto"/>
              <w:right w:val="outset" w:sz="6" w:space="0" w:color="auto"/>
            </w:tcBorders>
            <w:vAlign w:val="center"/>
            <w:hideMark/>
          </w:tcPr>
          <w:p w14:paraId="64B93E1A" w14:textId="77777777" w:rsidR="00A109B5" w:rsidRPr="002E23DE" w:rsidRDefault="00A109B5" w:rsidP="00D84F3C">
            <w:pPr>
              <w:jc w:val="center"/>
              <w:rPr>
                <w:rFonts w:cstheme="minorHAnsi"/>
                <w:color w:val="000000"/>
              </w:rPr>
            </w:pPr>
            <w:r>
              <w:rPr>
                <w:rFonts w:cstheme="minorHAnsi"/>
                <w:b/>
                <w:bCs/>
                <w:color w:val="000000"/>
              </w:rPr>
              <w:t>ED</w:t>
            </w:r>
          </w:p>
        </w:tc>
        <w:tc>
          <w:tcPr>
            <w:tcW w:w="326" w:type="pct"/>
            <w:tcBorders>
              <w:top w:val="outset" w:sz="6" w:space="0" w:color="auto"/>
              <w:left w:val="outset" w:sz="6" w:space="0" w:color="auto"/>
              <w:bottom w:val="outset" w:sz="6" w:space="0" w:color="auto"/>
              <w:right w:val="outset" w:sz="6" w:space="0" w:color="auto"/>
            </w:tcBorders>
            <w:vAlign w:val="center"/>
            <w:hideMark/>
          </w:tcPr>
          <w:p w14:paraId="31906461" w14:textId="77777777" w:rsidR="00A109B5" w:rsidRPr="002E23DE" w:rsidRDefault="00A109B5" w:rsidP="00D84F3C">
            <w:pPr>
              <w:jc w:val="center"/>
              <w:rPr>
                <w:rFonts w:cstheme="minorHAnsi"/>
                <w:color w:val="000000"/>
              </w:rPr>
            </w:pPr>
            <w:r w:rsidRPr="002E23DE">
              <w:rPr>
                <w:rFonts w:cstheme="minorHAnsi"/>
                <w:b/>
                <w:bCs/>
                <w:color w:val="000000"/>
              </w:rPr>
              <w:t>YEAR</w:t>
            </w:r>
          </w:p>
        </w:tc>
        <w:tc>
          <w:tcPr>
            <w:tcW w:w="728" w:type="pct"/>
            <w:tcBorders>
              <w:top w:val="outset" w:sz="6" w:space="0" w:color="auto"/>
              <w:left w:val="outset" w:sz="6" w:space="0" w:color="auto"/>
              <w:bottom w:val="outset" w:sz="6" w:space="0" w:color="auto"/>
              <w:right w:val="outset" w:sz="6" w:space="0" w:color="auto"/>
            </w:tcBorders>
            <w:vAlign w:val="center"/>
            <w:hideMark/>
          </w:tcPr>
          <w:p w14:paraId="0B67BD86" w14:textId="77777777" w:rsidR="00A109B5" w:rsidRPr="002E23DE" w:rsidRDefault="00A109B5" w:rsidP="00D84F3C">
            <w:pPr>
              <w:jc w:val="center"/>
              <w:rPr>
                <w:rFonts w:cstheme="minorHAnsi"/>
                <w:color w:val="000000"/>
              </w:rPr>
            </w:pPr>
            <w:r w:rsidRPr="002E23DE">
              <w:rPr>
                <w:rFonts w:cstheme="minorHAnsi"/>
                <w:b/>
                <w:bCs/>
                <w:color w:val="000000"/>
              </w:rPr>
              <w:t>PUBLISHER</w:t>
            </w:r>
          </w:p>
        </w:tc>
        <w:tc>
          <w:tcPr>
            <w:tcW w:w="982" w:type="pct"/>
            <w:tcBorders>
              <w:top w:val="outset" w:sz="6" w:space="0" w:color="auto"/>
              <w:left w:val="outset" w:sz="6" w:space="0" w:color="auto"/>
              <w:bottom w:val="outset" w:sz="6" w:space="0" w:color="auto"/>
              <w:right w:val="outset" w:sz="6" w:space="0" w:color="auto"/>
            </w:tcBorders>
            <w:vAlign w:val="center"/>
            <w:hideMark/>
          </w:tcPr>
          <w:p w14:paraId="25DE80D1" w14:textId="77777777" w:rsidR="00A109B5" w:rsidRPr="002E23DE" w:rsidRDefault="00A109B5" w:rsidP="00D84F3C">
            <w:pPr>
              <w:jc w:val="center"/>
              <w:rPr>
                <w:rFonts w:cstheme="minorHAnsi"/>
                <w:color w:val="000000"/>
              </w:rPr>
            </w:pPr>
            <w:r w:rsidRPr="002E23DE">
              <w:rPr>
                <w:rFonts w:cstheme="minorHAnsi"/>
                <w:b/>
                <w:bCs/>
                <w:color w:val="000000"/>
              </w:rPr>
              <w:t>ISBN#</w:t>
            </w:r>
          </w:p>
        </w:tc>
      </w:tr>
      <w:tr w:rsidR="00A109B5" w:rsidRPr="002E23DE" w14:paraId="6F729416" w14:textId="77777777" w:rsidTr="003555CD">
        <w:trPr>
          <w:trHeight w:val="487"/>
          <w:tblCellSpacing w:w="15" w:type="dxa"/>
          <w:jc w:val="center"/>
        </w:trPr>
        <w:tc>
          <w:tcPr>
            <w:tcW w:w="2128" w:type="pct"/>
            <w:tcBorders>
              <w:top w:val="outset" w:sz="6" w:space="0" w:color="auto"/>
              <w:left w:val="outset" w:sz="6" w:space="0" w:color="auto"/>
              <w:bottom w:val="outset" w:sz="6" w:space="0" w:color="auto"/>
              <w:right w:val="outset" w:sz="6" w:space="0" w:color="auto"/>
            </w:tcBorders>
            <w:vAlign w:val="center"/>
            <w:hideMark/>
          </w:tcPr>
          <w:p w14:paraId="075A606F" w14:textId="77777777" w:rsidR="00A109B5" w:rsidRPr="002E23DE" w:rsidRDefault="00A109B5" w:rsidP="00D84F3C">
            <w:pPr>
              <w:spacing w:before="100" w:beforeAutospacing="1" w:after="100" w:afterAutospacing="1"/>
              <w:rPr>
                <w:rFonts w:cstheme="minorHAnsi"/>
                <w:color w:val="000000"/>
              </w:rPr>
            </w:pPr>
            <w:r>
              <w:rPr>
                <w:rFonts w:cstheme="minorHAnsi"/>
                <w:color w:val="000000"/>
                <w:u w:val="single"/>
              </w:rPr>
              <w:t>Content Marketing Strategies</w:t>
            </w:r>
            <w:r w:rsidR="00790C4C">
              <w:rPr>
                <w:rFonts w:cstheme="minorHAnsi"/>
                <w:color w:val="000000"/>
                <w:u w:val="single"/>
              </w:rPr>
              <w:t>: Planning, Creating &amp; Distributing Content</w:t>
            </w:r>
          </w:p>
        </w:tc>
        <w:tc>
          <w:tcPr>
            <w:tcW w:w="504" w:type="pct"/>
            <w:tcBorders>
              <w:top w:val="outset" w:sz="6" w:space="0" w:color="auto"/>
              <w:left w:val="outset" w:sz="6" w:space="0" w:color="auto"/>
              <w:bottom w:val="outset" w:sz="6" w:space="0" w:color="auto"/>
              <w:right w:val="outset" w:sz="6" w:space="0" w:color="auto"/>
            </w:tcBorders>
            <w:vAlign w:val="center"/>
            <w:hideMark/>
          </w:tcPr>
          <w:p w14:paraId="31322BC3" w14:textId="77777777" w:rsidR="00A109B5" w:rsidRPr="002E23DE" w:rsidRDefault="00A109B5" w:rsidP="00D84F3C">
            <w:pPr>
              <w:jc w:val="center"/>
              <w:rPr>
                <w:rFonts w:cstheme="minorHAnsi"/>
                <w:color w:val="000000"/>
              </w:rPr>
            </w:pPr>
            <w:r>
              <w:rPr>
                <w:rFonts w:cstheme="minorHAnsi"/>
                <w:color w:val="000000"/>
              </w:rPr>
              <w:t>Mattar</w:t>
            </w:r>
          </w:p>
        </w:tc>
        <w:tc>
          <w:tcPr>
            <w:tcW w:w="215" w:type="pct"/>
            <w:tcBorders>
              <w:top w:val="outset" w:sz="6" w:space="0" w:color="auto"/>
              <w:left w:val="outset" w:sz="6" w:space="0" w:color="auto"/>
              <w:bottom w:val="outset" w:sz="6" w:space="0" w:color="auto"/>
              <w:right w:val="outset" w:sz="6" w:space="0" w:color="auto"/>
            </w:tcBorders>
            <w:vAlign w:val="center"/>
            <w:hideMark/>
          </w:tcPr>
          <w:p w14:paraId="6CC59C79" w14:textId="77777777" w:rsidR="00A109B5" w:rsidRPr="002E23DE" w:rsidRDefault="00A109B5" w:rsidP="00D84F3C">
            <w:pPr>
              <w:jc w:val="center"/>
              <w:rPr>
                <w:rFonts w:cstheme="minorHAnsi"/>
                <w:color w:val="000000"/>
              </w:rPr>
            </w:pPr>
          </w:p>
        </w:tc>
        <w:tc>
          <w:tcPr>
            <w:tcW w:w="326" w:type="pct"/>
            <w:tcBorders>
              <w:top w:val="outset" w:sz="6" w:space="0" w:color="auto"/>
              <w:left w:val="outset" w:sz="6" w:space="0" w:color="auto"/>
              <w:bottom w:val="outset" w:sz="6" w:space="0" w:color="auto"/>
              <w:right w:val="outset" w:sz="6" w:space="0" w:color="auto"/>
            </w:tcBorders>
            <w:vAlign w:val="center"/>
            <w:hideMark/>
          </w:tcPr>
          <w:p w14:paraId="7410B67B" w14:textId="77777777" w:rsidR="00A109B5" w:rsidRPr="002E23DE" w:rsidRDefault="00A109B5" w:rsidP="00D84F3C">
            <w:pPr>
              <w:jc w:val="center"/>
              <w:rPr>
                <w:rFonts w:cstheme="minorHAnsi"/>
                <w:color w:val="000000"/>
              </w:rPr>
            </w:pPr>
            <w:r>
              <w:rPr>
                <w:rFonts w:cstheme="minorHAnsi"/>
                <w:color w:val="000000"/>
              </w:rPr>
              <w:t>202</w:t>
            </w:r>
            <w:r w:rsidR="008112FB">
              <w:rPr>
                <w:rFonts w:cstheme="minorHAnsi"/>
                <w:color w:val="000000"/>
              </w:rPr>
              <w:t>4</w:t>
            </w:r>
          </w:p>
        </w:tc>
        <w:tc>
          <w:tcPr>
            <w:tcW w:w="728" w:type="pct"/>
            <w:tcBorders>
              <w:top w:val="outset" w:sz="6" w:space="0" w:color="auto"/>
              <w:left w:val="outset" w:sz="6" w:space="0" w:color="auto"/>
              <w:bottom w:val="outset" w:sz="6" w:space="0" w:color="auto"/>
              <w:right w:val="outset" w:sz="6" w:space="0" w:color="auto"/>
            </w:tcBorders>
            <w:vAlign w:val="center"/>
            <w:hideMark/>
          </w:tcPr>
          <w:p w14:paraId="40357582" w14:textId="77777777" w:rsidR="00A109B5" w:rsidRPr="002E23DE" w:rsidRDefault="00A109B5" w:rsidP="00D84F3C">
            <w:pPr>
              <w:jc w:val="center"/>
              <w:rPr>
                <w:rFonts w:cstheme="minorHAnsi"/>
                <w:color w:val="000000"/>
              </w:rPr>
            </w:pPr>
            <w:r>
              <w:rPr>
                <w:rFonts w:cstheme="minorHAnsi"/>
                <w:color w:val="000000"/>
              </w:rPr>
              <w:t>Stukent</w:t>
            </w:r>
          </w:p>
        </w:tc>
        <w:tc>
          <w:tcPr>
            <w:tcW w:w="982" w:type="pct"/>
            <w:tcBorders>
              <w:top w:val="outset" w:sz="6" w:space="0" w:color="auto"/>
              <w:left w:val="outset" w:sz="6" w:space="0" w:color="auto"/>
              <w:bottom w:val="outset" w:sz="6" w:space="0" w:color="auto"/>
              <w:right w:val="outset" w:sz="6" w:space="0" w:color="auto"/>
            </w:tcBorders>
            <w:vAlign w:val="center"/>
            <w:hideMark/>
          </w:tcPr>
          <w:p w14:paraId="5DE9DA8F" w14:textId="7A7C0A8A" w:rsidR="00A109B5" w:rsidRPr="002E23DE" w:rsidRDefault="00A109B5" w:rsidP="00D84F3C">
            <w:pPr>
              <w:jc w:val="center"/>
              <w:rPr>
                <w:rFonts w:cstheme="minorHAnsi"/>
                <w:color w:val="000000"/>
              </w:rPr>
            </w:pPr>
            <w:r>
              <w:rPr>
                <w:rFonts w:cstheme="minorHAnsi"/>
                <w:color w:val="000000"/>
              </w:rPr>
              <w:t>9781-95696-</w:t>
            </w:r>
            <w:r w:rsidR="008112FB">
              <w:rPr>
                <w:rFonts w:cstheme="minorHAnsi"/>
                <w:color w:val="000000"/>
              </w:rPr>
              <w:t>30</w:t>
            </w:r>
            <w:r w:rsidR="00E679A3">
              <w:rPr>
                <w:rFonts w:cstheme="minorHAnsi"/>
                <w:color w:val="000000"/>
              </w:rPr>
              <w:t>90</w:t>
            </w:r>
          </w:p>
        </w:tc>
      </w:tr>
    </w:tbl>
    <w:p w14:paraId="19A7FEAA" w14:textId="77777777" w:rsidR="008E0181" w:rsidRDefault="008E0181" w:rsidP="00392867">
      <w:pPr>
        <w:spacing w:after="200"/>
        <w:rPr>
          <w:i/>
          <w:iCs/>
          <w:sz w:val="20"/>
          <w:szCs w:val="20"/>
        </w:rPr>
      </w:pPr>
      <w:bookmarkStart w:id="0" w:name="_Hlk141267168"/>
    </w:p>
    <w:p w14:paraId="5CE17E2C" w14:textId="77777777" w:rsidR="00392867" w:rsidRPr="00317E55" w:rsidRDefault="008112FB" w:rsidP="00392867">
      <w:pPr>
        <w:spacing w:after="200"/>
        <w:rPr>
          <w:i/>
          <w:iCs/>
          <w:sz w:val="20"/>
          <w:szCs w:val="20"/>
        </w:rPr>
      </w:pPr>
      <w:bookmarkStart w:id="1" w:name="_Hlk195514443"/>
      <w:r w:rsidRPr="00CB2D06">
        <w:rPr>
          <w:i/>
          <w:iCs/>
        </w:rPr>
        <w:t>This course is part of the</w:t>
      </w:r>
      <w:r w:rsidRPr="00CB2D06">
        <w:rPr>
          <w:i/>
          <w:iCs/>
          <w:color w:val="1F3864"/>
        </w:rPr>
        <w:t xml:space="preserve"> </w:t>
      </w:r>
      <w:r w:rsidRPr="00CB2D06">
        <w:rPr>
          <w:b/>
          <w:bCs/>
          <w:i/>
          <w:iCs/>
        </w:rPr>
        <w:t>Pioneer Academic Access Program</w:t>
      </w:r>
      <w:r w:rsidRPr="00CB2D06">
        <w:rPr>
          <w:i/>
          <w:iCs/>
        </w:rPr>
        <w:t xml:space="preserve">. You will have access to an eBook, access code, and interactive learning material on the first day of class through your Blackboard course site. You will be notified via email with access instructions and additional information.  If the course requires a physical book you can order at bookstore.wbu.edu. You can choose to opt-out, however if you do you will lose access to </w:t>
      </w:r>
      <w:r w:rsidRPr="00CB2D06">
        <w:rPr>
          <w:b/>
          <w:bCs/>
          <w:i/>
          <w:iCs/>
          <w:u w:val="single"/>
        </w:rPr>
        <w:t>EVERY</w:t>
      </w:r>
      <w:r w:rsidRPr="00CB2D06">
        <w:rPr>
          <w:i/>
          <w:iCs/>
        </w:rPr>
        <w:t xml:space="preserve"> </w:t>
      </w:r>
      <w:r w:rsidRPr="00CB2D06">
        <w:rPr>
          <w:b/>
          <w:bCs/>
          <w:i/>
          <w:iCs/>
        </w:rPr>
        <w:t>class/material</w:t>
      </w:r>
      <w:r w:rsidRPr="00CB2D06">
        <w:rPr>
          <w:i/>
          <w:iCs/>
        </w:rPr>
        <w:t xml:space="preserve"> and have to source through third party vendors.</w:t>
      </w:r>
      <w:bookmarkEnd w:id="1"/>
      <w:r w:rsidR="00392867" w:rsidRPr="00317E55">
        <w:rPr>
          <w:i/>
          <w:iCs/>
          <w:sz w:val="20"/>
          <w:szCs w:val="20"/>
        </w:rPr>
        <w:t xml:space="preserve"> </w:t>
      </w:r>
    </w:p>
    <w:bookmarkEnd w:id="0"/>
    <w:p w14:paraId="51B24396" w14:textId="77777777" w:rsidR="00E624B9" w:rsidRPr="00E624B9" w:rsidRDefault="00E624B9" w:rsidP="000C2431">
      <w:pPr>
        <w:pStyle w:val="SyllabiBasic"/>
        <w:rPr>
          <w:b/>
          <w:vanish/>
          <w:specVanish/>
        </w:rPr>
      </w:pPr>
      <w:permStart w:id="1281504294" w:edGrp="everyone"/>
      <w:r w:rsidRPr="00E624B9">
        <w:rPr>
          <w:b/>
        </w:rPr>
        <w:lastRenderedPageBreak/>
        <w:t>Optional Materials</w:t>
      </w:r>
    </w:p>
    <w:p w14:paraId="3ED7B705" w14:textId="03F067C4" w:rsidR="00E624B9" w:rsidRPr="00A66E2F" w:rsidRDefault="00E624B9" w:rsidP="000C2431">
      <w:pPr>
        <w:rPr>
          <w:rFonts w:ascii="Calibri" w:eastAsia="Times New Roman" w:hAnsi="Calibri"/>
          <w:bCs/>
          <w:sz w:val="24"/>
          <w:szCs w:val="24"/>
        </w:rPr>
      </w:pPr>
      <w:r w:rsidRPr="00E624B9">
        <w:rPr>
          <w:b/>
        </w:rPr>
        <w:t>:</w:t>
      </w:r>
      <w:r w:rsidR="00A66E2F">
        <w:rPr>
          <w:b/>
        </w:rPr>
        <w:t xml:space="preserve"> </w:t>
      </w:r>
      <w:r w:rsidR="00A66E2F">
        <w:rPr>
          <w:bCs/>
        </w:rPr>
        <w:t>None</w:t>
      </w:r>
    </w:p>
    <w:permEnd w:id="1281504294"/>
    <w:p w14:paraId="7495195F" w14:textId="77777777" w:rsidR="00E624B9" w:rsidRPr="00A24A3B" w:rsidRDefault="00E624B9" w:rsidP="000C2431">
      <w:pPr>
        <w:pStyle w:val="SyllabiBasic"/>
        <w:rPr>
          <w:b/>
          <w:vanish/>
          <w:specVanish/>
        </w:rPr>
      </w:pPr>
      <w:r w:rsidRPr="00A24A3B">
        <w:rPr>
          <w:b/>
        </w:rPr>
        <w:t>Course Outcome Competencies</w:t>
      </w:r>
    </w:p>
    <w:p w14:paraId="16FB5A8F" w14:textId="77777777" w:rsidR="0024508F" w:rsidRDefault="00E624B9" w:rsidP="00A67B54">
      <w:pPr>
        <w:spacing w:after="0"/>
        <w:rPr>
          <w:b/>
        </w:rPr>
      </w:pPr>
      <w:r w:rsidRPr="00A24A3B">
        <w:rPr>
          <w:b/>
        </w:rPr>
        <w:t xml:space="preserve">: </w:t>
      </w:r>
    </w:p>
    <w:p w14:paraId="43CDDBF8" w14:textId="77777777" w:rsidR="00A109B5" w:rsidRPr="00BC6E7B" w:rsidRDefault="00A109B5" w:rsidP="00A109B5">
      <w:pPr>
        <w:numPr>
          <w:ilvl w:val="0"/>
          <w:numId w:val="11"/>
        </w:numPr>
        <w:overflowPunct w:val="0"/>
        <w:autoSpaceDE w:val="0"/>
        <w:autoSpaceDN w:val="0"/>
        <w:adjustRightInd w:val="0"/>
        <w:spacing w:after="0"/>
        <w:contextualSpacing w:val="0"/>
        <w:rPr>
          <w:rFonts w:cstheme="minorHAnsi"/>
        </w:rPr>
      </w:pPr>
      <w:r>
        <w:rPr>
          <w:rFonts w:cstheme="minorHAnsi"/>
        </w:rPr>
        <w:t>Improves</w:t>
      </w:r>
      <w:r w:rsidRPr="00BC6E7B">
        <w:rPr>
          <w:rFonts w:cstheme="minorHAnsi"/>
        </w:rPr>
        <w:t xml:space="preserve"> content marketing </w:t>
      </w:r>
      <w:r>
        <w:rPr>
          <w:rFonts w:cstheme="minorHAnsi"/>
        </w:rPr>
        <w:t xml:space="preserve">strategies </w:t>
      </w:r>
      <w:r w:rsidRPr="00BC6E7B">
        <w:rPr>
          <w:rFonts w:cstheme="minorHAnsi"/>
        </w:rPr>
        <w:t xml:space="preserve">through creative, copy and video/image-based marketing. </w:t>
      </w:r>
    </w:p>
    <w:p w14:paraId="4B7C7F87" w14:textId="77777777" w:rsidR="00A109B5" w:rsidRPr="00BC6E7B" w:rsidRDefault="00A109B5" w:rsidP="00A109B5">
      <w:pPr>
        <w:numPr>
          <w:ilvl w:val="0"/>
          <w:numId w:val="11"/>
        </w:numPr>
        <w:overflowPunct w:val="0"/>
        <w:autoSpaceDE w:val="0"/>
        <w:autoSpaceDN w:val="0"/>
        <w:adjustRightInd w:val="0"/>
        <w:spacing w:after="0"/>
        <w:contextualSpacing w:val="0"/>
        <w:rPr>
          <w:rFonts w:cstheme="minorHAnsi"/>
        </w:rPr>
      </w:pPr>
      <w:r>
        <w:rPr>
          <w:rFonts w:cstheme="minorHAnsi"/>
        </w:rPr>
        <w:t>Assesses</w:t>
      </w:r>
      <w:r w:rsidRPr="00BC6E7B">
        <w:rPr>
          <w:rFonts w:cstheme="minorHAnsi"/>
        </w:rPr>
        <w:t xml:space="preserve"> website tools used in website design and development to optimize digital marketing efforts</w:t>
      </w:r>
    </w:p>
    <w:p w14:paraId="02352DFF" w14:textId="77777777" w:rsidR="00A109B5" w:rsidRPr="00894069" w:rsidRDefault="00A109B5" w:rsidP="00A109B5">
      <w:pPr>
        <w:numPr>
          <w:ilvl w:val="0"/>
          <w:numId w:val="11"/>
        </w:numPr>
        <w:overflowPunct w:val="0"/>
        <w:autoSpaceDE w:val="0"/>
        <w:autoSpaceDN w:val="0"/>
        <w:adjustRightInd w:val="0"/>
        <w:spacing w:after="0"/>
        <w:contextualSpacing w:val="0"/>
      </w:pPr>
      <w:r>
        <w:rPr>
          <w:rFonts w:cstheme="minorHAnsi"/>
        </w:rPr>
        <w:t>Develops</w:t>
      </w:r>
      <w:r w:rsidRPr="00894069">
        <w:rPr>
          <w:rFonts w:cstheme="minorHAnsi"/>
        </w:rPr>
        <w:t xml:space="preserve"> a company</w:t>
      </w:r>
      <w:r>
        <w:rPr>
          <w:rFonts w:cstheme="minorHAnsi"/>
        </w:rPr>
        <w:t>’s</w:t>
      </w:r>
      <w:r w:rsidRPr="00894069">
        <w:rPr>
          <w:rFonts w:cstheme="minorHAnsi"/>
        </w:rPr>
        <w:t xml:space="preserve"> web analytics and optimization </w:t>
      </w:r>
      <w:r>
        <w:rPr>
          <w:rFonts w:cstheme="minorHAnsi"/>
        </w:rPr>
        <w:t xml:space="preserve">strategy </w:t>
      </w:r>
    </w:p>
    <w:p w14:paraId="4D323BD8" w14:textId="77777777" w:rsidR="00A109B5" w:rsidRDefault="00A109B5" w:rsidP="00A109B5">
      <w:pPr>
        <w:numPr>
          <w:ilvl w:val="0"/>
          <w:numId w:val="11"/>
        </w:numPr>
        <w:overflowPunct w:val="0"/>
        <w:autoSpaceDE w:val="0"/>
        <w:autoSpaceDN w:val="0"/>
        <w:adjustRightInd w:val="0"/>
        <w:spacing w:after="0"/>
        <w:contextualSpacing w:val="0"/>
      </w:pPr>
      <w:r w:rsidRPr="00894069">
        <w:rPr>
          <w:rFonts w:cstheme="minorHAnsi"/>
        </w:rPr>
        <w:t>Evaluate</w:t>
      </w:r>
      <w:r>
        <w:rPr>
          <w:rFonts w:cstheme="minorHAnsi"/>
        </w:rPr>
        <w:t>s</w:t>
      </w:r>
      <w:r w:rsidRPr="00894069">
        <w:rPr>
          <w:rFonts w:cstheme="minorHAnsi"/>
        </w:rPr>
        <w:t xml:space="preserve"> legal and ethical issues associated with content marketing</w:t>
      </w:r>
      <w:r>
        <w:t xml:space="preserve"> </w:t>
      </w:r>
    </w:p>
    <w:p w14:paraId="1B2EADC2" w14:textId="77777777" w:rsidR="007D5A2A" w:rsidRDefault="007D5A2A" w:rsidP="000C2431">
      <w:pPr>
        <w:pStyle w:val="SyllabiHeading"/>
        <w:rPr>
          <w:b/>
        </w:rPr>
      </w:pPr>
      <w:r w:rsidRPr="007D5A2A">
        <w:rPr>
          <w:b/>
        </w:rPr>
        <w:t>Attendance Requirements</w:t>
      </w:r>
    </w:p>
    <w:p w14:paraId="5205371D" w14:textId="77777777" w:rsidR="007D5A2A" w:rsidRPr="007D5A2A" w:rsidRDefault="007D5A2A" w:rsidP="000C2431">
      <w:permStart w:id="575412546" w:edGrp="everyone"/>
    </w:p>
    <w:p w14:paraId="2D203312" w14:textId="77777777" w:rsidR="0029114E" w:rsidRDefault="007D5A2A" w:rsidP="000C2431">
      <w:pPr>
        <w:rPr>
          <w:u w:val="single"/>
        </w:rPr>
      </w:pPr>
      <w:proofErr w:type="spellStart"/>
      <w:r w:rsidRPr="007D5A2A">
        <w:rPr>
          <w:u w:val="single"/>
        </w:rPr>
        <w:t>WBUonline</w:t>
      </w:r>
      <w:proofErr w:type="spellEnd"/>
      <w:r w:rsidRPr="007D5A2A">
        <w:rPr>
          <w:u w:val="single"/>
        </w:rPr>
        <w:t xml:space="preserve"> </w:t>
      </w:r>
    </w:p>
    <w:p w14:paraId="475403B8" w14:textId="77777777"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w:t>
      </w:r>
      <w:proofErr w:type="gramStart"/>
      <w:r w:rsidRPr="007D5A2A">
        <w:t>in</w:t>
      </w:r>
      <w:proofErr w:type="gramEnd"/>
      <w:r w:rsidRPr="007D5A2A">
        <w:t xml:space="preserve"> online courses are responsible for providing students with clear instructions for how they are required to participate in the course. Additionally, instructors are responsible for incorporating specific instructional activities within their course and will, </w:t>
      </w:r>
      <w:proofErr w:type="gramStart"/>
      <w:r w:rsidRPr="007D5A2A">
        <w:t>at</w:t>
      </w:r>
      <w:proofErr w:type="gramEnd"/>
      <w:r w:rsidRPr="007D5A2A">
        <w:t xml:space="preserve">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w:t>
      </w:r>
      <w:proofErr w:type="gramStart"/>
      <w:r w:rsidRPr="007D5A2A">
        <w:t>in order to</w:t>
      </w:r>
      <w:proofErr w:type="gramEnd"/>
      <w:r w:rsidRPr="007D5A2A">
        <w:t xml:space="preserve"> make appropriate arrangements. Any student absent 25 percent or more </w:t>
      </w:r>
      <w:proofErr w:type="gramStart"/>
      <w:r w:rsidRPr="007D5A2A">
        <w:t>of</w:t>
      </w:r>
      <w:proofErr w:type="gramEnd"/>
      <w:r w:rsidRPr="007D5A2A">
        <w:t xml:space="preserve">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w:t>
      </w:r>
      <w:proofErr w:type="gramStart"/>
      <w:r w:rsidRPr="007D5A2A">
        <w:t>be submitting</w:t>
      </w:r>
      <w:proofErr w:type="gramEnd"/>
      <w:r w:rsidRPr="007D5A2A">
        <w:t xml:space="preserve"> work as described in the course syllabus. Additional attendance and participation policies for each course, as defined by the instructor in the course syllabus, are considered a part of the university’s attendance policy.</w:t>
      </w:r>
      <w:permEnd w:id="575412546"/>
    </w:p>
    <w:p w14:paraId="7D1F7CF0" w14:textId="77777777" w:rsidR="00182992" w:rsidRDefault="007D5A2A" w:rsidP="000C2431">
      <w:pPr>
        <w:pStyle w:val="SyllabiHeading"/>
        <w:rPr>
          <w:b/>
        </w:rPr>
      </w:pPr>
      <w:r w:rsidRPr="007D5A2A">
        <w:rPr>
          <w:b/>
        </w:rPr>
        <w:t>University Policies</w:t>
      </w:r>
    </w:p>
    <w:p w14:paraId="3C08EDE3" w14:textId="77777777" w:rsidR="00392867" w:rsidRPr="0039378D" w:rsidRDefault="00392867" w:rsidP="00392867">
      <w:pPr>
        <w:spacing w:line="960" w:lineRule="auto"/>
        <w:outlineLvl w:val="1"/>
        <w:rPr>
          <w:b/>
          <w:vanish/>
        </w:rPr>
      </w:pPr>
      <w:bookmarkStart w:id="2" w:name="_Hlk141178515"/>
      <w:bookmarkStart w:id="3" w:name="_Hlk141176664"/>
      <w:r>
        <w:rPr>
          <w:b/>
        </w:rPr>
        <w:t>Academic Integrity</w:t>
      </w:r>
    </w:p>
    <w:p w14:paraId="3D9AEA1E" w14:textId="77777777" w:rsidR="00392867" w:rsidRDefault="00392867" w:rsidP="00392867">
      <w:pPr>
        <w:spacing w:after="200"/>
      </w:pPr>
      <w:r w:rsidRPr="0039378D">
        <w:rPr>
          <w:b/>
        </w:rPr>
        <w:t>:</w:t>
      </w:r>
    </w:p>
    <w:p w14:paraId="7B1453C4" w14:textId="77777777" w:rsidR="00392867" w:rsidRDefault="00392867" w:rsidP="00392867">
      <w:pPr>
        <w:spacing w:after="200"/>
        <w:rPr>
          <w:rStyle w:val="Hyperlink"/>
          <w:spacing w:val="-2"/>
        </w:rPr>
      </w:pPr>
      <w:hyperlink r:id="rId8" w:history="1">
        <w:r>
          <w:rPr>
            <w:rStyle w:val="Hyperlink"/>
            <w:spacing w:val="-2"/>
          </w:rPr>
          <w:t xml:space="preserve">Link to Statement on Academic Integrity </w:t>
        </w:r>
      </w:hyperlink>
      <w:bookmarkEnd w:id="2"/>
    </w:p>
    <w:p w14:paraId="55DE825C" w14:textId="77777777" w:rsidR="00783E12" w:rsidRDefault="00783E12" w:rsidP="00392867">
      <w:pPr>
        <w:spacing w:after="200"/>
      </w:pPr>
    </w:p>
    <w:p w14:paraId="543BDC83" w14:textId="77777777" w:rsidR="00AD3F8B" w:rsidRPr="00AD3F8B" w:rsidRDefault="00783E12" w:rsidP="00AD3F8B">
      <w:pPr>
        <w:widowControl w:val="0"/>
        <w:autoSpaceDE w:val="0"/>
        <w:autoSpaceDN w:val="0"/>
        <w:spacing w:line="252" w:lineRule="exact"/>
        <w:ind w:left="555" w:hanging="555"/>
        <w:rPr>
          <w:spacing w:val="-2"/>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permStart w:id="548502823" w:edGrp="everyone"/>
      <w:r w:rsidR="00AD3F8B" w:rsidRPr="00AD3F8B">
        <w:rPr>
          <w:spacing w:val="-2"/>
        </w:rPr>
        <w:t xml:space="preserve">reference </w:t>
      </w:r>
      <w:r w:rsidR="00AD3F8B" w:rsidRPr="00500B47">
        <w:rPr>
          <w:spacing w:val="-2"/>
          <w:u w:val="single"/>
        </w:rPr>
        <w:t>one</w:t>
      </w:r>
      <w:r w:rsidR="00AD3F8B" w:rsidRPr="00AD3F8B">
        <w:rPr>
          <w:spacing w:val="-2"/>
        </w:rPr>
        <w:t xml:space="preserve"> of the following </w:t>
      </w:r>
      <w:proofErr w:type="gramStart"/>
      <w:r w:rsidR="00AD3F8B" w:rsidRPr="00AD3F8B">
        <w:rPr>
          <w:spacing w:val="-2"/>
        </w:rPr>
        <w:t>in regard to</w:t>
      </w:r>
      <w:proofErr w:type="gramEnd"/>
      <w:r w:rsidR="00AD3F8B" w:rsidRPr="00AD3F8B">
        <w:rPr>
          <w:spacing w:val="-2"/>
        </w:rPr>
        <w:t xml:space="preserve"> how generative artificial intelligence (GAI) such as ChatGPT may or may not be used in this course</w:t>
      </w:r>
      <w:proofErr w:type="gramStart"/>
      <w:r w:rsidR="00AD3F8B" w:rsidRPr="00AD3F8B">
        <w:rPr>
          <w:spacing w:val="-2"/>
        </w:rPr>
        <w:t>:</w:t>
      </w:r>
      <w:r w:rsidR="00AD3F8B">
        <w:rPr>
          <w:spacing w:val="-2"/>
        </w:rPr>
        <w:t xml:space="preserve">  Choose</w:t>
      </w:r>
      <w:proofErr w:type="gramEnd"/>
      <w:r w:rsidR="00AD3F8B">
        <w:rPr>
          <w:spacing w:val="-2"/>
        </w:rPr>
        <w:t xml:space="preserve"> A, B or C and delete the others.</w:t>
      </w:r>
    </w:p>
    <w:bookmarkEnd w:id="3"/>
    <w:p w14:paraId="1787664F" w14:textId="77777777" w:rsidR="00AD3F8B" w:rsidRPr="00AD3F8B" w:rsidRDefault="00AD3F8B" w:rsidP="00AD3F8B">
      <w:pPr>
        <w:pStyle w:val="ListParagraph"/>
        <w:widowControl w:val="0"/>
        <w:numPr>
          <w:ilvl w:val="1"/>
          <w:numId w:val="9"/>
        </w:numPr>
        <w:tabs>
          <w:tab w:val="left" w:pos="919"/>
        </w:tabs>
        <w:autoSpaceDE w:val="0"/>
        <w:autoSpaceDN w:val="0"/>
        <w:spacing w:line="252" w:lineRule="exact"/>
        <w:rPr>
          <w:b/>
        </w:rPr>
      </w:pPr>
      <w:r w:rsidRPr="00AD3F8B">
        <w:rPr>
          <w:b/>
        </w:rPr>
        <w:t>No use of any generative AI tools permitted.</w:t>
      </w:r>
    </w:p>
    <w:p w14:paraId="406C9A93" w14:textId="77777777" w:rsidR="00AD3F8B" w:rsidRDefault="00AD3F8B" w:rsidP="00AD3F8B">
      <w:pPr>
        <w:pStyle w:val="ListParagraph"/>
        <w:widowControl w:val="0"/>
        <w:numPr>
          <w:ilvl w:val="2"/>
          <w:numId w:val="9"/>
        </w:numPr>
        <w:tabs>
          <w:tab w:val="left" w:pos="919"/>
        </w:tabs>
        <w:autoSpaceDE w:val="0"/>
        <w:autoSpaceDN w:val="0"/>
        <w:spacing w:line="252" w:lineRule="exact"/>
      </w:pPr>
      <w:r>
        <w:t xml:space="preserve">Students are required to create and produce all work themselves or with </w:t>
      </w:r>
      <w:r>
        <w:lastRenderedPageBreak/>
        <w:t>assigned group members. Any work submitted that has used an AI generative tool like ChatGPT will be in immediate violation of the academic integrity policies for the course and WBU.</w:t>
      </w:r>
    </w:p>
    <w:p w14:paraId="2172C3E2" w14:textId="77777777" w:rsidR="00AD3F8B" w:rsidRDefault="00AD3F8B" w:rsidP="00AD3F8B">
      <w:pPr>
        <w:pStyle w:val="ListParagraph"/>
        <w:widowControl w:val="0"/>
        <w:numPr>
          <w:ilvl w:val="2"/>
          <w:numId w:val="9"/>
        </w:numPr>
        <w:tabs>
          <w:tab w:val="left" w:pos="919"/>
        </w:tabs>
        <w:autoSpaceDE w:val="0"/>
        <w:autoSpaceDN w:val="0"/>
        <w:spacing w:line="252" w:lineRule="exact"/>
      </w:pPr>
      <w:r>
        <w:t xml:space="preserve">All assignments must be fully created, designed, and prepared by the </w:t>
      </w:r>
      <w:proofErr w:type="gramStart"/>
      <w:r>
        <w:t>student</w:t>
      </w:r>
      <w:proofErr w:type="gramEnd"/>
      <w:r>
        <w:t xml:space="preserve">(s). </w:t>
      </w:r>
    </w:p>
    <w:p w14:paraId="4AD17DB5" w14:textId="77777777" w:rsidR="00AD3F8B" w:rsidRDefault="00AD3F8B" w:rsidP="00AD3F8B">
      <w:pPr>
        <w:pStyle w:val="ListParagraph"/>
        <w:widowControl w:val="0"/>
        <w:numPr>
          <w:ilvl w:val="2"/>
          <w:numId w:val="9"/>
        </w:numPr>
        <w:tabs>
          <w:tab w:val="left" w:pos="919"/>
        </w:tabs>
        <w:autoSpaceDE w:val="0"/>
        <w:autoSpaceDN w:val="0"/>
        <w:spacing w:line="252" w:lineRule="exact"/>
      </w:pPr>
      <w:r>
        <w:t>Any work that uses generative AI will be treated as plagiarism.</w:t>
      </w:r>
    </w:p>
    <w:permEnd w:id="548502823"/>
    <w:p w14:paraId="7A7842E0" w14:textId="77777777" w:rsidR="004066A3" w:rsidRPr="0039378D" w:rsidRDefault="004066A3" w:rsidP="004066A3">
      <w:pPr>
        <w:spacing w:after="0"/>
      </w:pPr>
    </w:p>
    <w:p w14:paraId="72AA8295" w14:textId="77777777" w:rsidR="00392867" w:rsidRDefault="00392867" w:rsidP="00392867">
      <w:pPr>
        <w:rPr>
          <w:rFonts w:ascii="Times New Roman" w:hAnsi="Times New Roman" w:cs="Times New Roman"/>
        </w:rPr>
      </w:pPr>
      <w:bookmarkStart w:id="4" w:name="_Hlk141177309"/>
      <w:r w:rsidRPr="007F3BEE">
        <w:rPr>
          <w:b/>
        </w:rPr>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4"/>
    <w:p w14:paraId="12608E09" w14:textId="77777777" w:rsidR="004066A3" w:rsidRPr="0039378D" w:rsidRDefault="004066A3" w:rsidP="004066A3">
      <w:pPr>
        <w:spacing w:after="0"/>
      </w:pPr>
      <w:r w:rsidRPr="0039378D">
        <w:rPr>
          <w:rFonts w:ascii="Calibri" w:hAnsi="Calibri"/>
        </w:rPr>
        <w:t xml:space="preserve"> </w:t>
      </w:r>
    </w:p>
    <w:p w14:paraId="1D35A525" w14:textId="77777777" w:rsidR="005042F5" w:rsidRDefault="005042F5" w:rsidP="000C2431">
      <w:pPr>
        <w:pStyle w:val="SyllabiHeading"/>
        <w:rPr>
          <w:b/>
        </w:rPr>
      </w:pPr>
      <w:bookmarkStart w:id="5" w:name="_Hlk158377611"/>
      <w:r w:rsidRPr="005042F5">
        <w:rPr>
          <w:b/>
        </w:rPr>
        <w:t>Course Requirements and Grading Criteria</w:t>
      </w:r>
    </w:p>
    <w:p w14:paraId="2744B0C3" w14:textId="77777777" w:rsidR="0034092E" w:rsidRPr="00C151D0" w:rsidRDefault="0034092E" w:rsidP="0034092E">
      <w:pPr>
        <w:ind w:left="9"/>
      </w:pPr>
      <w:bookmarkStart w:id="6" w:name="_Hlk213227360"/>
      <w:permStart w:id="526142526" w:edGrp="everyone"/>
      <w:r w:rsidRPr="00C151D0">
        <w:t xml:space="preserve">All assignments and discussions are due on the Sunday of the week they are assigned. Late discussions will not be graded. Late assignments are graded with a 10% late penalty.  Assignments later than 3 days (typically Wednesday) will not be accepted.  All late work and assignments that have been approved by the instructor must be turned in by final course date.     </w:t>
      </w:r>
    </w:p>
    <w:p w14:paraId="113DF2DF" w14:textId="77777777" w:rsidR="0034092E" w:rsidRDefault="0034092E" w:rsidP="0034092E">
      <w:pPr>
        <w:ind w:left="9"/>
      </w:pPr>
    </w:p>
    <w:p w14:paraId="109B1A2C" w14:textId="569ED20A" w:rsidR="0034092E" w:rsidRDefault="0034092E" w:rsidP="0034092E">
      <w:pPr>
        <w:ind w:left="9"/>
        <w:rPr>
          <w:rFonts w:cstheme="minorHAnsi"/>
        </w:rPr>
      </w:pPr>
      <w:r w:rsidRPr="00942F0A">
        <w:rPr>
          <w:rFonts w:cstheme="minorHAnsi"/>
          <w:b/>
          <w:bCs/>
        </w:rPr>
        <w:t>First Required Assignment</w:t>
      </w:r>
      <w:r>
        <w:rPr>
          <w:rFonts w:cstheme="minorHAnsi"/>
        </w:rPr>
        <w:t xml:space="preserve"> – Students must take this 10-point assignment acknowledging they are taking this course</w:t>
      </w:r>
      <w:r w:rsidRPr="00654CFC">
        <w:rPr>
          <w:rFonts w:cstheme="minorHAnsi"/>
        </w:rPr>
        <w:t xml:space="preserve"> </w:t>
      </w:r>
      <w:r>
        <w:rPr>
          <w:rFonts w:cstheme="minorHAnsi"/>
        </w:rPr>
        <w:t>worth 1.</w:t>
      </w:r>
      <w:r w:rsidR="009B2DFF">
        <w:rPr>
          <w:rFonts w:cstheme="minorHAnsi"/>
        </w:rPr>
        <w:t>4</w:t>
      </w:r>
      <w:r w:rsidRPr="00FF34F4">
        <w:rPr>
          <w:rFonts w:cstheme="minorHAnsi"/>
        </w:rPr>
        <w:t>% of the grade.</w:t>
      </w:r>
    </w:p>
    <w:p w14:paraId="2947D690" w14:textId="77777777" w:rsidR="0034092E" w:rsidRDefault="0034092E" w:rsidP="0034092E">
      <w:pPr>
        <w:ind w:left="9"/>
        <w:rPr>
          <w:rFonts w:cstheme="minorHAnsi"/>
        </w:rPr>
      </w:pPr>
    </w:p>
    <w:p w14:paraId="43FF1E37" w14:textId="01177857" w:rsidR="0034092E" w:rsidRDefault="0034092E" w:rsidP="0034092E">
      <w:pPr>
        <w:ind w:left="9"/>
      </w:pPr>
      <w:r w:rsidRPr="00942F0A">
        <w:rPr>
          <w:b/>
          <w:bCs/>
        </w:rPr>
        <w:t>Student Introduction</w:t>
      </w:r>
      <w:r>
        <w:t xml:space="preserve"> – Students will earn 10 points for introducing themselves to their peers or 1.</w:t>
      </w:r>
      <w:r w:rsidR="009B2DFF">
        <w:t>4</w:t>
      </w:r>
      <w:r>
        <w:t xml:space="preserve">% of the grade.  </w:t>
      </w:r>
    </w:p>
    <w:p w14:paraId="2D36FDE5" w14:textId="77777777" w:rsidR="0034092E" w:rsidRDefault="0034092E" w:rsidP="0034092E">
      <w:pPr>
        <w:ind w:left="9"/>
      </w:pPr>
    </w:p>
    <w:p w14:paraId="31B712D5" w14:textId="7EA4BF78" w:rsidR="0034092E" w:rsidRDefault="0034092E" w:rsidP="0034092E">
      <w:pPr>
        <w:ind w:left="9"/>
      </w:pPr>
      <w:r w:rsidRPr="00942F0A">
        <w:rPr>
          <w:b/>
          <w:bCs/>
        </w:rPr>
        <w:t>Orientation Quiz</w:t>
      </w:r>
      <w:r>
        <w:t xml:space="preserve"> – Students will have an orientation quiz related to items in the syllabus worth 10 points or 1.</w:t>
      </w:r>
      <w:r w:rsidR="009B2DFF">
        <w:t>4</w:t>
      </w:r>
      <w:r>
        <w:t xml:space="preserve">% of the grade.   </w:t>
      </w:r>
    </w:p>
    <w:p w14:paraId="575A4AA5" w14:textId="77777777" w:rsidR="0034092E" w:rsidRDefault="0034092E" w:rsidP="0034092E">
      <w:pPr>
        <w:ind w:left="9"/>
      </w:pPr>
    </w:p>
    <w:p w14:paraId="3DEE90E8" w14:textId="25CC7E6D" w:rsidR="0034092E" w:rsidRPr="00942F0A" w:rsidRDefault="0034092E" w:rsidP="0034092E">
      <w:pPr>
        <w:ind w:left="9"/>
      </w:pPr>
      <w:r>
        <w:rPr>
          <w:b/>
          <w:bCs/>
        </w:rPr>
        <w:t xml:space="preserve">Discussions – </w:t>
      </w:r>
      <w:r>
        <w:t xml:space="preserve">There are three total discussions worth 60 points each for a total of 180 points or </w:t>
      </w:r>
      <w:r w:rsidR="009B2DFF">
        <w:t>25.9</w:t>
      </w:r>
      <w:r>
        <w:t xml:space="preserve">% of the grade. There are Discussion Board posts weeks two, four and six. You will pick a discussion question that relates to a topic in textbook readings. For example, week two </w:t>
      </w:r>
      <w:proofErr w:type="gramStart"/>
      <w:r>
        <w:t>question</w:t>
      </w:r>
      <w:proofErr w:type="gramEnd"/>
      <w:r>
        <w:t xml:space="preserve"> should relate to the readings in weeks one and two. Weeks three, five and seven you will pick the discussion post of one student and respond. The response will have two parts, one 125 word “I agree” section and one 125 word “I disagree” with a scholarly reference supporting your disagreement. These response discussions are worth 45 points each, or 135 points for 1</w:t>
      </w:r>
      <w:r w:rsidR="009B2DFF">
        <w:t>9.4</w:t>
      </w:r>
      <w:r>
        <w:t>% of the grade.</w:t>
      </w:r>
    </w:p>
    <w:p w14:paraId="0439DC84" w14:textId="77777777" w:rsidR="0034092E" w:rsidRDefault="0034092E" w:rsidP="0034092E">
      <w:pPr>
        <w:ind w:left="9"/>
        <w:rPr>
          <w:b/>
          <w:bCs/>
        </w:rPr>
      </w:pPr>
    </w:p>
    <w:p w14:paraId="3ACD6B53" w14:textId="2420D297" w:rsidR="0034092E" w:rsidRPr="000968AF" w:rsidRDefault="0034092E" w:rsidP="0034092E">
      <w:pPr>
        <w:ind w:left="9"/>
      </w:pPr>
      <w:r>
        <w:rPr>
          <w:rFonts w:cstheme="minorHAnsi"/>
          <w:b/>
          <w:bCs/>
        </w:rPr>
        <w:t xml:space="preserve">Annotated Bibliography – </w:t>
      </w:r>
      <w:r>
        <w:rPr>
          <w:rFonts w:cstheme="minorHAnsi"/>
        </w:rPr>
        <w:t xml:space="preserve">There are six annotated bibliographies worth 50 points each for a total of 300 points or </w:t>
      </w:r>
      <w:r w:rsidR="009B2DFF">
        <w:rPr>
          <w:rFonts w:cstheme="minorHAnsi"/>
        </w:rPr>
        <w:t>43.2</w:t>
      </w:r>
      <w:r>
        <w:rPr>
          <w:rFonts w:cstheme="minorHAnsi"/>
        </w:rPr>
        <w:t>% of the grade.</w:t>
      </w:r>
    </w:p>
    <w:p w14:paraId="759B31E8" w14:textId="77777777" w:rsidR="0034092E" w:rsidRDefault="0034092E" w:rsidP="0034092E">
      <w:pPr>
        <w:ind w:left="9"/>
        <w:rPr>
          <w:b/>
          <w:bCs/>
        </w:rPr>
      </w:pPr>
    </w:p>
    <w:p w14:paraId="1411A090" w14:textId="0BDC36C9" w:rsidR="0034092E" w:rsidRDefault="0034092E" w:rsidP="0034092E">
      <w:pPr>
        <w:ind w:left="9"/>
      </w:pPr>
      <w:r w:rsidRPr="0033399F">
        <w:rPr>
          <w:b/>
          <w:bCs/>
        </w:rPr>
        <w:t xml:space="preserve">Final </w:t>
      </w:r>
      <w:r>
        <w:rPr>
          <w:b/>
          <w:bCs/>
        </w:rPr>
        <w:t>Paper</w:t>
      </w:r>
      <w:r>
        <w:t xml:space="preserve">– There is a final paper using 4 topics from the text worth 50 points or </w:t>
      </w:r>
      <w:r w:rsidR="009B2DFF">
        <w:t>7.2</w:t>
      </w:r>
      <w:r>
        <w:t>% of the grade.  Further explanation will be updated soon.</w:t>
      </w:r>
    </w:p>
    <w:p w14:paraId="03497EDF" w14:textId="77777777" w:rsidR="0034092E" w:rsidRDefault="0034092E" w:rsidP="0034092E">
      <w:pPr>
        <w:ind w:left="9"/>
      </w:pPr>
    </w:p>
    <w:p w14:paraId="3594DA39" w14:textId="6E1ADE19" w:rsidR="0034092E" w:rsidRDefault="0034092E" w:rsidP="0034092E">
      <w:pPr>
        <w:ind w:left="9"/>
      </w:pPr>
      <w:r w:rsidRPr="00942F0A">
        <w:rPr>
          <w:b/>
          <w:bCs/>
        </w:rPr>
        <w:t>Integration of Faith Paper</w:t>
      </w:r>
      <w:r>
        <w:t xml:space="preserve"> – There is one integration of faith paper worth 50 points </w:t>
      </w:r>
      <w:r w:rsidR="009B2DFF">
        <w:t>7.2</w:t>
      </w:r>
      <w:r>
        <w:t xml:space="preserve">% of the grade. </w:t>
      </w:r>
    </w:p>
    <w:p w14:paraId="1C683079" w14:textId="20DA977D" w:rsidR="0034092E" w:rsidRDefault="0034092E" w:rsidP="0034092E">
      <w:pPr>
        <w:ind w:left="9"/>
      </w:pPr>
      <w:r>
        <w:t>Total points</w:t>
      </w:r>
      <w:proofErr w:type="gramStart"/>
      <w:r>
        <w:t xml:space="preserve">:  </w:t>
      </w:r>
      <w:r w:rsidR="009B2DFF">
        <w:t>695</w:t>
      </w:r>
      <w:proofErr w:type="gramEnd"/>
    </w:p>
    <w:p w14:paraId="64186427" w14:textId="77777777" w:rsidR="0034092E" w:rsidRDefault="0034092E" w:rsidP="0034092E">
      <w:pPr>
        <w:spacing w:before="158"/>
        <w:rPr>
          <w:color w:val="2D5294"/>
          <w:sz w:val="24"/>
        </w:rPr>
      </w:pPr>
    </w:p>
    <w:p w14:paraId="16C70FFA" w14:textId="77777777" w:rsidR="0034092E" w:rsidRDefault="0034092E" w:rsidP="0034092E">
      <w:pPr>
        <w:spacing w:before="158"/>
        <w:rPr>
          <w:sz w:val="24"/>
        </w:rPr>
      </w:pPr>
      <w:r>
        <w:rPr>
          <w:color w:val="2D5294"/>
          <w:sz w:val="24"/>
        </w:rPr>
        <w:lastRenderedPageBreak/>
        <w:t>Grading</w:t>
      </w:r>
      <w:r>
        <w:rPr>
          <w:color w:val="2D5294"/>
          <w:spacing w:val="-1"/>
          <w:sz w:val="24"/>
        </w:rPr>
        <w:t xml:space="preserve"> </w:t>
      </w:r>
      <w:r>
        <w:rPr>
          <w:color w:val="2D5294"/>
          <w:spacing w:val="-2"/>
          <w:sz w:val="24"/>
        </w:rPr>
        <w:t>Scale:</w:t>
      </w:r>
    </w:p>
    <w:p w14:paraId="6DBC9B32" w14:textId="718826B7" w:rsidR="0034092E" w:rsidRDefault="0034092E" w:rsidP="0034092E">
      <w:pPr>
        <w:spacing w:before="182"/>
        <w:ind w:left="420"/>
        <w:rPr>
          <w:sz w:val="24"/>
        </w:rPr>
      </w:pPr>
      <w:r>
        <w:rPr>
          <w:sz w:val="24"/>
        </w:rPr>
        <w:t>A</w:t>
      </w:r>
      <w:r>
        <w:rPr>
          <w:spacing w:val="-1"/>
          <w:sz w:val="24"/>
        </w:rPr>
        <w:t xml:space="preserve"> </w:t>
      </w:r>
      <w:r>
        <w:rPr>
          <w:sz w:val="24"/>
        </w:rPr>
        <w:t>90%</w:t>
      </w:r>
      <w:r>
        <w:rPr>
          <w:spacing w:val="-2"/>
          <w:sz w:val="24"/>
        </w:rPr>
        <w:t xml:space="preserve"> </w:t>
      </w:r>
      <w:r>
        <w:rPr>
          <w:sz w:val="24"/>
        </w:rPr>
        <w:t>-</w:t>
      </w:r>
      <w:r>
        <w:rPr>
          <w:spacing w:val="-2"/>
          <w:sz w:val="24"/>
        </w:rPr>
        <w:t xml:space="preserve"> </w:t>
      </w:r>
      <w:r>
        <w:rPr>
          <w:sz w:val="24"/>
        </w:rPr>
        <w:t xml:space="preserve">above </w:t>
      </w:r>
      <w:r w:rsidR="009B2DFF">
        <w:rPr>
          <w:sz w:val="24"/>
        </w:rPr>
        <w:t>609-695</w:t>
      </w:r>
      <w:r>
        <w:rPr>
          <w:sz w:val="24"/>
        </w:rPr>
        <w:t xml:space="preserve"> </w:t>
      </w:r>
    </w:p>
    <w:p w14:paraId="779AC1E6" w14:textId="2ABA7AAD" w:rsidR="0034092E" w:rsidRDefault="0034092E" w:rsidP="0034092E">
      <w:pPr>
        <w:spacing w:before="180"/>
        <w:ind w:left="420"/>
        <w:rPr>
          <w:sz w:val="24"/>
        </w:rPr>
      </w:pPr>
      <w:r>
        <w:rPr>
          <w:sz w:val="24"/>
        </w:rPr>
        <w:t>B</w:t>
      </w:r>
      <w:r>
        <w:rPr>
          <w:spacing w:val="-6"/>
          <w:sz w:val="24"/>
        </w:rPr>
        <w:t xml:space="preserve"> </w:t>
      </w:r>
      <w:r>
        <w:rPr>
          <w:sz w:val="24"/>
        </w:rPr>
        <w:t>80%</w:t>
      </w:r>
      <w:r>
        <w:rPr>
          <w:spacing w:val="-3"/>
          <w:sz w:val="24"/>
        </w:rPr>
        <w:t xml:space="preserve"> </w:t>
      </w:r>
      <w:r>
        <w:rPr>
          <w:sz w:val="24"/>
        </w:rPr>
        <w:t>- above</w:t>
      </w:r>
      <w:r>
        <w:rPr>
          <w:spacing w:val="-4"/>
          <w:sz w:val="24"/>
        </w:rPr>
        <w:t xml:space="preserve"> </w:t>
      </w:r>
      <w:r w:rsidR="009B2DFF">
        <w:rPr>
          <w:spacing w:val="-4"/>
          <w:sz w:val="24"/>
        </w:rPr>
        <w:t>522-608</w:t>
      </w:r>
    </w:p>
    <w:p w14:paraId="070D94C3" w14:textId="1AD520C5" w:rsidR="0034092E" w:rsidRDefault="0034092E" w:rsidP="0034092E">
      <w:pPr>
        <w:spacing w:before="180"/>
        <w:ind w:left="420"/>
        <w:rPr>
          <w:spacing w:val="-5"/>
          <w:sz w:val="24"/>
        </w:rPr>
      </w:pPr>
      <w:r>
        <w:rPr>
          <w:sz w:val="24"/>
        </w:rPr>
        <w:t>C</w:t>
      </w:r>
      <w:r>
        <w:rPr>
          <w:spacing w:val="-3"/>
          <w:sz w:val="24"/>
        </w:rPr>
        <w:t xml:space="preserve"> </w:t>
      </w:r>
      <w:r>
        <w:rPr>
          <w:sz w:val="24"/>
        </w:rPr>
        <w:t>70%</w:t>
      </w:r>
      <w:r>
        <w:rPr>
          <w:spacing w:val="-3"/>
          <w:sz w:val="24"/>
        </w:rPr>
        <w:t xml:space="preserve"> </w:t>
      </w:r>
      <w:r>
        <w:rPr>
          <w:sz w:val="24"/>
        </w:rPr>
        <w:t>-</w:t>
      </w:r>
      <w:r>
        <w:rPr>
          <w:spacing w:val="-1"/>
          <w:sz w:val="24"/>
        </w:rPr>
        <w:t xml:space="preserve"> </w:t>
      </w:r>
      <w:r>
        <w:rPr>
          <w:sz w:val="24"/>
        </w:rPr>
        <w:t>above</w:t>
      </w:r>
      <w:r>
        <w:rPr>
          <w:spacing w:val="-4"/>
          <w:sz w:val="24"/>
        </w:rPr>
        <w:t xml:space="preserve"> </w:t>
      </w:r>
      <w:r w:rsidR="009B2DFF">
        <w:rPr>
          <w:spacing w:val="-4"/>
          <w:sz w:val="24"/>
        </w:rPr>
        <w:t>435-521</w:t>
      </w:r>
    </w:p>
    <w:p w14:paraId="14A3CA11" w14:textId="13C6B4A6" w:rsidR="009B2DFF" w:rsidRDefault="0034092E" w:rsidP="009B2DFF">
      <w:pPr>
        <w:spacing w:before="187"/>
        <w:ind w:left="420"/>
        <w:rPr>
          <w:spacing w:val="-1"/>
          <w:sz w:val="24"/>
        </w:rPr>
      </w:pPr>
      <w:r>
        <w:rPr>
          <w:sz w:val="24"/>
        </w:rPr>
        <w:t>D</w:t>
      </w:r>
      <w:r>
        <w:rPr>
          <w:spacing w:val="2"/>
          <w:sz w:val="24"/>
        </w:rPr>
        <w:t xml:space="preserve"> </w:t>
      </w:r>
      <w:r>
        <w:rPr>
          <w:sz w:val="24"/>
        </w:rPr>
        <w:t>60%</w:t>
      </w:r>
      <w:r>
        <w:rPr>
          <w:spacing w:val="-3"/>
          <w:sz w:val="24"/>
        </w:rPr>
        <w:t xml:space="preserve"> </w:t>
      </w:r>
      <w:r>
        <w:rPr>
          <w:sz w:val="24"/>
        </w:rPr>
        <w:t>-</w:t>
      </w:r>
      <w:r>
        <w:rPr>
          <w:spacing w:val="1"/>
          <w:sz w:val="24"/>
        </w:rPr>
        <w:t xml:space="preserve"> </w:t>
      </w:r>
      <w:r>
        <w:rPr>
          <w:sz w:val="24"/>
        </w:rPr>
        <w:t>above</w:t>
      </w:r>
      <w:r>
        <w:rPr>
          <w:spacing w:val="-1"/>
          <w:sz w:val="24"/>
        </w:rPr>
        <w:t xml:space="preserve"> </w:t>
      </w:r>
      <w:r w:rsidR="009B2DFF">
        <w:rPr>
          <w:spacing w:val="-1"/>
          <w:sz w:val="24"/>
        </w:rPr>
        <w:t>348-434</w:t>
      </w:r>
    </w:p>
    <w:p w14:paraId="2D127311" w14:textId="7E5376E8" w:rsidR="0034092E" w:rsidRPr="005042F5" w:rsidRDefault="0034092E" w:rsidP="0034092E">
      <w:pPr>
        <w:spacing w:before="187"/>
        <w:ind w:left="420"/>
      </w:pPr>
      <w:r>
        <w:rPr>
          <w:sz w:val="24"/>
        </w:rPr>
        <w:t>F 50%</w:t>
      </w:r>
      <w:r>
        <w:rPr>
          <w:spacing w:val="-2"/>
          <w:sz w:val="24"/>
        </w:rPr>
        <w:t xml:space="preserve"> </w:t>
      </w:r>
      <w:r>
        <w:rPr>
          <w:sz w:val="24"/>
        </w:rPr>
        <w:t>-</w:t>
      </w:r>
      <w:r>
        <w:rPr>
          <w:spacing w:val="-1"/>
          <w:sz w:val="24"/>
        </w:rPr>
        <w:t xml:space="preserve"> </w:t>
      </w:r>
      <w:r>
        <w:rPr>
          <w:sz w:val="24"/>
        </w:rPr>
        <w:t>above   0</w:t>
      </w:r>
      <w:r>
        <w:rPr>
          <w:spacing w:val="-4"/>
          <w:sz w:val="24"/>
        </w:rPr>
        <w:t xml:space="preserve"> </w:t>
      </w:r>
      <w:r>
        <w:rPr>
          <w:sz w:val="24"/>
        </w:rPr>
        <w:t>–</w:t>
      </w:r>
      <w:r>
        <w:rPr>
          <w:spacing w:val="-1"/>
          <w:sz w:val="24"/>
        </w:rPr>
        <w:t xml:space="preserve"> </w:t>
      </w:r>
      <w:r w:rsidR="009B2DFF">
        <w:rPr>
          <w:spacing w:val="-1"/>
          <w:sz w:val="24"/>
        </w:rPr>
        <w:t>347</w:t>
      </w:r>
    </w:p>
    <w:bookmarkEnd w:id="6"/>
    <w:permEnd w:id="526142526"/>
    <w:p w14:paraId="4E669457" w14:textId="77777777" w:rsidR="00FE0EC1" w:rsidRDefault="00FE0EC1" w:rsidP="000C2431">
      <w:pPr>
        <w:pStyle w:val="NormalWeb"/>
        <w:rPr>
          <w:rFonts w:ascii="Calibri" w:hAnsi="Calibri" w:cs="Calibri"/>
          <w:color w:val="000000"/>
          <w:sz w:val="22"/>
          <w:szCs w:val="22"/>
        </w:rPr>
      </w:pPr>
    </w:p>
    <w:bookmarkEnd w:id="5"/>
    <w:p w14:paraId="5055A7D2" w14:textId="77777777" w:rsidR="00FE0EC1" w:rsidRPr="0039378D" w:rsidRDefault="00FE0EC1" w:rsidP="00FE0EC1">
      <w:pPr>
        <w:spacing w:after="0"/>
        <w:outlineLvl w:val="1"/>
        <w:rPr>
          <w:b/>
          <w:vanish/>
        </w:rPr>
      </w:pPr>
      <w:r w:rsidRPr="0039378D">
        <w:rPr>
          <w:b/>
        </w:rPr>
        <w:t>Student Grade Appeals</w:t>
      </w:r>
    </w:p>
    <w:p w14:paraId="0113F172" w14:textId="77777777" w:rsidR="00FE0EC1" w:rsidRPr="0039378D"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752240D5" w14:textId="77777777" w:rsidR="004732FD" w:rsidRPr="004732FD" w:rsidRDefault="004732FD" w:rsidP="000C2431">
      <w:pPr>
        <w:pStyle w:val="SyllabiHeading"/>
        <w:rPr>
          <w:b/>
        </w:rPr>
      </w:pPr>
      <w:r w:rsidRPr="004732FD">
        <w:rPr>
          <w:b/>
        </w:rPr>
        <w:t>Tentative Schedule</w:t>
      </w:r>
    </w:p>
    <w:tbl>
      <w:tblPr>
        <w:tblW w:w="8640" w:type="dxa"/>
        <w:tblLook w:val="04A0" w:firstRow="1" w:lastRow="0" w:firstColumn="1" w:lastColumn="0" w:noHBand="0" w:noVBand="1"/>
      </w:tblPr>
      <w:tblGrid>
        <w:gridCol w:w="960"/>
        <w:gridCol w:w="4720"/>
        <w:gridCol w:w="960"/>
        <w:gridCol w:w="1040"/>
        <w:gridCol w:w="1023"/>
      </w:tblGrid>
      <w:tr w:rsidR="009B2DFF" w:rsidRPr="009B2DFF" w14:paraId="1546303E" w14:textId="77777777" w:rsidTr="009B2DFF">
        <w:trPr>
          <w:trHeight w:val="288"/>
        </w:trPr>
        <w:tc>
          <w:tcPr>
            <w:tcW w:w="960" w:type="dxa"/>
            <w:tcBorders>
              <w:top w:val="nil"/>
              <w:left w:val="nil"/>
              <w:bottom w:val="nil"/>
              <w:right w:val="nil"/>
            </w:tcBorders>
            <w:noWrap/>
            <w:vAlign w:val="bottom"/>
            <w:hideMark/>
          </w:tcPr>
          <w:p w14:paraId="3A46F18F" w14:textId="77777777" w:rsidR="009B2DFF" w:rsidRPr="009B2DFF" w:rsidRDefault="009B2DFF" w:rsidP="009B2DFF">
            <w:pPr>
              <w:spacing w:after="0"/>
              <w:contextualSpacing w:val="0"/>
              <w:rPr>
                <w:rFonts w:ascii="Aptos Narrow" w:eastAsia="Times New Roman" w:hAnsi="Aptos Narrow" w:cs="Times New Roman"/>
                <w:b/>
                <w:bCs/>
                <w:color w:val="000000"/>
              </w:rPr>
            </w:pPr>
            <w:permStart w:id="1487094333" w:edGrp="everyone"/>
            <w:r w:rsidRPr="009B2DFF">
              <w:rPr>
                <w:rFonts w:ascii="Aptos Narrow" w:eastAsia="Times New Roman" w:hAnsi="Aptos Narrow" w:cs="Times New Roman"/>
                <w:b/>
                <w:bCs/>
                <w:color w:val="000000"/>
              </w:rPr>
              <w:t xml:space="preserve">Week </w:t>
            </w:r>
          </w:p>
        </w:tc>
        <w:tc>
          <w:tcPr>
            <w:tcW w:w="4720" w:type="dxa"/>
            <w:tcBorders>
              <w:top w:val="nil"/>
              <w:left w:val="nil"/>
              <w:bottom w:val="nil"/>
              <w:right w:val="nil"/>
            </w:tcBorders>
            <w:noWrap/>
            <w:vAlign w:val="bottom"/>
            <w:hideMark/>
          </w:tcPr>
          <w:p w14:paraId="4EADBBC3" w14:textId="77777777" w:rsidR="009B2DFF" w:rsidRPr="009B2DFF" w:rsidRDefault="009B2DFF" w:rsidP="009B2DFF">
            <w:pPr>
              <w:spacing w:after="0"/>
              <w:contextualSpacing w:val="0"/>
              <w:rPr>
                <w:rFonts w:ascii="Aptos Narrow" w:eastAsia="Times New Roman" w:hAnsi="Aptos Narrow" w:cs="Times New Roman"/>
                <w:b/>
                <w:bCs/>
                <w:color w:val="000000"/>
              </w:rPr>
            </w:pPr>
            <w:r w:rsidRPr="009B2DFF">
              <w:rPr>
                <w:rFonts w:ascii="Aptos Narrow" w:eastAsia="Times New Roman" w:hAnsi="Aptos Narrow" w:cs="Times New Roman"/>
                <w:b/>
                <w:bCs/>
                <w:color w:val="000000"/>
              </w:rPr>
              <w:t>Assignments</w:t>
            </w:r>
          </w:p>
        </w:tc>
        <w:tc>
          <w:tcPr>
            <w:tcW w:w="960" w:type="dxa"/>
            <w:tcBorders>
              <w:top w:val="nil"/>
              <w:left w:val="nil"/>
              <w:bottom w:val="nil"/>
              <w:right w:val="nil"/>
            </w:tcBorders>
            <w:noWrap/>
            <w:vAlign w:val="bottom"/>
            <w:hideMark/>
          </w:tcPr>
          <w:p w14:paraId="7A09063F" w14:textId="77777777" w:rsidR="009B2DFF" w:rsidRPr="009B2DFF" w:rsidRDefault="009B2DFF" w:rsidP="009B2DFF">
            <w:pPr>
              <w:spacing w:after="0"/>
              <w:contextualSpacing w:val="0"/>
              <w:rPr>
                <w:rFonts w:ascii="Aptos Narrow" w:eastAsia="Times New Roman" w:hAnsi="Aptos Narrow" w:cs="Times New Roman"/>
                <w:b/>
                <w:bCs/>
                <w:color w:val="000000"/>
              </w:rPr>
            </w:pPr>
            <w:r w:rsidRPr="009B2DFF">
              <w:rPr>
                <w:rFonts w:ascii="Aptos Narrow" w:eastAsia="Times New Roman" w:hAnsi="Aptos Narrow" w:cs="Times New Roman"/>
                <w:b/>
                <w:bCs/>
                <w:color w:val="000000"/>
              </w:rPr>
              <w:t>Points</w:t>
            </w:r>
          </w:p>
        </w:tc>
        <w:tc>
          <w:tcPr>
            <w:tcW w:w="1040" w:type="dxa"/>
            <w:tcBorders>
              <w:top w:val="nil"/>
              <w:left w:val="nil"/>
              <w:bottom w:val="nil"/>
              <w:right w:val="nil"/>
            </w:tcBorders>
            <w:noWrap/>
            <w:vAlign w:val="bottom"/>
            <w:hideMark/>
          </w:tcPr>
          <w:p w14:paraId="474199FE" w14:textId="77777777" w:rsidR="009B2DFF" w:rsidRPr="009B2DFF" w:rsidRDefault="009B2DFF" w:rsidP="009B2DFF">
            <w:pPr>
              <w:spacing w:after="0"/>
              <w:contextualSpacing w:val="0"/>
              <w:rPr>
                <w:rFonts w:ascii="Aptos Narrow" w:eastAsia="Times New Roman" w:hAnsi="Aptos Narrow" w:cs="Times New Roman"/>
                <w:b/>
                <w:bCs/>
                <w:color w:val="000000"/>
              </w:rPr>
            </w:pPr>
            <w:r w:rsidRPr="009B2DFF">
              <w:rPr>
                <w:rFonts w:ascii="Aptos Narrow" w:eastAsia="Times New Roman" w:hAnsi="Aptos Narrow" w:cs="Times New Roman"/>
                <w:b/>
                <w:bCs/>
                <w:color w:val="000000"/>
              </w:rPr>
              <w:t>% Total</w:t>
            </w:r>
          </w:p>
        </w:tc>
        <w:tc>
          <w:tcPr>
            <w:tcW w:w="960" w:type="dxa"/>
            <w:tcBorders>
              <w:top w:val="nil"/>
              <w:left w:val="nil"/>
              <w:bottom w:val="nil"/>
              <w:right w:val="nil"/>
            </w:tcBorders>
            <w:noWrap/>
            <w:vAlign w:val="bottom"/>
            <w:hideMark/>
          </w:tcPr>
          <w:p w14:paraId="3ABD8FE6" w14:textId="77777777" w:rsidR="009B2DFF" w:rsidRPr="009B2DFF" w:rsidRDefault="009B2DFF" w:rsidP="009B2DFF">
            <w:pPr>
              <w:spacing w:after="0"/>
              <w:contextualSpacing w:val="0"/>
              <w:rPr>
                <w:rFonts w:ascii="Aptos Narrow" w:eastAsia="Times New Roman" w:hAnsi="Aptos Narrow" w:cs="Times New Roman"/>
                <w:b/>
                <w:bCs/>
                <w:color w:val="000000"/>
              </w:rPr>
            </w:pPr>
            <w:r w:rsidRPr="009B2DFF">
              <w:rPr>
                <w:rFonts w:ascii="Aptos Narrow" w:eastAsia="Times New Roman" w:hAnsi="Aptos Narrow" w:cs="Times New Roman"/>
                <w:b/>
                <w:bCs/>
                <w:color w:val="000000"/>
              </w:rPr>
              <w:t>Due Date</w:t>
            </w:r>
          </w:p>
        </w:tc>
      </w:tr>
      <w:tr w:rsidR="009B2DFF" w:rsidRPr="009B2DFF" w14:paraId="06ECDC90" w14:textId="77777777" w:rsidTr="009B2DFF">
        <w:trPr>
          <w:trHeight w:val="288"/>
        </w:trPr>
        <w:tc>
          <w:tcPr>
            <w:tcW w:w="960" w:type="dxa"/>
            <w:tcBorders>
              <w:top w:val="nil"/>
              <w:left w:val="nil"/>
              <w:bottom w:val="nil"/>
              <w:right w:val="nil"/>
            </w:tcBorders>
            <w:noWrap/>
            <w:vAlign w:val="bottom"/>
            <w:hideMark/>
          </w:tcPr>
          <w:p w14:paraId="40B56B27"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One</w:t>
            </w:r>
          </w:p>
        </w:tc>
        <w:tc>
          <w:tcPr>
            <w:tcW w:w="4720" w:type="dxa"/>
            <w:tcBorders>
              <w:top w:val="nil"/>
              <w:left w:val="nil"/>
              <w:bottom w:val="nil"/>
              <w:right w:val="nil"/>
            </w:tcBorders>
            <w:noWrap/>
            <w:vAlign w:val="bottom"/>
            <w:hideMark/>
          </w:tcPr>
          <w:p w14:paraId="0ADC8C97"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RFA, Introduction and Orientation Quiz</w:t>
            </w:r>
          </w:p>
        </w:tc>
        <w:tc>
          <w:tcPr>
            <w:tcW w:w="960" w:type="dxa"/>
            <w:tcBorders>
              <w:top w:val="nil"/>
              <w:left w:val="nil"/>
              <w:bottom w:val="nil"/>
              <w:right w:val="nil"/>
            </w:tcBorders>
            <w:noWrap/>
            <w:vAlign w:val="bottom"/>
            <w:hideMark/>
          </w:tcPr>
          <w:p w14:paraId="4A0A3307"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30</w:t>
            </w:r>
          </w:p>
        </w:tc>
        <w:tc>
          <w:tcPr>
            <w:tcW w:w="1040" w:type="dxa"/>
            <w:tcBorders>
              <w:top w:val="nil"/>
              <w:left w:val="nil"/>
              <w:bottom w:val="nil"/>
              <w:right w:val="nil"/>
            </w:tcBorders>
            <w:noWrap/>
            <w:vAlign w:val="bottom"/>
            <w:hideMark/>
          </w:tcPr>
          <w:p w14:paraId="045479E6"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4.3%</w:t>
            </w:r>
          </w:p>
        </w:tc>
        <w:tc>
          <w:tcPr>
            <w:tcW w:w="960" w:type="dxa"/>
            <w:tcBorders>
              <w:top w:val="nil"/>
              <w:left w:val="nil"/>
              <w:bottom w:val="nil"/>
              <w:right w:val="nil"/>
            </w:tcBorders>
            <w:noWrap/>
            <w:vAlign w:val="bottom"/>
            <w:hideMark/>
          </w:tcPr>
          <w:p w14:paraId="37D524AD"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10/19/26</w:t>
            </w:r>
          </w:p>
        </w:tc>
      </w:tr>
      <w:tr w:rsidR="009B2DFF" w:rsidRPr="009B2DFF" w14:paraId="2ED1F382" w14:textId="77777777" w:rsidTr="009B2DFF">
        <w:trPr>
          <w:trHeight w:val="288"/>
        </w:trPr>
        <w:tc>
          <w:tcPr>
            <w:tcW w:w="960" w:type="dxa"/>
            <w:tcBorders>
              <w:top w:val="nil"/>
              <w:left w:val="nil"/>
              <w:bottom w:val="nil"/>
              <w:right w:val="nil"/>
            </w:tcBorders>
            <w:noWrap/>
            <w:vAlign w:val="bottom"/>
            <w:hideMark/>
          </w:tcPr>
          <w:p w14:paraId="47D64060"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c>
          <w:tcPr>
            <w:tcW w:w="4720" w:type="dxa"/>
            <w:tcBorders>
              <w:top w:val="nil"/>
              <w:left w:val="nil"/>
              <w:bottom w:val="nil"/>
              <w:right w:val="nil"/>
            </w:tcBorders>
            <w:noWrap/>
            <w:vAlign w:val="bottom"/>
            <w:hideMark/>
          </w:tcPr>
          <w:p w14:paraId="01708855"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Chapters 1&amp;2</w:t>
            </w:r>
          </w:p>
        </w:tc>
        <w:tc>
          <w:tcPr>
            <w:tcW w:w="960" w:type="dxa"/>
            <w:tcBorders>
              <w:top w:val="nil"/>
              <w:left w:val="nil"/>
              <w:bottom w:val="nil"/>
              <w:right w:val="nil"/>
            </w:tcBorders>
            <w:noWrap/>
            <w:vAlign w:val="bottom"/>
            <w:hideMark/>
          </w:tcPr>
          <w:p w14:paraId="552AD61B"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1040" w:type="dxa"/>
            <w:tcBorders>
              <w:top w:val="nil"/>
              <w:left w:val="nil"/>
              <w:bottom w:val="nil"/>
              <w:right w:val="nil"/>
            </w:tcBorders>
            <w:noWrap/>
            <w:vAlign w:val="bottom"/>
            <w:hideMark/>
          </w:tcPr>
          <w:p w14:paraId="6764B09C"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1CD83E12"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30456415" w14:textId="77777777" w:rsidTr="009B2DFF">
        <w:trPr>
          <w:trHeight w:val="288"/>
        </w:trPr>
        <w:tc>
          <w:tcPr>
            <w:tcW w:w="960" w:type="dxa"/>
            <w:tcBorders>
              <w:top w:val="nil"/>
              <w:left w:val="nil"/>
              <w:bottom w:val="nil"/>
              <w:right w:val="nil"/>
            </w:tcBorders>
            <w:noWrap/>
            <w:vAlign w:val="bottom"/>
            <w:hideMark/>
          </w:tcPr>
          <w:p w14:paraId="47779A31"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52632D14"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COC 1</w:t>
            </w:r>
          </w:p>
        </w:tc>
        <w:tc>
          <w:tcPr>
            <w:tcW w:w="960" w:type="dxa"/>
            <w:tcBorders>
              <w:top w:val="nil"/>
              <w:left w:val="nil"/>
              <w:bottom w:val="nil"/>
              <w:right w:val="nil"/>
            </w:tcBorders>
            <w:noWrap/>
            <w:vAlign w:val="bottom"/>
            <w:hideMark/>
          </w:tcPr>
          <w:p w14:paraId="41C54BF5" w14:textId="77777777" w:rsidR="009B2DFF" w:rsidRPr="009B2DFF" w:rsidRDefault="009B2DFF" w:rsidP="009B2DFF">
            <w:pPr>
              <w:spacing w:after="0"/>
              <w:contextualSpacing w:val="0"/>
              <w:rPr>
                <w:rFonts w:ascii="Aptos Narrow" w:eastAsia="Times New Roman" w:hAnsi="Aptos Narrow" w:cs="Times New Roman"/>
                <w:color w:val="000000"/>
              </w:rPr>
            </w:pPr>
          </w:p>
        </w:tc>
        <w:tc>
          <w:tcPr>
            <w:tcW w:w="1040" w:type="dxa"/>
            <w:tcBorders>
              <w:top w:val="nil"/>
              <w:left w:val="nil"/>
              <w:bottom w:val="nil"/>
              <w:right w:val="nil"/>
            </w:tcBorders>
            <w:noWrap/>
            <w:vAlign w:val="bottom"/>
            <w:hideMark/>
          </w:tcPr>
          <w:p w14:paraId="48FFBADD"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15B0875B" w14:textId="77777777" w:rsidR="009B2DFF" w:rsidRPr="009B2DFF" w:rsidRDefault="009B2DFF" w:rsidP="009B2DFF">
            <w:pPr>
              <w:spacing w:after="0"/>
              <w:contextualSpacing w:val="0"/>
              <w:rPr>
                <w:rFonts w:ascii="Times New Roman" w:eastAsia="Times New Roman" w:hAnsi="Times New Roman" w:cs="Times New Roman"/>
                <w:sz w:val="20"/>
                <w:szCs w:val="20"/>
              </w:rPr>
            </w:pPr>
          </w:p>
        </w:tc>
      </w:tr>
      <w:tr w:rsidR="009B2DFF" w:rsidRPr="009B2DFF" w14:paraId="7613B413" w14:textId="77777777" w:rsidTr="009B2DFF">
        <w:trPr>
          <w:trHeight w:val="288"/>
        </w:trPr>
        <w:tc>
          <w:tcPr>
            <w:tcW w:w="960" w:type="dxa"/>
            <w:tcBorders>
              <w:top w:val="nil"/>
              <w:left w:val="nil"/>
              <w:bottom w:val="nil"/>
              <w:right w:val="nil"/>
            </w:tcBorders>
            <w:noWrap/>
            <w:vAlign w:val="bottom"/>
            <w:hideMark/>
          </w:tcPr>
          <w:p w14:paraId="711D520B"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Two</w:t>
            </w:r>
          </w:p>
        </w:tc>
        <w:tc>
          <w:tcPr>
            <w:tcW w:w="4720" w:type="dxa"/>
            <w:tcBorders>
              <w:top w:val="nil"/>
              <w:left w:val="nil"/>
              <w:bottom w:val="nil"/>
              <w:right w:val="nil"/>
            </w:tcBorders>
            <w:noWrap/>
            <w:vAlign w:val="bottom"/>
            <w:hideMark/>
          </w:tcPr>
          <w:p w14:paraId="0CE156BA"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First Discussion Question</w:t>
            </w:r>
          </w:p>
        </w:tc>
        <w:tc>
          <w:tcPr>
            <w:tcW w:w="960" w:type="dxa"/>
            <w:tcBorders>
              <w:top w:val="nil"/>
              <w:left w:val="nil"/>
              <w:bottom w:val="nil"/>
              <w:right w:val="nil"/>
            </w:tcBorders>
            <w:noWrap/>
            <w:vAlign w:val="bottom"/>
            <w:hideMark/>
          </w:tcPr>
          <w:p w14:paraId="3BC8D23F"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60</w:t>
            </w:r>
          </w:p>
        </w:tc>
        <w:tc>
          <w:tcPr>
            <w:tcW w:w="1040" w:type="dxa"/>
            <w:tcBorders>
              <w:top w:val="nil"/>
              <w:left w:val="nil"/>
              <w:bottom w:val="nil"/>
              <w:right w:val="nil"/>
            </w:tcBorders>
            <w:noWrap/>
            <w:vAlign w:val="bottom"/>
            <w:hideMark/>
          </w:tcPr>
          <w:p w14:paraId="223688F7"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8.6%</w:t>
            </w:r>
          </w:p>
        </w:tc>
        <w:tc>
          <w:tcPr>
            <w:tcW w:w="960" w:type="dxa"/>
            <w:tcBorders>
              <w:top w:val="nil"/>
              <w:left w:val="nil"/>
              <w:bottom w:val="nil"/>
              <w:right w:val="nil"/>
            </w:tcBorders>
            <w:noWrap/>
            <w:vAlign w:val="bottom"/>
            <w:hideMark/>
          </w:tcPr>
          <w:p w14:paraId="2131298C"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10/26/26</w:t>
            </w:r>
          </w:p>
        </w:tc>
      </w:tr>
      <w:tr w:rsidR="009B2DFF" w:rsidRPr="009B2DFF" w14:paraId="537976B6" w14:textId="77777777" w:rsidTr="009B2DFF">
        <w:trPr>
          <w:trHeight w:val="288"/>
        </w:trPr>
        <w:tc>
          <w:tcPr>
            <w:tcW w:w="960" w:type="dxa"/>
            <w:tcBorders>
              <w:top w:val="nil"/>
              <w:left w:val="nil"/>
              <w:bottom w:val="nil"/>
              <w:right w:val="nil"/>
            </w:tcBorders>
            <w:noWrap/>
            <w:vAlign w:val="bottom"/>
            <w:hideMark/>
          </w:tcPr>
          <w:p w14:paraId="6CF04365"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c>
          <w:tcPr>
            <w:tcW w:w="4720" w:type="dxa"/>
            <w:tcBorders>
              <w:top w:val="nil"/>
              <w:left w:val="nil"/>
              <w:bottom w:val="nil"/>
              <w:right w:val="nil"/>
            </w:tcBorders>
            <w:noWrap/>
            <w:vAlign w:val="bottom"/>
            <w:hideMark/>
          </w:tcPr>
          <w:p w14:paraId="58567BB1"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Annotated Bibliography #1</w:t>
            </w:r>
          </w:p>
        </w:tc>
        <w:tc>
          <w:tcPr>
            <w:tcW w:w="960" w:type="dxa"/>
            <w:tcBorders>
              <w:top w:val="nil"/>
              <w:left w:val="nil"/>
              <w:bottom w:val="nil"/>
              <w:right w:val="nil"/>
            </w:tcBorders>
            <w:noWrap/>
            <w:vAlign w:val="bottom"/>
            <w:hideMark/>
          </w:tcPr>
          <w:p w14:paraId="08D414D7"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1040" w:type="dxa"/>
            <w:tcBorders>
              <w:top w:val="nil"/>
              <w:left w:val="nil"/>
              <w:bottom w:val="nil"/>
              <w:right w:val="nil"/>
            </w:tcBorders>
            <w:noWrap/>
            <w:vAlign w:val="bottom"/>
            <w:hideMark/>
          </w:tcPr>
          <w:p w14:paraId="4B301FEC"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104573D5"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18122D89" w14:textId="77777777" w:rsidTr="009B2DFF">
        <w:trPr>
          <w:trHeight w:val="288"/>
        </w:trPr>
        <w:tc>
          <w:tcPr>
            <w:tcW w:w="960" w:type="dxa"/>
            <w:tcBorders>
              <w:top w:val="nil"/>
              <w:left w:val="nil"/>
              <w:bottom w:val="nil"/>
              <w:right w:val="nil"/>
            </w:tcBorders>
            <w:noWrap/>
            <w:vAlign w:val="bottom"/>
            <w:hideMark/>
          </w:tcPr>
          <w:p w14:paraId="75CC1721"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31A04639"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Chapters 3&amp;4</w:t>
            </w:r>
          </w:p>
        </w:tc>
        <w:tc>
          <w:tcPr>
            <w:tcW w:w="960" w:type="dxa"/>
            <w:tcBorders>
              <w:top w:val="nil"/>
              <w:left w:val="nil"/>
              <w:bottom w:val="nil"/>
              <w:right w:val="nil"/>
            </w:tcBorders>
            <w:noWrap/>
            <w:vAlign w:val="bottom"/>
            <w:hideMark/>
          </w:tcPr>
          <w:p w14:paraId="6CB2CEA6"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1040" w:type="dxa"/>
            <w:tcBorders>
              <w:top w:val="nil"/>
              <w:left w:val="nil"/>
              <w:bottom w:val="nil"/>
              <w:right w:val="nil"/>
            </w:tcBorders>
            <w:noWrap/>
            <w:vAlign w:val="bottom"/>
            <w:hideMark/>
          </w:tcPr>
          <w:p w14:paraId="22AE9D42"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1FD3B6A2"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5CF0143C" w14:textId="77777777" w:rsidTr="009B2DFF">
        <w:trPr>
          <w:trHeight w:val="288"/>
        </w:trPr>
        <w:tc>
          <w:tcPr>
            <w:tcW w:w="960" w:type="dxa"/>
            <w:tcBorders>
              <w:top w:val="nil"/>
              <w:left w:val="nil"/>
              <w:bottom w:val="nil"/>
              <w:right w:val="nil"/>
            </w:tcBorders>
            <w:noWrap/>
            <w:vAlign w:val="bottom"/>
            <w:hideMark/>
          </w:tcPr>
          <w:p w14:paraId="0C699B97"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4A82B9E2"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COC 1 &amp; 2</w:t>
            </w:r>
          </w:p>
        </w:tc>
        <w:tc>
          <w:tcPr>
            <w:tcW w:w="960" w:type="dxa"/>
            <w:tcBorders>
              <w:top w:val="nil"/>
              <w:left w:val="nil"/>
              <w:bottom w:val="nil"/>
              <w:right w:val="nil"/>
            </w:tcBorders>
            <w:noWrap/>
            <w:vAlign w:val="bottom"/>
            <w:hideMark/>
          </w:tcPr>
          <w:p w14:paraId="1421FEA0" w14:textId="77777777" w:rsidR="009B2DFF" w:rsidRPr="009B2DFF" w:rsidRDefault="009B2DFF" w:rsidP="009B2DFF">
            <w:pPr>
              <w:spacing w:after="0"/>
              <w:contextualSpacing w:val="0"/>
              <w:rPr>
                <w:rFonts w:ascii="Aptos Narrow" w:eastAsia="Times New Roman" w:hAnsi="Aptos Narrow" w:cs="Times New Roman"/>
                <w:color w:val="000000"/>
              </w:rPr>
            </w:pPr>
          </w:p>
        </w:tc>
        <w:tc>
          <w:tcPr>
            <w:tcW w:w="1040" w:type="dxa"/>
            <w:tcBorders>
              <w:top w:val="nil"/>
              <w:left w:val="nil"/>
              <w:bottom w:val="nil"/>
              <w:right w:val="nil"/>
            </w:tcBorders>
            <w:noWrap/>
            <w:vAlign w:val="bottom"/>
            <w:hideMark/>
          </w:tcPr>
          <w:p w14:paraId="77320CB3"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561E214B"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2543A7FA" w14:textId="77777777" w:rsidTr="009B2DFF">
        <w:trPr>
          <w:trHeight w:val="288"/>
        </w:trPr>
        <w:tc>
          <w:tcPr>
            <w:tcW w:w="960" w:type="dxa"/>
            <w:tcBorders>
              <w:top w:val="nil"/>
              <w:left w:val="nil"/>
              <w:bottom w:val="nil"/>
              <w:right w:val="nil"/>
            </w:tcBorders>
            <w:noWrap/>
            <w:vAlign w:val="bottom"/>
            <w:hideMark/>
          </w:tcPr>
          <w:p w14:paraId="01452169"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Three</w:t>
            </w:r>
          </w:p>
        </w:tc>
        <w:tc>
          <w:tcPr>
            <w:tcW w:w="4720" w:type="dxa"/>
            <w:tcBorders>
              <w:top w:val="nil"/>
              <w:left w:val="nil"/>
              <w:bottom w:val="nil"/>
              <w:right w:val="nil"/>
            </w:tcBorders>
            <w:noWrap/>
            <w:vAlign w:val="bottom"/>
            <w:hideMark/>
          </w:tcPr>
          <w:p w14:paraId="541F63ED"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First Discussion Response</w:t>
            </w:r>
          </w:p>
        </w:tc>
        <w:tc>
          <w:tcPr>
            <w:tcW w:w="960" w:type="dxa"/>
            <w:tcBorders>
              <w:top w:val="nil"/>
              <w:left w:val="nil"/>
              <w:bottom w:val="nil"/>
              <w:right w:val="nil"/>
            </w:tcBorders>
            <w:noWrap/>
            <w:vAlign w:val="bottom"/>
            <w:hideMark/>
          </w:tcPr>
          <w:p w14:paraId="53497070"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45</w:t>
            </w:r>
          </w:p>
        </w:tc>
        <w:tc>
          <w:tcPr>
            <w:tcW w:w="1040" w:type="dxa"/>
            <w:tcBorders>
              <w:top w:val="nil"/>
              <w:left w:val="nil"/>
              <w:bottom w:val="nil"/>
              <w:right w:val="nil"/>
            </w:tcBorders>
            <w:noWrap/>
            <w:vAlign w:val="bottom"/>
            <w:hideMark/>
          </w:tcPr>
          <w:p w14:paraId="436B48DC"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6.5%</w:t>
            </w:r>
          </w:p>
        </w:tc>
        <w:tc>
          <w:tcPr>
            <w:tcW w:w="960" w:type="dxa"/>
            <w:tcBorders>
              <w:top w:val="nil"/>
              <w:left w:val="nil"/>
              <w:bottom w:val="nil"/>
              <w:right w:val="nil"/>
            </w:tcBorders>
            <w:noWrap/>
            <w:vAlign w:val="bottom"/>
            <w:hideMark/>
          </w:tcPr>
          <w:p w14:paraId="05D70767"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11/2/26</w:t>
            </w:r>
          </w:p>
        </w:tc>
      </w:tr>
      <w:tr w:rsidR="009B2DFF" w:rsidRPr="009B2DFF" w14:paraId="254AC769" w14:textId="77777777" w:rsidTr="009B2DFF">
        <w:trPr>
          <w:trHeight w:val="288"/>
        </w:trPr>
        <w:tc>
          <w:tcPr>
            <w:tcW w:w="960" w:type="dxa"/>
            <w:tcBorders>
              <w:top w:val="nil"/>
              <w:left w:val="nil"/>
              <w:bottom w:val="nil"/>
              <w:right w:val="nil"/>
            </w:tcBorders>
            <w:noWrap/>
            <w:vAlign w:val="bottom"/>
            <w:hideMark/>
          </w:tcPr>
          <w:p w14:paraId="2F8FE615"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c>
          <w:tcPr>
            <w:tcW w:w="4720" w:type="dxa"/>
            <w:tcBorders>
              <w:top w:val="nil"/>
              <w:left w:val="nil"/>
              <w:bottom w:val="nil"/>
              <w:right w:val="nil"/>
            </w:tcBorders>
            <w:noWrap/>
            <w:vAlign w:val="bottom"/>
            <w:hideMark/>
          </w:tcPr>
          <w:p w14:paraId="3E7A7950"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Annotated Bibliography #2</w:t>
            </w:r>
          </w:p>
        </w:tc>
        <w:tc>
          <w:tcPr>
            <w:tcW w:w="960" w:type="dxa"/>
            <w:tcBorders>
              <w:top w:val="nil"/>
              <w:left w:val="nil"/>
              <w:bottom w:val="nil"/>
              <w:right w:val="nil"/>
            </w:tcBorders>
            <w:noWrap/>
            <w:vAlign w:val="bottom"/>
            <w:hideMark/>
          </w:tcPr>
          <w:p w14:paraId="7B8CC90D"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50</w:t>
            </w:r>
          </w:p>
        </w:tc>
        <w:tc>
          <w:tcPr>
            <w:tcW w:w="1040" w:type="dxa"/>
            <w:tcBorders>
              <w:top w:val="nil"/>
              <w:left w:val="nil"/>
              <w:bottom w:val="nil"/>
              <w:right w:val="nil"/>
            </w:tcBorders>
            <w:noWrap/>
            <w:vAlign w:val="bottom"/>
            <w:hideMark/>
          </w:tcPr>
          <w:p w14:paraId="6309F381"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7.2%</w:t>
            </w:r>
          </w:p>
        </w:tc>
        <w:tc>
          <w:tcPr>
            <w:tcW w:w="960" w:type="dxa"/>
            <w:tcBorders>
              <w:top w:val="nil"/>
              <w:left w:val="nil"/>
              <w:bottom w:val="nil"/>
              <w:right w:val="nil"/>
            </w:tcBorders>
            <w:noWrap/>
            <w:vAlign w:val="bottom"/>
            <w:hideMark/>
          </w:tcPr>
          <w:p w14:paraId="0FCF7867"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r>
      <w:tr w:rsidR="009B2DFF" w:rsidRPr="009B2DFF" w14:paraId="677BB267" w14:textId="77777777" w:rsidTr="009B2DFF">
        <w:trPr>
          <w:trHeight w:val="288"/>
        </w:trPr>
        <w:tc>
          <w:tcPr>
            <w:tcW w:w="960" w:type="dxa"/>
            <w:tcBorders>
              <w:top w:val="nil"/>
              <w:left w:val="nil"/>
              <w:bottom w:val="nil"/>
              <w:right w:val="nil"/>
            </w:tcBorders>
            <w:noWrap/>
            <w:vAlign w:val="bottom"/>
            <w:hideMark/>
          </w:tcPr>
          <w:p w14:paraId="40D0BF44"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23466F6B"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Chapters 5&amp;6</w:t>
            </w:r>
          </w:p>
        </w:tc>
        <w:tc>
          <w:tcPr>
            <w:tcW w:w="960" w:type="dxa"/>
            <w:tcBorders>
              <w:top w:val="nil"/>
              <w:left w:val="nil"/>
              <w:bottom w:val="nil"/>
              <w:right w:val="nil"/>
            </w:tcBorders>
            <w:noWrap/>
            <w:vAlign w:val="bottom"/>
            <w:hideMark/>
          </w:tcPr>
          <w:p w14:paraId="602D1BEF"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1040" w:type="dxa"/>
            <w:tcBorders>
              <w:top w:val="nil"/>
              <w:left w:val="nil"/>
              <w:bottom w:val="nil"/>
              <w:right w:val="nil"/>
            </w:tcBorders>
            <w:noWrap/>
            <w:vAlign w:val="bottom"/>
            <w:hideMark/>
          </w:tcPr>
          <w:p w14:paraId="3D958547"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2C26CC63"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6A0CDB00" w14:textId="77777777" w:rsidTr="009B2DFF">
        <w:trPr>
          <w:trHeight w:val="288"/>
        </w:trPr>
        <w:tc>
          <w:tcPr>
            <w:tcW w:w="960" w:type="dxa"/>
            <w:tcBorders>
              <w:top w:val="nil"/>
              <w:left w:val="nil"/>
              <w:bottom w:val="nil"/>
              <w:right w:val="nil"/>
            </w:tcBorders>
            <w:noWrap/>
            <w:vAlign w:val="bottom"/>
            <w:hideMark/>
          </w:tcPr>
          <w:p w14:paraId="0F77FB5A"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08F26EAF"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COC 1 &amp; 2</w:t>
            </w:r>
          </w:p>
        </w:tc>
        <w:tc>
          <w:tcPr>
            <w:tcW w:w="960" w:type="dxa"/>
            <w:tcBorders>
              <w:top w:val="nil"/>
              <w:left w:val="nil"/>
              <w:bottom w:val="nil"/>
              <w:right w:val="nil"/>
            </w:tcBorders>
            <w:noWrap/>
            <w:vAlign w:val="bottom"/>
            <w:hideMark/>
          </w:tcPr>
          <w:p w14:paraId="578CF1E2" w14:textId="77777777" w:rsidR="009B2DFF" w:rsidRPr="009B2DFF" w:rsidRDefault="009B2DFF" w:rsidP="009B2DFF">
            <w:pPr>
              <w:spacing w:after="0"/>
              <w:contextualSpacing w:val="0"/>
              <w:rPr>
                <w:rFonts w:ascii="Aptos Narrow" w:eastAsia="Times New Roman" w:hAnsi="Aptos Narrow" w:cs="Times New Roman"/>
                <w:color w:val="000000"/>
              </w:rPr>
            </w:pPr>
          </w:p>
        </w:tc>
        <w:tc>
          <w:tcPr>
            <w:tcW w:w="1040" w:type="dxa"/>
            <w:tcBorders>
              <w:top w:val="nil"/>
              <w:left w:val="nil"/>
              <w:bottom w:val="nil"/>
              <w:right w:val="nil"/>
            </w:tcBorders>
            <w:noWrap/>
            <w:vAlign w:val="bottom"/>
            <w:hideMark/>
          </w:tcPr>
          <w:p w14:paraId="552861C9"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093C5170"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42C14C4E" w14:textId="77777777" w:rsidTr="009B2DFF">
        <w:trPr>
          <w:trHeight w:val="288"/>
        </w:trPr>
        <w:tc>
          <w:tcPr>
            <w:tcW w:w="960" w:type="dxa"/>
            <w:tcBorders>
              <w:top w:val="nil"/>
              <w:left w:val="nil"/>
              <w:bottom w:val="nil"/>
              <w:right w:val="nil"/>
            </w:tcBorders>
            <w:noWrap/>
            <w:vAlign w:val="bottom"/>
            <w:hideMark/>
          </w:tcPr>
          <w:p w14:paraId="0A3A7A60"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Four</w:t>
            </w:r>
          </w:p>
        </w:tc>
        <w:tc>
          <w:tcPr>
            <w:tcW w:w="4720" w:type="dxa"/>
            <w:tcBorders>
              <w:top w:val="nil"/>
              <w:left w:val="nil"/>
              <w:bottom w:val="nil"/>
              <w:right w:val="nil"/>
            </w:tcBorders>
            <w:noWrap/>
            <w:vAlign w:val="bottom"/>
            <w:hideMark/>
          </w:tcPr>
          <w:p w14:paraId="00757385"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Second Discussion Question</w:t>
            </w:r>
          </w:p>
        </w:tc>
        <w:tc>
          <w:tcPr>
            <w:tcW w:w="960" w:type="dxa"/>
            <w:tcBorders>
              <w:top w:val="nil"/>
              <w:left w:val="nil"/>
              <w:bottom w:val="nil"/>
              <w:right w:val="nil"/>
            </w:tcBorders>
            <w:noWrap/>
            <w:vAlign w:val="bottom"/>
            <w:hideMark/>
          </w:tcPr>
          <w:p w14:paraId="34DD6319"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60</w:t>
            </w:r>
          </w:p>
        </w:tc>
        <w:tc>
          <w:tcPr>
            <w:tcW w:w="1040" w:type="dxa"/>
            <w:tcBorders>
              <w:top w:val="nil"/>
              <w:left w:val="nil"/>
              <w:bottom w:val="nil"/>
              <w:right w:val="nil"/>
            </w:tcBorders>
            <w:noWrap/>
            <w:vAlign w:val="bottom"/>
            <w:hideMark/>
          </w:tcPr>
          <w:p w14:paraId="2C2F8F40"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8.6%</w:t>
            </w:r>
          </w:p>
        </w:tc>
        <w:tc>
          <w:tcPr>
            <w:tcW w:w="960" w:type="dxa"/>
            <w:tcBorders>
              <w:top w:val="nil"/>
              <w:left w:val="nil"/>
              <w:bottom w:val="nil"/>
              <w:right w:val="nil"/>
            </w:tcBorders>
            <w:noWrap/>
            <w:vAlign w:val="bottom"/>
            <w:hideMark/>
          </w:tcPr>
          <w:p w14:paraId="37974F13"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11/9/26</w:t>
            </w:r>
          </w:p>
        </w:tc>
      </w:tr>
      <w:tr w:rsidR="009B2DFF" w:rsidRPr="009B2DFF" w14:paraId="38DE61E9" w14:textId="77777777" w:rsidTr="009B2DFF">
        <w:trPr>
          <w:trHeight w:val="288"/>
        </w:trPr>
        <w:tc>
          <w:tcPr>
            <w:tcW w:w="960" w:type="dxa"/>
            <w:tcBorders>
              <w:top w:val="nil"/>
              <w:left w:val="nil"/>
              <w:bottom w:val="nil"/>
              <w:right w:val="nil"/>
            </w:tcBorders>
            <w:noWrap/>
            <w:vAlign w:val="bottom"/>
            <w:hideMark/>
          </w:tcPr>
          <w:p w14:paraId="0C991791"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c>
          <w:tcPr>
            <w:tcW w:w="4720" w:type="dxa"/>
            <w:tcBorders>
              <w:top w:val="nil"/>
              <w:left w:val="nil"/>
              <w:bottom w:val="nil"/>
              <w:right w:val="nil"/>
            </w:tcBorders>
            <w:noWrap/>
            <w:vAlign w:val="bottom"/>
            <w:hideMark/>
          </w:tcPr>
          <w:p w14:paraId="6829D73C"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Annotated Bibliography #3</w:t>
            </w:r>
          </w:p>
        </w:tc>
        <w:tc>
          <w:tcPr>
            <w:tcW w:w="960" w:type="dxa"/>
            <w:tcBorders>
              <w:top w:val="nil"/>
              <w:left w:val="nil"/>
              <w:bottom w:val="nil"/>
              <w:right w:val="nil"/>
            </w:tcBorders>
            <w:noWrap/>
            <w:vAlign w:val="bottom"/>
            <w:hideMark/>
          </w:tcPr>
          <w:p w14:paraId="28331687"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50</w:t>
            </w:r>
          </w:p>
        </w:tc>
        <w:tc>
          <w:tcPr>
            <w:tcW w:w="1040" w:type="dxa"/>
            <w:tcBorders>
              <w:top w:val="nil"/>
              <w:left w:val="nil"/>
              <w:bottom w:val="nil"/>
              <w:right w:val="nil"/>
            </w:tcBorders>
            <w:noWrap/>
            <w:vAlign w:val="bottom"/>
            <w:hideMark/>
          </w:tcPr>
          <w:p w14:paraId="4AF40AF0"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7.2%</w:t>
            </w:r>
          </w:p>
        </w:tc>
        <w:tc>
          <w:tcPr>
            <w:tcW w:w="960" w:type="dxa"/>
            <w:tcBorders>
              <w:top w:val="nil"/>
              <w:left w:val="nil"/>
              <w:bottom w:val="nil"/>
              <w:right w:val="nil"/>
            </w:tcBorders>
            <w:noWrap/>
            <w:vAlign w:val="bottom"/>
            <w:hideMark/>
          </w:tcPr>
          <w:p w14:paraId="0F54877C"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r>
      <w:tr w:rsidR="009B2DFF" w:rsidRPr="009B2DFF" w14:paraId="59942DFC" w14:textId="77777777" w:rsidTr="009B2DFF">
        <w:trPr>
          <w:trHeight w:val="276"/>
        </w:trPr>
        <w:tc>
          <w:tcPr>
            <w:tcW w:w="960" w:type="dxa"/>
            <w:tcBorders>
              <w:top w:val="nil"/>
              <w:left w:val="nil"/>
              <w:bottom w:val="nil"/>
              <w:right w:val="nil"/>
            </w:tcBorders>
            <w:noWrap/>
            <w:vAlign w:val="bottom"/>
            <w:hideMark/>
          </w:tcPr>
          <w:p w14:paraId="465EF485"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43D77A18"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Chapters 7&amp;8</w:t>
            </w:r>
          </w:p>
        </w:tc>
        <w:tc>
          <w:tcPr>
            <w:tcW w:w="960" w:type="dxa"/>
            <w:tcBorders>
              <w:top w:val="nil"/>
              <w:left w:val="nil"/>
              <w:bottom w:val="nil"/>
              <w:right w:val="nil"/>
            </w:tcBorders>
            <w:noWrap/>
            <w:vAlign w:val="bottom"/>
            <w:hideMark/>
          </w:tcPr>
          <w:p w14:paraId="3C73B426"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1040" w:type="dxa"/>
            <w:tcBorders>
              <w:top w:val="nil"/>
              <w:left w:val="nil"/>
              <w:bottom w:val="nil"/>
              <w:right w:val="nil"/>
            </w:tcBorders>
            <w:noWrap/>
            <w:vAlign w:val="bottom"/>
            <w:hideMark/>
          </w:tcPr>
          <w:p w14:paraId="3DD2EFF2"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604BDE18"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76B74A62" w14:textId="77777777" w:rsidTr="009B2DFF">
        <w:trPr>
          <w:trHeight w:val="288"/>
        </w:trPr>
        <w:tc>
          <w:tcPr>
            <w:tcW w:w="960" w:type="dxa"/>
            <w:tcBorders>
              <w:top w:val="nil"/>
              <w:left w:val="nil"/>
              <w:bottom w:val="nil"/>
              <w:right w:val="nil"/>
            </w:tcBorders>
            <w:noWrap/>
            <w:vAlign w:val="bottom"/>
            <w:hideMark/>
          </w:tcPr>
          <w:p w14:paraId="24B512A3"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5198B4E1"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COC 1 &amp; 2</w:t>
            </w:r>
          </w:p>
        </w:tc>
        <w:tc>
          <w:tcPr>
            <w:tcW w:w="960" w:type="dxa"/>
            <w:tcBorders>
              <w:top w:val="nil"/>
              <w:left w:val="nil"/>
              <w:bottom w:val="nil"/>
              <w:right w:val="nil"/>
            </w:tcBorders>
            <w:noWrap/>
            <w:vAlign w:val="bottom"/>
            <w:hideMark/>
          </w:tcPr>
          <w:p w14:paraId="6A600862" w14:textId="77777777" w:rsidR="009B2DFF" w:rsidRPr="009B2DFF" w:rsidRDefault="009B2DFF" w:rsidP="009B2DFF">
            <w:pPr>
              <w:spacing w:after="0"/>
              <w:contextualSpacing w:val="0"/>
              <w:rPr>
                <w:rFonts w:ascii="Aptos Narrow" w:eastAsia="Times New Roman" w:hAnsi="Aptos Narrow" w:cs="Times New Roman"/>
                <w:color w:val="000000"/>
              </w:rPr>
            </w:pPr>
          </w:p>
        </w:tc>
        <w:tc>
          <w:tcPr>
            <w:tcW w:w="1040" w:type="dxa"/>
            <w:tcBorders>
              <w:top w:val="nil"/>
              <w:left w:val="nil"/>
              <w:bottom w:val="nil"/>
              <w:right w:val="nil"/>
            </w:tcBorders>
            <w:noWrap/>
            <w:vAlign w:val="bottom"/>
            <w:hideMark/>
          </w:tcPr>
          <w:p w14:paraId="012E7FFB"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6FF074A1"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517E4357" w14:textId="77777777" w:rsidTr="009B2DFF">
        <w:trPr>
          <w:trHeight w:val="288"/>
        </w:trPr>
        <w:tc>
          <w:tcPr>
            <w:tcW w:w="960" w:type="dxa"/>
            <w:tcBorders>
              <w:top w:val="nil"/>
              <w:left w:val="nil"/>
              <w:bottom w:val="nil"/>
              <w:right w:val="nil"/>
            </w:tcBorders>
            <w:noWrap/>
            <w:vAlign w:val="bottom"/>
            <w:hideMark/>
          </w:tcPr>
          <w:p w14:paraId="70AD8DC1"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Five</w:t>
            </w:r>
          </w:p>
        </w:tc>
        <w:tc>
          <w:tcPr>
            <w:tcW w:w="4720" w:type="dxa"/>
            <w:tcBorders>
              <w:top w:val="nil"/>
              <w:left w:val="nil"/>
              <w:bottom w:val="nil"/>
              <w:right w:val="nil"/>
            </w:tcBorders>
            <w:noWrap/>
            <w:vAlign w:val="bottom"/>
            <w:hideMark/>
          </w:tcPr>
          <w:p w14:paraId="4D242491"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Second Discussion Response</w:t>
            </w:r>
          </w:p>
        </w:tc>
        <w:tc>
          <w:tcPr>
            <w:tcW w:w="960" w:type="dxa"/>
            <w:tcBorders>
              <w:top w:val="nil"/>
              <w:left w:val="nil"/>
              <w:bottom w:val="nil"/>
              <w:right w:val="nil"/>
            </w:tcBorders>
            <w:noWrap/>
            <w:vAlign w:val="bottom"/>
            <w:hideMark/>
          </w:tcPr>
          <w:p w14:paraId="7E9BA776"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45</w:t>
            </w:r>
          </w:p>
        </w:tc>
        <w:tc>
          <w:tcPr>
            <w:tcW w:w="1040" w:type="dxa"/>
            <w:tcBorders>
              <w:top w:val="nil"/>
              <w:left w:val="nil"/>
              <w:bottom w:val="nil"/>
              <w:right w:val="nil"/>
            </w:tcBorders>
            <w:noWrap/>
            <w:vAlign w:val="bottom"/>
            <w:hideMark/>
          </w:tcPr>
          <w:p w14:paraId="34746370"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6.5%</w:t>
            </w:r>
          </w:p>
        </w:tc>
        <w:tc>
          <w:tcPr>
            <w:tcW w:w="960" w:type="dxa"/>
            <w:tcBorders>
              <w:top w:val="nil"/>
              <w:left w:val="nil"/>
              <w:bottom w:val="nil"/>
              <w:right w:val="nil"/>
            </w:tcBorders>
            <w:noWrap/>
            <w:vAlign w:val="bottom"/>
            <w:hideMark/>
          </w:tcPr>
          <w:p w14:paraId="7017860B"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11/16/26</w:t>
            </w:r>
          </w:p>
        </w:tc>
      </w:tr>
      <w:tr w:rsidR="009B2DFF" w:rsidRPr="009B2DFF" w14:paraId="00805E96" w14:textId="77777777" w:rsidTr="009B2DFF">
        <w:trPr>
          <w:trHeight w:val="288"/>
        </w:trPr>
        <w:tc>
          <w:tcPr>
            <w:tcW w:w="960" w:type="dxa"/>
            <w:tcBorders>
              <w:top w:val="nil"/>
              <w:left w:val="nil"/>
              <w:bottom w:val="nil"/>
              <w:right w:val="nil"/>
            </w:tcBorders>
            <w:noWrap/>
            <w:vAlign w:val="bottom"/>
            <w:hideMark/>
          </w:tcPr>
          <w:p w14:paraId="73EA3772"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c>
          <w:tcPr>
            <w:tcW w:w="4720" w:type="dxa"/>
            <w:tcBorders>
              <w:top w:val="nil"/>
              <w:left w:val="nil"/>
              <w:bottom w:val="nil"/>
              <w:right w:val="nil"/>
            </w:tcBorders>
            <w:noWrap/>
            <w:vAlign w:val="bottom"/>
            <w:hideMark/>
          </w:tcPr>
          <w:p w14:paraId="7B5DFE41" w14:textId="2EAF7C7C"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Annotated Bibliography</w:t>
            </w:r>
            <w:r w:rsidRPr="009B2DFF">
              <w:rPr>
                <w:rFonts w:ascii="Aptos Narrow" w:eastAsia="Times New Roman" w:hAnsi="Aptos Narrow" w:cs="Times New Roman"/>
                <w:color w:val="000000"/>
              </w:rPr>
              <w:t xml:space="preserve"> #4</w:t>
            </w:r>
          </w:p>
        </w:tc>
        <w:tc>
          <w:tcPr>
            <w:tcW w:w="960" w:type="dxa"/>
            <w:tcBorders>
              <w:top w:val="nil"/>
              <w:left w:val="nil"/>
              <w:bottom w:val="nil"/>
              <w:right w:val="nil"/>
            </w:tcBorders>
            <w:noWrap/>
            <w:vAlign w:val="bottom"/>
            <w:hideMark/>
          </w:tcPr>
          <w:p w14:paraId="5FF00EE7"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50</w:t>
            </w:r>
          </w:p>
        </w:tc>
        <w:tc>
          <w:tcPr>
            <w:tcW w:w="1040" w:type="dxa"/>
            <w:tcBorders>
              <w:top w:val="nil"/>
              <w:left w:val="nil"/>
              <w:bottom w:val="nil"/>
              <w:right w:val="nil"/>
            </w:tcBorders>
            <w:noWrap/>
            <w:vAlign w:val="bottom"/>
            <w:hideMark/>
          </w:tcPr>
          <w:p w14:paraId="1778A789"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7.2%</w:t>
            </w:r>
          </w:p>
        </w:tc>
        <w:tc>
          <w:tcPr>
            <w:tcW w:w="960" w:type="dxa"/>
            <w:tcBorders>
              <w:top w:val="nil"/>
              <w:left w:val="nil"/>
              <w:bottom w:val="nil"/>
              <w:right w:val="nil"/>
            </w:tcBorders>
            <w:noWrap/>
            <w:vAlign w:val="bottom"/>
            <w:hideMark/>
          </w:tcPr>
          <w:p w14:paraId="0ABFF0AA"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r>
      <w:tr w:rsidR="009B2DFF" w:rsidRPr="009B2DFF" w14:paraId="52A0BECC" w14:textId="77777777" w:rsidTr="009B2DFF">
        <w:trPr>
          <w:trHeight w:val="288"/>
        </w:trPr>
        <w:tc>
          <w:tcPr>
            <w:tcW w:w="960" w:type="dxa"/>
            <w:tcBorders>
              <w:top w:val="nil"/>
              <w:left w:val="nil"/>
              <w:bottom w:val="nil"/>
              <w:right w:val="nil"/>
            </w:tcBorders>
            <w:noWrap/>
            <w:vAlign w:val="bottom"/>
            <w:hideMark/>
          </w:tcPr>
          <w:p w14:paraId="57B95624"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7C2A7F03"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Chapters 9&amp;10</w:t>
            </w:r>
          </w:p>
        </w:tc>
        <w:tc>
          <w:tcPr>
            <w:tcW w:w="960" w:type="dxa"/>
            <w:tcBorders>
              <w:top w:val="nil"/>
              <w:left w:val="nil"/>
              <w:bottom w:val="nil"/>
              <w:right w:val="nil"/>
            </w:tcBorders>
            <w:noWrap/>
            <w:vAlign w:val="bottom"/>
            <w:hideMark/>
          </w:tcPr>
          <w:p w14:paraId="05579CE4"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1040" w:type="dxa"/>
            <w:tcBorders>
              <w:top w:val="nil"/>
              <w:left w:val="nil"/>
              <w:bottom w:val="nil"/>
              <w:right w:val="nil"/>
            </w:tcBorders>
            <w:noWrap/>
            <w:vAlign w:val="bottom"/>
            <w:hideMark/>
          </w:tcPr>
          <w:p w14:paraId="0D2A819E"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32BB3303"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1ACFBF23" w14:textId="77777777" w:rsidTr="009B2DFF">
        <w:trPr>
          <w:trHeight w:val="288"/>
        </w:trPr>
        <w:tc>
          <w:tcPr>
            <w:tcW w:w="960" w:type="dxa"/>
            <w:tcBorders>
              <w:top w:val="nil"/>
              <w:left w:val="nil"/>
              <w:bottom w:val="nil"/>
              <w:right w:val="nil"/>
            </w:tcBorders>
            <w:noWrap/>
            <w:vAlign w:val="bottom"/>
            <w:hideMark/>
          </w:tcPr>
          <w:p w14:paraId="7BC48799"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3D930393"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COC 4</w:t>
            </w:r>
          </w:p>
        </w:tc>
        <w:tc>
          <w:tcPr>
            <w:tcW w:w="960" w:type="dxa"/>
            <w:tcBorders>
              <w:top w:val="nil"/>
              <w:left w:val="nil"/>
              <w:bottom w:val="nil"/>
              <w:right w:val="nil"/>
            </w:tcBorders>
            <w:noWrap/>
            <w:vAlign w:val="bottom"/>
            <w:hideMark/>
          </w:tcPr>
          <w:p w14:paraId="4BFCF625" w14:textId="77777777" w:rsidR="009B2DFF" w:rsidRPr="009B2DFF" w:rsidRDefault="009B2DFF" w:rsidP="009B2DFF">
            <w:pPr>
              <w:spacing w:after="0"/>
              <w:contextualSpacing w:val="0"/>
              <w:rPr>
                <w:rFonts w:ascii="Aptos Narrow" w:eastAsia="Times New Roman" w:hAnsi="Aptos Narrow" w:cs="Times New Roman"/>
                <w:color w:val="000000"/>
              </w:rPr>
            </w:pPr>
          </w:p>
        </w:tc>
        <w:tc>
          <w:tcPr>
            <w:tcW w:w="1040" w:type="dxa"/>
            <w:tcBorders>
              <w:top w:val="nil"/>
              <w:left w:val="nil"/>
              <w:bottom w:val="nil"/>
              <w:right w:val="nil"/>
            </w:tcBorders>
            <w:noWrap/>
            <w:vAlign w:val="bottom"/>
            <w:hideMark/>
          </w:tcPr>
          <w:p w14:paraId="427BB7D1"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1F47A69E"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3727FDB7" w14:textId="77777777" w:rsidTr="009B2DFF">
        <w:trPr>
          <w:trHeight w:val="288"/>
        </w:trPr>
        <w:tc>
          <w:tcPr>
            <w:tcW w:w="960" w:type="dxa"/>
            <w:tcBorders>
              <w:top w:val="nil"/>
              <w:left w:val="nil"/>
              <w:bottom w:val="nil"/>
              <w:right w:val="nil"/>
            </w:tcBorders>
            <w:noWrap/>
            <w:vAlign w:val="bottom"/>
            <w:hideMark/>
          </w:tcPr>
          <w:p w14:paraId="2EE45CFC"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Six</w:t>
            </w:r>
          </w:p>
        </w:tc>
        <w:tc>
          <w:tcPr>
            <w:tcW w:w="4720" w:type="dxa"/>
            <w:tcBorders>
              <w:top w:val="nil"/>
              <w:left w:val="nil"/>
              <w:bottom w:val="nil"/>
              <w:right w:val="nil"/>
            </w:tcBorders>
            <w:noWrap/>
            <w:vAlign w:val="bottom"/>
            <w:hideMark/>
          </w:tcPr>
          <w:p w14:paraId="09CFFD07"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Third Discussion Question</w:t>
            </w:r>
          </w:p>
        </w:tc>
        <w:tc>
          <w:tcPr>
            <w:tcW w:w="960" w:type="dxa"/>
            <w:tcBorders>
              <w:top w:val="nil"/>
              <w:left w:val="nil"/>
              <w:bottom w:val="nil"/>
              <w:right w:val="nil"/>
            </w:tcBorders>
            <w:noWrap/>
            <w:vAlign w:val="bottom"/>
            <w:hideMark/>
          </w:tcPr>
          <w:p w14:paraId="0B2AA1FB"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60</w:t>
            </w:r>
          </w:p>
        </w:tc>
        <w:tc>
          <w:tcPr>
            <w:tcW w:w="1040" w:type="dxa"/>
            <w:tcBorders>
              <w:top w:val="nil"/>
              <w:left w:val="nil"/>
              <w:bottom w:val="nil"/>
              <w:right w:val="nil"/>
            </w:tcBorders>
            <w:noWrap/>
            <w:vAlign w:val="bottom"/>
            <w:hideMark/>
          </w:tcPr>
          <w:p w14:paraId="7D94C2A4"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8.6%</w:t>
            </w:r>
          </w:p>
        </w:tc>
        <w:tc>
          <w:tcPr>
            <w:tcW w:w="960" w:type="dxa"/>
            <w:tcBorders>
              <w:top w:val="nil"/>
              <w:left w:val="nil"/>
              <w:bottom w:val="nil"/>
              <w:right w:val="nil"/>
            </w:tcBorders>
            <w:noWrap/>
            <w:vAlign w:val="bottom"/>
            <w:hideMark/>
          </w:tcPr>
          <w:p w14:paraId="4EFC1114"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11/23/26</w:t>
            </w:r>
          </w:p>
        </w:tc>
      </w:tr>
      <w:tr w:rsidR="009B2DFF" w:rsidRPr="009B2DFF" w14:paraId="6AA47F95" w14:textId="77777777" w:rsidTr="009B2DFF">
        <w:trPr>
          <w:trHeight w:val="288"/>
        </w:trPr>
        <w:tc>
          <w:tcPr>
            <w:tcW w:w="960" w:type="dxa"/>
            <w:tcBorders>
              <w:top w:val="nil"/>
              <w:left w:val="nil"/>
              <w:bottom w:val="nil"/>
              <w:right w:val="nil"/>
            </w:tcBorders>
            <w:noWrap/>
            <w:vAlign w:val="bottom"/>
            <w:hideMark/>
          </w:tcPr>
          <w:p w14:paraId="143D19F8"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c>
          <w:tcPr>
            <w:tcW w:w="4720" w:type="dxa"/>
            <w:tcBorders>
              <w:top w:val="nil"/>
              <w:left w:val="nil"/>
              <w:bottom w:val="nil"/>
              <w:right w:val="nil"/>
            </w:tcBorders>
            <w:noWrap/>
            <w:vAlign w:val="bottom"/>
            <w:hideMark/>
          </w:tcPr>
          <w:p w14:paraId="0719F353"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Annotated Bibliography #5</w:t>
            </w:r>
          </w:p>
        </w:tc>
        <w:tc>
          <w:tcPr>
            <w:tcW w:w="960" w:type="dxa"/>
            <w:tcBorders>
              <w:top w:val="nil"/>
              <w:left w:val="nil"/>
              <w:bottom w:val="nil"/>
              <w:right w:val="nil"/>
            </w:tcBorders>
            <w:noWrap/>
            <w:vAlign w:val="bottom"/>
            <w:hideMark/>
          </w:tcPr>
          <w:p w14:paraId="09985B6C"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50</w:t>
            </w:r>
          </w:p>
        </w:tc>
        <w:tc>
          <w:tcPr>
            <w:tcW w:w="1040" w:type="dxa"/>
            <w:tcBorders>
              <w:top w:val="nil"/>
              <w:left w:val="nil"/>
              <w:bottom w:val="nil"/>
              <w:right w:val="nil"/>
            </w:tcBorders>
            <w:noWrap/>
            <w:vAlign w:val="bottom"/>
            <w:hideMark/>
          </w:tcPr>
          <w:p w14:paraId="34F7EE6A"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7.2%</w:t>
            </w:r>
          </w:p>
        </w:tc>
        <w:tc>
          <w:tcPr>
            <w:tcW w:w="960" w:type="dxa"/>
            <w:tcBorders>
              <w:top w:val="nil"/>
              <w:left w:val="nil"/>
              <w:bottom w:val="nil"/>
              <w:right w:val="nil"/>
            </w:tcBorders>
            <w:noWrap/>
            <w:vAlign w:val="bottom"/>
            <w:hideMark/>
          </w:tcPr>
          <w:p w14:paraId="26822A7B"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r>
      <w:tr w:rsidR="009B2DFF" w:rsidRPr="009B2DFF" w14:paraId="5439D8C8" w14:textId="77777777" w:rsidTr="009B2DFF">
        <w:trPr>
          <w:trHeight w:val="240"/>
        </w:trPr>
        <w:tc>
          <w:tcPr>
            <w:tcW w:w="960" w:type="dxa"/>
            <w:tcBorders>
              <w:top w:val="nil"/>
              <w:left w:val="nil"/>
              <w:bottom w:val="nil"/>
              <w:right w:val="nil"/>
            </w:tcBorders>
            <w:noWrap/>
            <w:vAlign w:val="bottom"/>
            <w:hideMark/>
          </w:tcPr>
          <w:p w14:paraId="43BF5B3C"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1F1BDA0D"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Chapters 11&amp;12</w:t>
            </w:r>
          </w:p>
        </w:tc>
        <w:tc>
          <w:tcPr>
            <w:tcW w:w="960" w:type="dxa"/>
            <w:tcBorders>
              <w:top w:val="nil"/>
              <w:left w:val="nil"/>
              <w:bottom w:val="nil"/>
              <w:right w:val="nil"/>
            </w:tcBorders>
            <w:noWrap/>
            <w:vAlign w:val="bottom"/>
            <w:hideMark/>
          </w:tcPr>
          <w:p w14:paraId="0A88E29E" w14:textId="77777777" w:rsidR="009B2DFF" w:rsidRPr="009B2DFF" w:rsidRDefault="009B2DFF" w:rsidP="009B2DFF">
            <w:pPr>
              <w:spacing w:after="0"/>
              <w:contextualSpacing w:val="0"/>
              <w:rPr>
                <w:rFonts w:ascii="Aptos Narrow" w:eastAsia="Times New Roman" w:hAnsi="Aptos Narrow" w:cs="Times New Roman"/>
                <w:color w:val="000000"/>
              </w:rPr>
            </w:pPr>
          </w:p>
        </w:tc>
        <w:tc>
          <w:tcPr>
            <w:tcW w:w="1040" w:type="dxa"/>
            <w:tcBorders>
              <w:top w:val="nil"/>
              <w:left w:val="nil"/>
              <w:bottom w:val="nil"/>
              <w:right w:val="nil"/>
            </w:tcBorders>
            <w:noWrap/>
            <w:vAlign w:val="bottom"/>
            <w:hideMark/>
          </w:tcPr>
          <w:p w14:paraId="406A7C39"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502C72B8" w14:textId="77777777" w:rsidR="009B2DFF" w:rsidRPr="009B2DFF" w:rsidRDefault="009B2DFF" w:rsidP="009B2DFF">
            <w:pPr>
              <w:spacing w:after="0"/>
              <w:contextualSpacing w:val="0"/>
              <w:rPr>
                <w:rFonts w:ascii="Times New Roman" w:eastAsia="Times New Roman" w:hAnsi="Times New Roman" w:cs="Times New Roman"/>
                <w:sz w:val="20"/>
                <w:szCs w:val="20"/>
              </w:rPr>
            </w:pPr>
          </w:p>
        </w:tc>
      </w:tr>
      <w:tr w:rsidR="009B2DFF" w:rsidRPr="009B2DFF" w14:paraId="571733CF" w14:textId="77777777" w:rsidTr="009B2DFF">
        <w:trPr>
          <w:trHeight w:val="288"/>
        </w:trPr>
        <w:tc>
          <w:tcPr>
            <w:tcW w:w="960" w:type="dxa"/>
            <w:tcBorders>
              <w:top w:val="nil"/>
              <w:left w:val="nil"/>
              <w:bottom w:val="nil"/>
              <w:right w:val="nil"/>
            </w:tcBorders>
            <w:noWrap/>
            <w:vAlign w:val="bottom"/>
            <w:hideMark/>
          </w:tcPr>
          <w:p w14:paraId="4A3E45A0"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5201E437"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COC 1 &amp; 2</w:t>
            </w:r>
          </w:p>
        </w:tc>
        <w:tc>
          <w:tcPr>
            <w:tcW w:w="960" w:type="dxa"/>
            <w:tcBorders>
              <w:top w:val="nil"/>
              <w:left w:val="nil"/>
              <w:bottom w:val="nil"/>
              <w:right w:val="nil"/>
            </w:tcBorders>
            <w:noWrap/>
            <w:vAlign w:val="bottom"/>
            <w:hideMark/>
          </w:tcPr>
          <w:p w14:paraId="2D9CEAB2" w14:textId="77777777" w:rsidR="009B2DFF" w:rsidRPr="009B2DFF" w:rsidRDefault="009B2DFF" w:rsidP="009B2DFF">
            <w:pPr>
              <w:spacing w:after="0"/>
              <w:contextualSpacing w:val="0"/>
              <w:rPr>
                <w:rFonts w:ascii="Aptos Narrow" w:eastAsia="Times New Roman" w:hAnsi="Aptos Narrow" w:cs="Times New Roman"/>
                <w:color w:val="000000"/>
              </w:rPr>
            </w:pPr>
          </w:p>
        </w:tc>
        <w:tc>
          <w:tcPr>
            <w:tcW w:w="1040" w:type="dxa"/>
            <w:tcBorders>
              <w:top w:val="nil"/>
              <w:left w:val="nil"/>
              <w:bottom w:val="nil"/>
              <w:right w:val="nil"/>
            </w:tcBorders>
            <w:noWrap/>
            <w:vAlign w:val="bottom"/>
            <w:hideMark/>
          </w:tcPr>
          <w:p w14:paraId="77E48AE6"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15B18A66"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3D90AF65" w14:textId="77777777" w:rsidTr="009B2DFF">
        <w:trPr>
          <w:trHeight w:val="288"/>
        </w:trPr>
        <w:tc>
          <w:tcPr>
            <w:tcW w:w="960" w:type="dxa"/>
            <w:tcBorders>
              <w:top w:val="nil"/>
              <w:left w:val="nil"/>
              <w:bottom w:val="nil"/>
              <w:right w:val="nil"/>
            </w:tcBorders>
            <w:noWrap/>
            <w:vAlign w:val="bottom"/>
            <w:hideMark/>
          </w:tcPr>
          <w:p w14:paraId="302B745A"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lastRenderedPageBreak/>
              <w:t>Seven</w:t>
            </w:r>
          </w:p>
        </w:tc>
        <w:tc>
          <w:tcPr>
            <w:tcW w:w="4720" w:type="dxa"/>
            <w:tcBorders>
              <w:top w:val="nil"/>
              <w:left w:val="nil"/>
              <w:bottom w:val="nil"/>
              <w:right w:val="nil"/>
            </w:tcBorders>
            <w:noWrap/>
            <w:vAlign w:val="bottom"/>
            <w:hideMark/>
          </w:tcPr>
          <w:p w14:paraId="0E1B669B"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Third Discussion Response</w:t>
            </w:r>
          </w:p>
        </w:tc>
        <w:tc>
          <w:tcPr>
            <w:tcW w:w="960" w:type="dxa"/>
            <w:tcBorders>
              <w:top w:val="nil"/>
              <w:left w:val="nil"/>
              <w:bottom w:val="nil"/>
              <w:right w:val="nil"/>
            </w:tcBorders>
            <w:noWrap/>
            <w:vAlign w:val="bottom"/>
            <w:hideMark/>
          </w:tcPr>
          <w:p w14:paraId="4C3C0DD7"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45</w:t>
            </w:r>
          </w:p>
        </w:tc>
        <w:tc>
          <w:tcPr>
            <w:tcW w:w="1040" w:type="dxa"/>
            <w:tcBorders>
              <w:top w:val="nil"/>
              <w:left w:val="nil"/>
              <w:bottom w:val="nil"/>
              <w:right w:val="nil"/>
            </w:tcBorders>
            <w:noWrap/>
            <w:vAlign w:val="bottom"/>
            <w:hideMark/>
          </w:tcPr>
          <w:p w14:paraId="36EBE086"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6.5%</w:t>
            </w:r>
          </w:p>
        </w:tc>
        <w:tc>
          <w:tcPr>
            <w:tcW w:w="960" w:type="dxa"/>
            <w:tcBorders>
              <w:top w:val="nil"/>
              <w:left w:val="nil"/>
              <w:bottom w:val="nil"/>
              <w:right w:val="nil"/>
            </w:tcBorders>
            <w:noWrap/>
            <w:vAlign w:val="bottom"/>
            <w:hideMark/>
          </w:tcPr>
          <w:p w14:paraId="12115258"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11/30/26</w:t>
            </w:r>
          </w:p>
        </w:tc>
      </w:tr>
      <w:tr w:rsidR="009B2DFF" w:rsidRPr="009B2DFF" w14:paraId="33826C99" w14:textId="77777777" w:rsidTr="009B2DFF">
        <w:trPr>
          <w:trHeight w:val="288"/>
        </w:trPr>
        <w:tc>
          <w:tcPr>
            <w:tcW w:w="960" w:type="dxa"/>
            <w:tcBorders>
              <w:top w:val="nil"/>
              <w:left w:val="nil"/>
              <w:bottom w:val="nil"/>
              <w:right w:val="nil"/>
            </w:tcBorders>
            <w:noWrap/>
            <w:vAlign w:val="bottom"/>
            <w:hideMark/>
          </w:tcPr>
          <w:p w14:paraId="72A57CB8"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c>
          <w:tcPr>
            <w:tcW w:w="4720" w:type="dxa"/>
            <w:tcBorders>
              <w:top w:val="nil"/>
              <w:left w:val="nil"/>
              <w:bottom w:val="nil"/>
              <w:right w:val="nil"/>
            </w:tcBorders>
            <w:noWrap/>
            <w:vAlign w:val="bottom"/>
            <w:hideMark/>
          </w:tcPr>
          <w:p w14:paraId="51AEA68A"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Annotated Bibliography #6</w:t>
            </w:r>
          </w:p>
        </w:tc>
        <w:tc>
          <w:tcPr>
            <w:tcW w:w="960" w:type="dxa"/>
            <w:tcBorders>
              <w:top w:val="nil"/>
              <w:left w:val="nil"/>
              <w:bottom w:val="nil"/>
              <w:right w:val="nil"/>
            </w:tcBorders>
            <w:noWrap/>
            <w:vAlign w:val="bottom"/>
            <w:hideMark/>
          </w:tcPr>
          <w:p w14:paraId="3437D42D"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50</w:t>
            </w:r>
          </w:p>
        </w:tc>
        <w:tc>
          <w:tcPr>
            <w:tcW w:w="1040" w:type="dxa"/>
            <w:tcBorders>
              <w:top w:val="nil"/>
              <w:left w:val="nil"/>
              <w:bottom w:val="nil"/>
              <w:right w:val="nil"/>
            </w:tcBorders>
            <w:noWrap/>
            <w:vAlign w:val="bottom"/>
            <w:hideMark/>
          </w:tcPr>
          <w:p w14:paraId="5CD3863B"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7.2%</w:t>
            </w:r>
          </w:p>
        </w:tc>
        <w:tc>
          <w:tcPr>
            <w:tcW w:w="960" w:type="dxa"/>
            <w:tcBorders>
              <w:top w:val="nil"/>
              <w:left w:val="nil"/>
              <w:bottom w:val="nil"/>
              <w:right w:val="nil"/>
            </w:tcBorders>
            <w:noWrap/>
            <w:vAlign w:val="bottom"/>
            <w:hideMark/>
          </w:tcPr>
          <w:p w14:paraId="39D17501"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r>
      <w:tr w:rsidR="009B2DFF" w:rsidRPr="009B2DFF" w14:paraId="15457BDA" w14:textId="77777777" w:rsidTr="009B2DFF">
        <w:trPr>
          <w:trHeight w:val="288"/>
        </w:trPr>
        <w:tc>
          <w:tcPr>
            <w:tcW w:w="960" w:type="dxa"/>
            <w:tcBorders>
              <w:top w:val="nil"/>
              <w:left w:val="nil"/>
              <w:bottom w:val="nil"/>
              <w:right w:val="nil"/>
            </w:tcBorders>
            <w:noWrap/>
            <w:vAlign w:val="bottom"/>
            <w:hideMark/>
          </w:tcPr>
          <w:p w14:paraId="2D8CFD21"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14D7A2C6"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Chapters 13&amp;14</w:t>
            </w:r>
          </w:p>
        </w:tc>
        <w:tc>
          <w:tcPr>
            <w:tcW w:w="960" w:type="dxa"/>
            <w:tcBorders>
              <w:top w:val="nil"/>
              <w:left w:val="nil"/>
              <w:bottom w:val="nil"/>
              <w:right w:val="nil"/>
            </w:tcBorders>
            <w:noWrap/>
            <w:vAlign w:val="bottom"/>
            <w:hideMark/>
          </w:tcPr>
          <w:p w14:paraId="2F8C39DB"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1040" w:type="dxa"/>
            <w:tcBorders>
              <w:top w:val="nil"/>
              <w:left w:val="nil"/>
              <w:bottom w:val="nil"/>
              <w:right w:val="nil"/>
            </w:tcBorders>
            <w:noWrap/>
            <w:vAlign w:val="bottom"/>
            <w:hideMark/>
          </w:tcPr>
          <w:p w14:paraId="31945BAE"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238DE2E0"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1A915134" w14:textId="77777777" w:rsidTr="009B2DFF">
        <w:trPr>
          <w:trHeight w:val="288"/>
        </w:trPr>
        <w:tc>
          <w:tcPr>
            <w:tcW w:w="960" w:type="dxa"/>
            <w:tcBorders>
              <w:top w:val="nil"/>
              <w:left w:val="nil"/>
              <w:bottom w:val="nil"/>
              <w:right w:val="nil"/>
            </w:tcBorders>
            <w:noWrap/>
            <w:vAlign w:val="bottom"/>
            <w:hideMark/>
          </w:tcPr>
          <w:p w14:paraId="25AD10D2"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7B6B0BB9"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COC 1 &amp; 3</w:t>
            </w:r>
          </w:p>
        </w:tc>
        <w:tc>
          <w:tcPr>
            <w:tcW w:w="960" w:type="dxa"/>
            <w:tcBorders>
              <w:top w:val="nil"/>
              <w:left w:val="nil"/>
              <w:bottom w:val="nil"/>
              <w:right w:val="nil"/>
            </w:tcBorders>
            <w:noWrap/>
            <w:vAlign w:val="bottom"/>
            <w:hideMark/>
          </w:tcPr>
          <w:p w14:paraId="54ADA454" w14:textId="77777777" w:rsidR="009B2DFF" w:rsidRPr="009B2DFF" w:rsidRDefault="009B2DFF" w:rsidP="009B2DFF">
            <w:pPr>
              <w:spacing w:after="0"/>
              <w:contextualSpacing w:val="0"/>
              <w:rPr>
                <w:rFonts w:ascii="Aptos Narrow" w:eastAsia="Times New Roman" w:hAnsi="Aptos Narrow" w:cs="Times New Roman"/>
                <w:color w:val="000000"/>
              </w:rPr>
            </w:pPr>
          </w:p>
        </w:tc>
        <w:tc>
          <w:tcPr>
            <w:tcW w:w="1040" w:type="dxa"/>
            <w:tcBorders>
              <w:top w:val="nil"/>
              <w:left w:val="nil"/>
              <w:bottom w:val="nil"/>
              <w:right w:val="nil"/>
            </w:tcBorders>
            <w:noWrap/>
            <w:vAlign w:val="bottom"/>
            <w:hideMark/>
          </w:tcPr>
          <w:p w14:paraId="2486088D"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 xml:space="preserve"> </w:t>
            </w:r>
          </w:p>
        </w:tc>
        <w:tc>
          <w:tcPr>
            <w:tcW w:w="960" w:type="dxa"/>
            <w:tcBorders>
              <w:top w:val="nil"/>
              <w:left w:val="nil"/>
              <w:bottom w:val="nil"/>
              <w:right w:val="nil"/>
            </w:tcBorders>
            <w:noWrap/>
            <w:vAlign w:val="bottom"/>
            <w:hideMark/>
          </w:tcPr>
          <w:p w14:paraId="4502E17D" w14:textId="77777777" w:rsidR="009B2DFF" w:rsidRPr="009B2DFF" w:rsidRDefault="009B2DFF" w:rsidP="009B2DFF">
            <w:pPr>
              <w:spacing w:after="0"/>
              <w:contextualSpacing w:val="0"/>
              <w:rPr>
                <w:rFonts w:ascii="Aptos Narrow" w:eastAsia="Times New Roman" w:hAnsi="Aptos Narrow" w:cs="Times New Roman"/>
                <w:color w:val="000000"/>
              </w:rPr>
            </w:pPr>
          </w:p>
        </w:tc>
      </w:tr>
      <w:tr w:rsidR="009B2DFF" w:rsidRPr="009B2DFF" w14:paraId="56F86E34" w14:textId="77777777" w:rsidTr="009B2DFF">
        <w:trPr>
          <w:trHeight w:val="276"/>
        </w:trPr>
        <w:tc>
          <w:tcPr>
            <w:tcW w:w="960" w:type="dxa"/>
            <w:tcBorders>
              <w:top w:val="nil"/>
              <w:left w:val="nil"/>
              <w:bottom w:val="nil"/>
              <w:right w:val="nil"/>
            </w:tcBorders>
            <w:noWrap/>
            <w:vAlign w:val="bottom"/>
            <w:hideMark/>
          </w:tcPr>
          <w:p w14:paraId="53E4F4BB"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Eight</w:t>
            </w:r>
          </w:p>
        </w:tc>
        <w:tc>
          <w:tcPr>
            <w:tcW w:w="4720" w:type="dxa"/>
            <w:tcBorders>
              <w:top w:val="nil"/>
              <w:left w:val="nil"/>
              <w:bottom w:val="nil"/>
              <w:right w:val="nil"/>
            </w:tcBorders>
            <w:noWrap/>
            <w:vAlign w:val="bottom"/>
            <w:hideMark/>
          </w:tcPr>
          <w:p w14:paraId="118D96A8"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Chapters 15&amp;16</w:t>
            </w:r>
          </w:p>
        </w:tc>
        <w:tc>
          <w:tcPr>
            <w:tcW w:w="960" w:type="dxa"/>
            <w:tcBorders>
              <w:top w:val="nil"/>
              <w:left w:val="nil"/>
              <w:bottom w:val="nil"/>
              <w:right w:val="nil"/>
            </w:tcBorders>
            <w:noWrap/>
            <w:vAlign w:val="bottom"/>
            <w:hideMark/>
          </w:tcPr>
          <w:p w14:paraId="7FD97402" w14:textId="77777777" w:rsidR="009B2DFF" w:rsidRPr="009B2DFF" w:rsidRDefault="009B2DFF" w:rsidP="009B2DFF">
            <w:pPr>
              <w:spacing w:after="0"/>
              <w:contextualSpacing w:val="0"/>
              <w:rPr>
                <w:rFonts w:ascii="Aptos Narrow" w:eastAsia="Times New Roman" w:hAnsi="Aptos Narrow" w:cs="Times New Roman"/>
                <w:color w:val="000000"/>
              </w:rPr>
            </w:pPr>
          </w:p>
        </w:tc>
        <w:tc>
          <w:tcPr>
            <w:tcW w:w="1040" w:type="dxa"/>
            <w:tcBorders>
              <w:top w:val="nil"/>
              <w:left w:val="nil"/>
              <w:bottom w:val="nil"/>
              <w:right w:val="nil"/>
            </w:tcBorders>
            <w:noWrap/>
            <w:vAlign w:val="bottom"/>
            <w:hideMark/>
          </w:tcPr>
          <w:p w14:paraId="54446DC8"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603471A3" w14:textId="77777777" w:rsidR="009B2DFF" w:rsidRPr="009B2DFF" w:rsidRDefault="009B2DFF" w:rsidP="009B2DFF">
            <w:pPr>
              <w:spacing w:after="0"/>
              <w:contextualSpacing w:val="0"/>
              <w:rPr>
                <w:rFonts w:ascii="Times New Roman" w:eastAsia="Times New Roman" w:hAnsi="Times New Roman" w:cs="Times New Roman"/>
                <w:sz w:val="20"/>
                <w:szCs w:val="20"/>
              </w:rPr>
            </w:pPr>
          </w:p>
        </w:tc>
      </w:tr>
      <w:tr w:rsidR="009B2DFF" w:rsidRPr="009B2DFF" w14:paraId="0CEE9399" w14:textId="77777777" w:rsidTr="009B2DFF">
        <w:trPr>
          <w:trHeight w:val="288"/>
        </w:trPr>
        <w:tc>
          <w:tcPr>
            <w:tcW w:w="960" w:type="dxa"/>
            <w:tcBorders>
              <w:top w:val="nil"/>
              <w:left w:val="nil"/>
              <w:bottom w:val="nil"/>
              <w:right w:val="nil"/>
            </w:tcBorders>
            <w:noWrap/>
            <w:vAlign w:val="bottom"/>
            <w:hideMark/>
          </w:tcPr>
          <w:p w14:paraId="13A8A1A0"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474D3DB5"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Final Paper/Integration of Faith Paper</w:t>
            </w:r>
          </w:p>
        </w:tc>
        <w:tc>
          <w:tcPr>
            <w:tcW w:w="960" w:type="dxa"/>
            <w:tcBorders>
              <w:top w:val="nil"/>
              <w:left w:val="nil"/>
              <w:bottom w:val="nil"/>
              <w:right w:val="nil"/>
            </w:tcBorders>
            <w:noWrap/>
            <w:vAlign w:val="bottom"/>
            <w:hideMark/>
          </w:tcPr>
          <w:p w14:paraId="794526A3"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100</w:t>
            </w:r>
          </w:p>
        </w:tc>
        <w:tc>
          <w:tcPr>
            <w:tcW w:w="1040" w:type="dxa"/>
            <w:tcBorders>
              <w:top w:val="nil"/>
              <w:left w:val="nil"/>
              <w:bottom w:val="nil"/>
              <w:right w:val="nil"/>
            </w:tcBorders>
            <w:noWrap/>
            <w:vAlign w:val="bottom"/>
            <w:hideMark/>
          </w:tcPr>
          <w:p w14:paraId="6CE82BE8"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14.4%</w:t>
            </w:r>
          </w:p>
        </w:tc>
        <w:tc>
          <w:tcPr>
            <w:tcW w:w="960" w:type="dxa"/>
            <w:tcBorders>
              <w:top w:val="nil"/>
              <w:left w:val="nil"/>
              <w:bottom w:val="nil"/>
              <w:right w:val="nil"/>
            </w:tcBorders>
            <w:noWrap/>
            <w:vAlign w:val="bottom"/>
            <w:hideMark/>
          </w:tcPr>
          <w:p w14:paraId="21E94451"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r>
      <w:tr w:rsidR="009B2DFF" w:rsidRPr="009B2DFF" w14:paraId="43645AB9" w14:textId="77777777" w:rsidTr="009B2DFF">
        <w:trPr>
          <w:trHeight w:val="288"/>
        </w:trPr>
        <w:tc>
          <w:tcPr>
            <w:tcW w:w="960" w:type="dxa"/>
            <w:tcBorders>
              <w:top w:val="nil"/>
              <w:left w:val="nil"/>
              <w:bottom w:val="nil"/>
              <w:right w:val="nil"/>
            </w:tcBorders>
            <w:noWrap/>
            <w:vAlign w:val="bottom"/>
            <w:hideMark/>
          </w:tcPr>
          <w:p w14:paraId="37A10297"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4720" w:type="dxa"/>
            <w:tcBorders>
              <w:top w:val="nil"/>
              <w:left w:val="nil"/>
              <w:bottom w:val="nil"/>
              <w:right w:val="nil"/>
            </w:tcBorders>
            <w:noWrap/>
            <w:vAlign w:val="bottom"/>
            <w:hideMark/>
          </w:tcPr>
          <w:p w14:paraId="36ED2290"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COC 1,2 &amp; 3</w:t>
            </w:r>
          </w:p>
        </w:tc>
        <w:tc>
          <w:tcPr>
            <w:tcW w:w="960" w:type="dxa"/>
            <w:tcBorders>
              <w:top w:val="nil"/>
              <w:left w:val="nil"/>
              <w:bottom w:val="nil"/>
              <w:right w:val="nil"/>
            </w:tcBorders>
            <w:noWrap/>
            <w:vAlign w:val="bottom"/>
            <w:hideMark/>
          </w:tcPr>
          <w:p w14:paraId="4253C1A2" w14:textId="77777777" w:rsidR="009B2DFF" w:rsidRPr="009B2DFF" w:rsidRDefault="009B2DFF" w:rsidP="009B2DFF">
            <w:pPr>
              <w:spacing w:after="0"/>
              <w:contextualSpacing w:val="0"/>
              <w:rPr>
                <w:rFonts w:ascii="Aptos Narrow" w:eastAsia="Times New Roman" w:hAnsi="Aptos Narrow" w:cs="Times New Roman"/>
                <w:color w:val="000000"/>
              </w:rPr>
            </w:pPr>
          </w:p>
        </w:tc>
        <w:tc>
          <w:tcPr>
            <w:tcW w:w="1040" w:type="dxa"/>
            <w:tcBorders>
              <w:top w:val="nil"/>
              <w:left w:val="nil"/>
              <w:bottom w:val="nil"/>
              <w:right w:val="nil"/>
            </w:tcBorders>
            <w:noWrap/>
            <w:vAlign w:val="bottom"/>
            <w:hideMark/>
          </w:tcPr>
          <w:p w14:paraId="22383D18" w14:textId="77777777" w:rsidR="009B2DFF" w:rsidRPr="009B2DFF" w:rsidRDefault="009B2DFF" w:rsidP="009B2DFF">
            <w:pPr>
              <w:spacing w:after="0"/>
              <w:contextualSpacing w:val="0"/>
              <w:rPr>
                <w:rFonts w:ascii="Times New Roman" w:eastAsia="Times New Roman" w:hAnsi="Times New Roman" w:cs="Times New Roman"/>
                <w:sz w:val="20"/>
                <w:szCs w:val="20"/>
              </w:rPr>
            </w:pPr>
          </w:p>
        </w:tc>
        <w:tc>
          <w:tcPr>
            <w:tcW w:w="960" w:type="dxa"/>
            <w:tcBorders>
              <w:top w:val="nil"/>
              <w:left w:val="nil"/>
              <w:bottom w:val="nil"/>
              <w:right w:val="nil"/>
            </w:tcBorders>
            <w:noWrap/>
            <w:vAlign w:val="bottom"/>
            <w:hideMark/>
          </w:tcPr>
          <w:p w14:paraId="628C8201" w14:textId="77777777" w:rsidR="009B2DFF" w:rsidRPr="009B2DFF" w:rsidRDefault="009B2DFF" w:rsidP="009B2DFF">
            <w:pPr>
              <w:spacing w:after="0"/>
              <w:contextualSpacing w:val="0"/>
              <w:rPr>
                <w:rFonts w:ascii="Times New Roman" w:eastAsia="Times New Roman" w:hAnsi="Times New Roman" w:cs="Times New Roman"/>
                <w:sz w:val="20"/>
                <w:szCs w:val="20"/>
              </w:rPr>
            </w:pPr>
          </w:p>
        </w:tc>
      </w:tr>
      <w:tr w:rsidR="009B2DFF" w:rsidRPr="009B2DFF" w14:paraId="096ACA61" w14:textId="77777777" w:rsidTr="009B2DFF">
        <w:trPr>
          <w:trHeight w:val="288"/>
        </w:trPr>
        <w:tc>
          <w:tcPr>
            <w:tcW w:w="960" w:type="dxa"/>
            <w:tcBorders>
              <w:top w:val="nil"/>
              <w:left w:val="nil"/>
              <w:bottom w:val="nil"/>
              <w:right w:val="nil"/>
            </w:tcBorders>
            <w:noWrap/>
            <w:vAlign w:val="bottom"/>
            <w:hideMark/>
          </w:tcPr>
          <w:p w14:paraId="7BF9366F" w14:textId="77777777" w:rsidR="009B2DFF" w:rsidRPr="009B2DFF" w:rsidRDefault="009B2DFF" w:rsidP="009B2DFF">
            <w:pPr>
              <w:spacing w:after="0"/>
              <w:contextualSpacing w:val="0"/>
              <w:rPr>
                <w:rFonts w:ascii="Aptos Narrow" w:eastAsia="Times New Roman" w:hAnsi="Aptos Narrow" w:cs="Times New Roman"/>
                <w:color w:val="000000"/>
              </w:rPr>
            </w:pPr>
            <w:r w:rsidRPr="009B2DFF">
              <w:rPr>
                <w:rFonts w:ascii="Aptos Narrow" w:eastAsia="Times New Roman" w:hAnsi="Aptos Narrow" w:cs="Times New Roman"/>
                <w:color w:val="000000"/>
              </w:rPr>
              <w:t>TOTAL</w:t>
            </w:r>
          </w:p>
        </w:tc>
        <w:tc>
          <w:tcPr>
            <w:tcW w:w="4720" w:type="dxa"/>
            <w:tcBorders>
              <w:top w:val="nil"/>
              <w:left w:val="nil"/>
              <w:bottom w:val="nil"/>
              <w:right w:val="nil"/>
            </w:tcBorders>
            <w:noWrap/>
            <w:vAlign w:val="bottom"/>
            <w:hideMark/>
          </w:tcPr>
          <w:p w14:paraId="22AA2840" w14:textId="77777777" w:rsidR="009B2DFF" w:rsidRPr="009B2DFF" w:rsidRDefault="009B2DFF" w:rsidP="009B2DFF">
            <w:pPr>
              <w:spacing w:after="0"/>
              <w:contextualSpacing w:val="0"/>
              <w:rPr>
                <w:rFonts w:ascii="Aptos Narrow" w:eastAsia="Times New Roman" w:hAnsi="Aptos Narrow" w:cs="Times New Roman"/>
                <w:color w:val="000000"/>
              </w:rPr>
            </w:pPr>
          </w:p>
        </w:tc>
        <w:tc>
          <w:tcPr>
            <w:tcW w:w="960" w:type="dxa"/>
            <w:tcBorders>
              <w:top w:val="nil"/>
              <w:left w:val="nil"/>
              <w:bottom w:val="nil"/>
              <w:right w:val="nil"/>
            </w:tcBorders>
            <w:noWrap/>
            <w:vAlign w:val="bottom"/>
            <w:hideMark/>
          </w:tcPr>
          <w:p w14:paraId="74D6F6B0"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695</w:t>
            </w:r>
          </w:p>
        </w:tc>
        <w:tc>
          <w:tcPr>
            <w:tcW w:w="1040" w:type="dxa"/>
            <w:tcBorders>
              <w:top w:val="nil"/>
              <w:left w:val="nil"/>
              <w:bottom w:val="nil"/>
              <w:right w:val="nil"/>
            </w:tcBorders>
            <w:noWrap/>
            <w:vAlign w:val="bottom"/>
            <w:hideMark/>
          </w:tcPr>
          <w:p w14:paraId="75C2BD2A" w14:textId="77777777" w:rsidR="009B2DFF" w:rsidRPr="009B2DFF" w:rsidRDefault="009B2DFF" w:rsidP="009B2DFF">
            <w:pPr>
              <w:spacing w:after="0"/>
              <w:contextualSpacing w:val="0"/>
              <w:jc w:val="right"/>
              <w:rPr>
                <w:rFonts w:ascii="Aptos Narrow" w:eastAsia="Times New Roman" w:hAnsi="Aptos Narrow" w:cs="Times New Roman"/>
                <w:color w:val="000000"/>
              </w:rPr>
            </w:pPr>
            <w:r w:rsidRPr="009B2DFF">
              <w:rPr>
                <w:rFonts w:ascii="Aptos Narrow" w:eastAsia="Times New Roman" w:hAnsi="Aptos Narrow" w:cs="Times New Roman"/>
                <w:color w:val="000000"/>
              </w:rPr>
              <w:t>1</w:t>
            </w:r>
          </w:p>
        </w:tc>
        <w:tc>
          <w:tcPr>
            <w:tcW w:w="960" w:type="dxa"/>
            <w:tcBorders>
              <w:top w:val="nil"/>
              <w:left w:val="nil"/>
              <w:bottom w:val="nil"/>
              <w:right w:val="nil"/>
            </w:tcBorders>
            <w:noWrap/>
            <w:vAlign w:val="bottom"/>
            <w:hideMark/>
          </w:tcPr>
          <w:p w14:paraId="4ADFDE95" w14:textId="77777777" w:rsidR="009B2DFF" w:rsidRPr="009B2DFF" w:rsidRDefault="009B2DFF" w:rsidP="009B2DFF">
            <w:pPr>
              <w:spacing w:after="0"/>
              <w:contextualSpacing w:val="0"/>
              <w:jc w:val="right"/>
              <w:rPr>
                <w:rFonts w:ascii="Aptos Narrow" w:eastAsia="Times New Roman" w:hAnsi="Aptos Narrow" w:cs="Times New Roman"/>
                <w:color w:val="000000"/>
              </w:rPr>
            </w:pPr>
          </w:p>
        </w:tc>
      </w:tr>
      <w:permEnd w:id="1487094333"/>
    </w:tbl>
    <w:p w14:paraId="50D88C08" w14:textId="4D71C6AA" w:rsidR="00BB0CDA" w:rsidRDefault="00BB0CDA" w:rsidP="000C2431"/>
    <w:p w14:paraId="1E80E035" w14:textId="77777777" w:rsidR="004732FD" w:rsidRDefault="004732FD" w:rsidP="000C2431"/>
    <w:p w14:paraId="512607CD" w14:textId="77777777" w:rsidR="004732FD" w:rsidRPr="004732FD" w:rsidRDefault="004732FD" w:rsidP="000C2431"/>
    <w:sectPr w:rsidR="004732FD" w:rsidRPr="004732FD" w:rsidSect="00A67B54">
      <w:footerReference w:type="default" r:id="rId9"/>
      <w:headerReference w:type="first" r:id="rId10"/>
      <w:footerReference w:type="first" r:id="rId11"/>
      <w:pgSz w:w="12240" w:h="15840"/>
      <w:pgMar w:top="1440" w:right="1440" w:bottom="108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3C189" w14:textId="77777777" w:rsidR="002411CF" w:rsidRDefault="002411CF" w:rsidP="002B1DF6">
      <w:pPr>
        <w:spacing w:after="0"/>
      </w:pPr>
      <w:r>
        <w:separator/>
      </w:r>
    </w:p>
  </w:endnote>
  <w:endnote w:type="continuationSeparator" w:id="0">
    <w:p w14:paraId="3D1257A4" w14:textId="77777777" w:rsidR="002411CF" w:rsidRDefault="002411CF"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364521"/>
      <w:docPartObj>
        <w:docPartGallery w:val="Page Numbers (Bottom of Page)"/>
        <w:docPartUnique/>
      </w:docPartObj>
    </w:sdtPr>
    <w:sdtEndPr>
      <w:rPr>
        <w:noProof/>
      </w:rPr>
    </w:sdtEndPr>
    <w:sdtContent>
      <w:p w14:paraId="7A0EBDF0" w14:textId="77777777"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14:paraId="2299A650" w14:textId="77777777" w:rsidR="007200FA" w:rsidRPr="007200FA" w:rsidRDefault="004066A3">
    <w:pPr>
      <w:pStyle w:val="Footer"/>
      <w:rPr>
        <w:i/>
        <w:sz w:val="16"/>
        <w:szCs w:val="16"/>
      </w:rPr>
    </w:pPr>
    <w:r>
      <w:rPr>
        <w:i/>
        <w:sz w:val="16"/>
        <w:szCs w:val="16"/>
      </w:rPr>
      <w:t xml:space="preserve">Template Updated </w:t>
    </w:r>
    <w:r w:rsidR="008112FB">
      <w:rPr>
        <w:i/>
        <w:sz w:val="16"/>
        <w:szCs w:val="16"/>
      </w:rPr>
      <w:t>April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5646E" w14:textId="77777777"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14:paraId="7C4ABD94" w14:textId="77777777"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r w:rsidR="008112FB">
      <w:rPr>
        <w:i/>
        <w:sz w:val="16"/>
        <w:szCs w:val="16"/>
      </w:rPr>
      <w:t>April 2025</w:t>
    </w:r>
  </w:p>
  <w:p w14:paraId="5A57CD13" w14:textId="77777777"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12FE0" w14:textId="77777777" w:rsidR="002411CF" w:rsidRDefault="002411CF" w:rsidP="002B1DF6">
      <w:pPr>
        <w:spacing w:after="0"/>
      </w:pPr>
      <w:r>
        <w:separator/>
      </w:r>
    </w:p>
  </w:footnote>
  <w:footnote w:type="continuationSeparator" w:id="0">
    <w:p w14:paraId="76531E4C" w14:textId="77777777" w:rsidR="002411CF" w:rsidRDefault="002411CF"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9BC7F" w14:textId="77777777" w:rsidR="007D5A2A" w:rsidRDefault="00E96CE9" w:rsidP="007D5A2A">
    <w:pPr>
      <w:pStyle w:val="Header"/>
      <w:jc w:val="right"/>
    </w:pPr>
    <w:r>
      <w:rPr>
        <w:noProof/>
      </w:rPr>
      <w:drawing>
        <wp:inline distT="0" distB="0" distL="0" distR="0" wp14:anchorId="4B53AA4C" wp14:editId="63B911A7">
          <wp:extent cx="2462000" cy="781738"/>
          <wp:effectExtent l="0" t="0" r="0" b="0"/>
          <wp:docPr id="23" name="Picture 23"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14:paraId="4C011181" w14:textId="77777777"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14:paraId="600952A2" w14:textId="77777777"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45CA0E16"/>
    <w:multiLevelType w:val="hybridMultilevel"/>
    <w:tmpl w:val="3C4A31C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0" w15:restartNumberingAfterBreak="0">
    <w:nsid w:val="7BB63F61"/>
    <w:multiLevelType w:val="hybridMultilevel"/>
    <w:tmpl w:val="3BC69B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58932023">
    <w:abstractNumId w:val="5"/>
  </w:num>
  <w:num w:numId="2" w16cid:durableId="2066877657">
    <w:abstractNumId w:val="0"/>
  </w:num>
  <w:num w:numId="3" w16cid:durableId="762918552">
    <w:abstractNumId w:val="4"/>
  </w:num>
  <w:num w:numId="4" w16cid:durableId="820728427">
    <w:abstractNumId w:val="1"/>
  </w:num>
  <w:num w:numId="5" w16cid:durableId="49497224">
    <w:abstractNumId w:val="2"/>
  </w:num>
  <w:num w:numId="6" w16cid:durableId="1806048856">
    <w:abstractNumId w:val="8"/>
  </w:num>
  <w:num w:numId="7" w16cid:durableId="848106375">
    <w:abstractNumId w:val="6"/>
  </w:num>
  <w:num w:numId="8" w16cid:durableId="373772307">
    <w:abstractNumId w:val="3"/>
  </w:num>
  <w:num w:numId="9" w16cid:durableId="1969125730">
    <w:abstractNumId w:val="9"/>
  </w:num>
  <w:num w:numId="10" w16cid:durableId="32717160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73701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hQVHk71kJnW0z8tXNWMagSlmk6PpZcn0mikQitYA8+Yb9A4EViPRPqDgg9MtgQ+YGc94k595gLuuLeM4fQCTdg==" w:salt="J24RtLJVf7XNzWz6d+KfT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4431A"/>
    <w:rsid w:val="000748A6"/>
    <w:rsid w:val="00084227"/>
    <w:rsid w:val="000935B4"/>
    <w:rsid w:val="00093737"/>
    <w:rsid w:val="000955BD"/>
    <w:rsid w:val="000A0F3B"/>
    <w:rsid w:val="000A6E7A"/>
    <w:rsid w:val="000C2431"/>
    <w:rsid w:val="000E3AD6"/>
    <w:rsid w:val="00116CAE"/>
    <w:rsid w:val="00124F9E"/>
    <w:rsid w:val="00127703"/>
    <w:rsid w:val="00165BC2"/>
    <w:rsid w:val="00182992"/>
    <w:rsid w:val="001A2865"/>
    <w:rsid w:val="001B23C2"/>
    <w:rsid w:val="00201B07"/>
    <w:rsid w:val="0021744E"/>
    <w:rsid w:val="002411CF"/>
    <w:rsid w:val="0024508F"/>
    <w:rsid w:val="00267A17"/>
    <w:rsid w:val="0027310A"/>
    <w:rsid w:val="0029114E"/>
    <w:rsid w:val="002B1DF6"/>
    <w:rsid w:val="002B2AA9"/>
    <w:rsid w:val="002E23DE"/>
    <w:rsid w:val="002E75B9"/>
    <w:rsid w:val="002E7A29"/>
    <w:rsid w:val="00306FAF"/>
    <w:rsid w:val="00312DC8"/>
    <w:rsid w:val="00314342"/>
    <w:rsid w:val="00320C17"/>
    <w:rsid w:val="0034092E"/>
    <w:rsid w:val="003448AB"/>
    <w:rsid w:val="003555CD"/>
    <w:rsid w:val="003671A5"/>
    <w:rsid w:val="0039128D"/>
    <w:rsid w:val="003925A2"/>
    <w:rsid w:val="00392867"/>
    <w:rsid w:val="00395271"/>
    <w:rsid w:val="003B5A0A"/>
    <w:rsid w:val="003D2402"/>
    <w:rsid w:val="003F2B14"/>
    <w:rsid w:val="004066A3"/>
    <w:rsid w:val="004078A1"/>
    <w:rsid w:val="004227A2"/>
    <w:rsid w:val="00452059"/>
    <w:rsid w:val="00460DCE"/>
    <w:rsid w:val="004732FD"/>
    <w:rsid w:val="00485DE2"/>
    <w:rsid w:val="00497542"/>
    <w:rsid w:val="004E2C2D"/>
    <w:rsid w:val="004F2DF3"/>
    <w:rsid w:val="00500B47"/>
    <w:rsid w:val="005042F5"/>
    <w:rsid w:val="00504648"/>
    <w:rsid w:val="00504C03"/>
    <w:rsid w:val="00573FD3"/>
    <w:rsid w:val="0059315D"/>
    <w:rsid w:val="005A35D0"/>
    <w:rsid w:val="005B440E"/>
    <w:rsid w:val="005D4A0C"/>
    <w:rsid w:val="005E6005"/>
    <w:rsid w:val="005E6483"/>
    <w:rsid w:val="00605B5F"/>
    <w:rsid w:val="00654D1F"/>
    <w:rsid w:val="00684AF7"/>
    <w:rsid w:val="00691DB2"/>
    <w:rsid w:val="006A11CC"/>
    <w:rsid w:val="006A1232"/>
    <w:rsid w:val="006B3B3E"/>
    <w:rsid w:val="007200FA"/>
    <w:rsid w:val="00723490"/>
    <w:rsid w:val="00731672"/>
    <w:rsid w:val="0077197E"/>
    <w:rsid w:val="00783E12"/>
    <w:rsid w:val="0078676A"/>
    <w:rsid w:val="00790C4C"/>
    <w:rsid w:val="00794217"/>
    <w:rsid w:val="007A4624"/>
    <w:rsid w:val="007D5A2A"/>
    <w:rsid w:val="0080070D"/>
    <w:rsid w:val="008112FB"/>
    <w:rsid w:val="00835832"/>
    <w:rsid w:val="00882789"/>
    <w:rsid w:val="00887623"/>
    <w:rsid w:val="00892B63"/>
    <w:rsid w:val="008A5358"/>
    <w:rsid w:val="008C0952"/>
    <w:rsid w:val="008E0181"/>
    <w:rsid w:val="008E4F4D"/>
    <w:rsid w:val="00902E96"/>
    <w:rsid w:val="009419CA"/>
    <w:rsid w:val="00954B4F"/>
    <w:rsid w:val="00965F8D"/>
    <w:rsid w:val="00980F09"/>
    <w:rsid w:val="00986E96"/>
    <w:rsid w:val="009B2264"/>
    <w:rsid w:val="009B2DFF"/>
    <w:rsid w:val="00A105A1"/>
    <w:rsid w:val="00A109B5"/>
    <w:rsid w:val="00A11D01"/>
    <w:rsid w:val="00A24A3B"/>
    <w:rsid w:val="00A473A2"/>
    <w:rsid w:val="00A66E2F"/>
    <w:rsid w:val="00A67B54"/>
    <w:rsid w:val="00A754F6"/>
    <w:rsid w:val="00A922C2"/>
    <w:rsid w:val="00AB3DD6"/>
    <w:rsid w:val="00AC527A"/>
    <w:rsid w:val="00AD3F8B"/>
    <w:rsid w:val="00AE7841"/>
    <w:rsid w:val="00B01774"/>
    <w:rsid w:val="00B03977"/>
    <w:rsid w:val="00B71E16"/>
    <w:rsid w:val="00B876AB"/>
    <w:rsid w:val="00BB0CDA"/>
    <w:rsid w:val="00BB466F"/>
    <w:rsid w:val="00BB7AA7"/>
    <w:rsid w:val="00BE50DA"/>
    <w:rsid w:val="00C210C5"/>
    <w:rsid w:val="00C76D2E"/>
    <w:rsid w:val="00CB6907"/>
    <w:rsid w:val="00CC3FC8"/>
    <w:rsid w:val="00CD6132"/>
    <w:rsid w:val="00CE1690"/>
    <w:rsid w:val="00D4306D"/>
    <w:rsid w:val="00D71297"/>
    <w:rsid w:val="00D72497"/>
    <w:rsid w:val="00D73A78"/>
    <w:rsid w:val="00E20352"/>
    <w:rsid w:val="00E46F18"/>
    <w:rsid w:val="00E53E90"/>
    <w:rsid w:val="00E624B9"/>
    <w:rsid w:val="00E6773B"/>
    <w:rsid w:val="00E679A3"/>
    <w:rsid w:val="00E80892"/>
    <w:rsid w:val="00E8301B"/>
    <w:rsid w:val="00E96CE9"/>
    <w:rsid w:val="00E97627"/>
    <w:rsid w:val="00EB28BA"/>
    <w:rsid w:val="00EB480C"/>
    <w:rsid w:val="00EC6325"/>
    <w:rsid w:val="00ED358E"/>
    <w:rsid w:val="00ED3BCE"/>
    <w:rsid w:val="00F21DE3"/>
    <w:rsid w:val="00F2515D"/>
    <w:rsid w:val="00F502E3"/>
    <w:rsid w:val="00F53E47"/>
    <w:rsid w:val="00F61F85"/>
    <w:rsid w:val="00FA4B6E"/>
    <w:rsid w:val="00FE0EC1"/>
    <w:rsid w:val="00FF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B9A7A"/>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1"/>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bu.edu/academics/writing-center/Academic%20Integrity%20Statement%20Pol%208.4.1%20Attch%20Oct%202022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2794F-08D6-40C8-A8FF-936C99E94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1418</Words>
  <Characters>8089</Characters>
  <Application>Microsoft Office Word</Application>
  <DocSecurity>8</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Christopher Leister</cp:lastModifiedBy>
  <cp:revision>4</cp:revision>
  <cp:lastPrinted>2024-02-09T19:42:00Z</cp:lastPrinted>
  <dcterms:created xsi:type="dcterms:W3CDTF">2026-06-29T19:04:00Z</dcterms:created>
  <dcterms:modified xsi:type="dcterms:W3CDTF">2026-09-24T18:42:00Z</dcterms:modified>
</cp:coreProperties>
</file>