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8F65" w14:textId="77777777" w:rsidR="005C3FFA" w:rsidRDefault="005C3FFA" w:rsidP="000C2431">
      <w:pPr>
        <w:pStyle w:val="SyllabiHeading"/>
        <w:rPr>
          <w:rStyle w:val="SyllabiHeadingChar"/>
          <w:b/>
        </w:rPr>
        <w:sectPr w:rsidR="005C3FFA" w:rsidSect="005C3FFA">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569F5C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D059B5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B255B95" w14:textId="77777777" w:rsidR="00A105A1" w:rsidRPr="004227A2" w:rsidRDefault="00A105A1" w:rsidP="000C2431">
      <w:pPr>
        <w:pStyle w:val="SyllabiHeading"/>
        <w:rPr>
          <w:b/>
        </w:rPr>
      </w:pPr>
      <w:r w:rsidRPr="004227A2">
        <w:rPr>
          <w:b/>
        </w:rPr>
        <w:t xml:space="preserve">Contact Information </w:t>
      </w:r>
    </w:p>
    <w:p w14:paraId="33372A16" w14:textId="77777777" w:rsidR="004227A2" w:rsidRPr="004227A2" w:rsidRDefault="00E8301B" w:rsidP="000C2431">
      <w:pPr>
        <w:pStyle w:val="SyllabiBasic"/>
        <w:spacing w:after="0"/>
        <w:rPr>
          <w:b/>
          <w:vanish/>
          <w:specVanish/>
        </w:rPr>
      </w:pPr>
      <w:r>
        <w:rPr>
          <w:rStyle w:val="SyllabiBasicChar"/>
          <w:b/>
        </w:rPr>
        <w:t>Course</w:t>
      </w:r>
    </w:p>
    <w:p w14:paraId="6656685B" w14:textId="68C08FE6" w:rsidR="00ED68FD" w:rsidRDefault="00E8301B" w:rsidP="000C2431">
      <w:pPr>
        <w:spacing w:after="0"/>
      </w:pPr>
      <w:r>
        <w:t>:</w:t>
      </w:r>
      <w:r w:rsidR="00413F25">
        <w:t xml:space="preserve"> PUAD 5308</w:t>
      </w:r>
      <w:r w:rsidR="004227A2">
        <w:t xml:space="preserve"> </w:t>
      </w:r>
      <w:permStart w:id="818812656" w:edGrp="everyone"/>
      <w:r w:rsidR="00713B4E">
        <w:t>VC01</w:t>
      </w:r>
      <w:permEnd w:id="818812656"/>
      <w:r w:rsidR="003E5236">
        <w:t xml:space="preserve"> </w:t>
      </w:r>
      <w:r w:rsidR="00413F25">
        <w:t>– Crisis Communications and Leadership</w:t>
      </w:r>
    </w:p>
    <w:p w14:paraId="1BEE4726" w14:textId="77777777" w:rsidR="004227A2" w:rsidRPr="004227A2" w:rsidRDefault="004227A2" w:rsidP="000C2431">
      <w:pPr>
        <w:pStyle w:val="SyllabiBasic"/>
        <w:spacing w:after="0"/>
        <w:rPr>
          <w:b/>
          <w:vanish/>
          <w:specVanish/>
        </w:rPr>
      </w:pPr>
      <w:r w:rsidRPr="004227A2">
        <w:rPr>
          <w:b/>
        </w:rPr>
        <w:t>Campus</w:t>
      </w:r>
    </w:p>
    <w:p w14:paraId="1F2C3959" w14:textId="6DD52E58" w:rsidR="004227A2" w:rsidRDefault="00E8301B" w:rsidP="000C2431">
      <w:pPr>
        <w:spacing w:after="0"/>
      </w:pPr>
      <w:r>
        <w:t>:</w:t>
      </w:r>
      <w:r w:rsidR="004227A2">
        <w:t xml:space="preserve"> </w:t>
      </w:r>
      <w:permStart w:id="1358237434" w:edGrp="everyone"/>
      <w:r w:rsidR="004227A2">
        <w:t>WBUonline</w:t>
      </w:r>
      <w:permEnd w:id="1358237434"/>
    </w:p>
    <w:p w14:paraId="7EA0DC2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C2BAA2C" w14:textId="436211E3" w:rsidR="004227A2" w:rsidRDefault="004227A2" w:rsidP="000C2431">
      <w:pPr>
        <w:spacing w:after="0"/>
      </w:pPr>
      <w:r w:rsidRPr="00E624B9">
        <w:rPr>
          <w:b/>
        </w:rPr>
        <w:t>:</w:t>
      </w:r>
      <w:r>
        <w:t xml:space="preserve"> </w:t>
      </w:r>
      <w:permStart w:id="1771176261" w:edGrp="everyone"/>
      <w:r w:rsidR="00713B4E">
        <w:t>Spring 1 202</w:t>
      </w:r>
      <w:r w:rsidR="0093441F">
        <w:t>2</w:t>
      </w:r>
      <w:permEnd w:id="1771176261"/>
    </w:p>
    <w:p w14:paraId="322C55B1" w14:textId="77777777" w:rsidR="007A4624" w:rsidRPr="00E624B9" w:rsidRDefault="007A4624" w:rsidP="000C2431">
      <w:pPr>
        <w:pStyle w:val="SyllabiBasic"/>
        <w:spacing w:after="0"/>
        <w:rPr>
          <w:b/>
          <w:vanish/>
          <w:specVanish/>
        </w:rPr>
      </w:pPr>
      <w:r w:rsidRPr="00E624B9">
        <w:rPr>
          <w:b/>
        </w:rPr>
        <w:t>Instructor</w:t>
      </w:r>
    </w:p>
    <w:p w14:paraId="69E03CF1" w14:textId="54D39BAA" w:rsidR="007A4624" w:rsidRDefault="007A4624" w:rsidP="000C2431">
      <w:pPr>
        <w:spacing w:after="0"/>
      </w:pPr>
      <w:r w:rsidRPr="00E624B9">
        <w:rPr>
          <w:b/>
        </w:rPr>
        <w:t>:</w:t>
      </w:r>
      <w:r>
        <w:t xml:space="preserve"> </w:t>
      </w:r>
      <w:permStart w:id="1666731011" w:edGrp="everyone"/>
      <w:r w:rsidR="00713B4E">
        <w:t>Dr. Juan M. Gonz</w:t>
      </w:r>
      <w:r w:rsidR="00713B4E">
        <w:rPr>
          <w:rFonts w:cstheme="minorHAnsi"/>
        </w:rPr>
        <w:t>á</w:t>
      </w:r>
      <w:r w:rsidR="00713B4E">
        <w:t>lez</w:t>
      </w:r>
    </w:p>
    <w:p w14:paraId="5A8EDAFE" w14:textId="77777777" w:rsidR="00E8301B" w:rsidRPr="00E624B9" w:rsidRDefault="00E8301B" w:rsidP="000C2431">
      <w:pPr>
        <w:pStyle w:val="SyllabiBasic"/>
        <w:spacing w:after="0"/>
        <w:rPr>
          <w:b/>
          <w:vanish/>
          <w:specVanish/>
        </w:rPr>
      </w:pPr>
      <w:r w:rsidRPr="00E624B9">
        <w:rPr>
          <w:b/>
        </w:rPr>
        <w:t>Office Phone Number</w:t>
      </w:r>
    </w:p>
    <w:p w14:paraId="35741C43" w14:textId="6FF8A632" w:rsidR="00E8301B" w:rsidRDefault="00E8301B" w:rsidP="000C2431">
      <w:pPr>
        <w:spacing w:after="0"/>
      </w:pPr>
      <w:r w:rsidRPr="00E624B9">
        <w:rPr>
          <w:b/>
        </w:rPr>
        <w:t>:</w:t>
      </w:r>
      <w:r>
        <w:t xml:space="preserve"> </w:t>
      </w:r>
      <w:r w:rsidR="00713B4E">
        <w:t>210-347-6445</w:t>
      </w:r>
    </w:p>
    <w:permEnd w:id="1666731011"/>
    <w:p w14:paraId="426D15F3" w14:textId="77777777" w:rsidR="00E8301B" w:rsidRPr="00E624B9" w:rsidRDefault="00E8301B" w:rsidP="000C2431">
      <w:pPr>
        <w:pStyle w:val="SyllabiBasic"/>
        <w:spacing w:after="0"/>
        <w:rPr>
          <w:b/>
          <w:vanish/>
          <w:specVanish/>
        </w:rPr>
      </w:pPr>
      <w:r w:rsidRPr="00E624B9">
        <w:rPr>
          <w:b/>
        </w:rPr>
        <w:t>WBU Email Address</w:t>
      </w:r>
    </w:p>
    <w:p w14:paraId="6DEFDC6C" w14:textId="733C7649" w:rsidR="00E8301B" w:rsidRDefault="00E8301B" w:rsidP="000C2431">
      <w:pPr>
        <w:spacing w:after="0"/>
      </w:pPr>
      <w:r w:rsidRPr="00E624B9">
        <w:rPr>
          <w:b/>
        </w:rPr>
        <w:t>:</w:t>
      </w:r>
      <w:r>
        <w:t xml:space="preserve"> </w:t>
      </w:r>
      <w:permStart w:id="49284119" w:edGrp="everyone"/>
      <w:r w:rsidR="00713B4E">
        <w:t>juan.gonzalez@wayland.wbu.edu</w:t>
      </w:r>
      <w:permEnd w:id="49284119"/>
    </w:p>
    <w:p w14:paraId="25E81093" w14:textId="77777777" w:rsidR="00E8301B" w:rsidRPr="00E624B9" w:rsidRDefault="00E8301B" w:rsidP="000C2431">
      <w:pPr>
        <w:pStyle w:val="SyllabiBasic"/>
        <w:spacing w:after="0"/>
        <w:rPr>
          <w:b/>
          <w:vanish/>
          <w:specVanish/>
        </w:rPr>
      </w:pPr>
      <w:r w:rsidRPr="00E624B9">
        <w:rPr>
          <w:b/>
        </w:rPr>
        <w:t>Office Hours, Building, and Location</w:t>
      </w:r>
    </w:p>
    <w:p w14:paraId="52D09C43" w14:textId="0A7CC055" w:rsidR="00E8301B" w:rsidRPr="00E624B9" w:rsidRDefault="00E8301B" w:rsidP="000C2431">
      <w:pPr>
        <w:spacing w:after="0"/>
        <w:rPr>
          <w:b/>
        </w:rPr>
      </w:pPr>
      <w:r w:rsidRPr="00E624B9">
        <w:rPr>
          <w:b/>
        </w:rPr>
        <w:t>:</w:t>
      </w:r>
      <w:r w:rsidR="00D4306D">
        <w:rPr>
          <w:b/>
        </w:rPr>
        <w:t xml:space="preserve"> </w:t>
      </w:r>
      <w:permStart w:id="20205185" w:edGrp="everyone"/>
      <w:r w:rsidR="00713B4E">
        <w:rPr>
          <w:rFonts w:ascii="Calibri" w:eastAsia="Times New Roman" w:hAnsi="Calibri"/>
        </w:rPr>
        <w:t>Virtual</w:t>
      </w:r>
    </w:p>
    <w:permEnd w:id="20205185"/>
    <w:p w14:paraId="28078D69" w14:textId="77777777" w:rsidR="00E8301B" w:rsidRPr="00E624B9" w:rsidRDefault="00E8301B" w:rsidP="000C2431">
      <w:pPr>
        <w:pStyle w:val="SyllabiBasic"/>
        <w:spacing w:after="0"/>
        <w:rPr>
          <w:b/>
          <w:vanish/>
          <w:specVanish/>
        </w:rPr>
      </w:pPr>
      <w:r w:rsidRPr="00E624B9">
        <w:rPr>
          <w:b/>
        </w:rPr>
        <w:t>Class Meeting Time and Location</w:t>
      </w:r>
    </w:p>
    <w:p w14:paraId="44C8AB2B" w14:textId="06543374" w:rsidR="00E624B9" w:rsidRDefault="00E8301B" w:rsidP="000C2431">
      <w:pPr>
        <w:spacing w:after="0"/>
      </w:pPr>
      <w:r w:rsidRPr="00E624B9">
        <w:rPr>
          <w:b/>
        </w:rPr>
        <w:t>:</w:t>
      </w:r>
      <w:r w:rsidR="00D4306D">
        <w:rPr>
          <w:b/>
        </w:rPr>
        <w:t xml:space="preserve"> </w:t>
      </w:r>
      <w:permStart w:id="1310612134" w:edGrp="everyone"/>
      <w:r w:rsidR="00713B4E">
        <w:t>Virtual</w:t>
      </w:r>
      <w:permEnd w:id="1310612134"/>
    </w:p>
    <w:p w14:paraId="615B6909" w14:textId="77777777" w:rsidR="00E624B9" w:rsidRPr="00E624B9" w:rsidRDefault="00E624B9" w:rsidP="000C2431">
      <w:pPr>
        <w:pStyle w:val="SyllabiHeading"/>
        <w:rPr>
          <w:b/>
        </w:rPr>
      </w:pPr>
      <w:r w:rsidRPr="00E624B9">
        <w:rPr>
          <w:b/>
        </w:rPr>
        <w:t>Textbook Information</w:t>
      </w:r>
    </w:p>
    <w:p w14:paraId="0AD96500" w14:textId="77777777" w:rsidR="00E624B9" w:rsidRPr="00E624B9" w:rsidRDefault="00E624B9" w:rsidP="000C2431">
      <w:pPr>
        <w:pStyle w:val="SyllabiBasic"/>
        <w:rPr>
          <w:b/>
          <w:vanish/>
          <w:specVanish/>
        </w:rPr>
      </w:pPr>
      <w:r w:rsidRPr="00E624B9">
        <w:rPr>
          <w:b/>
        </w:rPr>
        <w:t>Required Textbook(s) and/or Required Materials</w:t>
      </w:r>
    </w:p>
    <w:p w14:paraId="6942A3F6" w14:textId="77777777" w:rsidR="00EF49DE" w:rsidRDefault="00E624B9" w:rsidP="000C2431">
      <w:pPr>
        <w:rPr>
          <w:b/>
        </w:rPr>
      </w:pPr>
      <w:r w:rsidRPr="00E624B9">
        <w:rPr>
          <w:b/>
        </w:rPr>
        <w:t>:</w:t>
      </w:r>
      <w:r>
        <w:rPr>
          <w:b/>
        </w:rPr>
        <w:t xml:space="preserve"> </w:t>
      </w:r>
      <w:permStart w:id="836705769" w:edGrp="everyone"/>
    </w:p>
    <w:p w14:paraId="370A3DC2" w14:textId="2DD8C5A5" w:rsidR="00EF49DE" w:rsidRPr="00EF49DE" w:rsidRDefault="00EF49DE" w:rsidP="00EF49DE">
      <w:pPr>
        <w:rPr>
          <w:rFonts w:ascii="Calibri" w:hAnsi="Calibri"/>
        </w:rPr>
      </w:pPr>
      <w:r w:rsidRPr="00EF49DE">
        <w:rPr>
          <w:rFonts w:ascii="Calibri" w:hAnsi="Calibri"/>
        </w:rPr>
        <w:t xml:space="preserve">1.   Ripley, A. (2011).  </w:t>
      </w:r>
      <w:r w:rsidRPr="00EF49DE">
        <w:rPr>
          <w:rFonts w:ascii="Calibri" w:hAnsi="Calibri"/>
          <w:i/>
        </w:rPr>
        <w:t>The unthinkable: Who survives when disaster strikes- and why</w:t>
      </w:r>
      <w:r w:rsidRPr="00EF49DE">
        <w:rPr>
          <w:rFonts w:ascii="Calibri" w:hAnsi="Calibri"/>
        </w:rPr>
        <w:t xml:space="preserve">.  Three Rivers Press. </w:t>
      </w:r>
    </w:p>
    <w:p w14:paraId="1EF013AB" w14:textId="77777777" w:rsidR="00EF49DE" w:rsidRPr="00EF49DE" w:rsidRDefault="00EF49DE" w:rsidP="00EF49DE">
      <w:pPr>
        <w:rPr>
          <w:rFonts w:ascii="Calibri" w:hAnsi="Calibri"/>
        </w:rPr>
      </w:pPr>
    </w:p>
    <w:p w14:paraId="7B2F58F1" w14:textId="77777777" w:rsidR="00EF49DE" w:rsidRPr="00EF49DE" w:rsidRDefault="00EF49DE" w:rsidP="00EF49DE">
      <w:pPr>
        <w:rPr>
          <w:rFonts w:ascii="Calibri" w:hAnsi="Calibri"/>
        </w:rPr>
      </w:pPr>
      <w:r w:rsidRPr="00EF49DE">
        <w:rPr>
          <w:rFonts w:ascii="Calibri" w:hAnsi="Calibri"/>
        </w:rPr>
        <w:t xml:space="preserve">      </w:t>
      </w:r>
      <w:r w:rsidRPr="00EF49DE">
        <w:rPr>
          <w:rFonts w:ascii="Calibri" w:hAnsi="Calibri"/>
          <w:b/>
        </w:rPr>
        <w:t>Textbook</w:t>
      </w:r>
      <w:r w:rsidRPr="00EF49DE">
        <w:rPr>
          <w:rFonts w:ascii="Calibri" w:hAnsi="Calibri"/>
        </w:rPr>
        <w:t xml:space="preserve"> </w:t>
      </w:r>
      <w:r w:rsidRPr="00EF49DE">
        <w:rPr>
          <w:rFonts w:ascii="Calibri" w:hAnsi="Calibri"/>
          <w:b/>
          <w:bCs/>
        </w:rPr>
        <w:t xml:space="preserve">ISBN-13: </w:t>
      </w:r>
      <w:r w:rsidRPr="00EF49DE">
        <w:rPr>
          <w:rFonts w:ascii="Calibri" w:hAnsi="Calibri"/>
        </w:rPr>
        <w:t>978-0307352903.</w:t>
      </w:r>
    </w:p>
    <w:p w14:paraId="6273FCE0" w14:textId="77777777" w:rsidR="00EF49DE" w:rsidRPr="00EF49DE" w:rsidRDefault="00EF49DE" w:rsidP="00EF49DE">
      <w:pPr>
        <w:rPr>
          <w:rFonts w:ascii="Calibri" w:hAnsi="Calibri"/>
        </w:rPr>
      </w:pPr>
    </w:p>
    <w:p w14:paraId="16B909CD" w14:textId="19C72D6B" w:rsidR="00EF49DE" w:rsidRDefault="00EF49DE" w:rsidP="00EF49DE">
      <w:r w:rsidRPr="00EF49DE">
        <w:rPr>
          <w:rFonts w:ascii="Calibri" w:hAnsi="Calibri"/>
        </w:rPr>
        <w:t xml:space="preserve">2.  U.S. Department of Health and Human Services. (2014). Crisis emergency + risk communication.  </w:t>
      </w:r>
    </w:p>
    <w:p w14:paraId="53B9AA94" w14:textId="73176FC4" w:rsidR="00EF49DE" w:rsidRPr="00EF49DE" w:rsidRDefault="00EF49DE" w:rsidP="00EF49DE">
      <w:pPr>
        <w:rPr>
          <w:rFonts w:ascii="Calibri" w:hAnsi="Calibri"/>
        </w:rPr>
      </w:pPr>
      <w:r>
        <w:rPr>
          <w:rFonts w:ascii="Calibri" w:hAnsi="Calibri"/>
        </w:rPr>
        <w:tab/>
      </w:r>
      <w:hyperlink r:id="rId11" w:history="1">
        <w:r w:rsidRPr="00EF49DE">
          <w:rPr>
            <w:rStyle w:val="Hyperlink"/>
            <w:rFonts w:ascii="Calibri" w:hAnsi="Calibri"/>
          </w:rPr>
          <w:t>http://emergency.cdc.gov/cerc/resources/pdf/cerc_2014edition.pdf</w:t>
        </w:r>
      </w:hyperlink>
      <w:r w:rsidRPr="00EF49DE">
        <w:rPr>
          <w:rFonts w:ascii="Calibri" w:hAnsi="Calibri"/>
        </w:rPr>
        <w:t xml:space="preserve">   </w:t>
      </w:r>
    </w:p>
    <w:p w14:paraId="14D1D6F2" w14:textId="77777777" w:rsidR="00EF49DE" w:rsidRPr="00EF49DE" w:rsidRDefault="00EF49DE" w:rsidP="00EF49DE">
      <w:pPr>
        <w:rPr>
          <w:rFonts w:ascii="Calibri" w:hAnsi="Calibri"/>
        </w:rPr>
      </w:pPr>
      <w:r w:rsidRPr="00EF49DE">
        <w:rPr>
          <w:rFonts w:ascii="Calibri" w:hAnsi="Calibri"/>
        </w:rPr>
        <w:t xml:space="preserve"> </w:t>
      </w:r>
    </w:p>
    <w:p w14:paraId="512FB9F6" w14:textId="77777777" w:rsidR="00EF49DE" w:rsidRPr="00EF49DE" w:rsidRDefault="00EF49DE" w:rsidP="00EF49DE">
      <w:pPr>
        <w:rPr>
          <w:rFonts w:ascii="Calibri" w:hAnsi="Calibri"/>
        </w:rPr>
      </w:pPr>
      <w:r w:rsidRPr="00EF49DE">
        <w:rPr>
          <w:rFonts w:ascii="Calibri" w:hAnsi="Calibri"/>
        </w:rPr>
        <w:t xml:space="preserve">Available for Immediate Download:  </w:t>
      </w:r>
      <w:hyperlink r:id="rId12">
        <w:r w:rsidRPr="00EF49DE">
          <w:rPr>
            <w:rStyle w:val="Hyperlink"/>
            <w:rFonts w:ascii="Calibri" w:hAnsi="Calibri"/>
          </w:rPr>
          <w:t>http://emergency.cdc.gov/cerc/resources/pdf/cerc_2014edition.pdf</w:t>
        </w:r>
      </w:hyperlink>
    </w:p>
    <w:p w14:paraId="30BA8C0E" w14:textId="77777777" w:rsidR="00A75079" w:rsidRPr="00E624B9" w:rsidRDefault="00A75079" w:rsidP="000C2431">
      <w:pPr>
        <w:rPr>
          <w:rFonts w:ascii="Calibri" w:hAnsi="Calibri"/>
        </w:rPr>
      </w:pPr>
    </w:p>
    <w:p w14:paraId="29040AE9" w14:textId="77777777" w:rsidR="00E624B9" w:rsidRPr="00E624B9" w:rsidRDefault="00E624B9" w:rsidP="000C2431">
      <w:pPr>
        <w:pStyle w:val="SyllabiBasic"/>
        <w:rPr>
          <w:b/>
          <w:vanish/>
          <w:specVanish/>
        </w:rPr>
      </w:pPr>
      <w:r w:rsidRPr="00E624B9">
        <w:rPr>
          <w:b/>
        </w:rPr>
        <w:t>Optional Materials</w:t>
      </w:r>
    </w:p>
    <w:p w14:paraId="73E63801" w14:textId="77777777" w:rsidR="00EF49DE" w:rsidRDefault="00E624B9" w:rsidP="00EF49DE">
      <w:pPr>
        <w:rPr>
          <w:b/>
        </w:rPr>
      </w:pPr>
      <w:r w:rsidRPr="00E624B9">
        <w:rPr>
          <w:b/>
        </w:rPr>
        <w:t>:</w:t>
      </w:r>
      <w:r>
        <w:rPr>
          <w:b/>
        </w:rPr>
        <w:t xml:space="preserve"> </w:t>
      </w:r>
    </w:p>
    <w:p w14:paraId="6AF3903B" w14:textId="76D21115" w:rsidR="00EF49DE" w:rsidRPr="00EF49DE" w:rsidRDefault="00EF49DE" w:rsidP="00EF49DE">
      <w:pPr>
        <w:rPr>
          <w:rFonts w:ascii="Calibri" w:eastAsia="Times New Roman" w:hAnsi="Calibri"/>
          <w:i/>
        </w:rPr>
      </w:pPr>
      <w:r w:rsidRPr="00EF49DE">
        <w:rPr>
          <w:rFonts w:ascii="Calibri" w:eastAsia="Times New Roman" w:hAnsi="Calibri"/>
        </w:rPr>
        <w:t xml:space="preserve">American Psychological Association. (2019). </w:t>
      </w:r>
      <w:r w:rsidRPr="00EF49DE">
        <w:rPr>
          <w:rFonts w:ascii="Calibri" w:eastAsia="Times New Roman" w:hAnsi="Calibri"/>
          <w:i/>
        </w:rPr>
        <w:t>Publication manual of the American Psychological</w:t>
      </w:r>
    </w:p>
    <w:p w14:paraId="1B235D6B" w14:textId="61FF756C" w:rsidR="00E624B9" w:rsidRDefault="00EF49DE" w:rsidP="000C2431">
      <w:pPr>
        <w:rPr>
          <w:rFonts w:ascii="Calibri" w:eastAsia="Times New Roman" w:hAnsi="Calibri"/>
          <w:sz w:val="24"/>
          <w:szCs w:val="24"/>
        </w:rPr>
      </w:pPr>
      <w:r w:rsidRPr="00EF49DE">
        <w:rPr>
          <w:rFonts w:ascii="Calibri" w:eastAsia="Times New Roman" w:hAnsi="Calibri"/>
          <w:i/>
        </w:rPr>
        <w:tab/>
        <w:t xml:space="preserve">Association </w:t>
      </w:r>
      <w:r w:rsidRPr="00EF49DE">
        <w:rPr>
          <w:rFonts w:ascii="Calibri" w:eastAsia="Times New Roman" w:hAnsi="Calibri"/>
        </w:rPr>
        <w:t>(7th ed.). Washington, DC: American Psychological Association.</w:t>
      </w:r>
    </w:p>
    <w:permEnd w:id="836705769"/>
    <w:p w14:paraId="36C3A45E" w14:textId="77777777" w:rsidR="00E624B9" w:rsidRDefault="00E624B9" w:rsidP="000C2431">
      <w:pPr>
        <w:pStyle w:val="SyllabiHeading"/>
        <w:rPr>
          <w:b/>
        </w:rPr>
      </w:pPr>
      <w:r w:rsidRPr="00E624B9">
        <w:rPr>
          <w:b/>
        </w:rPr>
        <w:t>Course Information</w:t>
      </w:r>
    </w:p>
    <w:p w14:paraId="0A858377" w14:textId="77777777" w:rsidR="00E624B9" w:rsidRPr="00E624B9" w:rsidRDefault="00E624B9" w:rsidP="000C2431">
      <w:pPr>
        <w:pStyle w:val="SyllabiBasic"/>
        <w:rPr>
          <w:b/>
          <w:vanish/>
          <w:specVanish/>
        </w:rPr>
      </w:pPr>
      <w:r w:rsidRPr="00E624B9">
        <w:rPr>
          <w:b/>
        </w:rPr>
        <w:t>Catalog Description</w:t>
      </w:r>
    </w:p>
    <w:p w14:paraId="3F11337D"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413F25" w:rsidRPr="00413F25">
        <w:rPr>
          <w:rFonts w:ascii="Calibri" w:hAnsi="Calibri"/>
          <w:color w:val="231F20"/>
          <w:spacing w:val="-4"/>
          <w:sz w:val="22"/>
          <w:szCs w:val="22"/>
        </w:rPr>
        <w:t>I</w:t>
      </w:r>
      <w:r w:rsidR="00413F25" w:rsidRPr="00413F25">
        <w:rPr>
          <w:rFonts w:ascii="Calibri" w:hAnsi="Calibri"/>
          <w:color w:val="231F20"/>
          <w:sz w:val="22"/>
          <w:szCs w:val="22"/>
        </w:rPr>
        <w:t>ntr</w:t>
      </w:r>
      <w:r w:rsidR="00413F25" w:rsidRPr="00413F25">
        <w:rPr>
          <w:rFonts w:ascii="Calibri" w:hAnsi="Calibri"/>
          <w:color w:val="231F20"/>
          <w:spacing w:val="-2"/>
          <w:sz w:val="22"/>
          <w:szCs w:val="22"/>
        </w:rPr>
        <w:t>o</w:t>
      </w:r>
      <w:r w:rsidR="00413F25" w:rsidRPr="00413F25">
        <w:rPr>
          <w:rFonts w:ascii="Calibri" w:hAnsi="Calibri"/>
          <w:color w:val="231F20"/>
          <w:sz w:val="22"/>
          <w:szCs w:val="22"/>
        </w:rPr>
        <w:t>duction</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 xml:space="preserve">to </w:t>
      </w:r>
      <w:r w:rsidR="00413F25" w:rsidRPr="00413F25">
        <w:rPr>
          <w:rFonts w:ascii="Calibri" w:hAnsi="Calibri"/>
          <w:color w:val="231F20"/>
          <w:spacing w:val="-1"/>
          <w:sz w:val="22"/>
          <w:szCs w:val="22"/>
        </w:rPr>
        <w:t>t</w:t>
      </w:r>
      <w:r w:rsidR="00413F25" w:rsidRPr="00413F25">
        <w:rPr>
          <w:rFonts w:ascii="Calibri" w:hAnsi="Calibri"/>
          <w:color w:val="231F20"/>
          <w:sz w:val="22"/>
          <w:szCs w:val="22"/>
        </w:rPr>
        <w:t>he funda</w:t>
      </w:r>
      <w:r w:rsidR="00413F25" w:rsidRPr="00413F25">
        <w:rPr>
          <w:rFonts w:ascii="Calibri" w:hAnsi="Calibri"/>
          <w:color w:val="231F20"/>
          <w:spacing w:val="-3"/>
          <w:sz w:val="22"/>
          <w:szCs w:val="22"/>
        </w:rPr>
        <w:t>m</w:t>
      </w:r>
      <w:r w:rsidR="00413F25" w:rsidRPr="00413F25">
        <w:rPr>
          <w:rFonts w:ascii="Calibri" w:hAnsi="Calibri"/>
          <w:color w:val="231F20"/>
          <w:sz w:val="22"/>
          <w:szCs w:val="22"/>
        </w:rPr>
        <w:t>en</w:t>
      </w:r>
      <w:r w:rsidR="00413F25" w:rsidRPr="00413F25">
        <w:rPr>
          <w:rFonts w:ascii="Calibri" w:hAnsi="Calibri"/>
          <w:color w:val="231F20"/>
          <w:spacing w:val="1"/>
          <w:sz w:val="22"/>
          <w:szCs w:val="22"/>
        </w:rPr>
        <w:t>t</w:t>
      </w:r>
      <w:r w:rsidR="00413F25" w:rsidRPr="00413F25">
        <w:rPr>
          <w:rFonts w:ascii="Calibri" w:hAnsi="Calibri"/>
          <w:color w:val="231F20"/>
          <w:spacing w:val="-2"/>
          <w:sz w:val="22"/>
          <w:szCs w:val="22"/>
        </w:rPr>
        <w:t>a</w:t>
      </w:r>
      <w:r w:rsidR="00413F25" w:rsidRPr="00413F25">
        <w:rPr>
          <w:rFonts w:ascii="Calibri" w:hAnsi="Calibri"/>
          <w:color w:val="231F20"/>
          <w:sz w:val="22"/>
          <w:szCs w:val="22"/>
        </w:rPr>
        <w:t>l</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conce</w:t>
      </w:r>
      <w:r w:rsidR="00413F25" w:rsidRPr="00413F25">
        <w:rPr>
          <w:rFonts w:ascii="Calibri" w:hAnsi="Calibri"/>
          <w:color w:val="231F20"/>
          <w:spacing w:val="-2"/>
          <w:sz w:val="22"/>
          <w:szCs w:val="22"/>
        </w:rPr>
        <w:t>p</w:t>
      </w:r>
      <w:r w:rsidR="00413F25" w:rsidRPr="00413F25">
        <w:rPr>
          <w:rFonts w:ascii="Calibri" w:hAnsi="Calibri"/>
          <w:color w:val="231F20"/>
          <w:sz w:val="22"/>
          <w:szCs w:val="22"/>
        </w:rPr>
        <w:t>ts,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th</w:t>
      </w:r>
      <w:r w:rsidR="00413F25" w:rsidRPr="00413F25">
        <w:rPr>
          <w:rFonts w:ascii="Calibri" w:hAnsi="Calibri"/>
          <w:color w:val="231F20"/>
          <w:spacing w:val="-2"/>
          <w:sz w:val="22"/>
          <w:szCs w:val="22"/>
        </w:rPr>
        <w:t>e</w:t>
      </w:r>
      <w:r w:rsidR="00413F25" w:rsidRPr="00413F25">
        <w:rPr>
          <w:rFonts w:ascii="Calibri" w:hAnsi="Calibri"/>
          <w:color w:val="231F20"/>
          <w:sz w:val="22"/>
          <w:szCs w:val="22"/>
        </w:rPr>
        <w:t>o</w:t>
      </w:r>
      <w:r w:rsidR="00413F25" w:rsidRPr="00413F25">
        <w:rPr>
          <w:rFonts w:ascii="Calibri" w:hAnsi="Calibri"/>
          <w:color w:val="231F20"/>
          <w:spacing w:val="-2"/>
          <w:sz w:val="22"/>
          <w:szCs w:val="22"/>
        </w:rPr>
        <w:t>r</w:t>
      </w:r>
      <w:r w:rsidR="00413F25" w:rsidRPr="00413F25">
        <w:rPr>
          <w:rFonts w:ascii="Calibri" w:hAnsi="Calibri"/>
          <w:color w:val="231F20"/>
          <w:spacing w:val="1"/>
          <w:sz w:val="22"/>
          <w:szCs w:val="22"/>
        </w:rPr>
        <w:t>i</w:t>
      </w:r>
      <w:r w:rsidR="00413F25" w:rsidRPr="00413F25">
        <w:rPr>
          <w:rFonts w:ascii="Calibri" w:hAnsi="Calibri"/>
          <w:color w:val="231F20"/>
          <w:sz w:val="22"/>
          <w:szCs w:val="22"/>
        </w:rPr>
        <w:t>es,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w:t>
      </w:r>
      <w:r w:rsidR="00413F25" w:rsidRPr="00413F25">
        <w:rPr>
          <w:rFonts w:ascii="Calibri" w:hAnsi="Calibri"/>
          <w:color w:val="231F20"/>
          <w:spacing w:val="-2"/>
          <w:sz w:val="22"/>
          <w:szCs w:val="22"/>
        </w:rPr>
        <w:t>r</w:t>
      </w:r>
      <w:r w:rsidR="00413F25" w:rsidRPr="00413F25">
        <w:rPr>
          <w:rFonts w:ascii="Calibri" w:hAnsi="Calibri"/>
          <w:color w:val="231F20"/>
          <w:sz w:val="22"/>
          <w:szCs w:val="22"/>
        </w:rPr>
        <w:t>in</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i</w:t>
      </w:r>
      <w:r w:rsidR="00413F25" w:rsidRPr="00413F25">
        <w:rPr>
          <w:rFonts w:ascii="Calibri" w:hAnsi="Calibri"/>
          <w:color w:val="231F20"/>
          <w:sz w:val="22"/>
          <w:szCs w:val="22"/>
        </w:rPr>
        <w:t>p</w:t>
      </w:r>
      <w:r w:rsidR="00413F25" w:rsidRPr="00413F25">
        <w:rPr>
          <w:rFonts w:ascii="Calibri" w:hAnsi="Calibri"/>
          <w:color w:val="231F20"/>
          <w:spacing w:val="-1"/>
          <w:sz w:val="22"/>
          <w:szCs w:val="22"/>
        </w:rPr>
        <w:t>l</w:t>
      </w:r>
      <w:r w:rsidR="00413F25" w:rsidRPr="00413F25">
        <w:rPr>
          <w:rFonts w:ascii="Calibri" w:hAnsi="Calibri"/>
          <w:color w:val="231F20"/>
          <w:sz w:val="22"/>
          <w:szCs w:val="22"/>
        </w:rPr>
        <w:t>es and</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pr</w:t>
      </w:r>
      <w:r w:rsidR="00413F25" w:rsidRPr="00413F25">
        <w:rPr>
          <w:rFonts w:ascii="Calibri" w:hAnsi="Calibri"/>
          <w:color w:val="231F20"/>
          <w:spacing w:val="-2"/>
          <w:sz w:val="22"/>
          <w:szCs w:val="22"/>
        </w:rPr>
        <w:t>a</w:t>
      </w:r>
      <w:r w:rsidR="00413F25" w:rsidRPr="00413F25">
        <w:rPr>
          <w:rFonts w:ascii="Calibri" w:hAnsi="Calibri"/>
          <w:color w:val="231F20"/>
          <w:sz w:val="22"/>
          <w:szCs w:val="22"/>
        </w:rPr>
        <w:t>ctic</w:t>
      </w:r>
      <w:r w:rsidR="00413F25" w:rsidRPr="00413F25">
        <w:rPr>
          <w:rFonts w:ascii="Calibri" w:hAnsi="Calibri"/>
          <w:color w:val="231F20"/>
          <w:spacing w:val="-2"/>
          <w:sz w:val="22"/>
          <w:szCs w:val="22"/>
        </w:rPr>
        <w:t>e</w:t>
      </w:r>
      <w:r w:rsidR="00413F25" w:rsidRPr="00413F25">
        <w:rPr>
          <w:rFonts w:ascii="Calibri" w:hAnsi="Calibri"/>
          <w:color w:val="231F20"/>
          <w:sz w:val="22"/>
          <w:szCs w:val="22"/>
        </w:rPr>
        <w:t>s of</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l</w:t>
      </w:r>
      <w:r w:rsidR="00413F25" w:rsidRPr="00413F25">
        <w:rPr>
          <w:rFonts w:ascii="Calibri" w:hAnsi="Calibri"/>
          <w:color w:val="231F20"/>
          <w:spacing w:val="-2"/>
          <w:sz w:val="22"/>
          <w:szCs w:val="22"/>
        </w:rPr>
        <w:t>e</w:t>
      </w:r>
      <w:r w:rsidR="00413F25" w:rsidRPr="00413F25">
        <w:rPr>
          <w:rFonts w:ascii="Calibri" w:hAnsi="Calibri"/>
          <w:color w:val="231F20"/>
          <w:sz w:val="22"/>
          <w:szCs w:val="22"/>
        </w:rPr>
        <w:t>ad</w:t>
      </w:r>
      <w:r w:rsidR="00413F25" w:rsidRPr="00413F25">
        <w:rPr>
          <w:rFonts w:ascii="Calibri" w:hAnsi="Calibri"/>
          <w:color w:val="231F20"/>
          <w:spacing w:val="-2"/>
          <w:sz w:val="22"/>
          <w:szCs w:val="22"/>
        </w:rPr>
        <w:t>e</w:t>
      </w:r>
      <w:r w:rsidR="00413F25" w:rsidRPr="00413F25">
        <w:rPr>
          <w:rFonts w:ascii="Calibri" w:hAnsi="Calibri"/>
          <w:color w:val="231F20"/>
          <w:spacing w:val="1"/>
          <w:sz w:val="22"/>
          <w:szCs w:val="22"/>
        </w:rPr>
        <w:t>r</w:t>
      </w:r>
      <w:r w:rsidR="00413F25" w:rsidRPr="00413F25">
        <w:rPr>
          <w:rFonts w:ascii="Calibri" w:hAnsi="Calibri"/>
          <w:color w:val="231F20"/>
          <w:sz w:val="22"/>
          <w:szCs w:val="22"/>
        </w:rPr>
        <w:t>s</w:t>
      </w:r>
      <w:r w:rsidR="00413F25" w:rsidRPr="00413F25">
        <w:rPr>
          <w:rFonts w:ascii="Calibri" w:hAnsi="Calibri"/>
          <w:color w:val="231F20"/>
          <w:spacing w:val="-2"/>
          <w:sz w:val="22"/>
          <w:szCs w:val="22"/>
        </w:rPr>
        <w:t>h</w:t>
      </w:r>
      <w:r w:rsidR="00413F25" w:rsidRPr="00413F25">
        <w:rPr>
          <w:rFonts w:ascii="Calibri" w:hAnsi="Calibri"/>
          <w:color w:val="231F20"/>
          <w:sz w:val="22"/>
          <w:szCs w:val="22"/>
        </w:rPr>
        <w:t>ip, pub</w:t>
      </w:r>
      <w:r w:rsidR="00413F25" w:rsidRPr="00413F25">
        <w:rPr>
          <w:rFonts w:ascii="Calibri" w:hAnsi="Calibri"/>
          <w:color w:val="231F20"/>
          <w:spacing w:val="-1"/>
          <w:sz w:val="22"/>
          <w:szCs w:val="22"/>
        </w:rPr>
        <w:t>l</w:t>
      </w:r>
      <w:r w:rsidR="00413F25" w:rsidRPr="00413F25">
        <w:rPr>
          <w:rFonts w:ascii="Calibri" w:hAnsi="Calibri"/>
          <w:color w:val="231F20"/>
          <w:sz w:val="22"/>
          <w:szCs w:val="22"/>
        </w:rPr>
        <w:t>ic inf</w:t>
      </w:r>
      <w:r w:rsidR="00413F25" w:rsidRPr="00413F25">
        <w:rPr>
          <w:rFonts w:ascii="Calibri" w:hAnsi="Calibri"/>
          <w:color w:val="231F20"/>
          <w:spacing w:val="-2"/>
          <w:sz w:val="22"/>
          <w:szCs w:val="22"/>
        </w:rPr>
        <w:t>o</w:t>
      </w:r>
      <w:r w:rsidR="00413F25" w:rsidRPr="00413F25">
        <w:rPr>
          <w:rFonts w:ascii="Calibri" w:hAnsi="Calibri"/>
          <w:color w:val="231F20"/>
          <w:sz w:val="22"/>
          <w:szCs w:val="22"/>
        </w:rPr>
        <w:t>r</w:t>
      </w:r>
      <w:r w:rsidR="00413F25" w:rsidRPr="00413F25">
        <w:rPr>
          <w:rFonts w:ascii="Calibri" w:hAnsi="Calibri"/>
          <w:color w:val="231F20"/>
          <w:spacing w:val="-4"/>
          <w:sz w:val="22"/>
          <w:szCs w:val="22"/>
        </w:rPr>
        <w:t>m</w:t>
      </w:r>
      <w:r w:rsidR="00413F25" w:rsidRPr="00413F25">
        <w:rPr>
          <w:rFonts w:ascii="Calibri" w:hAnsi="Calibri"/>
          <w:color w:val="231F20"/>
          <w:sz w:val="22"/>
          <w:szCs w:val="22"/>
        </w:rPr>
        <w:t>a</w:t>
      </w:r>
      <w:r w:rsidR="00413F25" w:rsidRPr="00413F25">
        <w:rPr>
          <w:rFonts w:ascii="Calibri" w:hAnsi="Calibri"/>
          <w:color w:val="231F20"/>
          <w:spacing w:val="1"/>
          <w:sz w:val="22"/>
          <w:szCs w:val="22"/>
        </w:rPr>
        <w:t>t</w:t>
      </w:r>
      <w:r w:rsidR="00413F25" w:rsidRPr="00413F25">
        <w:rPr>
          <w:rFonts w:ascii="Calibri" w:hAnsi="Calibri"/>
          <w:color w:val="231F20"/>
          <w:sz w:val="22"/>
          <w:szCs w:val="22"/>
        </w:rPr>
        <w:t>ion</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and co</w:t>
      </w:r>
      <w:r w:rsidR="00413F25" w:rsidRPr="00413F25">
        <w:rPr>
          <w:rFonts w:ascii="Calibri" w:hAnsi="Calibri"/>
          <w:color w:val="231F20"/>
          <w:spacing w:val="-4"/>
          <w:sz w:val="22"/>
          <w:szCs w:val="22"/>
        </w:rPr>
        <w:t>mm</w:t>
      </w:r>
      <w:r w:rsidR="00413F25" w:rsidRPr="00413F25">
        <w:rPr>
          <w:rFonts w:ascii="Calibri" w:hAnsi="Calibri"/>
          <w:color w:val="231F20"/>
          <w:sz w:val="22"/>
          <w:szCs w:val="22"/>
        </w:rPr>
        <w:t>unicati</w:t>
      </w:r>
      <w:r w:rsidR="00413F25" w:rsidRPr="00413F25">
        <w:rPr>
          <w:rFonts w:ascii="Calibri" w:hAnsi="Calibri"/>
          <w:color w:val="231F20"/>
          <w:spacing w:val="-2"/>
          <w:sz w:val="22"/>
          <w:szCs w:val="22"/>
        </w:rPr>
        <w:t>o</w:t>
      </w:r>
      <w:r w:rsidR="00413F25" w:rsidRPr="00413F25">
        <w:rPr>
          <w:rFonts w:ascii="Calibri" w:hAnsi="Calibri"/>
          <w:color w:val="231F20"/>
          <w:sz w:val="22"/>
          <w:szCs w:val="22"/>
        </w:rPr>
        <w:t>n in</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a risk</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en</w:t>
      </w:r>
      <w:r w:rsidR="00413F25" w:rsidRPr="00413F25">
        <w:rPr>
          <w:rFonts w:ascii="Calibri" w:hAnsi="Calibri"/>
          <w:color w:val="231F20"/>
          <w:spacing w:val="-2"/>
          <w:sz w:val="22"/>
          <w:szCs w:val="22"/>
        </w:rPr>
        <w:t>v</w:t>
      </w:r>
      <w:r w:rsidR="00413F25" w:rsidRPr="00413F25">
        <w:rPr>
          <w:rFonts w:ascii="Calibri" w:hAnsi="Calibri"/>
          <w:color w:val="231F20"/>
          <w:spacing w:val="1"/>
          <w:sz w:val="22"/>
          <w:szCs w:val="22"/>
        </w:rPr>
        <w:t>i</w:t>
      </w:r>
      <w:r w:rsidR="00413F25" w:rsidRPr="00413F25">
        <w:rPr>
          <w:rFonts w:ascii="Calibri" w:hAnsi="Calibri"/>
          <w:color w:val="231F20"/>
          <w:sz w:val="22"/>
          <w:szCs w:val="22"/>
        </w:rPr>
        <w:t>r</w:t>
      </w:r>
      <w:r w:rsidR="00413F25" w:rsidRPr="00413F25">
        <w:rPr>
          <w:rFonts w:ascii="Calibri" w:hAnsi="Calibri"/>
          <w:color w:val="231F20"/>
          <w:spacing w:val="-2"/>
          <w:sz w:val="22"/>
          <w:szCs w:val="22"/>
        </w:rPr>
        <w:t>o</w:t>
      </w:r>
      <w:r w:rsidR="00413F25" w:rsidRPr="00413F25">
        <w:rPr>
          <w:rFonts w:ascii="Calibri" w:hAnsi="Calibri"/>
          <w:color w:val="231F20"/>
          <w:sz w:val="22"/>
          <w:szCs w:val="22"/>
        </w:rPr>
        <w:t>n</w:t>
      </w:r>
      <w:r w:rsidR="00413F25" w:rsidRPr="00413F25">
        <w:rPr>
          <w:rFonts w:ascii="Calibri" w:hAnsi="Calibri"/>
          <w:color w:val="231F20"/>
          <w:spacing w:val="-4"/>
          <w:sz w:val="22"/>
          <w:szCs w:val="22"/>
        </w:rPr>
        <w:t>m</w:t>
      </w:r>
      <w:r w:rsidR="00413F25" w:rsidRPr="00413F25">
        <w:rPr>
          <w:rFonts w:ascii="Calibri" w:hAnsi="Calibri"/>
          <w:color w:val="231F20"/>
          <w:sz w:val="22"/>
          <w:szCs w:val="22"/>
        </w:rPr>
        <w:t>ent</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 xml:space="preserve">as </w:t>
      </w:r>
      <w:r w:rsidR="00413F25" w:rsidRPr="00413F25">
        <w:rPr>
          <w:rFonts w:ascii="Calibri" w:hAnsi="Calibri"/>
          <w:color w:val="231F20"/>
          <w:spacing w:val="-1"/>
          <w:sz w:val="22"/>
          <w:szCs w:val="22"/>
        </w:rPr>
        <w:t>w</w:t>
      </w:r>
      <w:r w:rsidR="00413F25" w:rsidRPr="00413F25">
        <w:rPr>
          <w:rFonts w:ascii="Calibri" w:hAnsi="Calibri"/>
          <w:color w:val="231F20"/>
          <w:sz w:val="22"/>
          <w:szCs w:val="22"/>
        </w:rPr>
        <w:t xml:space="preserve">ell </w:t>
      </w:r>
      <w:r w:rsidR="00413F25" w:rsidRPr="00413F25">
        <w:rPr>
          <w:rFonts w:ascii="Calibri" w:hAnsi="Calibri"/>
          <w:color w:val="231F20"/>
          <w:spacing w:val="-2"/>
          <w:sz w:val="22"/>
          <w:szCs w:val="22"/>
        </w:rPr>
        <w:t>a</w:t>
      </w:r>
      <w:r w:rsidR="00413F25" w:rsidRPr="00413F25">
        <w:rPr>
          <w:rFonts w:ascii="Calibri" w:hAnsi="Calibri"/>
          <w:color w:val="231F20"/>
          <w:sz w:val="22"/>
          <w:szCs w:val="22"/>
        </w:rPr>
        <w:t>s e</w:t>
      </w:r>
      <w:r w:rsidR="00413F25" w:rsidRPr="00413F25">
        <w:rPr>
          <w:rFonts w:ascii="Calibri" w:hAnsi="Calibri"/>
          <w:color w:val="231F20"/>
          <w:spacing w:val="-2"/>
          <w:sz w:val="22"/>
          <w:szCs w:val="22"/>
        </w:rPr>
        <w:t>f</w:t>
      </w:r>
      <w:r w:rsidR="00413F25" w:rsidRPr="00413F25">
        <w:rPr>
          <w:rFonts w:ascii="Calibri" w:hAnsi="Calibri"/>
          <w:color w:val="231F20"/>
          <w:sz w:val="22"/>
          <w:szCs w:val="22"/>
        </w:rPr>
        <w:t>fe</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t</w:t>
      </w:r>
      <w:r w:rsidR="00413F25" w:rsidRPr="00413F25">
        <w:rPr>
          <w:rFonts w:ascii="Calibri" w:hAnsi="Calibri"/>
          <w:color w:val="231F20"/>
          <w:sz w:val="22"/>
          <w:szCs w:val="22"/>
        </w:rPr>
        <w:t>i</w:t>
      </w:r>
      <w:r w:rsidR="00413F25" w:rsidRPr="00413F25">
        <w:rPr>
          <w:rFonts w:ascii="Calibri" w:hAnsi="Calibri"/>
          <w:color w:val="231F20"/>
          <w:spacing w:val="-2"/>
          <w:sz w:val="22"/>
          <w:szCs w:val="22"/>
        </w:rPr>
        <w:t>v</w:t>
      </w:r>
      <w:r w:rsidR="00413F25" w:rsidRPr="00413F25">
        <w:rPr>
          <w:rFonts w:ascii="Calibri" w:hAnsi="Calibri"/>
          <w:color w:val="231F20"/>
          <w:sz w:val="22"/>
          <w:szCs w:val="22"/>
        </w:rPr>
        <w:t>e lead</w:t>
      </w:r>
      <w:r w:rsidR="00413F25" w:rsidRPr="00413F25">
        <w:rPr>
          <w:rFonts w:ascii="Calibri" w:hAnsi="Calibri"/>
          <w:color w:val="231F20"/>
          <w:spacing w:val="-2"/>
          <w:sz w:val="22"/>
          <w:szCs w:val="22"/>
        </w:rPr>
        <w:t>e</w:t>
      </w:r>
      <w:r w:rsidR="00413F25" w:rsidRPr="00413F25">
        <w:rPr>
          <w:rFonts w:ascii="Calibri" w:hAnsi="Calibri"/>
          <w:color w:val="231F20"/>
          <w:spacing w:val="1"/>
          <w:sz w:val="22"/>
          <w:szCs w:val="22"/>
        </w:rPr>
        <w:t>r</w:t>
      </w:r>
      <w:r w:rsidR="00413F25" w:rsidRPr="00413F25">
        <w:rPr>
          <w:rFonts w:ascii="Calibri" w:hAnsi="Calibri"/>
          <w:color w:val="231F20"/>
          <w:sz w:val="22"/>
          <w:szCs w:val="22"/>
        </w:rPr>
        <w:t>s</w:t>
      </w:r>
      <w:r w:rsidR="00413F25" w:rsidRPr="00413F25">
        <w:rPr>
          <w:rFonts w:ascii="Calibri" w:hAnsi="Calibri"/>
          <w:color w:val="231F20"/>
          <w:spacing w:val="-2"/>
          <w:sz w:val="22"/>
          <w:szCs w:val="22"/>
        </w:rPr>
        <w:t>h</w:t>
      </w:r>
      <w:r w:rsidR="00413F25" w:rsidRPr="00413F25">
        <w:rPr>
          <w:rFonts w:ascii="Calibri" w:hAnsi="Calibri"/>
          <w:color w:val="231F20"/>
          <w:sz w:val="22"/>
          <w:szCs w:val="22"/>
        </w:rPr>
        <w:t>ip p</w:t>
      </w:r>
      <w:r w:rsidR="00413F25" w:rsidRPr="00413F25">
        <w:rPr>
          <w:rFonts w:ascii="Calibri" w:hAnsi="Calibri"/>
          <w:color w:val="231F20"/>
          <w:spacing w:val="-2"/>
          <w:sz w:val="22"/>
          <w:szCs w:val="22"/>
        </w:rPr>
        <w:t>r</w:t>
      </w:r>
      <w:r w:rsidR="00413F25" w:rsidRPr="00413F25">
        <w:rPr>
          <w:rFonts w:ascii="Calibri" w:hAnsi="Calibri"/>
          <w:color w:val="231F20"/>
          <w:sz w:val="22"/>
          <w:szCs w:val="22"/>
        </w:rPr>
        <w:t>in</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i</w:t>
      </w:r>
      <w:r w:rsidR="00413F25" w:rsidRPr="00413F25">
        <w:rPr>
          <w:rFonts w:ascii="Calibri" w:hAnsi="Calibri"/>
          <w:color w:val="231F20"/>
          <w:spacing w:val="-2"/>
          <w:sz w:val="22"/>
          <w:szCs w:val="22"/>
        </w:rPr>
        <w:t>p</w:t>
      </w:r>
      <w:r w:rsidR="00413F25" w:rsidRPr="00413F25">
        <w:rPr>
          <w:rFonts w:ascii="Calibri" w:hAnsi="Calibri"/>
          <w:color w:val="231F20"/>
          <w:spacing w:val="1"/>
          <w:sz w:val="22"/>
          <w:szCs w:val="22"/>
        </w:rPr>
        <w:t>l</w:t>
      </w:r>
      <w:r w:rsidR="00413F25" w:rsidRPr="00413F25">
        <w:rPr>
          <w:rFonts w:ascii="Calibri" w:hAnsi="Calibri"/>
          <w:color w:val="231F20"/>
          <w:sz w:val="22"/>
          <w:szCs w:val="22"/>
        </w:rPr>
        <w:t>es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 xml:space="preserve">in </w:t>
      </w:r>
      <w:r w:rsidR="00413F25" w:rsidRPr="00413F25">
        <w:rPr>
          <w:rFonts w:ascii="Calibri" w:hAnsi="Calibri"/>
          <w:color w:val="231F20"/>
          <w:spacing w:val="-2"/>
          <w:sz w:val="22"/>
          <w:szCs w:val="22"/>
        </w:rPr>
        <w:t>a</w:t>
      </w:r>
      <w:r w:rsidR="00413F25" w:rsidRPr="00413F25">
        <w:rPr>
          <w:rFonts w:ascii="Calibri" w:hAnsi="Calibri"/>
          <w:color w:val="231F20"/>
          <w:sz w:val="22"/>
          <w:szCs w:val="22"/>
        </w:rPr>
        <w:t>n e</w:t>
      </w:r>
      <w:r w:rsidR="00413F25" w:rsidRPr="00413F25">
        <w:rPr>
          <w:rFonts w:ascii="Calibri" w:hAnsi="Calibri"/>
          <w:color w:val="231F20"/>
          <w:spacing w:val="-3"/>
          <w:sz w:val="22"/>
          <w:szCs w:val="22"/>
        </w:rPr>
        <w:t>m</w:t>
      </w:r>
      <w:r w:rsidR="00413F25" w:rsidRPr="00413F25">
        <w:rPr>
          <w:rFonts w:ascii="Calibri" w:hAnsi="Calibri"/>
          <w:color w:val="231F20"/>
          <w:sz w:val="22"/>
          <w:szCs w:val="22"/>
        </w:rPr>
        <w:t>er</w:t>
      </w:r>
      <w:r w:rsidR="00413F25" w:rsidRPr="00413F25">
        <w:rPr>
          <w:rFonts w:ascii="Calibri" w:hAnsi="Calibri"/>
          <w:color w:val="231F20"/>
          <w:spacing w:val="-2"/>
          <w:sz w:val="22"/>
          <w:szCs w:val="22"/>
        </w:rPr>
        <w:t>g</w:t>
      </w:r>
      <w:r w:rsidR="00413F25" w:rsidRPr="00413F25">
        <w:rPr>
          <w:rFonts w:ascii="Calibri" w:hAnsi="Calibri"/>
          <w:color w:val="231F20"/>
          <w:sz w:val="22"/>
          <w:szCs w:val="22"/>
        </w:rPr>
        <w:t xml:space="preserve">ency </w:t>
      </w:r>
      <w:r w:rsidR="00413F25" w:rsidRPr="00413F25">
        <w:rPr>
          <w:rFonts w:ascii="Calibri" w:hAnsi="Calibri"/>
          <w:color w:val="231F20"/>
          <w:spacing w:val="-4"/>
          <w:sz w:val="22"/>
          <w:szCs w:val="22"/>
        </w:rPr>
        <w:t>m</w:t>
      </w:r>
      <w:r w:rsidR="00413F25" w:rsidRPr="00413F25">
        <w:rPr>
          <w:rFonts w:ascii="Calibri" w:hAnsi="Calibri"/>
          <w:color w:val="231F20"/>
          <w:sz w:val="22"/>
          <w:szCs w:val="22"/>
        </w:rPr>
        <w:t>ana</w:t>
      </w:r>
      <w:r w:rsidR="00413F25" w:rsidRPr="00413F25">
        <w:rPr>
          <w:rFonts w:ascii="Calibri" w:hAnsi="Calibri"/>
          <w:color w:val="231F20"/>
          <w:spacing w:val="-2"/>
          <w:sz w:val="22"/>
          <w:szCs w:val="22"/>
        </w:rPr>
        <w:t>g</w:t>
      </w:r>
      <w:r w:rsidR="00413F25" w:rsidRPr="00413F25">
        <w:rPr>
          <w:rFonts w:ascii="Calibri" w:hAnsi="Calibri"/>
          <w:color w:val="231F20"/>
          <w:spacing w:val="3"/>
          <w:sz w:val="22"/>
          <w:szCs w:val="22"/>
        </w:rPr>
        <w:t>e</w:t>
      </w:r>
      <w:r w:rsidR="00413F25" w:rsidRPr="00413F25">
        <w:rPr>
          <w:rFonts w:ascii="Calibri" w:hAnsi="Calibri"/>
          <w:color w:val="231F20"/>
          <w:spacing w:val="-4"/>
          <w:sz w:val="22"/>
          <w:szCs w:val="22"/>
        </w:rPr>
        <w:t>m</w:t>
      </w:r>
      <w:r w:rsidR="00413F25" w:rsidRPr="00413F25">
        <w:rPr>
          <w:rFonts w:ascii="Calibri" w:hAnsi="Calibri"/>
          <w:color w:val="231F20"/>
          <w:sz w:val="22"/>
          <w:szCs w:val="22"/>
        </w:rPr>
        <w:t>ent</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shared</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po</w:t>
      </w:r>
      <w:r w:rsidR="00413F25" w:rsidRPr="00413F25">
        <w:rPr>
          <w:rFonts w:ascii="Calibri" w:hAnsi="Calibri"/>
          <w:color w:val="231F20"/>
          <w:spacing w:val="-1"/>
          <w:sz w:val="22"/>
          <w:szCs w:val="22"/>
        </w:rPr>
        <w:t>w</w:t>
      </w:r>
      <w:r w:rsidR="00413F25" w:rsidRPr="00413F25">
        <w:rPr>
          <w:rFonts w:ascii="Calibri" w:hAnsi="Calibri"/>
          <w:color w:val="231F20"/>
          <w:sz w:val="22"/>
          <w:szCs w:val="22"/>
        </w:rPr>
        <w:t>er</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context.</w:t>
      </w:r>
    </w:p>
    <w:p w14:paraId="11F11249" w14:textId="77777777" w:rsidR="004F5DFE" w:rsidRPr="007F7E56" w:rsidRDefault="004F5DFE" w:rsidP="004F5DFE">
      <w:pPr>
        <w:pStyle w:val="style1"/>
        <w:spacing w:before="0" w:beforeAutospacing="0" w:after="0" w:afterAutospacing="0"/>
        <w:contextualSpacing/>
        <w:rPr>
          <w:rFonts w:ascii="Calibri" w:hAnsi="Calibri"/>
        </w:rPr>
      </w:pPr>
    </w:p>
    <w:p w14:paraId="6857461F"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7729F7AA" w14:textId="77777777" w:rsidR="00F2368A" w:rsidRPr="007F7E56" w:rsidRDefault="00F2368A" w:rsidP="007F7E56">
      <w:pPr>
        <w:pStyle w:val="NormalWeb"/>
        <w:spacing w:line="0" w:lineRule="atLeast"/>
        <w:rPr>
          <w:rFonts w:ascii="Calibri" w:hAnsi="Calibri"/>
          <w:b/>
          <w:bCs/>
        </w:rPr>
      </w:pPr>
    </w:p>
    <w:p w14:paraId="200F1DE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7EFA3AF1" w14:textId="77777777" w:rsidR="00413F25" w:rsidRPr="00413F25" w:rsidRDefault="00E624B9" w:rsidP="00413F25">
      <w:pPr>
        <w:spacing w:after="0"/>
        <w:ind w:right="51"/>
        <w:rPr>
          <w:rFonts w:ascii="Calibri" w:hAnsi="Calibri"/>
        </w:rPr>
      </w:pPr>
      <w:r w:rsidRPr="00801718">
        <w:rPr>
          <w:b/>
        </w:rPr>
        <w:t>:</w:t>
      </w:r>
      <w:r w:rsidR="00AD4C42" w:rsidRPr="00801718">
        <w:rPr>
          <w:b/>
        </w:rPr>
        <w:t xml:space="preserve"> </w:t>
      </w:r>
      <w:r w:rsidR="00FD17BE" w:rsidRPr="00FD17BE">
        <w:rPr>
          <w:b/>
        </w:rPr>
        <w:t xml:space="preserve"> </w:t>
      </w:r>
      <w:r w:rsidR="00413F25" w:rsidRPr="00413F25">
        <w:rPr>
          <w:rFonts w:ascii="Calibri" w:eastAsia="Times New Roman" w:hAnsi="Calibri"/>
          <w:color w:val="231F20"/>
          <w:spacing w:val="-1"/>
        </w:rPr>
        <w:t>A</w:t>
      </w:r>
      <w:r w:rsidR="00413F25" w:rsidRPr="00413F25">
        <w:rPr>
          <w:rFonts w:ascii="Calibri" w:eastAsia="Times New Roman" w:hAnsi="Calibri"/>
          <w:color w:val="231F20"/>
        </w:rPr>
        <w:t>t</w:t>
      </w:r>
      <w:r w:rsidR="00413F25" w:rsidRPr="00413F25">
        <w:rPr>
          <w:rFonts w:ascii="Calibri" w:eastAsia="Times New Roman" w:hAnsi="Calibri"/>
          <w:color w:val="231F20"/>
          <w:spacing w:val="40"/>
        </w:rPr>
        <w:t xml:space="preserve"> </w:t>
      </w:r>
      <w:r w:rsidR="00413F25" w:rsidRPr="00413F25">
        <w:rPr>
          <w:rFonts w:ascii="Calibri" w:eastAsia="Times New Roman" w:hAnsi="Calibri"/>
          <w:color w:val="231F20"/>
        </w:rPr>
        <w:t>t</w:t>
      </w:r>
      <w:r w:rsidR="00413F25" w:rsidRPr="00413F25">
        <w:rPr>
          <w:rFonts w:ascii="Calibri" w:eastAsia="Times New Roman" w:hAnsi="Calibri"/>
          <w:color w:val="231F20"/>
          <w:spacing w:val="-2"/>
        </w:rPr>
        <w:t>h</w:t>
      </w:r>
      <w:r w:rsidR="00413F25" w:rsidRPr="00413F25">
        <w:rPr>
          <w:rFonts w:ascii="Calibri" w:eastAsia="Times New Roman" w:hAnsi="Calibri"/>
          <w:color w:val="231F20"/>
        </w:rPr>
        <w:t>e</w:t>
      </w:r>
      <w:r w:rsidR="00413F25" w:rsidRPr="00413F25">
        <w:rPr>
          <w:rFonts w:ascii="Calibri" w:eastAsia="Times New Roman" w:hAnsi="Calibri"/>
          <w:color w:val="231F20"/>
          <w:spacing w:val="41"/>
        </w:rPr>
        <w:t xml:space="preserve"> </w:t>
      </w:r>
      <w:r w:rsidR="00413F25" w:rsidRPr="00413F25">
        <w:rPr>
          <w:rFonts w:ascii="Calibri" w:eastAsia="Times New Roman" w:hAnsi="Calibri"/>
          <w:color w:val="231F20"/>
        </w:rPr>
        <w:t>c</w:t>
      </w:r>
      <w:r w:rsidR="00413F25" w:rsidRPr="00413F25">
        <w:rPr>
          <w:rFonts w:ascii="Calibri" w:eastAsia="Times New Roman" w:hAnsi="Calibri"/>
          <w:color w:val="231F20"/>
          <w:spacing w:val="-2"/>
        </w:rPr>
        <w:t>o</w:t>
      </w:r>
      <w:r w:rsidR="00413F25" w:rsidRPr="00413F25">
        <w:rPr>
          <w:rFonts w:ascii="Calibri" w:eastAsia="Times New Roman" w:hAnsi="Calibri"/>
          <w:color w:val="231F20"/>
        </w:rPr>
        <w:t>nclusion</w:t>
      </w:r>
      <w:r w:rsidR="00413F25" w:rsidRPr="00413F25">
        <w:rPr>
          <w:rFonts w:ascii="Calibri" w:eastAsia="Times New Roman" w:hAnsi="Calibri"/>
          <w:color w:val="231F20"/>
          <w:spacing w:val="38"/>
        </w:rPr>
        <w:t xml:space="preserve"> </w:t>
      </w:r>
      <w:r w:rsidR="00413F25" w:rsidRPr="00413F25">
        <w:rPr>
          <w:rFonts w:ascii="Calibri" w:eastAsia="Times New Roman" w:hAnsi="Calibri"/>
          <w:color w:val="231F20"/>
        </w:rPr>
        <w:t>of</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th</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s</w:t>
      </w:r>
      <w:r w:rsidR="00413F25" w:rsidRPr="00413F25">
        <w:rPr>
          <w:rFonts w:ascii="Calibri" w:eastAsia="Times New Roman" w:hAnsi="Calibri"/>
          <w:color w:val="231F20"/>
          <w:spacing w:val="41"/>
        </w:rPr>
        <w:t xml:space="preserve"> </w:t>
      </w:r>
      <w:r w:rsidR="00413F25" w:rsidRPr="00413F25">
        <w:rPr>
          <w:rFonts w:ascii="Calibri" w:eastAsia="Times New Roman" w:hAnsi="Calibri"/>
          <w:color w:val="231F20"/>
          <w:spacing w:val="-2"/>
        </w:rPr>
        <w:t>c</w:t>
      </w:r>
      <w:r w:rsidR="00413F25" w:rsidRPr="00413F25">
        <w:rPr>
          <w:rFonts w:ascii="Calibri" w:eastAsia="Times New Roman" w:hAnsi="Calibri"/>
          <w:color w:val="231F20"/>
        </w:rPr>
        <w:t>ou</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se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the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u</w:t>
      </w:r>
      <w:r w:rsidR="00413F25" w:rsidRPr="00413F25">
        <w:rPr>
          <w:rFonts w:ascii="Calibri" w:eastAsia="Times New Roman" w:hAnsi="Calibri"/>
          <w:color w:val="231F20"/>
        </w:rPr>
        <w:t>de</w:t>
      </w:r>
      <w:r w:rsidR="00413F25" w:rsidRPr="00413F25">
        <w:rPr>
          <w:rFonts w:ascii="Calibri" w:eastAsia="Times New Roman" w:hAnsi="Calibri"/>
          <w:color w:val="231F20"/>
          <w:spacing w:val="-2"/>
        </w:rPr>
        <w:t>n</w:t>
      </w:r>
      <w:r w:rsidR="00413F25" w:rsidRPr="00413F25">
        <w:rPr>
          <w:rFonts w:ascii="Calibri" w:eastAsia="Times New Roman" w:hAnsi="Calibri"/>
          <w:color w:val="231F20"/>
        </w:rPr>
        <w:t>t</w:t>
      </w:r>
      <w:r w:rsidR="00413F25" w:rsidRPr="00413F25">
        <w:rPr>
          <w:rFonts w:ascii="Calibri" w:eastAsia="Times New Roman" w:hAnsi="Calibri"/>
          <w:color w:val="231F20"/>
          <w:spacing w:val="40"/>
        </w:rPr>
        <w:t xml:space="preserve"> </w:t>
      </w:r>
      <w:r w:rsidR="00413F25" w:rsidRPr="00413F25">
        <w:rPr>
          <w:rFonts w:ascii="Calibri" w:eastAsia="Times New Roman" w:hAnsi="Calibri"/>
          <w:color w:val="231F20"/>
          <w:spacing w:val="-1"/>
        </w:rPr>
        <w:t>w</w:t>
      </w:r>
      <w:r w:rsidR="00413F25" w:rsidRPr="00413F25">
        <w:rPr>
          <w:rFonts w:ascii="Calibri" w:eastAsia="Times New Roman" w:hAnsi="Calibri"/>
          <w:color w:val="231F20"/>
          <w:spacing w:val="1"/>
        </w:rPr>
        <w:t>i</w:t>
      </w:r>
      <w:r w:rsidR="00413F25" w:rsidRPr="00413F25">
        <w:rPr>
          <w:rFonts w:ascii="Calibri" w:eastAsia="Times New Roman" w:hAnsi="Calibri"/>
          <w:color w:val="231F20"/>
          <w:spacing w:val="-1"/>
        </w:rPr>
        <w:t>l</w:t>
      </w:r>
      <w:r w:rsidR="00413F25" w:rsidRPr="00413F25">
        <w:rPr>
          <w:rFonts w:ascii="Calibri" w:eastAsia="Times New Roman" w:hAnsi="Calibri"/>
          <w:color w:val="231F20"/>
        </w:rPr>
        <w:t>l</w:t>
      </w:r>
      <w:r w:rsidR="00413F25" w:rsidRPr="00413F25">
        <w:rPr>
          <w:rFonts w:ascii="Calibri" w:eastAsia="Times New Roman" w:hAnsi="Calibri"/>
          <w:color w:val="231F20"/>
          <w:spacing w:val="42"/>
        </w:rPr>
        <w:t xml:space="preserve"> </w:t>
      </w:r>
      <w:r w:rsidR="00413F25" w:rsidRPr="00413F25">
        <w:rPr>
          <w:rFonts w:ascii="Calibri" w:eastAsia="Times New Roman" w:hAnsi="Calibri"/>
          <w:color w:val="231F20"/>
        </w:rPr>
        <w:t>be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a</w:t>
      </w:r>
      <w:r w:rsidR="00413F25" w:rsidRPr="00413F25">
        <w:rPr>
          <w:rFonts w:ascii="Calibri" w:eastAsia="Times New Roman" w:hAnsi="Calibri"/>
          <w:color w:val="231F20"/>
          <w:spacing w:val="-2"/>
        </w:rPr>
        <w:t>b</w:t>
      </w:r>
      <w:r w:rsidR="00413F25" w:rsidRPr="00413F25">
        <w:rPr>
          <w:rFonts w:ascii="Calibri" w:eastAsia="Times New Roman" w:hAnsi="Calibri"/>
          <w:color w:val="231F20"/>
        </w:rPr>
        <w:t>le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to</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de</w:t>
      </w:r>
      <w:r w:rsidR="00413F25" w:rsidRPr="00413F25">
        <w:rPr>
          <w:rFonts w:ascii="Calibri" w:eastAsia="Times New Roman" w:hAnsi="Calibri"/>
          <w:color w:val="231F20"/>
          <w:spacing w:val="-3"/>
        </w:rPr>
        <w:t>m</w:t>
      </w:r>
      <w:r w:rsidR="00413F25" w:rsidRPr="00413F25">
        <w:rPr>
          <w:rFonts w:ascii="Calibri" w:eastAsia="Times New Roman" w:hAnsi="Calibri"/>
          <w:color w:val="231F20"/>
        </w:rPr>
        <w:t>ons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a</w:t>
      </w:r>
      <w:r w:rsidR="00413F25" w:rsidRPr="00413F25">
        <w:rPr>
          <w:rFonts w:ascii="Calibri" w:eastAsia="Times New Roman" w:hAnsi="Calibri"/>
          <w:color w:val="231F20"/>
          <w:spacing w:val="1"/>
        </w:rPr>
        <w:t>t</w:t>
      </w:r>
      <w:r w:rsidR="00413F25" w:rsidRPr="00413F25">
        <w:rPr>
          <w:rFonts w:ascii="Calibri" w:eastAsia="Times New Roman" w:hAnsi="Calibri"/>
          <w:color w:val="231F20"/>
        </w:rPr>
        <w:t>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an unders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a</w:t>
      </w:r>
      <w:r w:rsidR="00413F25" w:rsidRPr="00413F25">
        <w:rPr>
          <w:rFonts w:ascii="Calibri" w:eastAsia="Times New Roman" w:hAnsi="Calibri"/>
          <w:color w:val="231F20"/>
        </w:rPr>
        <w:t>nding</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of</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the</w:t>
      </w:r>
      <w:r w:rsidR="00413F25" w:rsidRPr="00413F25">
        <w:rPr>
          <w:rFonts w:ascii="Calibri" w:eastAsia="Times New Roman" w:hAnsi="Calibri"/>
          <w:color w:val="231F20"/>
          <w:spacing w:val="-2"/>
        </w:rPr>
        <w:t xml:space="preserve"> k</w:t>
      </w:r>
      <w:r w:rsidR="00413F25" w:rsidRPr="00413F25">
        <w:rPr>
          <w:rFonts w:ascii="Calibri" w:eastAsia="Times New Roman" w:hAnsi="Calibri"/>
          <w:color w:val="231F20"/>
        </w:rPr>
        <w:t>ey</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co</w:t>
      </w:r>
      <w:r w:rsidR="00413F25" w:rsidRPr="00413F25">
        <w:rPr>
          <w:rFonts w:ascii="Calibri" w:eastAsia="Times New Roman" w:hAnsi="Calibri"/>
          <w:color w:val="231F20"/>
          <w:spacing w:val="-3"/>
        </w:rPr>
        <w:t>m</w:t>
      </w:r>
      <w:r w:rsidR="00413F25" w:rsidRPr="00413F25">
        <w:rPr>
          <w:rFonts w:ascii="Calibri" w:eastAsia="Times New Roman" w:hAnsi="Calibri"/>
          <w:color w:val="231F20"/>
        </w:rPr>
        <w:t>ponen</w:t>
      </w:r>
      <w:r w:rsidR="00413F25" w:rsidRPr="00413F25">
        <w:rPr>
          <w:rFonts w:ascii="Calibri" w:eastAsia="Times New Roman" w:hAnsi="Calibri"/>
          <w:color w:val="231F20"/>
          <w:spacing w:val="1"/>
        </w:rPr>
        <w:t>t</w:t>
      </w:r>
      <w:r w:rsidR="00413F25" w:rsidRPr="00413F25">
        <w:rPr>
          <w:rFonts w:ascii="Calibri" w:eastAsia="Times New Roman" w:hAnsi="Calibri"/>
          <w:color w:val="231F20"/>
        </w:rPr>
        <w:t xml:space="preserve">s of </w:t>
      </w:r>
      <w:r w:rsidR="00413F25" w:rsidRPr="00413F25">
        <w:rPr>
          <w:rFonts w:ascii="Calibri" w:eastAsia="Times New Roman" w:hAnsi="Calibri"/>
          <w:color w:val="231F20"/>
          <w:spacing w:val="-3"/>
        </w:rPr>
        <w:t>C</w:t>
      </w:r>
      <w:r w:rsidR="00413F25" w:rsidRPr="00413F25">
        <w:rPr>
          <w:rFonts w:ascii="Calibri" w:eastAsia="Times New Roman" w:hAnsi="Calibri"/>
          <w:color w:val="231F20"/>
          <w:spacing w:val="1"/>
        </w:rPr>
        <w:t>r</w:t>
      </w:r>
      <w:r w:rsidR="00413F25" w:rsidRPr="00413F25">
        <w:rPr>
          <w:rFonts w:ascii="Calibri" w:eastAsia="Times New Roman" w:hAnsi="Calibri"/>
          <w:color w:val="231F20"/>
        </w:rPr>
        <w:t>i</w:t>
      </w:r>
      <w:r w:rsidR="00413F25" w:rsidRPr="00413F25">
        <w:rPr>
          <w:rFonts w:ascii="Calibri" w:eastAsia="Times New Roman" w:hAnsi="Calibri"/>
          <w:color w:val="231F20"/>
          <w:spacing w:val="-2"/>
        </w:rPr>
        <w:t>s</w:t>
      </w:r>
      <w:r w:rsidR="00413F25" w:rsidRPr="00413F25">
        <w:rPr>
          <w:rFonts w:ascii="Calibri" w:eastAsia="Times New Roman" w:hAnsi="Calibri"/>
          <w:color w:val="231F20"/>
        </w:rPr>
        <w:t>is Co</w:t>
      </w:r>
      <w:r w:rsidR="00413F25" w:rsidRPr="00413F25">
        <w:rPr>
          <w:rFonts w:ascii="Calibri" w:eastAsia="Times New Roman" w:hAnsi="Calibri"/>
          <w:color w:val="231F20"/>
          <w:spacing w:val="-4"/>
        </w:rPr>
        <w:t>mm</w:t>
      </w:r>
      <w:r w:rsidR="00413F25" w:rsidRPr="00413F25">
        <w:rPr>
          <w:rFonts w:ascii="Calibri" w:eastAsia="Times New Roman" w:hAnsi="Calibri"/>
          <w:color w:val="231F20"/>
          <w:spacing w:val="2"/>
        </w:rPr>
        <w:t>u</w:t>
      </w:r>
      <w:r w:rsidR="00413F25" w:rsidRPr="00413F25">
        <w:rPr>
          <w:rFonts w:ascii="Calibri" w:eastAsia="Times New Roman" w:hAnsi="Calibri"/>
          <w:color w:val="231F20"/>
        </w:rPr>
        <w:t>nic</w:t>
      </w:r>
      <w:r w:rsidR="00413F25" w:rsidRPr="00413F25">
        <w:rPr>
          <w:rFonts w:ascii="Calibri" w:eastAsia="Times New Roman" w:hAnsi="Calibri"/>
          <w:color w:val="231F20"/>
          <w:spacing w:val="-2"/>
        </w:rPr>
        <w:t>a</w:t>
      </w:r>
      <w:r w:rsidR="00413F25" w:rsidRPr="00413F25">
        <w:rPr>
          <w:rFonts w:ascii="Calibri" w:eastAsia="Times New Roman" w:hAnsi="Calibri"/>
          <w:color w:val="231F20"/>
        </w:rPr>
        <w:t>t</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ons</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in L</w:t>
      </w:r>
      <w:r w:rsidR="00413F25" w:rsidRPr="00413F25">
        <w:rPr>
          <w:rFonts w:ascii="Calibri" w:eastAsia="Times New Roman" w:hAnsi="Calibri"/>
          <w:color w:val="231F20"/>
          <w:spacing w:val="-3"/>
        </w:rPr>
        <w:t>e</w:t>
      </w:r>
      <w:r w:rsidR="00413F25" w:rsidRPr="00413F25">
        <w:rPr>
          <w:rFonts w:ascii="Calibri" w:eastAsia="Times New Roman" w:hAnsi="Calibri"/>
          <w:color w:val="231F20"/>
        </w:rPr>
        <w:t>ade</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ship C</w:t>
      </w:r>
      <w:r w:rsidR="00413F25" w:rsidRPr="00413F25">
        <w:rPr>
          <w:rFonts w:ascii="Calibri" w:eastAsia="Times New Roman" w:hAnsi="Calibri"/>
          <w:color w:val="231F20"/>
          <w:spacing w:val="-2"/>
        </w:rPr>
        <w:t>r</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s</w:t>
      </w:r>
      <w:r w:rsidR="00413F25" w:rsidRPr="00413F25">
        <w:rPr>
          <w:rFonts w:ascii="Calibri" w:eastAsia="Times New Roman" w:hAnsi="Calibri"/>
          <w:color w:val="231F20"/>
          <w:spacing w:val="1"/>
        </w:rPr>
        <w:t>i</w:t>
      </w:r>
      <w:r w:rsidR="00413F25" w:rsidRPr="00413F25">
        <w:rPr>
          <w:rFonts w:ascii="Calibri" w:eastAsia="Times New Roman" w:hAnsi="Calibri"/>
          <w:color w:val="231F20"/>
          <w:spacing w:val="-2"/>
        </w:rPr>
        <w:t>s</w:t>
      </w:r>
      <w:r w:rsidR="00413F25" w:rsidRPr="00413F25">
        <w:rPr>
          <w:rFonts w:ascii="Calibri" w:eastAsia="Times New Roman" w:hAnsi="Calibri"/>
          <w:color w:val="231F20"/>
        </w:rPr>
        <w:t>:</w:t>
      </w:r>
    </w:p>
    <w:p w14:paraId="60B43991"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U</w:t>
      </w:r>
      <w:r w:rsidRPr="00413F25">
        <w:rPr>
          <w:rFonts w:eastAsia="Times New Roman" w:cs="Times New Roman"/>
          <w:color w:val="231F20"/>
        </w:rPr>
        <w:t>nder</w:t>
      </w:r>
      <w:r w:rsidRPr="00413F25">
        <w:rPr>
          <w:rFonts w:eastAsia="Times New Roman" w:cs="Times New Roman"/>
          <w:color w:val="231F20"/>
          <w:spacing w:val="-2"/>
        </w:rPr>
        <w:t>s</w:t>
      </w:r>
      <w:r w:rsidRPr="00413F25">
        <w:rPr>
          <w:rFonts w:eastAsia="Times New Roman" w:cs="Times New Roman"/>
          <w:color w:val="231F20"/>
        </w:rPr>
        <w:t>tand</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2"/>
        </w:rPr>
        <w:t xml:space="preserve"> </w:t>
      </w:r>
      <w:r w:rsidRPr="00413F25">
        <w:rPr>
          <w:rFonts w:eastAsia="Times New Roman" w:cs="Times New Roman"/>
          <w:color w:val="231F20"/>
        </w:rPr>
        <w:t>n</w:t>
      </w:r>
      <w:r w:rsidRPr="00413F25">
        <w:rPr>
          <w:rFonts w:eastAsia="Times New Roman" w:cs="Times New Roman"/>
          <w:color w:val="231F20"/>
          <w:spacing w:val="-2"/>
        </w:rPr>
        <w:t>a</w:t>
      </w:r>
      <w:r w:rsidRPr="00413F25">
        <w:rPr>
          <w:rFonts w:eastAsia="Times New Roman" w:cs="Times New Roman"/>
          <w:color w:val="231F20"/>
        </w:rPr>
        <w:t>tu</w:t>
      </w:r>
      <w:r w:rsidRPr="00413F25">
        <w:rPr>
          <w:rFonts w:eastAsia="Times New Roman" w:cs="Times New Roman"/>
          <w:color w:val="231F20"/>
          <w:spacing w:val="-2"/>
        </w:rPr>
        <w:t>r</w:t>
      </w:r>
      <w:r w:rsidRPr="00413F25">
        <w:rPr>
          <w:rFonts w:eastAsia="Times New Roman" w:cs="Times New Roman"/>
          <w:color w:val="231F20"/>
        </w:rPr>
        <w:t>e of</w:t>
      </w:r>
      <w:r w:rsidRPr="00413F25">
        <w:rPr>
          <w:rFonts w:eastAsia="Times New Roman" w:cs="Times New Roman"/>
          <w:color w:val="231F20"/>
          <w:spacing w:val="-2"/>
        </w:rPr>
        <w:t xml:space="preserve"> </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cr</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spacing w:val="-2"/>
        </w:rPr>
        <w:t>s</w:t>
      </w:r>
    </w:p>
    <w:p w14:paraId="7D115FFD"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spacing w:val="-1"/>
        </w:rPr>
        <w:t>U</w:t>
      </w:r>
      <w:r w:rsidRPr="00413F25">
        <w:rPr>
          <w:rFonts w:eastAsia="Times New Roman" w:cs="Times New Roman"/>
          <w:color w:val="231F20"/>
        </w:rPr>
        <w:t>nder</w:t>
      </w:r>
      <w:r w:rsidRPr="00413F25">
        <w:rPr>
          <w:rFonts w:eastAsia="Times New Roman" w:cs="Times New Roman"/>
          <w:color w:val="231F20"/>
          <w:spacing w:val="-2"/>
        </w:rPr>
        <w:t>s</w:t>
      </w:r>
      <w:r w:rsidRPr="00413F25">
        <w:rPr>
          <w:rFonts w:eastAsia="Times New Roman" w:cs="Times New Roman"/>
          <w:color w:val="231F20"/>
        </w:rPr>
        <w:t>tand</w:t>
      </w:r>
      <w:r w:rsidRPr="00413F25">
        <w:rPr>
          <w:rFonts w:eastAsia="Times New Roman" w:cs="Times New Roman"/>
          <w:color w:val="231F20"/>
          <w:spacing w:val="-2"/>
        </w:rPr>
        <w:t xml:space="preserve"> </w:t>
      </w:r>
      <w:r w:rsidRPr="00413F25">
        <w:rPr>
          <w:rFonts w:eastAsia="Times New Roman" w:cs="Times New Roman"/>
          <w:color w:val="231F20"/>
        </w:rPr>
        <w:t>i</w:t>
      </w:r>
      <w:r w:rsidRPr="00413F25">
        <w:rPr>
          <w:rFonts w:eastAsia="Times New Roman" w:cs="Times New Roman"/>
          <w:color w:val="231F20"/>
          <w:spacing w:val="-4"/>
        </w:rPr>
        <w:t>m</w:t>
      </w:r>
      <w:r w:rsidRPr="00413F25">
        <w:rPr>
          <w:rFonts w:eastAsia="Times New Roman" w:cs="Times New Roman"/>
          <w:color w:val="231F20"/>
        </w:rPr>
        <w:t xml:space="preserve">pact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cri</w:t>
      </w:r>
      <w:r w:rsidRPr="00413F25">
        <w:rPr>
          <w:rFonts w:eastAsia="Times New Roman" w:cs="Times New Roman"/>
          <w:color w:val="231F20"/>
          <w:spacing w:val="-2"/>
        </w:rPr>
        <w:t>s</w:t>
      </w:r>
      <w:r w:rsidRPr="00413F25">
        <w:rPr>
          <w:rFonts w:eastAsia="Times New Roman" w:cs="Times New Roman"/>
          <w:color w:val="231F20"/>
        </w:rPr>
        <w:t>is on</w:t>
      </w:r>
      <w:r w:rsidRPr="00413F25">
        <w:rPr>
          <w:rFonts w:eastAsia="Times New Roman" w:cs="Times New Roman"/>
          <w:color w:val="231F20"/>
          <w:spacing w:val="-2"/>
        </w:rPr>
        <w:t xml:space="preserve"> </w:t>
      </w:r>
      <w:r w:rsidRPr="00413F25">
        <w:rPr>
          <w:rFonts w:eastAsia="Times New Roman" w:cs="Times New Roman"/>
          <w:color w:val="231F20"/>
        </w:rPr>
        <w:t>in</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spacing w:val="-2"/>
        </w:rPr>
        <w:t>v</w:t>
      </w:r>
      <w:r w:rsidRPr="00413F25">
        <w:rPr>
          <w:rFonts w:eastAsia="Times New Roman" w:cs="Times New Roman"/>
          <w:color w:val="231F20"/>
          <w:spacing w:val="1"/>
        </w:rPr>
        <w:t>i</w:t>
      </w:r>
      <w:r w:rsidRPr="00413F25">
        <w:rPr>
          <w:rFonts w:eastAsia="Times New Roman" w:cs="Times New Roman"/>
          <w:color w:val="231F20"/>
        </w:rPr>
        <w:t>du</w:t>
      </w:r>
      <w:r w:rsidRPr="00413F25">
        <w:rPr>
          <w:rFonts w:eastAsia="Times New Roman" w:cs="Times New Roman"/>
          <w:color w:val="231F20"/>
          <w:spacing w:val="-2"/>
        </w:rPr>
        <w:t>a</w:t>
      </w:r>
      <w:r w:rsidRPr="00413F25">
        <w:rPr>
          <w:rFonts w:eastAsia="Times New Roman" w:cs="Times New Roman"/>
          <w:color w:val="231F20"/>
        </w:rPr>
        <w:t>ls a</w:t>
      </w:r>
      <w:r w:rsidRPr="00413F25">
        <w:rPr>
          <w:rFonts w:eastAsia="Times New Roman" w:cs="Times New Roman"/>
          <w:color w:val="231F20"/>
          <w:spacing w:val="-2"/>
        </w:rPr>
        <w:t>n</w:t>
      </w:r>
      <w:r w:rsidRPr="00413F25">
        <w:rPr>
          <w:rFonts w:eastAsia="Times New Roman" w:cs="Times New Roman"/>
          <w:color w:val="231F20"/>
        </w:rPr>
        <w:t>d how</w:t>
      </w:r>
      <w:r w:rsidRPr="00413F25">
        <w:rPr>
          <w:rFonts w:eastAsia="Times New Roman" w:cs="Times New Roman"/>
          <w:color w:val="231F20"/>
          <w:spacing w:val="-1"/>
        </w:rPr>
        <w:t xml:space="preserve"> i</w:t>
      </w:r>
      <w:r w:rsidRPr="00413F25">
        <w:rPr>
          <w:rFonts w:eastAsia="Times New Roman" w:cs="Times New Roman"/>
          <w:color w:val="231F20"/>
        </w:rPr>
        <w:t>t</w:t>
      </w:r>
      <w:r w:rsidRPr="00413F25">
        <w:rPr>
          <w:rFonts w:eastAsia="Times New Roman" w:cs="Times New Roman"/>
          <w:color w:val="231F20"/>
          <w:spacing w:val="-1"/>
        </w:rPr>
        <w:t xml:space="preserve"> </w:t>
      </w:r>
      <w:r w:rsidRPr="00413F25">
        <w:rPr>
          <w:rFonts w:eastAsia="Times New Roman" w:cs="Times New Roman"/>
          <w:color w:val="231F20"/>
        </w:rPr>
        <w:t>ef</w:t>
      </w:r>
      <w:r w:rsidRPr="00413F25">
        <w:rPr>
          <w:rFonts w:eastAsia="Times New Roman" w:cs="Times New Roman"/>
          <w:color w:val="231F20"/>
          <w:spacing w:val="-2"/>
        </w:rPr>
        <w:t>f</w:t>
      </w:r>
      <w:r w:rsidRPr="00413F25">
        <w:rPr>
          <w:rFonts w:eastAsia="Times New Roman" w:cs="Times New Roman"/>
          <w:color w:val="231F20"/>
        </w:rPr>
        <w:t>ec</w:t>
      </w:r>
      <w:r w:rsidRPr="00413F25">
        <w:rPr>
          <w:rFonts w:eastAsia="Times New Roman" w:cs="Times New Roman"/>
          <w:color w:val="231F20"/>
          <w:spacing w:val="-1"/>
        </w:rPr>
        <w:t>t</w:t>
      </w:r>
      <w:r w:rsidRPr="00413F25">
        <w:rPr>
          <w:rFonts w:eastAsia="Times New Roman" w:cs="Times New Roman"/>
          <w:color w:val="231F20"/>
        </w:rPr>
        <w:t>s co</w:t>
      </w:r>
      <w:r w:rsidRPr="00413F25">
        <w:rPr>
          <w:rFonts w:eastAsia="Times New Roman" w:cs="Times New Roman"/>
          <w:color w:val="231F20"/>
          <w:spacing w:val="-4"/>
        </w:rPr>
        <w:t>mm</w:t>
      </w:r>
      <w:r w:rsidRPr="00413F25">
        <w:rPr>
          <w:rFonts w:eastAsia="Times New Roman" w:cs="Times New Roman"/>
          <w:color w:val="231F20"/>
        </w:rPr>
        <w:t>unicati</w:t>
      </w:r>
      <w:r w:rsidRPr="00413F25">
        <w:rPr>
          <w:rFonts w:eastAsia="Times New Roman" w:cs="Times New Roman"/>
          <w:color w:val="231F20"/>
          <w:spacing w:val="-2"/>
        </w:rPr>
        <w:t>o</w:t>
      </w:r>
      <w:r>
        <w:rPr>
          <w:rFonts w:eastAsia="Times New Roman" w:cs="Times New Roman"/>
          <w:color w:val="231F20"/>
        </w:rPr>
        <w:t>n</w:t>
      </w:r>
    </w:p>
    <w:p w14:paraId="1E9C77D4"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4"/>
        </w:rPr>
        <w:t>I</w:t>
      </w:r>
      <w:r w:rsidRPr="00413F25">
        <w:rPr>
          <w:rFonts w:eastAsia="Times New Roman" w:cs="Times New Roman"/>
          <w:color w:val="231F20"/>
        </w:rPr>
        <w:t>den</w:t>
      </w:r>
      <w:r w:rsidRPr="00413F25">
        <w:rPr>
          <w:rFonts w:eastAsia="Times New Roman" w:cs="Times New Roman"/>
          <w:color w:val="231F20"/>
          <w:spacing w:val="1"/>
        </w:rPr>
        <w:t>ti</w:t>
      </w:r>
      <w:r w:rsidRPr="00413F25">
        <w:rPr>
          <w:rFonts w:eastAsia="Times New Roman" w:cs="Times New Roman"/>
          <w:color w:val="231F20"/>
        </w:rPr>
        <w:t>fy</w:t>
      </w:r>
      <w:r w:rsidRPr="00413F25">
        <w:rPr>
          <w:rFonts w:eastAsia="Times New Roman" w:cs="Times New Roman"/>
          <w:color w:val="231F20"/>
          <w:spacing w:val="-2"/>
        </w:rPr>
        <w:t xml:space="preserve"> </w:t>
      </w:r>
      <w:r w:rsidRPr="00413F25">
        <w:rPr>
          <w:rFonts w:eastAsia="Times New Roman" w:cs="Times New Roman"/>
          <w:color w:val="231F20"/>
        </w:rPr>
        <w:t>and de</w:t>
      </w:r>
      <w:r w:rsidRPr="00413F25">
        <w:rPr>
          <w:rFonts w:eastAsia="Times New Roman" w:cs="Times New Roman"/>
          <w:color w:val="231F20"/>
          <w:spacing w:val="-2"/>
        </w:rPr>
        <w:t>s</w:t>
      </w:r>
      <w:r w:rsidRPr="00413F25">
        <w:rPr>
          <w:rFonts w:eastAsia="Times New Roman" w:cs="Times New Roman"/>
          <w:color w:val="231F20"/>
        </w:rPr>
        <w:t>cribe</w:t>
      </w:r>
      <w:r w:rsidRPr="00413F25">
        <w:rPr>
          <w:rFonts w:eastAsia="Times New Roman" w:cs="Times New Roman"/>
          <w:color w:val="231F20"/>
          <w:spacing w:val="-2"/>
        </w:rPr>
        <w:t xml:space="preserve"> </w:t>
      </w:r>
      <w:r w:rsidRPr="00413F25">
        <w:rPr>
          <w:rFonts w:eastAsia="Times New Roman" w:cs="Times New Roman"/>
          <w:color w:val="231F20"/>
        </w:rPr>
        <w:t>to</w:t>
      </w:r>
      <w:r w:rsidRPr="00413F25">
        <w:rPr>
          <w:rFonts w:eastAsia="Times New Roman" w:cs="Times New Roman"/>
          <w:color w:val="231F20"/>
          <w:spacing w:val="-2"/>
        </w:rPr>
        <w:t>o</w:t>
      </w:r>
      <w:r w:rsidRPr="00413F25">
        <w:rPr>
          <w:rFonts w:eastAsia="Times New Roman" w:cs="Times New Roman"/>
          <w:color w:val="231F20"/>
          <w:spacing w:val="1"/>
        </w:rPr>
        <w:t>l</w:t>
      </w:r>
      <w:r w:rsidRPr="00413F25">
        <w:rPr>
          <w:rFonts w:eastAsia="Times New Roman" w:cs="Times New Roman"/>
          <w:color w:val="231F20"/>
        </w:rPr>
        <w:t>s</w:t>
      </w:r>
      <w:r w:rsidRPr="00413F25">
        <w:rPr>
          <w:rFonts w:eastAsia="Times New Roman" w:cs="Times New Roman"/>
          <w:color w:val="231F20"/>
          <w:spacing w:val="-2"/>
        </w:rPr>
        <w:t xml:space="preserve"> </w:t>
      </w:r>
      <w:r w:rsidRPr="00413F25">
        <w:rPr>
          <w:rFonts w:eastAsia="Times New Roman" w:cs="Times New Roman"/>
          <w:color w:val="231F20"/>
        </w:rPr>
        <w:t xml:space="preserve">for </w:t>
      </w:r>
      <w:r w:rsidRPr="00413F25">
        <w:rPr>
          <w:rFonts w:eastAsia="Times New Roman" w:cs="Times New Roman"/>
          <w:color w:val="231F20"/>
          <w:spacing w:val="-4"/>
        </w:rPr>
        <w:t>m</w:t>
      </w:r>
      <w:r w:rsidRPr="00413F25">
        <w:rPr>
          <w:rFonts w:eastAsia="Times New Roman" w:cs="Times New Roman"/>
          <w:color w:val="231F20"/>
        </w:rPr>
        <w:t>ana</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and co</w:t>
      </w:r>
      <w:r w:rsidRPr="00413F25">
        <w:rPr>
          <w:rFonts w:eastAsia="Times New Roman" w:cs="Times New Roman"/>
          <w:color w:val="231F20"/>
          <w:spacing w:val="-1"/>
        </w:rPr>
        <w:t>m</w:t>
      </w:r>
      <w:r w:rsidRPr="00413F25">
        <w:rPr>
          <w:rFonts w:eastAsia="Times New Roman" w:cs="Times New Roman"/>
          <w:color w:val="231F20"/>
          <w:spacing w:val="-4"/>
        </w:rPr>
        <w:t>m</w:t>
      </w:r>
      <w:r w:rsidRPr="00413F25">
        <w:rPr>
          <w:rFonts w:eastAsia="Times New Roman" w:cs="Times New Roman"/>
          <w:color w:val="231F20"/>
        </w:rPr>
        <w:t>unica</w:t>
      </w:r>
      <w:r w:rsidRPr="00413F25">
        <w:rPr>
          <w:rFonts w:eastAsia="Times New Roman" w:cs="Times New Roman"/>
          <w:color w:val="231F20"/>
          <w:spacing w:val="-1"/>
        </w:rPr>
        <w:t>t</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inf</w:t>
      </w:r>
      <w:r w:rsidRPr="00413F25">
        <w:rPr>
          <w:rFonts w:eastAsia="Times New Roman" w:cs="Times New Roman"/>
          <w:color w:val="231F20"/>
          <w:spacing w:val="-2"/>
        </w:rPr>
        <w:t>o</w:t>
      </w:r>
      <w:r w:rsidRPr="00413F25">
        <w:rPr>
          <w:rFonts w:eastAsia="Times New Roman" w:cs="Times New Roman"/>
          <w:color w:val="231F20"/>
        </w:rPr>
        <w:t>r</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1"/>
        </w:rPr>
        <w:t>t</w:t>
      </w:r>
      <w:r w:rsidRPr="00413F25">
        <w:rPr>
          <w:rFonts w:eastAsia="Times New Roman" w:cs="Times New Roman"/>
          <w:color w:val="231F20"/>
        </w:rPr>
        <w:t>ion</w:t>
      </w:r>
      <w:r w:rsidRPr="00413F25">
        <w:rPr>
          <w:rFonts w:eastAsia="Times New Roman" w:cs="Times New Roman"/>
          <w:color w:val="231F20"/>
          <w:spacing w:val="-2"/>
        </w:rPr>
        <w:t xml:space="preserve"> </w:t>
      </w:r>
      <w:r w:rsidRPr="00413F25">
        <w:rPr>
          <w:rFonts w:eastAsia="Times New Roman" w:cs="Times New Roman"/>
          <w:color w:val="231F20"/>
          <w:spacing w:val="6"/>
        </w:rPr>
        <w:t>i</w:t>
      </w:r>
      <w:r w:rsidRPr="00413F25">
        <w:rPr>
          <w:rFonts w:eastAsia="Times New Roman" w:cs="Times New Roman"/>
          <w:color w:val="231F20"/>
        </w:rPr>
        <w:t>n a</w:t>
      </w:r>
      <w:r w:rsidRPr="00413F25">
        <w:rPr>
          <w:rFonts w:eastAsia="Times New Roman" w:cs="Times New Roman"/>
          <w:color w:val="231F20"/>
          <w:spacing w:val="-2"/>
        </w:rPr>
        <w:t xml:space="preserve"> </w:t>
      </w:r>
      <w:r w:rsidRPr="00413F25">
        <w:rPr>
          <w:rFonts w:eastAsia="Times New Roman" w:cs="Times New Roman"/>
          <w:color w:val="231F20"/>
        </w:rPr>
        <w:t>cri</w:t>
      </w:r>
      <w:r w:rsidRPr="00413F25">
        <w:rPr>
          <w:rFonts w:eastAsia="Times New Roman" w:cs="Times New Roman"/>
          <w:color w:val="231F20"/>
          <w:spacing w:val="-2"/>
        </w:rPr>
        <w:t>s</w:t>
      </w:r>
      <w:r w:rsidRPr="00413F25">
        <w:rPr>
          <w:rFonts w:eastAsia="Times New Roman" w:cs="Times New Roman"/>
          <w:color w:val="231F20"/>
          <w:spacing w:val="-1"/>
        </w:rPr>
        <w:t>i</w:t>
      </w:r>
      <w:r>
        <w:rPr>
          <w:rFonts w:eastAsia="Times New Roman" w:cs="Times New Roman"/>
          <w:color w:val="231F20"/>
        </w:rPr>
        <w:t>s</w:t>
      </w:r>
    </w:p>
    <w:p w14:paraId="73ADD0DC"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rPr>
        <w:t>Expl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t</w:t>
      </w:r>
      <w:r w:rsidRPr="00413F25">
        <w:rPr>
          <w:rFonts w:eastAsia="Times New Roman" w:cs="Times New Roman"/>
          <w:color w:val="231F20"/>
        </w:rPr>
        <w:t>he</w:t>
      </w:r>
      <w:r w:rsidRPr="00413F25">
        <w:rPr>
          <w:rFonts w:eastAsia="Times New Roman" w:cs="Times New Roman"/>
          <w:color w:val="231F20"/>
          <w:spacing w:val="-2"/>
        </w:rPr>
        <w:t xml:space="preserve"> </w:t>
      </w:r>
      <w:r w:rsidRPr="00413F25">
        <w:rPr>
          <w:rFonts w:eastAsia="Times New Roman" w:cs="Times New Roman"/>
          <w:color w:val="231F20"/>
        </w:rPr>
        <w:t>ro</w:t>
      </w:r>
      <w:r w:rsidRPr="00413F25">
        <w:rPr>
          <w:rFonts w:eastAsia="Times New Roman" w:cs="Times New Roman"/>
          <w:color w:val="231F20"/>
          <w:spacing w:val="-1"/>
        </w:rPr>
        <w:t>l</w:t>
      </w:r>
      <w:r w:rsidRPr="00413F25">
        <w:rPr>
          <w:rFonts w:eastAsia="Times New Roman" w:cs="Times New Roman"/>
          <w:color w:val="231F20"/>
        </w:rPr>
        <w:t xml:space="preserve">es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t</w:t>
      </w:r>
      <w:r w:rsidRPr="00413F25">
        <w:rPr>
          <w:rFonts w:eastAsia="Times New Roman" w:cs="Times New Roman"/>
          <w:color w:val="231F20"/>
          <w:spacing w:val="-2"/>
        </w:rPr>
        <w:t>h</w:t>
      </w:r>
      <w:r w:rsidRPr="00413F25">
        <w:rPr>
          <w:rFonts w:eastAsia="Times New Roman" w:cs="Times New Roman"/>
          <w:color w:val="231F20"/>
        </w:rPr>
        <w:t xml:space="preserve">e </w:t>
      </w:r>
      <w:r w:rsidRPr="00413F25">
        <w:rPr>
          <w:rFonts w:eastAsia="Times New Roman" w:cs="Times New Roman"/>
          <w:color w:val="231F20"/>
          <w:spacing w:val="-3"/>
        </w:rPr>
        <w:t>m</w:t>
      </w:r>
      <w:r w:rsidRPr="00413F25">
        <w:rPr>
          <w:rFonts w:eastAsia="Times New Roman" w:cs="Times New Roman"/>
          <w:color w:val="231F20"/>
        </w:rPr>
        <w:t>ed</w:t>
      </w:r>
      <w:r w:rsidRPr="00413F25">
        <w:rPr>
          <w:rFonts w:eastAsia="Times New Roman" w:cs="Times New Roman"/>
          <w:color w:val="231F20"/>
          <w:spacing w:val="1"/>
        </w:rPr>
        <w:t>i</w:t>
      </w:r>
      <w:r>
        <w:rPr>
          <w:rFonts w:eastAsia="Times New Roman" w:cs="Times New Roman"/>
          <w:color w:val="231F20"/>
        </w:rPr>
        <w:t>a</w:t>
      </w:r>
    </w:p>
    <w:p w14:paraId="6E3287BF"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spacing w:val="1"/>
        </w:rPr>
        <w:t>i</w:t>
      </w:r>
      <w:r w:rsidRPr="00413F25">
        <w:rPr>
          <w:rFonts w:eastAsia="Times New Roman" w:cs="Times New Roman"/>
          <w:color w:val="231F20"/>
        </w:rPr>
        <w:t>scu</w:t>
      </w:r>
      <w:r w:rsidRPr="00413F25">
        <w:rPr>
          <w:rFonts w:eastAsia="Times New Roman" w:cs="Times New Roman"/>
          <w:color w:val="231F20"/>
          <w:spacing w:val="-2"/>
        </w:rPr>
        <w:t>s</w:t>
      </w:r>
      <w:r w:rsidRPr="00413F25">
        <w:rPr>
          <w:rFonts w:eastAsia="Times New Roman" w:cs="Times New Roman"/>
          <w:color w:val="231F20"/>
        </w:rPr>
        <w:t>s and</w:t>
      </w:r>
      <w:r w:rsidRPr="00413F25">
        <w:rPr>
          <w:rFonts w:eastAsia="Times New Roman" w:cs="Times New Roman"/>
          <w:color w:val="231F20"/>
          <w:spacing w:val="-2"/>
        </w:rPr>
        <w:t xml:space="preserve"> </w:t>
      </w:r>
      <w:r w:rsidRPr="00413F25">
        <w:rPr>
          <w:rFonts w:eastAsia="Times New Roman" w:cs="Times New Roman"/>
          <w:color w:val="231F20"/>
          <w:spacing w:val="-1"/>
        </w:rPr>
        <w:t>i</w:t>
      </w:r>
      <w:r w:rsidRPr="00413F25">
        <w:rPr>
          <w:rFonts w:eastAsia="Times New Roman" w:cs="Times New Roman"/>
          <w:color w:val="231F20"/>
        </w:rPr>
        <w:t>ll</w:t>
      </w:r>
      <w:r w:rsidRPr="00413F25">
        <w:rPr>
          <w:rFonts w:eastAsia="Times New Roman" w:cs="Times New Roman"/>
          <w:color w:val="231F20"/>
          <w:spacing w:val="-2"/>
        </w:rPr>
        <w:t>u</w:t>
      </w:r>
      <w:r w:rsidRPr="00413F25">
        <w:rPr>
          <w:rFonts w:eastAsia="Times New Roman" w:cs="Times New Roman"/>
          <w:color w:val="231F20"/>
        </w:rPr>
        <w:t xml:space="preserve">strate </w:t>
      </w:r>
      <w:r w:rsidRPr="00413F25">
        <w:rPr>
          <w:rFonts w:eastAsia="Times New Roman" w:cs="Times New Roman"/>
          <w:color w:val="231F20"/>
          <w:spacing w:val="-2"/>
        </w:rPr>
        <w:t>p</w:t>
      </w:r>
      <w:r w:rsidRPr="00413F25">
        <w:rPr>
          <w:rFonts w:eastAsia="Times New Roman" w:cs="Times New Roman"/>
          <w:color w:val="231F20"/>
          <w:spacing w:val="1"/>
        </w:rPr>
        <w:t>r</w:t>
      </w:r>
      <w:r w:rsidRPr="00413F25">
        <w:rPr>
          <w:rFonts w:eastAsia="Times New Roman" w:cs="Times New Roman"/>
          <w:color w:val="231F20"/>
        </w:rPr>
        <w:t>e</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rPr>
        <w:t>c</w:t>
      </w:r>
      <w:r w:rsidRPr="00413F25">
        <w:rPr>
          <w:rFonts w:eastAsia="Times New Roman" w:cs="Times New Roman"/>
          <w:color w:val="231F20"/>
          <w:spacing w:val="1"/>
        </w:rPr>
        <w:t>t</w:t>
      </w:r>
      <w:r w:rsidRPr="00413F25">
        <w:rPr>
          <w:rFonts w:eastAsia="Times New Roman" w:cs="Times New Roman"/>
          <w:color w:val="231F20"/>
        </w:rPr>
        <w:t>a</w:t>
      </w:r>
      <w:r w:rsidRPr="00413F25">
        <w:rPr>
          <w:rFonts w:eastAsia="Times New Roman" w:cs="Times New Roman"/>
          <w:color w:val="231F20"/>
          <w:spacing w:val="-2"/>
        </w:rPr>
        <w:t>b</w:t>
      </w:r>
      <w:r w:rsidRPr="00413F25">
        <w:rPr>
          <w:rFonts w:eastAsia="Times New Roman" w:cs="Times New Roman"/>
          <w:color w:val="231F20"/>
          <w:spacing w:val="1"/>
        </w:rPr>
        <w:t>l</w:t>
      </w:r>
      <w:r w:rsidRPr="00413F25">
        <w:rPr>
          <w:rFonts w:eastAsia="Times New Roman" w:cs="Times New Roman"/>
          <w:color w:val="231F20"/>
        </w:rPr>
        <w:t xml:space="preserve">e </w:t>
      </w:r>
      <w:r w:rsidRPr="00413F25">
        <w:rPr>
          <w:rFonts w:eastAsia="Times New Roman" w:cs="Times New Roman"/>
          <w:color w:val="231F20"/>
          <w:spacing w:val="-2"/>
        </w:rPr>
        <w:t>p</w:t>
      </w:r>
      <w:r w:rsidRPr="00413F25">
        <w:rPr>
          <w:rFonts w:eastAsia="Times New Roman" w:cs="Times New Roman"/>
          <w:color w:val="231F20"/>
        </w:rPr>
        <w:t>att</w:t>
      </w:r>
      <w:r w:rsidRPr="00413F25">
        <w:rPr>
          <w:rFonts w:eastAsia="Times New Roman" w:cs="Times New Roman"/>
          <w:color w:val="231F20"/>
          <w:spacing w:val="-2"/>
        </w:rPr>
        <w:t>e</w:t>
      </w:r>
      <w:r w:rsidRPr="00413F25">
        <w:rPr>
          <w:rFonts w:eastAsia="Times New Roman" w:cs="Times New Roman"/>
          <w:color w:val="231F20"/>
          <w:spacing w:val="1"/>
        </w:rPr>
        <w:t>r</w:t>
      </w:r>
      <w:r w:rsidRPr="00413F25">
        <w:rPr>
          <w:rFonts w:eastAsia="Times New Roman" w:cs="Times New Roman"/>
          <w:color w:val="231F20"/>
        </w:rPr>
        <w:t>ns</w:t>
      </w:r>
      <w:r w:rsidRPr="00413F25">
        <w:rPr>
          <w:rFonts w:eastAsia="Times New Roman" w:cs="Times New Roman"/>
          <w:color w:val="231F20"/>
          <w:spacing w:val="-2"/>
        </w:rPr>
        <w:t xml:space="preserve"> </w:t>
      </w:r>
      <w:r w:rsidRPr="00413F25">
        <w:rPr>
          <w:rFonts w:eastAsia="Times New Roman" w:cs="Times New Roman"/>
          <w:color w:val="231F20"/>
        </w:rPr>
        <w:t xml:space="preserve">in </w:t>
      </w:r>
      <w:r w:rsidRPr="00413F25">
        <w:rPr>
          <w:rFonts w:eastAsia="Times New Roman" w:cs="Times New Roman"/>
          <w:color w:val="231F20"/>
          <w:spacing w:val="-4"/>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 c</w:t>
      </w:r>
      <w:r w:rsidRPr="00413F25">
        <w:rPr>
          <w:rFonts w:eastAsia="Times New Roman" w:cs="Times New Roman"/>
          <w:color w:val="231F20"/>
          <w:spacing w:val="-2"/>
        </w:rPr>
        <w:t>ov</w:t>
      </w:r>
      <w:r w:rsidRPr="00413F25">
        <w:rPr>
          <w:rFonts w:eastAsia="Times New Roman" w:cs="Times New Roman"/>
          <w:color w:val="231F20"/>
        </w:rPr>
        <w:t>era</w:t>
      </w:r>
      <w:r w:rsidRPr="00413F25">
        <w:rPr>
          <w:rFonts w:eastAsia="Times New Roman" w:cs="Times New Roman"/>
          <w:color w:val="231F20"/>
          <w:spacing w:val="-2"/>
        </w:rPr>
        <w:t>g</w:t>
      </w:r>
      <w:r w:rsidRPr="00413F25">
        <w:rPr>
          <w:rFonts w:eastAsia="Times New Roman" w:cs="Times New Roman"/>
          <w:color w:val="231F20"/>
        </w:rPr>
        <w:t>e of d</w:t>
      </w:r>
      <w:r w:rsidRPr="00413F25">
        <w:rPr>
          <w:rFonts w:eastAsia="Times New Roman" w:cs="Times New Roman"/>
          <w:color w:val="231F20"/>
          <w:spacing w:val="-1"/>
        </w:rPr>
        <w:t>i</w:t>
      </w:r>
      <w:r w:rsidRPr="00413F25">
        <w:rPr>
          <w:rFonts w:eastAsia="Times New Roman" w:cs="Times New Roman"/>
          <w:color w:val="231F20"/>
        </w:rPr>
        <w:t>sa</w:t>
      </w:r>
      <w:r w:rsidRPr="00413F25">
        <w:rPr>
          <w:rFonts w:eastAsia="Times New Roman" w:cs="Times New Roman"/>
          <w:color w:val="231F20"/>
          <w:spacing w:val="-2"/>
        </w:rPr>
        <w:t>s</w:t>
      </w:r>
      <w:r w:rsidRPr="00413F25">
        <w:rPr>
          <w:rFonts w:eastAsia="Times New Roman" w:cs="Times New Roman"/>
          <w:color w:val="231F20"/>
          <w:spacing w:val="1"/>
        </w:rPr>
        <w:t>t</w:t>
      </w:r>
      <w:r>
        <w:rPr>
          <w:rFonts w:eastAsia="Times New Roman" w:cs="Times New Roman"/>
          <w:color w:val="231F20"/>
        </w:rPr>
        <w:t>ers</w:t>
      </w:r>
    </w:p>
    <w:p w14:paraId="238EA618"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spacing w:val="1"/>
        </w:rPr>
        <w:t>i</w:t>
      </w:r>
      <w:r w:rsidRPr="00413F25">
        <w:rPr>
          <w:rFonts w:eastAsia="Times New Roman" w:cs="Times New Roman"/>
          <w:color w:val="231F20"/>
        </w:rPr>
        <w:t>scu</w:t>
      </w:r>
      <w:r w:rsidRPr="00413F25">
        <w:rPr>
          <w:rFonts w:eastAsia="Times New Roman" w:cs="Times New Roman"/>
          <w:color w:val="231F20"/>
          <w:spacing w:val="-2"/>
        </w:rPr>
        <w:t>s</w:t>
      </w:r>
      <w:r w:rsidRPr="00413F25">
        <w:rPr>
          <w:rFonts w:eastAsia="Times New Roman" w:cs="Times New Roman"/>
          <w:color w:val="231F20"/>
        </w:rPr>
        <w:t>s tech</w:t>
      </w:r>
      <w:r w:rsidRPr="00413F25">
        <w:rPr>
          <w:rFonts w:eastAsia="Times New Roman" w:cs="Times New Roman"/>
          <w:color w:val="231F20"/>
          <w:spacing w:val="-2"/>
        </w:rPr>
        <w:t>n</w:t>
      </w:r>
      <w:r w:rsidRPr="00413F25">
        <w:rPr>
          <w:rFonts w:eastAsia="Times New Roman" w:cs="Times New Roman"/>
          <w:color w:val="231F20"/>
          <w:spacing w:val="1"/>
        </w:rPr>
        <w:t>i</w:t>
      </w:r>
      <w:r w:rsidRPr="00413F25">
        <w:rPr>
          <w:rFonts w:eastAsia="Times New Roman" w:cs="Times New Roman"/>
          <w:color w:val="231F20"/>
        </w:rPr>
        <w:t>qu</w:t>
      </w:r>
      <w:r w:rsidRPr="00413F25">
        <w:rPr>
          <w:rFonts w:eastAsia="Times New Roman" w:cs="Times New Roman"/>
          <w:color w:val="231F20"/>
          <w:spacing w:val="-2"/>
        </w:rPr>
        <w:t>e</w:t>
      </w:r>
      <w:r w:rsidRPr="00413F25">
        <w:rPr>
          <w:rFonts w:eastAsia="Times New Roman" w:cs="Times New Roman"/>
          <w:color w:val="231F20"/>
        </w:rPr>
        <w:t xml:space="preserve">s for </w:t>
      </w:r>
      <w:r w:rsidRPr="00413F25">
        <w:rPr>
          <w:rFonts w:eastAsia="Times New Roman" w:cs="Times New Roman"/>
          <w:color w:val="231F20"/>
          <w:spacing w:val="-2"/>
        </w:rPr>
        <w:t>p</w:t>
      </w:r>
      <w:r w:rsidRPr="00413F25">
        <w:rPr>
          <w:rFonts w:eastAsia="Times New Roman" w:cs="Times New Roman"/>
          <w:color w:val="231F20"/>
          <w:spacing w:val="1"/>
        </w:rPr>
        <w:t>l</w:t>
      </w:r>
      <w:r w:rsidRPr="00413F25">
        <w:rPr>
          <w:rFonts w:eastAsia="Times New Roman" w:cs="Times New Roman"/>
          <w:color w:val="231F20"/>
        </w:rPr>
        <w:t>a</w:t>
      </w:r>
      <w:r w:rsidRPr="00413F25">
        <w:rPr>
          <w:rFonts w:eastAsia="Times New Roman" w:cs="Times New Roman"/>
          <w:color w:val="231F20"/>
          <w:spacing w:val="-2"/>
        </w:rPr>
        <w:t>n</w:t>
      </w:r>
      <w:r w:rsidRPr="00413F25">
        <w:rPr>
          <w:rFonts w:eastAsia="Times New Roman" w:cs="Times New Roman"/>
          <w:color w:val="231F20"/>
        </w:rPr>
        <w:t>ning</w:t>
      </w:r>
      <w:r w:rsidRPr="00413F25">
        <w:rPr>
          <w:rFonts w:eastAsia="Times New Roman" w:cs="Times New Roman"/>
          <w:color w:val="231F20"/>
          <w:spacing w:val="-2"/>
        </w:rPr>
        <w:t xml:space="preserve"> </w:t>
      </w:r>
      <w:r w:rsidRPr="00413F25">
        <w:rPr>
          <w:rFonts w:eastAsia="Times New Roman" w:cs="Times New Roman"/>
          <w:color w:val="231F20"/>
          <w:spacing w:val="-4"/>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 r</w:t>
      </w:r>
      <w:r w:rsidRPr="00413F25">
        <w:rPr>
          <w:rFonts w:eastAsia="Times New Roman" w:cs="Times New Roman"/>
          <w:color w:val="231F20"/>
          <w:spacing w:val="-2"/>
        </w:rPr>
        <w:t>e</w:t>
      </w:r>
      <w:r w:rsidRPr="00413F25">
        <w:rPr>
          <w:rFonts w:eastAsia="Times New Roman" w:cs="Times New Roman"/>
          <w:color w:val="231F20"/>
        </w:rPr>
        <w:t>latio</w:t>
      </w:r>
      <w:r w:rsidRPr="00413F25">
        <w:rPr>
          <w:rFonts w:eastAsia="Times New Roman" w:cs="Times New Roman"/>
          <w:color w:val="231F20"/>
          <w:spacing w:val="-2"/>
        </w:rPr>
        <w:t>n</w:t>
      </w:r>
      <w:r w:rsidRPr="00413F25">
        <w:rPr>
          <w:rFonts w:eastAsia="Times New Roman" w:cs="Times New Roman"/>
          <w:color w:val="231F20"/>
        </w:rPr>
        <w:t>sh</w:t>
      </w:r>
      <w:r w:rsidRPr="00413F25">
        <w:rPr>
          <w:rFonts w:eastAsia="Times New Roman" w:cs="Times New Roman"/>
          <w:color w:val="231F20"/>
          <w:spacing w:val="1"/>
        </w:rPr>
        <w:t>i</w:t>
      </w:r>
      <w:r w:rsidRPr="00413F25">
        <w:rPr>
          <w:rFonts w:eastAsia="Times New Roman" w:cs="Times New Roman"/>
          <w:color w:val="231F20"/>
          <w:spacing w:val="-2"/>
        </w:rPr>
        <w:t>p</w:t>
      </w:r>
      <w:r w:rsidRPr="00413F25">
        <w:rPr>
          <w:rFonts w:eastAsia="Times New Roman" w:cs="Times New Roman"/>
          <w:color w:val="231F20"/>
        </w:rPr>
        <w:t>s a</w:t>
      </w:r>
      <w:r w:rsidRPr="00413F25">
        <w:rPr>
          <w:rFonts w:eastAsia="Times New Roman" w:cs="Times New Roman"/>
          <w:color w:val="231F20"/>
          <w:spacing w:val="-2"/>
        </w:rPr>
        <w:t>n</w:t>
      </w:r>
      <w:r w:rsidRPr="00413F25">
        <w:rPr>
          <w:rFonts w:eastAsia="Times New Roman" w:cs="Times New Roman"/>
          <w:color w:val="231F20"/>
        </w:rPr>
        <w:t>d strate</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es</w:t>
      </w:r>
      <w:r w:rsidRPr="00413F25">
        <w:rPr>
          <w:rFonts w:eastAsia="Times New Roman" w:cs="Times New Roman"/>
          <w:color w:val="231F20"/>
          <w:spacing w:val="-2"/>
        </w:rPr>
        <w:t xml:space="preserve"> </w:t>
      </w:r>
      <w:r w:rsidRPr="00413F25">
        <w:rPr>
          <w:rFonts w:eastAsia="Times New Roman" w:cs="Times New Roman"/>
          <w:color w:val="231F20"/>
        </w:rPr>
        <w:t>for</w:t>
      </w:r>
      <w:r w:rsidRPr="00413F25">
        <w:rPr>
          <w:rFonts w:eastAsia="Times New Roman" w:cs="Times New Roman"/>
          <w:color w:val="231F20"/>
          <w:spacing w:val="-2"/>
        </w:rPr>
        <w:t xml:space="preserve"> </w:t>
      </w:r>
      <w:r w:rsidRPr="00413F25">
        <w:rPr>
          <w:rFonts w:eastAsia="Times New Roman" w:cs="Times New Roman"/>
          <w:color w:val="231F20"/>
        </w:rPr>
        <w:t>collab</w:t>
      </w:r>
      <w:r w:rsidRPr="00413F25">
        <w:rPr>
          <w:rFonts w:eastAsia="Times New Roman" w:cs="Times New Roman"/>
          <w:color w:val="231F20"/>
          <w:spacing w:val="-2"/>
        </w:rPr>
        <w:t>o</w:t>
      </w:r>
      <w:r w:rsidRPr="00413F25">
        <w:rPr>
          <w:rFonts w:eastAsia="Times New Roman" w:cs="Times New Roman"/>
          <w:color w:val="231F20"/>
          <w:spacing w:val="1"/>
        </w:rPr>
        <w:t>r</w:t>
      </w:r>
      <w:r w:rsidRPr="00413F25">
        <w:rPr>
          <w:rFonts w:eastAsia="Times New Roman" w:cs="Times New Roman"/>
          <w:color w:val="231F20"/>
          <w:spacing w:val="-2"/>
        </w:rPr>
        <w:t>a</w:t>
      </w:r>
      <w:r w:rsidRPr="00413F25">
        <w:rPr>
          <w:rFonts w:eastAsia="Times New Roman" w:cs="Times New Roman"/>
          <w:color w:val="231F20"/>
        </w:rPr>
        <w:t>ti</w:t>
      </w:r>
      <w:r w:rsidRPr="00413F25">
        <w:rPr>
          <w:rFonts w:eastAsia="Times New Roman" w:cs="Times New Roman"/>
          <w:color w:val="231F20"/>
          <w:spacing w:val="-2"/>
        </w:rPr>
        <w:t>n</w:t>
      </w:r>
      <w:r w:rsidRPr="00413F25">
        <w:rPr>
          <w:rFonts w:eastAsia="Times New Roman" w:cs="Times New Roman"/>
          <w:color w:val="231F20"/>
        </w:rPr>
        <w:t>g</w:t>
      </w:r>
      <w:r w:rsidRPr="00413F25">
        <w:rPr>
          <w:rFonts w:eastAsia="Times New Roman" w:cs="Times New Roman"/>
          <w:color w:val="231F20"/>
          <w:spacing w:val="-2"/>
        </w:rPr>
        <w:t xml:space="preserve"> </w:t>
      </w:r>
      <w:r w:rsidRPr="00413F25">
        <w:rPr>
          <w:rFonts w:eastAsia="Times New Roman" w:cs="Times New Roman"/>
          <w:color w:val="231F20"/>
          <w:spacing w:val="-1"/>
        </w:rPr>
        <w:t>w</w:t>
      </w:r>
      <w:r w:rsidRPr="00413F25">
        <w:rPr>
          <w:rFonts w:eastAsia="Times New Roman" w:cs="Times New Roman"/>
          <w:color w:val="231F20"/>
        </w:rPr>
        <w:t xml:space="preserve">ith the </w:t>
      </w:r>
      <w:r w:rsidRPr="00413F25">
        <w:rPr>
          <w:rFonts w:eastAsia="Times New Roman" w:cs="Times New Roman"/>
          <w:color w:val="231F20"/>
          <w:spacing w:val="-3"/>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f</w:t>
      </w:r>
      <w:r w:rsidRPr="00413F25">
        <w:rPr>
          <w:rFonts w:eastAsia="Times New Roman" w:cs="Times New Roman"/>
          <w:color w:val="231F20"/>
          <w:spacing w:val="-2"/>
        </w:rPr>
        <w:t>o</w:t>
      </w:r>
      <w:r w:rsidRPr="00413F25">
        <w:rPr>
          <w:rFonts w:eastAsia="Times New Roman" w:cs="Times New Roman"/>
          <w:color w:val="231F20"/>
        </w:rPr>
        <w:t>r t</w:t>
      </w:r>
      <w:r w:rsidRPr="00413F25">
        <w:rPr>
          <w:rFonts w:eastAsia="Times New Roman" w:cs="Times New Roman"/>
          <w:color w:val="231F20"/>
          <w:spacing w:val="-2"/>
        </w:rPr>
        <w:t>h</w:t>
      </w:r>
      <w:r w:rsidRPr="00413F25">
        <w:rPr>
          <w:rFonts w:eastAsia="Times New Roman" w:cs="Times New Roman"/>
          <w:color w:val="231F20"/>
        </w:rPr>
        <w:t>e bene</w:t>
      </w:r>
      <w:r w:rsidRPr="00413F25">
        <w:rPr>
          <w:rFonts w:eastAsia="Times New Roman" w:cs="Times New Roman"/>
          <w:color w:val="231F20"/>
          <w:spacing w:val="-1"/>
        </w:rPr>
        <w:t>f</w:t>
      </w:r>
      <w:r w:rsidRPr="00413F25">
        <w:rPr>
          <w:rFonts w:eastAsia="Times New Roman" w:cs="Times New Roman"/>
          <w:color w:val="231F20"/>
          <w:spacing w:val="1"/>
        </w:rPr>
        <w:t>i</w:t>
      </w:r>
      <w:r w:rsidRPr="00413F25">
        <w:rPr>
          <w:rFonts w:eastAsia="Times New Roman" w:cs="Times New Roman"/>
          <w:color w:val="231F20"/>
        </w:rPr>
        <w:t>t</w:t>
      </w:r>
      <w:r w:rsidRPr="00413F25">
        <w:rPr>
          <w:rFonts w:eastAsia="Times New Roman" w:cs="Times New Roman"/>
          <w:color w:val="231F20"/>
          <w:spacing w:val="-1"/>
        </w:rPr>
        <w:t xml:space="preserve"> </w:t>
      </w:r>
      <w:r w:rsidRPr="00413F25">
        <w:rPr>
          <w:rFonts w:eastAsia="Times New Roman" w:cs="Times New Roman"/>
          <w:color w:val="231F20"/>
        </w:rPr>
        <w:t>of</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1"/>
        </w:rPr>
        <w:t xml:space="preserve"> </w:t>
      </w:r>
      <w:r w:rsidRPr="00413F25">
        <w:rPr>
          <w:rFonts w:eastAsia="Times New Roman" w:cs="Times New Roman"/>
          <w:color w:val="231F20"/>
        </w:rPr>
        <w:t>“who</w:t>
      </w:r>
      <w:r w:rsidRPr="00413F25">
        <w:rPr>
          <w:rFonts w:eastAsia="Times New Roman" w:cs="Times New Roman"/>
          <w:color w:val="231F20"/>
          <w:spacing w:val="-2"/>
        </w:rPr>
        <w:t>l</w:t>
      </w:r>
      <w:r w:rsidRPr="00413F25">
        <w:rPr>
          <w:rFonts w:eastAsia="Times New Roman" w:cs="Times New Roman"/>
          <w:color w:val="231F20"/>
        </w:rPr>
        <w:t>e co</w:t>
      </w:r>
      <w:r w:rsidRPr="00413F25">
        <w:rPr>
          <w:rFonts w:eastAsia="Times New Roman" w:cs="Times New Roman"/>
          <w:color w:val="231F20"/>
          <w:spacing w:val="-4"/>
        </w:rPr>
        <w:t>mm</w:t>
      </w:r>
      <w:r w:rsidRPr="00413F25">
        <w:rPr>
          <w:rFonts w:eastAsia="Times New Roman" w:cs="Times New Roman"/>
          <w:color w:val="231F20"/>
        </w:rPr>
        <w:t>u</w:t>
      </w:r>
      <w:r w:rsidRPr="00413F25">
        <w:rPr>
          <w:rFonts w:eastAsia="Times New Roman" w:cs="Times New Roman"/>
          <w:color w:val="231F20"/>
          <w:spacing w:val="1"/>
        </w:rPr>
        <w:t>n</w:t>
      </w:r>
      <w:r w:rsidRPr="00413F25">
        <w:rPr>
          <w:rFonts w:eastAsia="Times New Roman" w:cs="Times New Roman"/>
          <w:color w:val="231F20"/>
        </w:rPr>
        <w:t>it</w:t>
      </w:r>
      <w:r w:rsidRPr="00413F25">
        <w:rPr>
          <w:rFonts w:eastAsia="Times New Roman" w:cs="Times New Roman"/>
          <w:color w:val="231F20"/>
          <w:spacing w:val="-2"/>
        </w:rPr>
        <w:t>y</w:t>
      </w:r>
      <w:r w:rsidRPr="00413F25">
        <w:rPr>
          <w:rFonts w:eastAsia="Times New Roman" w:cs="Times New Roman"/>
          <w:color w:val="231F20"/>
        </w:rPr>
        <w:t>”</w:t>
      </w:r>
    </w:p>
    <w:p w14:paraId="3286BC5D"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escribe</w:t>
      </w:r>
      <w:r w:rsidRPr="00413F25">
        <w:rPr>
          <w:rFonts w:eastAsia="Times New Roman" w:cs="Times New Roman"/>
          <w:color w:val="231F20"/>
          <w:spacing w:val="-2"/>
        </w:rPr>
        <w:t xml:space="preserve"> </w:t>
      </w:r>
      <w:r w:rsidRPr="00413F25">
        <w:rPr>
          <w:rFonts w:eastAsia="Times New Roman" w:cs="Times New Roman"/>
          <w:color w:val="231F20"/>
        </w:rPr>
        <w:t>strate</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es</w:t>
      </w:r>
      <w:r w:rsidRPr="00413F25">
        <w:rPr>
          <w:rFonts w:eastAsia="Times New Roman" w:cs="Times New Roman"/>
          <w:color w:val="231F20"/>
          <w:spacing w:val="-2"/>
        </w:rPr>
        <w:t xml:space="preserve"> </w:t>
      </w:r>
      <w:r w:rsidRPr="00413F25">
        <w:rPr>
          <w:rFonts w:eastAsia="Times New Roman" w:cs="Times New Roman"/>
          <w:color w:val="231F20"/>
        </w:rPr>
        <w:t>for</w:t>
      </w:r>
      <w:r w:rsidRPr="00413F25">
        <w:rPr>
          <w:rFonts w:eastAsia="Times New Roman" w:cs="Times New Roman"/>
          <w:color w:val="231F20"/>
          <w:spacing w:val="-2"/>
        </w:rPr>
        <w:t xml:space="preserve"> </w:t>
      </w:r>
      <w:r w:rsidRPr="00413F25">
        <w:rPr>
          <w:rFonts w:eastAsia="Times New Roman" w:cs="Times New Roman"/>
          <w:color w:val="231F20"/>
        </w:rPr>
        <w:t>co</w:t>
      </w:r>
      <w:r w:rsidRPr="00413F25">
        <w:rPr>
          <w:rFonts w:eastAsia="Times New Roman" w:cs="Times New Roman"/>
          <w:color w:val="231F20"/>
          <w:spacing w:val="-2"/>
        </w:rPr>
        <w:t>n</w:t>
      </w:r>
      <w:r w:rsidRPr="00413F25">
        <w:rPr>
          <w:rFonts w:eastAsia="Times New Roman" w:cs="Times New Roman"/>
          <w:color w:val="231F20"/>
        </w:rPr>
        <w:t>ducting</w:t>
      </w:r>
      <w:r w:rsidRPr="00413F25">
        <w:rPr>
          <w:rFonts w:eastAsia="Times New Roman" w:cs="Times New Roman"/>
          <w:color w:val="231F20"/>
          <w:spacing w:val="-2"/>
        </w:rPr>
        <w:t xml:space="preserve"> </w:t>
      </w:r>
      <w:r w:rsidRPr="00413F25">
        <w:rPr>
          <w:rFonts w:eastAsia="Times New Roman" w:cs="Times New Roman"/>
          <w:color w:val="231F20"/>
        </w:rPr>
        <w:t>an e</w:t>
      </w:r>
      <w:r w:rsidRPr="00413F25">
        <w:rPr>
          <w:rFonts w:eastAsia="Times New Roman" w:cs="Times New Roman"/>
          <w:color w:val="231F20"/>
          <w:spacing w:val="-2"/>
        </w:rPr>
        <w:t>f</w:t>
      </w:r>
      <w:r w:rsidRPr="00413F25">
        <w:rPr>
          <w:rFonts w:eastAsia="Times New Roman" w:cs="Times New Roman"/>
          <w:color w:val="231F20"/>
        </w:rPr>
        <w:t>f</w:t>
      </w:r>
      <w:r w:rsidRPr="00413F25">
        <w:rPr>
          <w:rFonts w:eastAsia="Times New Roman" w:cs="Times New Roman"/>
          <w:color w:val="231F20"/>
          <w:spacing w:val="-2"/>
        </w:rPr>
        <w:t>e</w:t>
      </w:r>
      <w:r w:rsidRPr="00413F25">
        <w:rPr>
          <w:rFonts w:eastAsia="Times New Roman" w:cs="Times New Roman"/>
          <w:color w:val="231F20"/>
        </w:rPr>
        <w:t>cti</w:t>
      </w:r>
      <w:r w:rsidRPr="00413F25">
        <w:rPr>
          <w:rFonts w:eastAsia="Times New Roman" w:cs="Times New Roman"/>
          <w:color w:val="231F20"/>
          <w:spacing w:val="-2"/>
        </w:rPr>
        <w:t>v</w:t>
      </w:r>
      <w:r w:rsidRPr="00413F25">
        <w:rPr>
          <w:rFonts w:eastAsia="Times New Roman" w:cs="Times New Roman"/>
          <w:color w:val="231F20"/>
        </w:rPr>
        <w:t>e pre</w:t>
      </w:r>
      <w:r w:rsidRPr="00413F25">
        <w:rPr>
          <w:rFonts w:eastAsia="Times New Roman" w:cs="Times New Roman"/>
          <w:color w:val="231F20"/>
          <w:spacing w:val="-2"/>
        </w:rPr>
        <w:t>s</w:t>
      </w:r>
      <w:r w:rsidRPr="00413F25">
        <w:rPr>
          <w:rFonts w:eastAsia="Times New Roman" w:cs="Times New Roman"/>
          <w:color w:val="231F20"/>
        </w:rPr>
        <w:t xml:space="preserve">s </w:t>
      </w:r>
      <w:r w:rsidRPr="00413F25">
        <w:rPr>
          <w:rFonts w:eastAsia="Times New Roman" w:cs="Times New Roman"/>
          <w:color w:val="231F20"/>
          <w:spacing w:val="-2"/>
        </w:rPr>
        <w:t>c</w:t>
      </w:r>
      <w:r w:rsidRPr="00413F25">
        <w:rPr>
          <w:rFonts w:eastAsia="Times New Roman" w:cs="Times New Roman"/>
          <w:color w:val="231F20"/>
        </w:rPr>
        <w:t>onf</w:t>
      </w:r>
      <w:r w:rsidRPr="00413F25">
        <w:rPr>
          <w:rFonts w:eastAsia="Times New Roman" w:cs="Times New Roman"/>
          <w:color w:val="231F20"/>
          <w:spacing w:val="-2"/>
        </w:rPr>
        <w:t>e</w:t>
      </w:r>
      <w:r w:rsidRPr="00413F25">
        <w:rPr>
          <w:rFonts w:eastAsia="Times New Roman" w:cs="Times New Roman"/>
          <w:color w:val="231F20"/>
          <w:spacing w:val="1"/>
        </w:rPr>
        <w:t>r</w:t>
      </w:r>
      <w:r w:rsidRPr="00413F25">
        <w:rPr>
          <w:rFonts w:eastAsia="Times New Roman" w:cs="Times New Roman"/>
          <w:color w:val="231F20"/>
        </w:rPr>
        <w:t>en</w:t>
      </w:r>
      <w:r w:rsidRPr="00413F25">
        <w:rPr>
          <w:rFonts w:eastAsia="Times New Roman" w:cs="Times New Roman"/>
          <w:color w:val="231F20"/>
          <w:spacing w:val="-2"/>
        </w:rPr>
        <w:t>c</w:t>
      </w:r>
      <w:r>
        <w:rPr>
          <w:rFonts w:eastAsia="Times New Roman" w:cs="Times New Roman"/>
          <w:color w:val="231F20"/>
        </w:rPr>
        <w:t>e</w:t>
      </w:r>
    </w:p>
    <w:p w14:paraId="75F506DC"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efi</w:t>
      </w:r>
      <w:r w:rsidRPr="00413F25">
        <w:rPr>
          <w:rFonts w:eastAsia="Times New Roman" w:cs="Times New Roman"/>
          <w:color w:val="231F20"/>
          <w:spacing w:val="-2"/>
        </w:rPr>
        <w:t>n</w:t>
      </w:r>
      <w:r w:rsidRPr="00413F25">
        <w:rPr>
          <w:rFonts w:eastAsia="Times New Roman" w:cs="Times New Roman"/>
          <w:color w:val="231F20"/>
        </w:rPr>
        <w:t>e and</w:t>
      </w:r>
      <w:r w:rsidRPr="00413F25">
        <w:rPr>
          <w:rFonts w:eastAsia="Times New Roman" w:cs="Times New Roman"/>
          <w:color w:val="231F20"/>
          <w:spacing w:val="-2"/>
        </w:rPr>
        <w:t xml:space="preserve"> </w:t>
      </w:r>
      <w:r w:rsidRPr="00413F25">
        <w:rPr>
          <w:rFonts w:eastAsia="Times New Roman" w:cs="Times New Roman"/>
          <w:color w:val="231F20"/>
        </w:rPr>
        <w:t>di</w:t>
      </w:r>
      <w:r w:rsidRPr="00413F25">
        <w:rPr>
          <w:rFonts w:eastAsia="Times New Roman" w:cs="Times New Roman"/>
          <w:color w:val="231F20"/>
          <w:spacing w:val="-2"/>
        </w:rPr>
        <w:t>s</w:t>
      </w:r>
      <w:r w:rsidRPr="00413F25">
        <w:rPr>
          <w:rFonts w:eastAsia="Times New Roman" w:cs="Times New Roman"/>
          <w:color w:val="231F20"/>
        </w:rPr>
        <w:t>cu</w:t>
      </w:r>
      <w:r w:rsidRPr="00413F25">
        <w:rPr>
          <w:rFonts w:eastAsia="Times New Roman" w:cs="Times New Roman"/>
          <w:color w:val="231F20"/>
          <w:spacing w:val="-2"/>
        </w:rPr>
        <w:t>s</w:t>
      </w:r>
      <w:r w:rsidRPr="00413F25">
        <w:rPr>
          <w:rFonts w:eastAsia="Times New Roman" w:cs="Times New Roman"/>
          <w:color w:val="231F20"/>
        </w:rPr>
        <w:t>s</w:t>
      </w:r>
      <w:r w:rsidRPr="00413F25">
        <w:rPr>
          <w:rFonts w:eastAsia="Times New Roman" w:cs="Times New Roman"/>
          <w:color w:val="231F20"/>
          <w:spacing w:val="1"/>
        </w:rPr>
        <w:t xml:space="preserve"> </w:t>
      </w:r>
      <w:r w:rsidRPr="00413F25">
        <w:rPr>
          <w:rFonts w:eastAsia="Times New Roman" w:cs="Times New Roman"/>
          <w:color w:val="231F20"/>
        </w:rPr>
        <w:t>ch</w:t>
      </w:r>
      <w:r w:rsidRPr="00413F25">
        <w:rPr>
          <w:rFonts w:eastAsia="Times New Roman" w:cs="Times New Roman"/>
          <w:color w:val="231F20"/>
          <w:spacing w:val="-2"/>
        </w:rPr>
        <w:t>a</w:t>
      </w:r>
      <w:r w:rsidRPr="00413F25">
        <w:rPr>
          <w:rFonts w:eastAsia="Times New Roman" w:cs="Times New Roman"/>
          <w:color w:val="231F20"/>
          <w:spacing w:val="1"/>
        </w:rPr>
        <w:t>r</w:t>
      </w:r>
      <w:r w:rsidRPr="00413F25">
        <w:rPr>
          <w:rFonts w:eastAsia="Times New Roman" w:cs="Times New Roman"/>
          <w:color w:val="231F20"/>
        </w:rPr>
        <w:t>a</w:t>
      </w:r>
      <w:r w:rsidRPr="00413F25">
        <w:rPr>
          <w:rFonts w:eastAsia="Times New Roman" w:cs="Times New Roman"/>
          <w:color w:val="231F20"/>
          <w:spacing w:val="-2"/>
        </w:rPr>
        <w:t>c</w:t>
      </w:r>
      <w:r w:rsidRPr="00413F25">
        <w:rPr>
          <w:rFonts w:eastAsia="Times New Roman" w:cs="Times New Roman"/>
          <w:color w:val="231F20"/>
        </w:rPr>
        <w:t>t</w:t>
      </w:r>
      <w:r w:rsidRPr="00413F25">
        <w:rPr>
          <w:rFonts w:eastAsia="Times New Roman" w:cs="Times New Roman"/>
          <w:color w:val="231F20"/>
          <w:spacing w:val="-2"/>
        </w:rPr>
        <w:t>e</w:t>
      </w:r>
      <w:r w:rsidRPr="00413F25">
        <w:rPr>
          <w:rFonts w:eastAsia="Times New Roman" w:cs="Times New Roman"/>
          <w:color w:val="231F20"/>
        </w:rPr>
        <w:t>ri</w:t>
      </w:r>
      <w:r w:rsidRPr="00413F25">
        <w:rPr>
          <w:rFonts w:eastAsia="Times New Roman" w:cs="Times New Roman"/>
          <w:color w:val="231F20"/>
          <w:spacing w:val="-2"/>
        </w:rPr>
        <w:t>s</w:t>
      </w:r>
      <w:r w:rsidRPr="00413F25">
        <w:rPr>
          <w:rFonts w:eastAsia="Times New Roman" w:cs="Times New Roman"/>
          <w:color w:val="231F20"/>
          <w:spacing w:val="1"/>
        </w:rPr>
        <w:t>t</w:t>
      </w:r>
      <w:r w:rsidRPr="00413F25">
        <w:rPr>
          <w:rFonts w:eastAsia="Times New Roman" w:cs="Times New Roman"/>
          <w:color w:val="231F20"/>
          <w:spacing w:val="-1"/>
        </w:rPr>
        <w:t>i</w:t>
      </w:r>
      <w:r w:rsidRPr="00413F25">
        <w:rPr>
          <w:rFonts w:eastAsia="Times New Roman" w:cs="Times New Roman"/>
          <w:color w:val="231F20"/>
        </w:rPr>
        <w:t>cs</w:t>
      </w:r>
      <w:r w:rsidRPr="00413F25">
        <w:rPr>
          <w:rFonts w:eastAsia="Times New Roman" w:cs="Times New Roman"/>
          <w:color w:val="231F20"/>
          <w:spacing w:val="1"/>
        </w:rPr>
        <w:t xml:space="preserve">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or</w:t>
      </w:r>
      <w:r w:rsidRPr="00413F25">
        <w:rPr>
          <w:rFonts w:eastAsia="Times New Roman" w:cs="Times New Roman"/>
          <w:color w:val="231F20"/>
          <w:spacing w:val="-2"/>
        </w:rPr>
        <w:t>g</w:t>
      </w:r>
      <w:r w:rsidRPr="00413F25">
        <w:rPr>
          <w:rFonts w:eastAsia="Times New Roman" w:cs="Times New Roman"/>
          <w:color w:val="231F20"/>
        </w:rPr>
        <w:t>a</w:t>
      </w:r>
      <w:r w:rsidRPr="00413F25">
        <w:rPr>
          <w:rFonts w:eastAsia="Times New Roman" w:cs="Times New Roman"/>
          <w:color w:val="231F20"/>
          <w:spacing w:val="-2"/>
        </w:rPr>
        <w:t>n</w:t>
      </w:r>
      <w:r w:rsidRPr="00413F25">
        <w:rPr>
          <w:rFonts w:eastAsia="Times New Roman" w:cs="Times New Roman"/>
          <w:color w:val="231F20"/>
          <w:spacing w:val="1"/>
        </w:rPr>
        <w:t>i</w:t>
      </w:r>
      <w:r w:rsidRPr="00413F25">
        <w:rPr>
          <w:rFonts w:eastAsia="Times New Roman" w:cs="Times New Roman"/>
          <w:color w:val="231F20"/>
          <w:spacing w:val="-2"/>
        </w:rPr>
        <w:t>z</w:t>
      </w:r>
      <w:r w:rsidRPr="00413F25">
        <w:rPr>
          <w:rFonts w:eastAsia="Times New Roman" w:cs="Times New Roman"/>
          <w:color w:val="231F20"/>
          <w:spacing w:val="1"/>
        </w:rPr>
        <w:t>ati</w:t>
      </w:r>
      <w:r w:rsidRPr="00413F25">
        <w:rPr>
          <w:rFonts w:eastAsia="Times New Roman" w:cs="Times New Roman"/>
          <w:color w:val="231F20"/>
          <w:spacing w:val="-2"/>
        </w:rPr>
        <w:t>o</w:t>
      </w:r>
      <w:r w:rsidRPr="00413F25">
        <w:rPr>
          <w:rFonts w:eastAsia="Times New Roman" w:cs="Times New Roman"/>
          <w:color w:val="231F20"/>
        </w:rPr>
        <w:t>nal de</w:t>
      </w:r>
      <w:r w:rsidRPr="00413F25">
        <w:rPr>
          <w:rFonts w:eastAsia="Times New Roman" w:cs="Times New Roman"/>
          <w:color w:val="231F20"/>
          <w:spacing w:val="-2"/>
        </w:rPr>
        <w:t>c</w:t>
      </w:r>
      <w:r w:rsidRPr="00413F25">
        <w:rPr>
          <w:rFonts w:eastAsia="Times New Roman" w:cs="Times New Roman"/>
          <w:color w:val="231F20"/>
          <w:spacing w:val="1"/>
        </w:rPr>
        <w:t>i</w:t>
      </w:r>
      <w:r w:rsidRPr="00413F25">
        <w:rPr>
          <w:rFonts w:eastAsia="Times New Roman" w:cs="Times New Roman"/>
          <w:color w:val="231F20"/>
        </w:rPr>
        <w:t xml:space="preserve">sion </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2"/>
        </w:rPr>
        <w:t>k</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 xml:space="preserve">under crisis </w:t>
      </w:r>
      <w:r w:rsidRPr="00413F25">
        <w:rPr>
          <w:rFonts w:eastAsia="Times New Roman" w:cs="Times New Roman"/>
          <w:color w:val="231F20"/>
          <w:spacing w:val="-2"/>
        </w:rPr>
        <w:t>c</w:t>
      </w:r>
      <w:r w:rsidRPr="00413F25">
        <w:rPr>
          <w:rFonts w:eastAsia="Times New Roman" w:cs="Times New Roman"/>
          <w:color w:val="231F20"/>
        </w:rPr>
        <w:t>ond</w:t>
      </w:r>
      <w:r w:rsidRPr="00413F25">
        <w:rPr>
          <w:rFonts w:eastAsia="Times New Roman" w:cs="Times New Roman"/>
          <w:color w:val="231F20"/>
          <w:spacing w:val="-1"/>
        </w:rPr>
        <w:t>i</w:t>
      </w:r>
      <w:r w:rsidRPr="00413F25">
        <w:rPr>
          <w:rFonts w:eastAsia="Times New Roman" w:cs="Times New Roman"/>
          <w:color w:val="231F20"/>
        </w:rPr>
        <w:t>tio</w:t>
      </w:r>
      <w:r w:rsidRPr="00413F25">
        <w:rPr>
          <w:rFonts w:eastAsia="Times New Roman" w:cs="Times New Roman"/>
          <w:color w:val="231F20"/>
          <w:spacing w:val="-2"/>
        </w:rPr>
        <w:t>n</w:t>
      </w:r>
      <w:r>
        <w:rPr>
          <w:rFonts w:eastAsia="Times New Roman" w:cs="Times New Roman"/>
          <w:color w:val="231F20"/>
        </w:rPr>
        <w:t>s</w:t>
      </w:r>
    </w:p>
    <w:p w14:paraId="54152646" w14:textId="77777777" w:rsidR="00413F25" w:rsidRPr="00413F25" w:rsidRDefault="00413F25" w:rsidP="00413F25">
      <w:pPr>
        <w:pStyle w:val="ListParagraph"/>
        <w:widowControl w:val="0"/>
        <w:numPr>
          <w:ilvl w:val="0"/>
          <w:numId w:val="47"/>
        </w:numPr>
        <w:spacing w:before="74"/>
        <w:ind w:right="-20"/>
        <w:contextualSpacing/>
        <w:rPr>
          <w:rFonts w:eastAsia="Times New Roman" w:cs="Times New Roman"/>
        </w:rPr>
      </w:pPr>
      <w:r w:rsidRPr="00413F25">
        <w:rPr>
          <w:rFonts w:eastAsia="Times New Roman" w:cs="Times New Roman"/>
          <w:color w:val="231F20"/>
        </w:rPr>
        <w:t>Expl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t</w:t>
      </w:r>
      <w:r w:rsidRPr="00413F25">
        <w:rPr>
          <w:rFonts w:eastAsia="Times New Roman" w:cs="Times New Roman"/>
          <w:color w:val="231F20"/>
        </w:rPr>
        <w:t>he</w:t>
      </w:r>
      <w:r w:rsidRPr="00413F25">
        <w:rPr>
          <w:rFonts w:eastAsia="Times New Roman" w:cs="Times New Roman"/>
          <w:color w:val="231F20"/>
          <w:spacing w:val="-2"/>
        </w:rPr>
        <w:t xml:space="preserve"> </w:t>
      </w:r>
      <w:r w:rsidRPr="00413F25">
        <w:rPr>
          <w:rFonts w:eastAsia="Times New Roman" w:cs="Times New Roman"/>
          <w:color w:val="231F20"/>
        </w:rPr>
        <w:t>fun</w:t>
      </w:r>
      <w:r w:rsidRPr="00413F25">
        <w:rPr>
          <w:rFonts w:eastAsia="Times New Roman" w:cs="Times New Roman"/>
          <w:color w:val="231F20"/>
          <w:spacing w:val="-2"/>
        </w:rPr>
        <w:t>c</w:t>
      </w:r>
      <w:r w:rsidRPr="00413F25">
        <w:rPr>
          <w:rFonts w:eastAsia="Times New Roman" w:cs="Times New Roman"/>
          <w:color w:val="231F20"/>
        </w:rPr>
        <w:t>ti</w:t>
      </w:r>
      <w:r w:rsidRPr="00413F25">
        <w:rPr>
          <w:rFonts w:eastAsia="Times New Roman" w:cs="Times New Roman"/>
          <w:color w:val="231F20"/>
          <w:spacing w:val="-2"/>
        </w:rPr>
        <w:t>o</w:t>
      </w:r>
      <w:r w:rsidRPr="00413F25">
        <w:rPr>
          <w:rFonts w:eastAsia="Times New Roman" w:cs="Times New Roman"/>
          <w:color w:val="231F20"/>
        </w:rPr>
        <w:t>ning</w:t>
      </w:r>
      <w:r w:rsidRPr="00413F25">
        <w:rPr>
          <w:rFonts w:eastAsia="Times New Roman" w:cs="Times New Roman"/>
          <w:color w:val="231F20"/>
          <w:spacing w:val="-2"/>
        </w:rPr>
        <w:t xml:space="preserve"> </w:t>
      </w:r>
      <w:r w:rsidRPr="00413F25">
        <w:rPr>
          <w:rFonts w:eastAsia="Times New Roman" w:cs="Times New Roman"/>
          <w:color w:val="231F20"/>
        </w:rPr>
        <w:t>and</w:t>
      </w:r>
      <w:r w:rsidRPr="00413F25">
        <w:rPr>
          <w:rFonts w:eastAsia="Times New Roman" w:cs="Times New Roman"/>
          <w:color w:val="231F20"/>
          <w:spacing w:val="-2"/>
        </w:rPr>
        <w:t xml:space="preserve"> </w:t>
      </w:r>
      <w:r w:rsidRPr="00413F25">
        <w:rPr>
          <w:rFonts w:eastAsia="Times New Roman" w:cs="Times New Roman"/>
          <w:color w:val="231F20"/>
        </w:rPr>
        <w:t>t</w:t>
      </w:r>
      <w:r w:rsidRPr="00413F25">
        <w:rPr>
          <w:rFonts w:eastAsia="Times New Roman" w:cs="Times New Roman"/>
          <w:color w:val="231F20"/>
          <w:spacing w:val="-2"/>
        </w:rPr>
        <w:t>y</w:t>
      </w:r>
      <w:r w:rsidRPr="00413F25">
        <w:rPr>
          <w:rFonts w:eastAsia="Times New Roman" w:cs="Times New Roman"/>
          <w:color w:val="231F20"/>
        </w:rPr>
        <w:t>pic</w:t>
      </w:r>
      <w:r w:rsidRPr="00413F25">
        <w:rPr>
          <w:rFonts w:eastAsia="Times New Roman" w:cs="Times New Roman"/>
          <w:color w:val="231F20"/>
          <w:spacing w:val="-2"/>
        </w:rPr>
        <w:t>a</w:t>
      </w:r>
      <w:r w:rsidRPr="00413F25">
        <w:rPr>
          <w:rFonts w:eastAsia="Times New Roman" w:cs="Times New Roman"/>
          <w:color w:val="231F20"/>
        </w:rPr>
        <w:t xml:space="preserve">l </w:t>
      </w:r>
      <w:r w:rsidRPr="00413F25">
        <w:rPr>
          <w:rFonts w:eastAsia="Times New Roman" w:cs="Times New Roman"/>
          <w:color w:val="231F20"/>
          <w:spacing w:val="-2"/>
        </w:rPr>
        <w:t>s</w:t>
      </w:r>
      <w:r w:rsidRPr="00413F25">
        <w:rPr>
          <w:rFonts w:eastAsia="Times New Roman" w:cs="Times New Roman"/>
          <w:color w:val="231F20"/>
          <w:spacing w:val="1"/>
        </w:rPr>
        <w:t>t</w:t>
      </w:r>
      <w:r w:rsidRPr="00413F25">
        <w:rPr>
          <w:rFonts w:eastAsia="Times New Roman" w:cs="Times New Roman"/>
          <w:color w:val="231F20"/>
        </w:rPr>
        <w:t>aff</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of an e</w:t>
      </w:r>
      <w:r w:rsidRPr="00413F25">
        <w:rPr>
          <w:rFonts w:eastAsia="Times New Roman" w:cs="Times New Roman"/>
          <w:color w:val="231F20"/>
          <w:spacing w:val="-4"/>
        </w:rPr>
        <w:t>m</w:t>
      </w:r>
      <w:r w:rsidRPr="00413F25">
        <w:rPr>
          <w:rFonts w:eastAsia="Times New Roman" w:cs="Times New Roman"/>
          <w:color w:val="231F20"/>
        </w:rPr>
        <w:t>er</w:t>
      </w:r>
      <w:r w:rsidRPr="00413F25">
        <w:rPr>
          <w:rFonts w:eastAsia="Times New Roman" w:cs="Times New Roman"/>
          <w:color w:val="231F20"/>
          <w:spacing w:val="-2"/>
        </w:rPr>
        <w:t>g</w:t>
      </w:r>
      <w:r w:rsidRPr="00413F25">
        <w:rPr>
          <w:rFonts w:eastAsia="Times New Roman" w:cs="Times New Roman"/>
          <w:color w:val="231F20"/>
        </w:rPr>
        <w:t>ency</w:t>
      </w:r>
      <w:r w:rsidRPr="00413F25">
        <w:rPr>
          <w:rFonts w:eastAsia="Times New Roman" w:cs="Times New Roman"/>
          <w:color w:val="231F20"/>
          <w:spacing w:val="-2"/>
        </w:rPr>
        <w:t xml:space="preserve"> </w:t>
      </w:r>
      <w:r w:rsidRPr="00413F25">
        <w:rPr>
          <w:rFonts w:eastAsia="Times New Roman" w:cs="Times New Roman"/>
          <w:color w:val="231F20"/>
        </w:rPr>
        <w:t>operations</w:t>
      </w:r>
      <w:r w:rsidRPr="00413F25">
        <w:rPr>
          <w:rFonts w:eastAsia="Times New Roman" w:cs="Times New Roman"/>
          <w:color w:val="231F20"/>
          <w:spacing w:val="-2"/>
        </w:rPr>
        <w:t xml:space="preserve"> </w:t>
      </w:r>
      <w:r w:rsidRPr="00413F25">
        <w:rPr>
          <w:rFonts w:eastAsia="Times New Roman" w:cs="Times New Roman"/>
          <w:color w:val="231F20"/>
        </w:rPr>
        <w:t>ce</w:t>
      </w:r>
      <w:r w:rsidRPr="00413F25">
        <w:rPr>
          <w:rFonts w:eastAsia="Times New Roman" w:cs="Times New Roman"/>
          <w:color w:val="231F20"/>
          <w:spacing w:val="-2"/>
        </w:rPr>
        <w:t>n</w:t>
      </w:r>
      <w:r w:rsidRPr="00413F25">
        <w:rPr>
          <w:rFonts w:eastAsia="Times New Roman" w:cs="Times New Roman"/>
          <w:color w:val="231F20"/>
          <w:spacing w:val="1"/>
        </w:rPr>
        <w:t>t</w:t>
      </w:r>
      <w:r w:rsidRPr="00413F25">
        <w:rPr>
          <w:rFonts w:eastAsia="Times New Roman" w:cs="Times New Roman"/>
          <w:color w:val="231F20"/>
          <w:spacing w:val="-2"/>
        </w:rPr>
        <w:t>e</w:t>
      </w:r>
      <w:r w:rsidRPr="00413F25">
        <w:rPr>
          <w:rFonts w:eastAsia="Times New Roman" w:cs="Times New Roman"/>
          <w:color w:val="231F20"/>
        </w:rPr>
        <w:t>r</w:t>
      </w:r>
      <w:r w:rsidRPr="00413F25">
        <w:rPr>
          <w:rFonts w:eastAsia="Times New Roman" w:cs="Times New Roman"/>
          <w:color w:val="231F20"/>
          <w:spacing w:val="1"/>
        </w:rPr>
        <w:t xml:space="preserve"> </w:t>
      </w:r>
      <w:r w:rsidRPr="00413F25">
        <w:rPr>
          <w:rFonts w:eastAsia="Times New Roman" w:cs="Times New Roman"/>
          <w:color w:val="231F20"/>
        </w:rPr>
        <w:t>(</w:t>
      </w:r>
      <w:r w:rsidRPr="00413F25">
        <w:rPr>
          <w:rFonts w:eastAsia="Times New Roman" w:cs="Times New Roman"/>
          <w:color w:val="231F20"/>
          <w:spacing w:val="-3"/>
        </w:rPr>
        <w:t>E</w:t>
      </w:r>
      <w:r w:rsidRPr="00413F25">
        <w:rPr>
          <w:rFonts w:eastAsia="Times New Roman" w:cs="Times New Roman"/>
          <w:color w:val="231F20"/>
          <w:spacing w:val="-1"/>
        </w:rPr>
        <w:t>OC</w:t>
      </w:r>
      <w:r w:rsidRPr="00413F25">
        <w:rPr>
          <w:rFonts w:eastAsia="Times New Roman" w:cs="Times New Roman"/>
          <w:color w:val="231F20"/>
        </w:rPr>
        <w:t>)</w:t>
      </w:r>
    </w:p>
    <w:p w14:paraId="4A6A2B1D" w14:textId="77777777" w:rsidR="00413F25" w:rsidRPr="00413F25" w:rsidRDefault="00413F25" w:rsidP="00413F25">
      <w:pPr>
        <w:pStyle w:val="ListParagraph"/>
        <w:widowControl w:val="0"/>
        <w:numPr>
          <w:ilvl w:val="0"/>
          <w:numId w:val="47"/>
        </w:numPr>
        <w:spacing w:before="74"/>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w:t>
      </w:r>
      <w:r w:rsidRPr="00413F25">
        <w:rPr>
          <w:rFonts w:eastAsia="Times New Roman" w:cs="Times New Roman"/>
          <w:color w:val="231F20"/>
          <w:spacing w:val="1"/>
        </w:rPr>
        <w:t>fi</w:t>
      </w:r>
      <w:r w:rsidRPr="00413F25">
        <w:rPr>
          <w:rFonts w:eastAsia="Times New Roman" w:cs="Times New Roman"/>
          <w:color w:val="231F20"/>
          <w:spacing w:val="-2"/>
        </w:rPr>
        <w:t>n</w:t>
      </w:r>
      <w:r w:rsidRPr="00413F25">
        <w:rPr>
          <w:rFonts w:eastAsia="Times New Roman" w:cs="Times New Roman"/>
          <w:color w:val="231F20"/>
        </w:rPr>
        <w:t>e “</w:t>
      </w:r>
      <w:r w:rsidRPr="00413F25">
        <w:rPr>
          <w:rFonts w:eastAsia="Times New Roman" w:cs="Times New Roman"/>
          <w:color w:val="231F20"/>
          <w:spacing w:val="-2"/>
        </w:rPr>
        <w:t>g</w:t>
      </w:r>
      <w:r w:rsidRPr="00413F25">
        <w:rPr>
          <w:rFonts w:eastAsia="Times New Roman" w:cs="Times New Roman"/>
          <w:color w:val="231F20"/>
        </w:rPr>
        <w:t>rou</w:t>
      </w:r>
      <w:r w:rsidRPr="00413F25">
        <w:rPr>
          <w:rFonts w:eastAsia="Times New Roman" w:cs="Times New Roman"/>
          <w:color w:val="231F20"/>
          <w:spacing w:val="-2"/>
        </w:rPr>
        <w:t>p</w:t>
      </w:r>
      <w:r w:rsidRPr="00413F25">
        <w:rPr>
          <w:rFonts w:eastAsia="Times New Roman" w:cs="Times New Roman"/>
          <w:color w:val="231F20"/>
        </w:rPr>
        <w:t>thin</w:t>
      </w:r>
      <w:r w:rsidRPr="00413F25">
        <w:rPr>
          <w:rFonts w:eastAsia="Times New Roman" w:cs="Times New Roman"/>
          <w:color w:val="231F20"/>
          <w:spacing w:val="-2"/>
        </w:rPr>
        <w:t>k</w:t>
      </w:r>
      <w:r w:rsidRPr="00413F25">
        <w:rPr>
          <w:rFonts w:eastAsia="Times New Roman" w:cs="Times New Roman"/>
          <w:color w:val="231F20"/>
        </w:rPr>
        <w:t xml:space="preserve">” </w:t>
      </w:r>
      <w:r w:rsidRPr="00413F25">
        <w:rPr>
          <w:rFonts w:eastAsia="Times New Roman" w:cs="Times New Roman"/>
          <w:color w:val="231F20"/>
          <w:spacing w:val="-2"/>
        </w:rPr>
        <w:t>a</w:t>
      </w:r>
      <w:r w:rsidRPr="00413F25">
        <w:rPr>
          <w:rFonts w:eastAsia="Times New Roman" w:cs="Times New Roman"/>
          <w:color w:val="231F20"/>
        </w:rPr>
        <w:t>nd e</w:t>
      </w:r>
      <w:r w:rsidRPr="00413F25">
        <w:rPr>
          <w:rFonts w:eastAsia="Times New Roman" w:cs="Times New Roman"/>
          <w:color w:val="231F20"/>
          <w:spacing w:val="-2"/>
        </w:rPr>
        <w:t>x</w:t>
      </w:r>
      <w:r w:rsidRPr="00413F25">
        <w:rPr>
          <w:rFonts w:eastAsia="Times New Roman" w:cs="Times New Roman"/>
          <w:color w:val="231F20"/>
        </w:rPr>
        <w:t>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i</w:t>
      </w:r>
      <w:r w:rsidRPr="00413F25">
        <w:rPr>
          <w:rFonts w:eastAsia="Times New Roman" w:cs="Times New Roman"/>
          <w:color w:val="231F20"/>
          <w:spacing w:val="1"/>
        </w:rPr>
        <w:t>t</w:t>
      </w:r>
      <w:r w:rsidRPr="00413F25">
        <w:rPr>
          <w:rFonts w:eastAsia="Times New Roman" w:cs="Times New Roman"/>
          <w:color w:val="231F20"/>
        </w:rPr>
        <w:t>s</w:t>
      </w:r>
      <w:r w:rsidRPr="00413F25">
        <w:rPr>
          <w:rFonts w:eastAsia="Times New Roman" w:cs="Times New Roman"/>
          <w:color w:val="231F20"/>
          <w:spacing w:val="-2"/>
        </w:rPr>
        <w:t xml:space="preserve"> </w:t>
      </w:r>
      <w:r w:rsidRPr="00413F25">
        <w:rPr>
          <w:rFonts w:eastAsia="Times New Roman" w:cs="Times New Roman"/>
          <w:color w:val="231F20"/>
        </w:rPr>
        <w:t>r</w:t>
      </w:r>
      <w:r w:rsidRPr="00413F25">
        <w:rPr>
          <w:rFonts w:eastAsia="Times New Roman" w:cs="Times New Roman"/>
          <w:color w:val="231F20"/>
          <w:spacing w:val="-2"/>
        </w:rPr>
        <w:t>e</w:t>
      </w:r>
      <w:r w:rsidRPr="00413F25">
        <w:rPr>
          <w:rFonts w:eastAsia="Times New Roman" w:cs="Times New Roman"/>
          <w:color w:val="231F20"/>
        </w:rPr>
        <w:t>le</w:t>
      </w:r>
      <w:r w:rsidRPr="00413F25">
        <w:rPr>
          <w:rFonts w:eastAsia="Times New Roman" w:cs="Times New Roman"/>
          <w:color w:val="231F20"/>
          <w:spacing w:val="-2"/>
        </w:rPr>
        <w:t>v</w:t>
      </w:r>
      <w:r w:rsidRPr="00413F25">
        <w:rPr>
          <w:rFonts w:eastAsia="Times New Roman" w:cs="Times New Roman"/>
          <w:color w:val="231F20"/>
        </w:rPr>
        <w:t>ance</w:t>
      </w:r>
      <w:r w:rsidRPr="00413F25">
        <w:rPr>
          <w:rFonts w:eastAsia="Times New Roman" w:cs="Times New Roman"/>
          <w:color w:val="231F20"/>
          <w:spacing w:val="-2"/>
        </w:rPr>
        <w:t xml:space="preserve"> </w:t>
      </w:r>
      <w:r w:rsidRPr="00413F25">
        <w:rPr>
          <w:rFonts w:eastAsia="Times New Roman" w:cs="Times New Roman"/>
          <w:color w:val="231F20"/>
        </w:rPr>
        <w:t xml:space="preserve">to </w:t>
      </w:r>
      <w:r w:rsidRPr="00413F25">
        <w:rPr>
          <w:rFonts w:eastAsia="Times New Roman" w:cs="Times New Roman"/>
          <w:color w:val="231F20"/>
          <w:spacing w:val="-2"/>
        </w:rPr>
        <w:t>c</w:t>
      </w:r>
      <w:r w:rsidRPr="00413F25">
        <w:rPr>
          <w:rFonts w:eastAsia="Times New Roman" w:cs="Times New Roman"/>
          <w:color w:val="231F20"/>
          <w:spacing w:val="1"/>
        </w:rPr>
        <w:t>r</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4"/>
        </w:rPr>
        <w:t xml:space="preserve"> </w:t>
      </w:r>
      <w:r w:rsidRPr="00413F25">
        <w:rPr>
          <w:rFonts w:eastAsia="Times New Roman" w:cs="Times New Roman"/>
          <w:color w:val="231F20"/>
        </w:rPr>
        <w:t>dec</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rPr>
        <w:t>on</w:t>
      </w:r>
      <w:r w:rsidRPr="00413F25">
        <w:rPr>
          <w:rFonts w:eastAsia="Times New Roman" w:cs="Times New Roman"/>
          <w:color w:val="231F20"/>
          <w:spacing w:val="-2"/>
        </w:rPr>
        <w:t xml:space="preserve"> </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2"/>
        </w:rPr>
        <w:t>k</w:t>
      </w:r>
      <w:r w:rsidRPr="00413F25">
        <w:rPr>
          <w:rFonts w:eastAsia="Times New Roman" w:cs="Times New Roman"/>
          <w:color w:val="231F20"/>
          <w:spacing w:val="1"/>
        </w:rPr>
        <w:t>i</w:t>
      </w:r>
      <w:r w:rsidRPr="00413F25">
        <w:rPr>
          <w:rFonts w:eastAsia="Times New Roman" w:cs="Times New Roman"/>
          <w:color w:val="231F20"/>
        </w:rPr>
        <w:t>n</w:t>
      </w:r>
      <w:r w:rsidRPr="00413F25">
        <w:rPr>
          <w:rFonts w:eastAsia="Times New Roman" w:cs="Times New Roman"/>
          <w:color w:val="231F20"/>
          <w:spacing w:val="-2"/>
        </w:rPr>
        <w:t>g</w:t>
      </w:r>
    </w:p>
    <w:p w14:paraId="6604CFA6" w14:textId="77777777" w:rsidR="004F5DFE"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escribe</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2"/>
        </w:rPr>
        <w:t xml:space="preserve"> </w:t>
      </w:r>
      <w:r w:rsidRPr="00413F25">
        <w:rPr>
          <w:rFonts w:eastAsia="Times New Roman" w:cs="Times New Roman"/>
          <w:color w:val="231F20"/>
        </w:rPr>
        <w:t>fi</w:t>
      </w:r>
      <w:r w:rsidRPr="00413F25">
        <w:rPr>
          <w:rFonts w:eastAsia="Times New Roman" w:cs="Times New Roman"/>
          <w:color w:val="231F20"/>
          <w:spacing w:val="-2"/>
        </w:rPr>
        <w:t>v</w:t>
      </w:r>
      <w:r w:rsidRPr="00413F25">
        <w:rPr>
          <w:rFonts w:eastAsia="Times New Roman" w:cs="Times New Roman"/>
          <w:color w:val="231F20"/>
        </w:rPr>
        <w:t xml:space="preserve">e </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spacing w:val="-4"/>
        </w:rPr>
        <w:t>m</w:t>
      </w:r>
      <w:r w:rsidRPr="00413F25">
        <w:rPr>
          <w:rFonts w:eastAsia="Times New Roman" w:cs="Times New Roman"/>
          <w:color w:val="231F20"/>
        </w:rPr>
        <w:t>ensi</w:t>
      </w:r>
      <w:r w:rsidRPr="00413F25">
        <w:rPr>
          <w:rFonts w:eastAsia="Times New Roman" w:cs="Times New Roman"/>
          <w:color w:val="231F20"/>
          <w:spacing w:val="-2"/>
        </w:rPr>
        <w:t>o</w:t>
      </w:r>
      <w:r w:rsidRPr="00413F25">
        <w:rPr>
          <w:rFonts w:eastAsia="Times New Roman" w:cs="Times New Roman"/>
          <w:color w:val="231F20"/>
        </w:rPr>
        <w:t>ns of</w:t>
      </w:r>
      <w:r w:rsidRPr="00413F25">
        <w:rPr>
          <w:rFonts w:eastAsia="Times New Roman" w:cs="Times New Roman"/>
          <w:color w:val="231F20"/>
          <w:spacing w:val="-2"/>
        </w:rPr>
        <w:t xml:space="preserve"> </w:t>
      </w:r>
      <w:r w:rsidRPr="00413F25">
        <w:rPr>
          <w:rFonts w:eastAsia="Times New Roman" w:cs="Times New Roman"/>
          <w:color w:val="231F20"/>
        </w:rPr>
        <w:t xml:space="preserve">the </w:t>
      </w:r>
      <w:r w:rsidRPr="00413F25">
        <w:rPr>
          <w:rFonts w:eastAsia="Times New Roman" w:cs="Times New Roman"/>
          <w:color w:val="231F20"/>
          <w:spacing w:val="-3"/>
        </w:rPr>
        <w:t>m</w:t>
      </w:r>
      <w:r w:rsidRPr="00413F25">
        <w:rPr>
          <w:rFonts w:eastAsia="Times New Roman" w:cs="Times New Roman"/>
          <w:color w:val="231F20"/>
        </w:rPr>
        <w:t>e</w:t>
      </w:r>
      <w:r w:rsidRPr="00413F25">
        <w:rPr>
          <w:rFonts w:eastAsia="Times New Roman" w:cs="Times New Roman"/>
          <w:color w:val="231F20"/>
          <w:spacing w:val="1"/>
        </w:rPr>
        <w:t>t</w:t>
      </w:r>
      <w:r w:rsidRPr="00413F25">
        <w:rPr>
          <w:rFonts w:eastAsia="Times New Roman" w:cs="Times New Roman"/>
          <w:color w:val="231F20"/>
          <w:spacing w:val="3"/>
        </w:rPr>
        <w:t>a</w:t>
      </w:r>
      <w:r w:rsidRPr="00413F25">
        <w:rPr>
          <w:rFonts w:eastAsia="Times New Roman" w:cs="Times New Roman"/>
          <w:color w:val="231F20"/>
          <w:spacing w:val="-4"/>
        </w:rPr>
        <w:t>-</w:t>
      </w:r>
      <w:r w:rsidRPr="00413F25">
        <w:rPr>
          <w:rFonts w:eastAsia="Times New Roman" w:cs="Times New Roman"/>
          <w:color w:val="231F20"/>
          <w:spacing w:val="1"/>
        </w:rPr>
        <w:t>l</w:t>
      </w:r>
      <w:r w:rsidRPr="00413F25">
        <w:rPr>
          <w:rFonts w:eastAsia="Times New Roman" w:cs="Times New Roman"/>
          <w:color w:val="231F20"/>
        </w:rPr>
        <w:t>ead</w:t>
      </w:r>
      <w:r w:rsidRPr="00413F25">
        <w:rPr>
          <w:rFonts w:eastAsia="Times New Roman" w:cs="Times New Roman"/>
          <w:color w:val="231F20"/>
          <w:spacing w:val="-2"/>
        </w:rPr>
        <w:t>e</w:t>
      </w:r>
      <w:r w:rsidRPr="00413F25">
        <w:rPr>
          <w:rFonts w:eastAsia="Times New Roman" w:cs="Times New Roman"/>
          <w:color w:val="231F20"/>
        </w:rPr>
        <w:t>rs</w:t>
      </w:r>
      <w:r w:rsidRPr="00413F25">
        <w:rPr>
          <w:rFonts w:eastAsia="Times New Roman" w:cs="Times New Roman"/>
          <w:color w:val="231F20"/>
          <w:spacing w:val="-2"/>
        </w:rPr>
        <w:t>h</w:t>
      </w:r>
      <w:r w:rsidRPr="00413F25">
        <w:rPr>
          <w:rFonts w:eastAsia="Times New Roman" w:cs="Times New Roman"/>
          <w:color w:val="231F20"/>
          <w:spacing w:val="1"/>
        </w:rPr>
        <w:t>i</w:t>
      </w:r>
      <w:r w:rsidRPr="00413F25">
        <w:rPr>
          <w:rFonts w:eastAsia="Times New Roman" w:cs="Times New Roman"/>
          <w:color w:val="231F20"/>
        </w:rPr>
        <w:t>p</w:t>
      </w:r>
      <w:r w:rsidRPr="00413F25">
        <w:rPr>
          <w:rFonts w:eastAsia="Times New Roman" w:cs="Times New Roman"/>
          <w:color w:val="231F20"/>
          <w:spacing w:val="-2"/>
        </w:rPr>
        <w:t xml:space="preserve"> </w:t>
      </w:r>
      <w:r w:rsidRPr="00413F25">
        <w:rPr>
          <w:rFonts w:eastAsia="Times New Roman" w:cs="Times New Roman"/>
          <w:color w:val="231F20"/>
        </w:rPr>
        <w:t>f</w:t>
      </w:r>
      <w:r w:rsidRPr="00413F25">
        <w:rPr>
          <w:rFonts w:eastAsia="Times New Roman" w:cs="Times New Roman"/>
          <w:color w:val="231F20"/>
          <w:spacing w:val="-2"/>
        </w:rPr>
        <w:t>r</w:t>
      </w:r>
      <w:r w:rsidRPr="00413F25">
        <w:rPr>
          <w:rFonts w:eastAsia="Times New Roman" w:cs="Times New Roman"/>
          <w:color w:val="231F20"/>
        </w:rPr>
        <w:t>a</w:t>
      </w:r>
      <w:r w:rsidRPr="00413F25">
        <w:rPr>
          <w:rFonts w:eastAsia="Times New Roman" w:cs="Times New Roman"/>
          <w:color w:val="231F20"/>
          <w:spacing w:val="-3"/>
        </w:rPr>
        <w:t>m</w:t>
      </w:r>
      <w:r w:rsidRPr="00413F25">
        <w:rPr>
          <w:rFonts w:eastAsia="Times New Roman" w:cs="Times New Roman"/>
          <w:color w:val="231F20"/>
        </w:rPr>
        <w:t>ewor</w:t>
      </w:r>
      <w:r w:rsidRPr="00413F25">
        <w:rPr>
          <w:rFonts w:eastAsia="Times New Roman" w:cs="Times New Roman"/>
          <w:color w:val="231F20"/>
          <w:spacing w:val="-2"/>
        </w:rPr>
        <w:t>k</w:t>
      </w:r>
    </w:p>
    <w:p w14:paraId="619F0485" w14:textId="77777777" w:rsidR="007D5A2A" w:rsidRPr="00190645" w:rsidRDefault="007D5A2A" w:rsidP="000C2431">
      <w:pPr>
        <w:pStyle w:val="SyllabiHeading"/>
        <w:rPr>
          <w:b/>
          <w:szCs w:val="28"/>
        </w:rPr>
      </w:pPr>
      <w:r w:rsidRPr="00190645">
        <w:rPr>
          <w:b/>
          <w:szCs w:val="28"/>
        </w:rPr>
        <w:t>Attendance Requirements</w:t>
      </w:r>
    </w:p>
    <w:p w14:paraId="32BE4C12" w14:textId="77777777" w:rsidR="007D5A2A" w:rsidRPr="007D5A2A" w:rsidRDefault="007D5A2A" w:rsidP="000C2431">
      <w:pPr>
        <w:rPr>
          <w:u w:val="single"/>
        </w:rPr>
      </w:pPr>
      <w:permStart w:id="1143565991" w:edGrp="everyone"/>
      <w:r w:rsidRPr="007D5A2A">
        <w:rPr>
          <w:u w:val="single"/>
        </w:rPr>
        <w:t xml:space="preserve">WBUonline </w:t>
      </w:r>
    </w:p>
    <w:p w14:paraId="497927E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3565991"/>
    </w:p>
    <w:p w14:paraId="47FDA3B0" w14:textId="77777777" w:rsidR="00182992" w:rsidRDefault="007D5A2A" w:rsidP="000C2431">
      <w:pPr>
        <w:pStyle w:val="SyllabiHeading"/>
        <w:rPr>
          <w:b/>
        </w:rPr>
      </w:pPr>
      <w:r w:rsidRPr="007D5A2A">
        <w:rPr>
          <w:b/>
        </w:rPr>
        <w:t>University Policies</w:t>
      </w:r>
    </w:p>
    <w:p w14:paraId="687D62B0" w14:textId="77777777" w:rsidR="00370D71" w:rsidRPr="00182992" w:rsidRDefault="00370D71" w:rsidP="00370D71">
      <w:pPr>
        <w:pStyle w:val="SyllabiBasic"/>
        <w:spacing w:after="0"/>
        <w:rPr>
          <w:b/>
          <w:vanish/>
          <w:specVanish/>
        </w:rPr>
      </w:pPr>
      <w:r w:rsidRPr="00182992">
        <w:rPr>
          <w:b/>
        </w:rPr>
        <w:t>Statement on Plagiarism and Academic Dishonesty</w:t>
      </w:r>
    </w:p>
    <w:p w14:paraId="2D3FEC48" w14:textId="77777777" w:rsidR="00370D71" w:rsidRDefault="00370D71" w:rsidP="00370D71">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5840AE" w14:textId="77777777" w:rsidR="00370D71" w:rsidRDefault="00370D71" w:rsidP="00370D71">
      <w:pPr>
        <w:spacing w:after="0"/>
      </w:pPr>
    </w:p>
    <w:p w14:paraId="3CB6015E" w14:textId="77777777" w:rsidR="00370D71" w:rsidRPr="00182992" w:rsidRDefault="00370D71" w:rsidP="00370D71">
      <w:pPr>
        <w:pStyle w:val="SyllabiBasic"/>
        <w:spacing w:after="0"/>
        <w:rPr>
          <w:b/>
          <w:vanish/>
          <w:specVanish/>
        </w:rPr>
      </w:pPr>
      <w:r w:rsidRPr="00182992">
        <w:rPr>
          <w:b/>
        </w:rPr>
        <w:t>Disability Statement</w:t>
      </w:r>
    </w:p>
    <w:p w14:paraId="2D5F48CB" w14:textId="77777777" w:rsidR="00370D71" w:rsidRDefault="00370D71" w:rsidP="00370D71">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B785ED3" w14:textId="77777777" w:rsidR="00370D71" w:rsidRPr="005F0835" w:rsidRDefault="00370D71" w:rsidP="00370D71">
      <w:pPr>
        <w:spacing w:after="0"/>
        <w:rPr>
          <w:rFonts w:ascii="Calibri" w:hAnsi="Calibri"/>
        </w:rPr>
      </w:pPr>
      <w:r w:rsidRPr="005F0835">
        <w:rPr>
          <w:rFonts w:ascii="Calibri" w:hAnsi="Calibri"/>
        </w:rPr>
        <w:t xml:space="preserve"> </w:t>
      </w:r>
    </w:p>
    <w:p w14:paraId="13DA9EA5" w14:textId="77777777" w:rsidR="00370D71" w:rsidRPr="005F0835" w:rsidRDefault="00370D71" w:rsidP="00370D71">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3"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4504D930" w14:textId="77777777" w:rsidR="00370D71" w:rsidRDefault="00370D71" w:rsidP="00370D71">
      <w:pPr>
        <w:spacing w:after="0"/>
      </w:pPr>
    </w:p>
    <w:p w14:paraId="660CD795" w14:textId="77777777" w:rsidR="00370D71" w:rsidRPr="00182992" w:rsidRDefault="00370D71" w:rsidP="00370D71">
      <w:pPr>
        <w:pStyle w:val="SyllabiBasic"/>
        <w:spacing w:after="0"/>
        <w:rPr>
          <w:b/>
          <w:vanish/>
          <w:specVanish/>
        </w:rPr>
      </w:pPr>
      <w:r w:rsidRPr="00182992">
        <w:rPr>
          <w:b/>
        </w:rPr>
        <w:t>Student Grade Appeals</w:t>
      </w:r>
    </w:p>
    <w:p w14:paraId="15B76478" w14:textId="77777777" w:rsidR="00370D71" w:rsidRDefault="00370D71" w:rsidP="00370D71">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796144E" w14:textId="77777777" w:rsidR="00370D71" w:rsidRDefault="00370D71" w:rsidP="000C2431">
      <w:pPr>
        <w:pStyle w:val="SyllabiBasic"/>
      </w:pPr>
    </w:p>
    <w:p w14:paraId="1395BD78" w14:textId="77777777" w:rsidR="004E2C2D" w:rsidRDefault="005F48E7" w:rsidP="000C2431">
      <w:pPr>
        <w:pStyle w:val="SyllabiBasic"/>
      </w:pPr>
      <w:hyperlink r:id="rId14" w:tooltip="Link to WBU Online Catalog" w:history="1">
        <w:r w:rsidR="004E2C2D">
          <w:rPr>
            <w:rStyle w:val="Hyperlink"/>
          </w:rPr>
          <w:t>WBU Catalog</w:t>
        </w:r>
      </w:hyperlink>
    </w:p>
    <w:p w14:paraId="729262DB" w14:textId="77777777" w:rsidR="005042F5" w:rsidRDefault="005042F5" w:rsidP="000C2431">
      <w:pPr>
        <w:pStyle w:val="SyllabiHeading"/>
        <w:rPr>
          <w:b/>
        </w:rPr>
      </w:pPr>
      <w:r w:rsidRPr="005042F5">
        <w:rPr>
          <w:b/>
        </w:rPr>
        <w:t>Course Requirements and Grading Criteria</w:t>
      </w:r>
    </w:p>
    <w:p w14:paraId="2D3880DC" w14:textId="77777777" w:rsidR="00E94096" w:rsidRPr="00E94096" w:rsidRDefault="00E94096" w:rsidP="00E94096">
      <w:pPr>
        <w:pStyle w:val="NormalWeb"/>
        <w:rPr>
          <w:rFonts w:asciiTheme="minorHAnsi" w:hAnsiTheme="minorHAnsi" w:cstheme="minorHAnsi"/>
          <w:bCs/>
          <w:sz w:val="22"/>
          <w:szCs w:val="22"/>
        </w:rPr>
      </w:pPr>
      <w:bookmarkStart w:id="0" w:name="_Hlk535329959"/>
      <w:permStart w:id="1131227640" w:edGrp="everyone"/>
      <w:r w:rsidRPr="00E94096">
        <w:rPr>
          <w:rFonts w:asciiTheme="minorHAnsi" w:hAnsiTheme="minorHAnsi" w:cstheme="minorHAnsi"/>
          <w:bCs/>
          <w:sz w:val="22"/>
          <w:szCs w:val="22"/>
        </w:rPr>
        <w:t xml:space="preserve">Students will be evaluated based on their performance in the following assignments:  weekly discussion questions (DQs); journal article reviews; final paper updates; and the </w:t>
      </w:r>
      <w:r w:rsidRPr="00E94096">
        <w:rPr>
          <w:rFonts w:asciiTheme="minorHAnsi" w:hAnsiTheme="minorHAnsi" w:cstheme="minorHAnsi"/>
          <w:sz w:val="22"/>
          <w:szCs w:val="22"/>
        </w:rPr>
        <w:t>Final paper.</w:t>
      </w:r>
      <w:r w:rsidRPr="00E94096">
        <w:rPr>
          <w:rFonts w:asciiTheme="minorHAnsi" w:hAnsiTheme="minorHAnsi" w:cstheme="minorHAnsi"/>
          <w:bCs/>
          <w:sz w:val="22"/>
          <w:szCs w:val="22"/>
        </w:rPr>
        <w:t xml:space="preserve">  All papers and DQ responses must be written in accordance with the American Psychological Association (APA) standards and style.  Late work is not accepted in a graduate course except in extenuating circumstances. </w:t>
      </w:r>
    </w:p>
    <w:p w14:paraId="6BB44732" w14:textId="77777777" w:rsidR="00E94096" w:rsidRPr="00E94096" w:rsidRDefault="00E94096" w:rsidP="00E94096">
      <w:pPr>
        <w:pStyle w:val="NormalWeb"/>
        <w:rPr>
          <w:rFonts w:asciiTheme="minorHAnsi" w:hAnsiTheme="minorHAnsi" w:cstheme="minorHAnsi"/>
          <w:bCs/>
          <w:sz w:val="22"/>
          <w:szCs w:val="22"/>
        </w:rPr>
      </w:pPr>
    </w:p>
    <w:p w14:paraId="7E1C29B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bCs/>
          <w:sz w:val="22"/>
          <w:szCs w:val="22"/>
        </w:rPr>
        <w:t xml:space="preserve">Discussion Questions (DQs): </w:t>
      </w:r>
    </w:p>
    <w:p w14:paraId="197A6379" w14:textId="544040B4"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Your DQ responses should contain 250 words or more for DQ1 and DQ2</w:t>
      </w:r>
      <w:r w:rsidR="001F3F33">
        <w:rPr>
          <w:rFonts w:asciiTheme="minorHAnsi" w:hAnsiTheme="minorHAnsi" w:cstheme="minorHAnsi"/>
          <w:bCs/>
          <w:sz w:val="22"/>
          <w:szCs w:val="22"/>
        </w:rPr>
        <w:t xml:space="preserve"> plus reflect an understanding of the concepts being discussed at the appropriate level expected for graduate students</w:t>
      </w:r>
      <w:r w:rsidRPr="00E94096">
        <w:rPr>
          <w:rFonts w:asciiTheme="minorHAnsi" w:hAnsiTheme="minorHAnsi" w:cstheme="minorHAnsi"/>
          <w:bCs/>
          <w:sz w:val="22"/>
          <w:szCs w:val="22"/>
        </w:rPr>
        <w:t xml:space="preserve">.  Total possible points you can earn per week are 100.  </w:t>
      </w:r>
      <w:r w:rsidRPr="00E94096">
        <w:rPr>
          <w:rFonts w:asciiTheme="minorHAnsi" w:hAnsiTheme="minorHAnsi" w:cstheme="minorHAnsi"/>
          <w:bCs/>
          <w:sz w:val="22"/>
          <w:szCs w:val="22"/>
          <w:u w:val="single"/>
        </w:rPr>
        <w:t>You must respond to discussion questions during their week of application to receive credit</w:t>
      </w:r>
      <w:r w:rsidRPr="00E94096">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Pr="00E94096">
        <w:rPr>
          <w:rFonts w:asciiTheme="minorHAnsi" w:hAnsiTheme="minorHAnsi" w:cstheme="minorHAnsi"/>
          <w:bCs/>
          <w:i/>
          <w:sz w:val="22"/>
          <w:szCs w:val="22"/>
        </w:rPr>
        <w:t>begin on Monday and end on Sunday</w:t>
      </w:r>
      <w:r w:rsidRPr="00E94096">
        <w:rPr>
          <w:rFonts w:asciiTheme="minorHAnsi" w:hAnsiTheme="minorHAnsi" w:cstheme="minorHAnsi"/>
          <w:bCs/>
          <w:sz w:val="22"/>
          <w:szCs w:val="22"/>
        </w:rPr>
        <w:t xml:space="preserve">.  Ensure your responses are written in accordance with APA standards.  </w:t>
      </w:r>
      <w:r w:rsidRPr="00E94096">
        <w:rPr>
          <w:rFonts w:asciiTheme="minorHAnsi" w:hAnsiTheme="minorHAnsi" w:cstheme="minorHAnsi"/>
          <w:b/>
          <w:sz w:val="22"/>
          <w:szCs w:val="22"/>
        </w:rPr>
        <w:t>Twenty-points will be deducted if sources are not properly cited</w:t>
      </w:r>
      <w:r w:rsidRPr="00E94096">
        <w:rPr>
          <w:rFonts w:asciiTheme="minorHAnsi" w:hAnsiTheme="minorHAnsi" w:cstheme="minorHAnsi"/>
          <w:bCs/>
          <w:sz w:val="22"/>
          <w:szCs w:val="22"/>
        </w:rPr>
        <w:t>.</w:t>
      </w:r>
    </w:p>
    <w:p w14:paraId="0746DFC5" w14:textId="77777777" w:rsidR="00E94096" w:rsidRPr="00E94096" w:rsidRDefault="00E94096" w:rsidP="00E94096">
      <w:pPr>
        <w:pStyle w:val="NormalWeb"/>
        <w:rPr>
          <w:rFonts w:asciiTheme="minorHAnsi" w:hAnsiTheme="minorHAnsi" w:cstheme="minorHAnsi"/>
          <w:bCs/>
          <w:sz w:val="22"/>
          <w:szCs w:val="22"/>
        </w:rPr>
      </w:pPr>
    </w:p>
    <w:p w14:paraId="45032EA1" w14:textId="1D7D9DAA"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You will also need to support your DQ responses with empirical research.  You can do this with</w:t>
      </w:r>
      <w:r w:rsidR="001F3F33">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articles, articles from professional organizations related to </w:t>
      </w:r>
      <w:r w:rsidR="001F3F33">
        <w:rPr>
          <w:rFonts w:asciiTheme="minorHAnsi" w:hAnsiTheme="minorHAnsi" w:cstheme="minorHAnsi"/>
          <w:bCs/>
          <w:sz w:val="22"/>
          <w:szCs w:val="22"/>
        </w:rPr>
        <w:t>emergency management</w:t>
      </w:r>
      <w:r w:rsidRPr="00E94096">
        <w:rPr>
          <w:rFonts w:asciiTheme="minorHAnsi" w:hAnsiTheme="minorHAnsi" w:cstheme="minorHAnsi"/>
          <w:bCs/>
          <w:sz w:val="22"/>
          <w:szCs w:val="22"/>
        </w:rPr>
        <w:t xml:space="preserve">, or government reports. </w:t>
      </w:r>
      <w:r w:rsidR="001F3F33">
        <w:rPr>
          <w:rFonts w:asciiTheme="minorHAnsi" w:hAnsiTheme="minorHAnsi" w:cstheme="minorHAnsi"/>
          <w:bCs/>
          <w:sz w:val="22"/>
          <w:szCs w:val="22"/>
        </w:rPr>
        <w:t xml:space="preserve">Peer reviewed means the article is evaluated by experts in the same field as the article’s author(s). To ensure you are using peer reviewed articles, search in the WBU library database </w:t>
      </w:r>
      <w:r w:rsidR="001F3F33">
        <w:rPr>
          <w:rFonts w:asciiTheme="minorHAnsi" w:hAnsiTheme="minorHAnsi" w:cstheme="minorHAnsi"/>
          <w:bCs/>
          <w:sz w:val="22"/>
          <w:szCs w:val="22"/>
        </w:rPr>
        <w:lastRenderedPageBreak/>
        <w:t xml:space="preserve">for peer reviewed journals. </w:t>
      </w:r>
      <w:r w:rsidRPr="00E94096">
        <w:rPr>
          <w:rFonts w:asciiTheme="minorHAnsi" w:hAnsiTheme="minorHAnsi" w:cstheme="minorHAnsi"/>
          <w:bCs/>
          <w:sz w:val="22"/>
          <w:szCs w:val="22"/>
        </w:rPr>
        <w:t xml:space="preserve"> </w:t>
      </w:r>
      <w:r w:rsidRPr="00E94096">
        <w:rPr>
          <w:rFonts w:asciiTheme="minorHAnsi" w:hAnsiTheme="minorHAnsi" w:cstheme="minorHAnsi"/>
          <w:b/>
          <w:sz w:val="22"/>
          <w:szCs w:val="22"/>
        </w:rPr>
        <w:t>Not using additional sources to support your DQ arguments will result in a 20-point deduction for the week</w:t>
      </w:r>
      <w:r w:rsidRPr="00E94096">
        <w:rPr>
          <w:rFonts w:asciiTheme="minorHAnsi" w:hAnsiTheme="minorHAnsi" w:cstheme="minorHAnsi"/>
          <w:bCs/>
          <w:sz w:val="22"/>
          <w:szCs w:val="22"/>
        </w:rPr>
        <w:t>.</w:t>
      </w:r>
    </w:p>
    <w:p w14:paraId="2620BAD2" w14:textId="77777777" w:rsidR="00E94096" w:rsidRPr="00E94096" w:rsidRDefault="00E94096" w:rsidP="00E94096">
      <w:pPr>
        <w:pStyle w:val="NormalWeb"/>
        <w:rPr>
          <w:rFonts w:asciiTheme="minorHAnsi" w:hAnsiTheme="minorHAnsi" w:cstheme="minorHAnsi"/>
          <w:bCs/>
          <w:sz w:val="22"/>
          <w:szCs w:val="22"/>
        </w:rPr>
      </w:pPr>
    </w:p>
    <w:p w14:paraId="50ABC615"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Responses to discussion questions are to be submitted no later than 11:59 pm CST on Thursdays.  </w:t>
      </w:r>
      <w:r w:rsidRPr="00E94096">
        <w:rPr>
          <w:rFonts w:asciiTheme="minorHAnsi" w:hAnsiTheme="minorHAnsi" w:cstheme="minorHAnsi"/>
          <w:b/>
          <w:sz w:val="22"/>
          <w:szCs w:val="22"/>
          <w:u w:val="single"/>
        </w:rPr>
        <w:t>DQ answers posted after Thursday will incur a 25-point deduction per discussion question</w:t>
      </w:r>
      <w:r w:rsidRPr="00E94096">
        <w:rPr>
          <w:rFonts w:asciiTheme="minorHAnsi" w:hAnsiTheme="minorHAnsi" w:cstheme="minorHAnsi"/>
          <w:bCs/>
          <w:sz w:val="22"/>
          <w:szCs w:val="22"/>
        </w:rPr>
        <w:t xml:space="preserve">.  </w:t>
      </w:r>
    </w:p>
    <w:p w14:paraId="68DAEB85" w14:textId="77777777" w:rsidR="00E94096" w:rsidRPr="00E94096" w:rsidRDefault="00E94096" w:rsidP="00E94096">
      <w:pPr>
        <w:pStyle w:val="NormalWeb"/>
        <w:rPr>
          <w:rFonts w:asciiTheme="minorHAnsi" w:hAnsiTheme="minorHAnsi" w:cstheme="minorHAnsi"/>
          <w:bCs/>
          <w:sz w:val="22"/>
          <w:szCs w:val="22"/>
        </w:rPr>
      </w:pPr>
    </w:p>
    <w:p w14:paraId="318A29A1"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Cs/>
          <w:sz w:val="22"/>
          <w:szCs w:val="22"/>
        </w:rPr>
        <w:t xml:space="preserve">Responses to students’ original postings (their answers to the DQs) must be posted no later than 11:59 pm CST on Sundays to receive credit. </w:t>
      </w:r>
    </w:p>
    <w:p w14:paraId="1C6BD6F0" w14:textId="77777777" w:rsidR="00E94096" w:rsidRPr="00E94096" w:rsidRDefault="00E94096" w:rsidP="00E94096">
      <w:pPr>
        <w:pStyle w:val="NormalWeb"/>
        <w:rPr>
          <w:rFonts w:asciiTheme="minorHAnsi" w:hAnsiTheme="minorHAnsi" w:cstheme="minorHAnsi"/>
          <w:bCs/>
          <w:sz w:val="22"/>
          <w:szCs w:val="22"/>
        </w:rPr>
      </w:pPr>
    </w:p>
    <w:p w14:paraId="702179AB" w14:textId="77777777" w:rsidR="00E94096" w:rsidRPr="00E94096" w:rsidRDefault="00E94096" w:rsidP="00E94096">
      <w:pPr>
        <w:pStyle w:val="NormalWeb"/>
        <w:rPr>
          <w:rFonts w:asciiTheme="minorHAnsi" w:hAnsiTheme="minorHAnsi" w:cstheme="minorHAnsi"/>
          <w:b/>
          <w:bCs/>
          <w:sz w:val="22"/>
          <w:szCs w:val="22"/>
        </w:rPr>
      </w:pPr>
      <w:bookmarkStart w:id="1" w:name="_Hlk535330147"/>
      <w:bookmarkEnd w:id="0"/>
      <w:r w:rsidRPr="00E94096">
        <w:rPr>
          <w:rFonts w:asciiTheme="minorHAnsi" w:hAnsiTheme="minorHAnsi" w:cstheme="minorHAnsi"/>
          <w:b/>
          <w:bCs/>
          <w:sz w:val="22"/>
          <w:szCs w:val="22"/>
        </w:rPr>
        <w:t xml:space="preserve">Journal Article Review:  </w:t>
      </w:r>
    </w:p>
    <w:p w14:paraId="4F459612" w14:textId="132A349D"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On specific weeks, students are to find and critique a</w:t>
      </w:r>
      <w:r w:rsidR="001F3F33">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 related to this course.  The article can apply to the subject matter discussed for a given week or a topic of interest to you provided the topic remains relevant to this course.  The article must be from a scholarly, peer-reviewed </w:t>
      </w:r>
      <w:r w:rsidRPr="00E94096">
        <w:rPr>
          <w:rFonts w:asciiTheme="minorHAnsi" w:hAnsiTheme="minorHAnsi" w:cstheme="minorHAnsi"/>
          <w:bCs/>
          <w:i/>
          <w:sz w:val="22"/>
          <w:szCs w:val="22"/>
          <w:u w:val="single"/>
        </w:rPr>
        <w:t>academic journal</w:t>
      </w:r>
      <w:r w:rsidRPr="00E94096">
        <w:rPr>
          <w:rFonts w:asciiTheme="minorHAnsi" w:hAnsiTheme="minorHAnsi" w:cstheme="minorHAnsi"/>
          <w:bCs/>
          <w:sz w:val="22"/>
          <w:szCs w:val="22"/>
        </w:rPr>
        <w:t xml:space="preserve">.  For this assignment, provide a pdf copy for peer review 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w:t>
      </w:r>
      <w:r w:rsidR="00A34DB1" w:rsidRPr="00E94096">
        <w:rPr>
          <w:rFonts w:asciiTheme="minorHAnsi" w:hAnsiTheme="minorHAnsi" w:cstheme="minorHAnsi"/>
          <w:bCs/>
          <w:sz w:val="22"/>
          <w:szCs w:val="22"/>
        </w:rPr>
        <w:t>do not</w:t>
      </w:r>
      <w:r w:rsidRPr="00E94096">
        <w:rPr>
          <w:rFonts w:asciiTheme="minorHAnsi" w:hAnsiTheme="minorHAnsi" w:cstheme="minorHAnsi"/>
          <w:bCs/>
          <w:sz w:val="22"/>
          <w:szCs w:val="22"/>
        </w:rPr>
        <w:t xml:space="preserve"> participate in the journal article review during the week it is assigned, you will not receive credit.  Additionally, to ensure students have time to respond, all articles must be submitted by 11:59 pm CST on </w:t>
      </w:r>
      <w:r w:rsidRPr="00E94096">
        <w:rPr>
          <w:rFonts w:asciiTheme="minorHAnsi" w:hAnsiTheme="minorHAnsi" w:cstheme="minorHAnsi"/>
          <w:b/>
          <w:bCs/>
          <w:sz w:val="22"/>
          <w:szCs w:val="22"/>
        </w:rPr>
        <w:t>Fridays</w:t>
      </w:r>
      <w:r w:rsidRPr="00E94096">
        <w:rPr>
          <w:rFonts w:asciiTheme="minorHAnsi" w:hAnsiTheme="minorHAnsi" w:cstheme="minorHAnsi"/>
          <w:bCs/>
          <w:sz w:val="22"/>
          <w:szCs w:val="22"/>
        </w:rPr>
        <w:t xml:space="preserve">; </w:t>
      </w:r>
      <w:r w:rsidRPr="00E94096">
        <w:rPr>
          <w:rFonts w:asciiTheme="minorHAnsi" w:hAnsiTheme="minorHAnsi" w:cstheme="minorHAnsi"/>
          <w:bCs/>
          <w:i/>
          <w:sz w:val="22"/>
          <w:szCs w:val="22"/>
          <w:u w:val="single"/>
        </w:rPr>
        <w:t>submitting after Friday incurs a 25-point deduction</w:t>
      </w:r>
      <w:r w:rsidRPr="00E94096">
        <w:rPr>
          <w:rFonts w:asciiTheme="minorHAnsi" w:hAnsiTheme="minorHAnsi" w:cstheme="minorHAnsi"/>
          <w:bCs/>
          <w:sz w:val="22"/>
          <w:szCs w:val="22"/>
        </w:rPr>
        <w:t>. Note: Only</w:t>
      </w:r>
      <w:r w:rsidR="00A34DB1">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articles will be accepted.  Responses to students’ articles must be posted no later than 11:59 pm CST Sundays on the weeks assigned. </w:t>
      </w:r>
      <w:r w:rsidRPr="00E94096">
        <w:rPr>
          <w:rFonts w:asciiTheme="minorHAnsi" w:hAnsiTheme="minorHAnsi" w:cstheme="minorHAnsi"/>
          <w:bCs/>
          <w:i/>
          <w:sz w:val="22"/>
          <w:szCs w:val="22"/>
        </w:rPr>
        <w:t xml:space="preserve">Be sure you properly cite your journal article – in the text of your response and in the reference list – in accordance </w:t>
      </w:r>
      <w:r w:rsidR="00A34DB1" w:rsidRPr="00E94096">
        <w:rPr>
          <w:rFonts w:asciiTheme="minorHAnsi" w:hAnsiTheme="minorHAnsi" w:cstheme="minorHAnsi"/>
          <w:bCs/>
          <w:i/>
          <w:sz w:val="22"/>
          <w:szCs w:val="22"/>
        </w:rPr>
        <w:t>with</w:t>
      </w:r>
      <w:r w:rsidRPr="00E94096">
        <w:rPr>
          <w:rFonts w:asciiTheme="minorHAnsi" w:hAnsiTheme="minorHAnsi" w:cstheme="minorHAnsi"/>
          <w:bCs/>
          <w:i/>
          <w:sz w:val="22"/>
          <w:szCs w:val="22"/>
        </w:rPr>
        <w:t xml:space="preserve"> APA writing standards. </w:t>
      </w:r>
      <w:r w:rsidRPr="00E94096">
        <w:rPr>
          <w:rFonts w:asciiTheme="minorHAnsi" w:hAnsiTheme="minorHAnsi" w:cstheme="minorHAnsi"/>
          <w:bCs/>
          <w:sz w:val="22"/>
          <w:szCs w:val="22"/>
        </w:rPr>
        <w:t xml:space="preserve"> </w:t>
      </w:r>
      <w:r w:rsidRPr="00E94096">
        <w:rPr>
          <w:rFonts w:asciiTheme="minorHAnsi" w:hAnsiTheme="minorHAnsi" w:cstheme="minorHAnsi"/>
          <w:b/>
          <w:sz w:val="22"/>
          <w:szCs w:val="22"/>
        </w:rPr>
        <w:t>Incorrect citations will incur a 25-point deduction</w:t>
      </w:r>
      <w:r w:rsidRPr="00E94096">
        <w:rPr>
          <w:rFonts w:asciiTheme="minorHAnsi" w:hAnsiTheme="minorHAnsi" w:cstheme="minorHAnsi"/>
          <w:bCs/>
          <w:sz w:val="22"/>
          <w:szCs w:val="22"/>
        </w:rPr>
        <w:t xml:space="preserve">.  </w:t>
      </w:r>
    </w:p>
    <w:bookmarkEnd w:id="1"/>
    <w:p w14:paraId="3B9B219B" w14:textId="77777777" w:rsidR="00E94096" w:rsidRPr="00E94096" w:rsidRDefault="00E94096" w:rsidP="00E94096">
      <w:pPr>
        <w:pStyle w:val="NormalWeb"/>
        <w:rPr>
          <w:rFonts w:asciiTheme="minorHAnsi" w:hAnsiTheme="minorHAnsi" w:cstheme="minorHAnsi"/>
          <w:bCs/>
          <w:sz w:val="22"/>
          <w:szCs w:val="22"/>
        </w:rPr>
      </w:pPr>
    </w:p>
    <w:p w14:paraId="496514D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sz w:val="22"/>
          <w:szCs w:val="22"/>
        </w:rPr>
        <w:t>Final Paper</w:t>
      </w:r>
      <w:r w:rsidRPr="00E94096">
        <w:rPr>
          <w:rFonts w:asciiTheme="minorHAnsi" w:hAnsiTheme="minorHAnsi" w:cstheme="minorHAnsi"/>
          <w:bCs/>
          <w:sz w:val="22"/>
          <w:szCs w:val="22"/>
        </w:rPr>
        <w:t xml:space="preserve">:  </w:t>
      </w:r>
    </w:p>
    <w:p w14:paraId="6151ABC1" w14:textId="4F7B27E8" w:rsidR="00A34DB1" w:rsidRPr="00A34DB1" w:rsidRDefault="00A34DB1" w:rsidP="00A34DB1">
      <w:pPr>
        <w:pStyle w:val="NormalWeb"/>
        <w:rPr>
          <w:rFonts w:asciiTheme="minorHAnsi" w:hAnsiTheme="minorHAnsi" w:cstheme="minorHAnsi"/>
          <w:bCs/>
          <w:sz w:val="22"/>
          <w:szCs w:val="22"/>
        </w:rPr>
      </w:pPr>
      <w:r w:rsidRPr="00A34DB1">
        <w:rPr>
          <w:rFonts w:asciiTheme="minorHAnsi" w:hAnsiTheme="minorHAnsi" w:cstheme="minorHAnsi"/>
          <w:bCs/>
          <w:sz w:val="22"/>
          <w:szCs w:val="22"/>
        </w:rPr>
        <w:t xml:space="preserve">Develop a communication and leadership strategy for an organization of your choosing.  Preferably, this should be an organization with which you are familiar such as your current workplace or a former work environment.  Presume you are an external </w:t>
      </w:r>
      <w:r w:rsidR="007E64C7" w:rsidRPr="00A34DB1">
        <w:rPr>
          <w:rFonts w:asciiTheme="minorHAnsi" w:hAnsiTheme="minorHAnsi" w:cstheme="minorHAnsi"/>
          <w:bCs/>
          <w:sz w:val="22"/>
          <w:szCs w:val="22"/>
        </w:rPr>
        <w:t>consultant,</w:t>
      </w:r>
      <w:r w:rsidRPr="00A34DB1">
        <w:rPr>
          <w:rFonts w:asciiTheme="minorHAnsi" w:hAnsiTheme="minorHAnsi" w:cstheme="minorHAnsi"/>
          <w:bCs/>
          <w:sz w:val="22"/>
          <w:szCs w:val="22"/>
        </w:rPr>
        <w:t xml:space="preserve"> or an internal public relations professional hired to help the organization.  Describe the process you would take, briefly explain the organization and its need.</w:t>
      </w:r>
    </w:p>
    <w:p w14:paraId="1536F716" w14:textId="77777777" w:rsidR="00A34DB1" w:rsidRPr="00A34DB1" w:rsidRDefault="00A34DB1" w:rsidP="00A34DB1">
      <w:pPr>
        <w:pStyle w:val="NormalWeb"/>
        <w:rPr>
          <w:rFonts w:asciiTheme="minorHAnsi" w:hAnsiTheme="minorHAnsi" w:cstheme="minorHAnsi"/>
          <w:bCs/>
          <w:sz w:val="22"/>
          <w:szCs w:val="22"/>
        </w:rPr>
      </w:pPr>
    </w:p>
    <w:p w14:paraId="78B1D703" w14:textId="77777777" w:rsidR="00A34DB1" w:rsidRPr="00A34DB1" w:rsidRDefault="00A34DB1" w:rsidP="00A34DB1">
      <w:pPr>
        <w:pStyle w:val="NormalWeb"/>
        <w:rPr>
          <w:rFonts w:asciiTheme="minorHAnsi" w:hAnsiTheme="minorHAnsi" w:cstheme="minorHAnsi"/>
          <w:bCs/>
          <w:sz w:val="22"/>
          <w:szCs w:val="22"/>
        </w:rPr>
      </w:pPr>
      <w:r w:rsidRPr="00A34DB1">
        <w:rPr>
          <w:rFonts w:asciiTheme="minorHAnsi" w:hAnsiTheme="minorHAnsi" w:cstheme="minorHAnsi"/>
          <w:bCs/>
          <w:sz w:val="22"/>
          <w:szCs w:val="22"/>
        </w:rPr>
        <w:t>You should consider the following questions when researching and writing your paper:</w:t>
      </w:r>
    </w:p>
    <w:p w14:paraId="59928DFE"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would you determine the organization’s needs?</w:t>
      </w:r>
    </w:p>
    <w:p w14:paraId="665E2582"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What communication plan, if any, currently exists?</w:t>
      </w:r>
    </w:p>
    <w:p w14:paraId="44D1DD12"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What sort of crises can the organization reasonably expect to face?</w:t>
      </w:r>
    </w:p>
    <w:p w14:paraId="421AC425"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are leaders prepared to handle and communicate potential crises?  How is the organization and its personnel prepared for possible crisis?</w:t>
      </w:r>
    </w:p>
    <w:p w14:paraId="17E399A8"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would you explain and determine the cost-benefit of developing a communication and leadership strategy?</w:t>
      </w:r>
    </w:p>
    <w:p w14:paraId="118A902F"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What communication and leadership strategy would you develop?  Why this strategy?</w:t>
      </w:r>
    </w:p>
    <w:p w14:paraId="0BCA1FDD"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How would you evaluate and report your results?</w:t>
      </w:r>
    </w:p>
    <w:p w14:paraId="64350B05"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What action planning steps would you incorporate into the process to help the organization implement your proposed strategy?</w:t>
      </w:r>
    </w:p>
    <w:p w14:paraId="61F49F53" w14:textId="77777777" w:rsidR="00A34DB1" w:rsidRPr="00A34DB1" w:rsidRDefault="00A34DB1" w:rsidP="00A34DB1">
      <w:pPr>
        <w:pStyle w:val="NormalWeb"/>
        <w:rPr>
          <w:rFonts w:cstheme="minorHAnsi"/>
          <w:bCs/>
        </w:rPr>
      </w:pPr>
    </w:p>
    <w:p w14:paraId="0392251E" w14:textId="77777777" w:rsidR="007E64C7" w:rsidRPr="00E94096" w:rsidRDefault="00A34DB1" w:rsidP="007E64C7">
      <w:pPr>
        <w:pStyle w:val="NormalWeb"/>
        <w:rPr>
          <w:rFonts w:asciiTheme="minorHAnsi" w:hAnsiTheme="minorHAnsi" w:cstheme="minorHAnsi"/>
          <w:bCs/>
          <w:sz w:val="22"/>
          <w:szCs w:val="22"/>
        </w:rPr>
      </w:pPr>
      <w:r w:rsidRPr="00A34DB1">
        <w:rPr>
          <w:rFonts w:asciiTheme="minorHAnsi" w:hAnsiTheme="minorHAnsi" w:cstheme="minorHAnsi"/>
          <w:bCs/>
          <w:sz w:val="22"/>
          <w:szCs w:val="22"/>
        </w:rPr>
        <w:t xml:space="preserve">The project should be 12-15 pages in length excluding a cover page, </w:t>
      </w:r>
      <w:r w:rsidR="007E64C7">
        <w:rPr>
          <w:rFonts w:asciiTheme="minorHAnsi" w:hAnsiTheme="minorHAnsi" w:cstheme="minorHAnsi"/>
          <w:bCs/>
          <w:sz w:val="22"/>
          <w:szCs w:val="22"/>
        </w:rPr>
        <w:t>abstract (summary of the article, not an introduction to the paper)</w:t>
      </w:r>
      <w:r w:rsidRPr="00A34DB1">
        <w:rPr>
          <w:rFonts w:asciiTheme="minorHAnsi" w:hAnsiTheme="minorHAnsi" w:cstheme="minorHAnsi"/>
          <w:bCs/>
          <w:sz w:val="22"/>
          <w:szCs w:val="22"/>
        </w:rPr>
        <w:t xml:space="preserve">, and reference list.  Include a minimum of 10 scholarly sources.  </w:t>
      </w:r>
      <w:r w:rsidR="007E64C7" w:rsidRPr="00E94096">
        <w:rPr>
          <w:rFonts w:asciiTheme="minorHAnsi" w:hAnsiTheme="minorHAnsi" w:cstheme="minorHAnsi"/>
          <w:bCs/>
          <w:sz w:val="22"/>
          <w:szCs w:val="22"/>
        </w:rPr>
        <w:t xml:space="preserve">This </w:t>
      </w:r>
      <w:r w:rsidR="007E64C7" w:rsidRPr="00E94096">
        <w:rPr>
          <w:rFonts w:asciiTheme="minorHAnsi" w:hAnsiTheme="minorHAnsi" w:cstheme="minorHAnsi"/>
          <w:bCs/>
          <w:sz w:val="22"/>
          <w:szCs w:val="22"/>
        </w:rPr>
        <w:lastRenderedPageBreak/>
        <w:t>assignment will be using the Safe Assign feature.  Safe Assign provides you information regarding source citation.  That is, Safe Assign will let you know if passages match passages from other published works.  This highlights to you that perhaps you have not correctly or sufficiently given credit to original authors.  This feature is intended to help you in writing your paper. A matching rate of 15% or less will be expected for this assignment.  Failure to provide a safe assignment report will result in an automatic deduction of 15 points.  When submitting your paper into Safe Assign, do not include the reference list as this will skew your matching rate.  You will be able to submit the literature review up to 3 times, which should be enough tries to get the matching rate at or below 15%.</w:t>
      </w:r>
    </w:p>
    <w:p w14:paraId="674F581B" w14:textId="77777777" w:rsidR="007E64C7" w:rsidRDefault="007E64C7" w:rsidP="00A34DB1">
      <w:pPr>
        <w:pStyle w:val="NormalWeb"/>
        <w:rPr>
          <w:rFonts w:asciiTheme="minorHAnsi" w:hAnsiTheme="minorHAnsi" w:cstheme="minorHAnsi"/>
          <w:bCs/>
          <w:sz w:val="22"/>
          <w:szCs w:val="22"/>
        </w:rPr>
      </w:pPr>
    </w:p>
    <w:p w14:paraId="6D5FC7C1" w14:textId="71C02ABB" w:rsidR="00E94096" w:rsidRPr="00E94096" w:rsidRDefault="00E94096" w:rsidP="00A34DB1">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By week 2, you </w:t>
      </w:r>
      <w:r w:rsidR="00FB086D">
        <w:rPr>
          <w:rFonts w:asciiTheme="minorHAnsi" w:hAnsiTheme="minorHAnsi" w:cstheme="minorHAnsi"/>
          <w:bCs/>
          <w:sz w:val="22"/>
          <w:szCs w:val="22"/>
        </w:rPr>
        <w:t xml:space="preserve">will submit </w:t>
      </w:r>
      <w:r w:rsidRPr="00E94096">
        <w:rPr>
          <w:rFonts w:asciiTheme="minorHAnsi" w:hAnsiTheme="minorHAnsi" w:cstheme="minorHAnsi"/>
          <w:bCs/>
          <w:sz w:val="22"/>
          <w:szCs w:val="22"/>
        </w:rPr>
        <w:t xml:space="preserve">your chosen organization </w:t>
      </w:r>
      <w:r w:rsidRPr="00E94096">
        <w:rPr>
          <w:rFonts w:asciiTheme="minorHAnsi" w:hAnsiTheme="minorHAnsi" w:cstheme="minorHAnsi"/>
          <w:bCs/>
          <w:sz w:val="22"/>
          <w:szCs w:val="22"/>
          <w:u w:val="single"/>
        </w:rPr>
        <w:t>with an outline</w:t>
      </w:r>
      <w:r w:rsidRPr="00E94096">
        <w:rPr>
          <w:rFonts w:asciiTheme="minorHAnsi" w:hAnsiTheme="minorHAnsi" w:cstheme="minorHAnsi"/>
          <w:bCs/>
          <w:sz w:val="22"/>
          <w:szCs w:val="22"/>
        </w:rPr>
        <w:t xml:space="preserve"> of what you expect to cover.  You may use the following format for the outline to explain your intended points:</w:t>
      </w:r>
    </w:p>
    <w:p w14:paraId="0E7F39DE" w14:textId="77777777" w:rsidR="00E94096" w:rsidRPr="00E94096" w:rsidRDefault="00E94096" w:rsidP="00E94096">
      <w:pPr>
        <w:pStyle w:val="NormalWeb"/>
        <w:rPr>
          <w:rFonts w:asciiTheme="minorHAnsi" w:hAnsiTheme="minorHAnsi" w:cstheme="minorHAnsi"/>
          <w:bCs/>
          <w:sz w:val="22"/>
          <w:szCs w:val="22"/>
        </w:rPr>
      </w:pPr>
    </w:p>
    <w:p w14:paraId="41DBABC7"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Topic Specified:</w:t>
      </w:r>
    </w:p>
    <w:p w14:paraId="2359B8A0" w14:textId="77777777" w:rsidR="00E94096" w:rsidRPr="00E94096" w:rsidRDefault="00E94096" w:rsidP="00E94096">
      <w:pPr>
        <w:pStyle w:val="NormalWeb"/>
        <w:rPr>
          <w:rFonts w:asciiTheme="minorHAnsi" w:hAnsiTheme="minorHAnsi" w:cstheme="minorHAnsi"/>
          <w:bCs/>
          <w:sz w:val="22"/>
          <w:szCs w:val="22"/>
        </w:rPr>
      </w:pPr>
      <w:bookmarkStart w:id="2" w:name="_Hlk502408407"/>
      <w:r w:rsidRPr="00E94096">
        <w:rPr>
          <w:rFonts w:asciiTheme="minorHAnsi" w:hAnsiTheme="minorHAnsi" w:cstheme="minorHAnsi"/>
          <w:bCs/>
          <w:sz w:val="22"/>
          <w:szCs w:val="22"/>
        </w:rPr>
        <w:t>Main Point I (identify organization selected and projected needs)</w:t>
      </w:r>
    </w:p>
    <w:p w14:paraId="440CA8F8"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34BAF994"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bookmarkEnd w:id="2"/>
    <w:p w14:paraId="0405612F"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Main Point II (explain applicable theories, concepts, and models)</w:t>
      </w:r>
    </w:p>
    <w:p w14:paraId="5D6E0750"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611B6D97"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p w14:paraId="7448186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Main Point III (explain proposed strategy, timeline, action steps, measures of success)</w:t>
      </w:r>
    </w:p>
    <w:p w14:paraId="0CDD7D31"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28187CD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p w14:paraId="4E794AB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Conclusion</w:t>
      </w:r>
    </w:p>
    <w:p w14:paraId="1E346B28" w14:textId="77777777" w:rsidR="00E94096" w:rsidRPr="00E94096" w:rsidRDefault="00E94096" w:rsidP="00E94096">
      <w:pPr>
        <w:pStyle w:val="NormalWeb"/>
        <w:rPr>
          <w:rFonts w:asciiTheme="minorHAnsi" w:hAnsiTheme="minorHAnsi" w:cstheme="minorHAnsi"/>
          <w:bCs/>
          <w:sz w:val="22"/>
          <w:szCs w:val="22"/>
        </w:rPr>
      </w:pPr>
    </w:p>
    <w:p w14:paraId="3E2F8A12"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Cs/>
          <w:sz w:val="22"/>
          <w:szCs w:val="22"/>
          <w:u w:val="single"/>
        </w:rPr>
        <w:t>Papers whose topics have not been approved will not be graded</w:t>
      </w:r>
      <w:r w:rsidRPr="00E94096">
        <w:rPr>
          <w:rFonts w:asciiTheme="minorHAnsi" w:hAnsiTheme="minorHAnsi" w:cstheme="minorHAnsi"/>
          <w:bCs/>
          <w:sz w:val="22"/>
          <w:szCs w:val="22"/>
        </w:rPr>
        <w:t xml:space="preserve">.  Papers will also be judged on the level of analysis (appropriate for graduate level), grammar, spelling, and adherence to these standards.  </w:t>
      </w:r>
      <w:r w:rsidRPr="00E94096">
        <w:rPr>
          <w:rFonts w:asciiTheme="minorHAnsi" w:hAnsiTheme="minorHAnsi" w:cstheme="minorHAnsi"/>
          <w:b/>
          <w:bCs/>
          <w:sz w:val="22"/>
          <w:szCs w:val="22"/>
        </w:rPr>
        <w:t>Failure to submit a paper results in a failing grade for this class.</w:t>
      </w:r>
    </w:p>
    <w:p w14:paraId="40D0A4CA" w14:textId="77777777" w:rsidR="00E94096" w:rsidRPr="00E94096" w:rsidRDefault="00E94096" w:rsidP="00E94096">
      <w:pPr>
        <w:pStyle w:val="NormalWeb"/>
        <w:rPr>
          <w:rFonts w:asciiTheme="minorHAnsi" w:hAnsiTheme="minorHAnsi" w:cstheme="minorHAnsi"/>
          <w:b/>
          <w:bCs/>
          <w:sz w:val="22"/>
          <w:szCs w:val="22"/>
        </w:rPr>
      </w:pPr>
    </w:p>
    <w:p w14:paraId="1F4EA177" w14:textId="77777777" w:rsidR="00E94096" w:rsidRPr="00E94096" w:rsidRDefault="00E94096" w:rsidP="00E94096">
      <w:pPr>
        <w:pStyle w:val="NormalWeb"/>
        <w:rPr>
          <w:rFonts w:asciiTheme="minorHAnsi" w:hAnsiTheme="minorHAnsi" w:cstheme="minorHAnsi"/>
          <w:sz w:val="22"/>
          <w:szCs w:val="22"/>
        </w:rPr>
      </w:pPr>
      <w:r w:rsidRPr="00E94096">
        <w:rPr>
          <w:rFonts w:asciiTheme="minorHAnsi" w:hAnsiTheme="minorHAnsi" w:cstheme="minorHAnsi"/>
          <w:sz w:val="22"/>
          <w:szCs w:val="22"/>
        </w:rPr>
        <w:t>Throughout the term you will be providing me updates of your research paper.  These updates will contribute to your final grade’s computations.</w:t>
      </w:r>
    </w:p>
    <w:p w14:paraId="26952208" w14:textId="77777777" w:rsidR="00E94096" w:rsidRPr="00E94096" w:rsidRDefault="00E94096" w:rsidP="00E94096">
      <w:pPr>
        <w:pStyle w:val="NormalWeb"/>
        <w:rPr>
          <w:rFonts w:asciiTheme="minorHAnsi" w:hAnsiTheme="minorHAnsi" w:cstheme="minorHAnsi"/>
          <w:sz w:val="22"/>
          <w:szCs w:val="22"/>
        </w:rPr>
      </w:pPr>
    </w:p>
    <w:p w14:paraId="12692CC9"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
          <w:bCs/>
          <w:sz w:val="22"/>
          <w:szCs w:val="22"/>
        </w:rPr>
        <w:t xml:space="preserve">Note: </w:t>
      </w:r>
    </w:p>
    <w:p w14:paraId="67E7CBF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All written work must conform to current APA guidelines (12-inch font, Times Roman, 1” margins, double spaced) unless otherwise indicated.</w:t>
      </w:r>
    </w:p>
    <w:p w14:paraId="4287F435" w14:textId="77777777" w:rsidR="00E94096" w:rsidRPr="00E94096" w:rsidRDefault="00E94096" w:rsidP="00E94096">
      <w:pPr>
        <w:pStyle w:val="NormalWeb"/>
        <w:rPr>
          <w:rFonts w:asciiTheme="minorHAnsi" w:hAnsiTheme="minorHAnsi" w:cstheme="minorHAnsi"/>
          <w:bCs/>
          <w:sz w:val="22"/>
          <w:szCs w:val="22"/>
        </w:rPr>
      </w:pPr>
    </w:p>
    <w:p w14:paraId="74B0614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sz w:val="22"/>
          <w:szCs w:val="22"/>
        </w:rPr>
        <w:t>Late Work</w:t>
      </w:r>
      <w:r w:rsidRPr="00E94096">
        <w:rPr>
          <w:rFonts w:asciiTheme="minorHAnsi" w:hAnsiTheme="minorHAnsi" w:cstheme="minorHAnsi"/>
          <w:bCs/>
          <w:sz w:val="22"/>
          <w:szCs w:val="22"/>
        </w:rPr>
        <w:t xml:space="preserve">:  Because this is a graduate course, late work will not be accepted except in emergency situations supported by documentation.  Assignments are expected to be submitted on time. If you anticipate an issue submitting on time, then you need to communicate with me ASAP.  </w:t>
      </w:r>
    </w:p>
    <w:p w14:paraId="2D91D530" w14:textId="77777777" w:rsidR="00E94096" w:rsidRPr="00E94096" w:rsidRDefault="00E94096" w:rsidP="00E94096">
      <w:pPr>
        <w:pStyle w:val="NormalWeb"/>
        <w:rPr>
          <w:rFonts w:asciiTheme="minorHAnsi" w:hAnsiTheme="minorHAnsi" w:cstheme="minorHAnsi"/>
          <w:bCs/>
          <w:sz w:val="22"/>
          <w:szCs w:val="22"/>
        </w:rPr>
      </w:pPr>
    </w:p>
    <w:p w14:paraId="4EAC62FC"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
          <w:bCs/>
          <w:sz w:val="22"/>
          <w:szCs w:val="22"/>
        </w:rPr>
        <w:t>Assignment Grading Weights:</w:t>
      </w:r>
    </w:p>
    <w:p w14:paraId="465E4180"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35% of grade is based on course room discussions and responses to other students</w:t>
      </w:r>
    </w:p>
    <w:p w14:paraId="2903B12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35% of grade is based on final paper  </w:t>
      </w:r>
    </w:p>
    <w:p w14:paraId="0DB0F7D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20% of grade is based on Journal Article Reviews</w:t>
      </w:r>
    </w:p>
    <w:p w14:paraId="6039EE56" w14:textId="17736BA6" w:rsid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10% of grade is based on updates to your project  </w:t>
      </w:r>
    </w:p>
    <w:p w14:paraId="41F57C72" w14:textId="77777777" w:rsidR="007E64C7" w:rsidRPr="00E94096" w:rsidRDefault="007E64C7" w:rsidP="00E94096">
      <w:pPr>
        <w:pStyle w:val="NormalWeb"/>
        <w:rPr>
          <w:rFonts w:asciiTheme="minorHAnsi" w:hAnsiTheme="minorHAnsi" w:cstheme="minorHAnsi"/>
          <w:bCs/>
          <w:sz w:val="22"/>
          <w:szCs w:val="22"/>
        </w:rPr>
      </w:pPr>
    </w:p>
    <w:permEnd w:id="1131227640"/>
    <w:p w14:paraId="6CCA8D6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19FE0F8" w14:textId="77777777"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D864C41" w14:textId="77777777" w:rsidR="004732FD" w:rsidRPr="004732FD" w:rsidRDefault="004732FD" w:rsidP="000C2431">
      <w:pPr>
        <w:pStyle w:val="SyllabiHeading"/>
        <w:rPr>
          <w:b/>
        </w:rPr>
      </w:pPr>
      <w:r w:rsidRPr="004732FD">
        <w:rPr>
          <w:b/>
        </w:rPr>
        <w:t>Tentative Schedule</w:t>
      </w:r>
    </w:p>
    <w:p w14:paraId="5275082C" w14:textId="77777777" w:rsidR="007E64C7" w:rsidRPr="007E64C7" w:rsidRDefault="007E64C7" w:rsidP="007E64C7">
      <w:permStart w:id="1130720378" w:edGrp="everyone"/>
    </w:p>
    <w:tbl>
      <w:tblPr>
        <w:tblStyle w:val="TableGrid"/>
        <w:tblW w:w="10080" w:type="dxa"/>
        <w:tblInd w:w="-275" w:type="dxa"/>
        <w:tblLook w:val="04A0" w:firstRow="1" w:lastRow="0" w:firstColumn="1" w:lastColumn="0" w:noHBand="0" w:noVBand="1"/>
      </w:tblPr>
      <w:tblGrid>
        <w:gridCol w:w="1350"/>
        <w:gridCol w:w="1980"/>
        <w:gridCol w:w="2340"/>
        <w:gridCol w:w="4410"/>
      </w:tblGrid>
      <w:tr w:rsidR="007E64C7" w:rsidRPr="007E64C7" w14:paraId="2271D6C9" w14:textId="77777777" w:rsidTr="00886FCF">
        <w:tc>
          <w:tcPr>
            <w:tcW w:w="1350" w:type="dxa"/>
          </w:tcPr>
          <w:p w14:paraId="6EC75866" w14:textId="77777777" w:rsidR="007E64C7" w:rsidRPr="007E64C7" w:rsidRDefault="007E64C7" w:rsidP="007E64C7">
            <w:pPr>
              <w:rPr>
                <w:b/>
                <w:bCs/>
              </w:rPr>
            </w:pPr>
            <w:r w:rsidRPr="007E64C7">
              <w:rPr>
                <w:b/>
                <w:bCs/>
              </w:rPr>
              <w:t>Week</w:t>
            </w:r>
          </w:p>
        </w:tc>
        <w:tc>
          <w:tcPr>
            <w:tcW w:w="1980" w:type="dxa"/>
          </w:tcPr>
          <w:p w14:paraId="709727C7" w14:textId="77777777" w:rsidR="007E64C7" w:rsidRPr="007E64C7" w:rsidRDefault="007E64C7" w:rsidP="007E64C7">
            <w:pPr>
              <w:rPr>
                <w:b/>
                <w:bCs/>
              </w:rPr>
            </w:pPr>
            <w:r w:rsidRPr="007E64C7">
              <w:rPr>
                <w:b/>
                <w:bCs/>
              </w:rPr>
              <w:t>Dates</w:t>
            </w:r>
          </w:p>
        </w:tc>
        <w:tc>
          <w:tcPr>
            <w:tcW w:w="2340" w:type="dxa"/>
          </w:tcPr>
          <w:p w14:paraId="71DDFEB1" w14:textId="77777777" w:rsidR="007E64C7" w:rsidRPr="007E64C7" w:rsidRDefault="007E64C7" w:rsidP="007E64C7">
            <w:pPr>
              <w:rPr>
                <w:b/>
                <w:bCs/>
              </w:rPr>
            </w:pPr>
            <w:r w:rsidRPr="007E64C7">
              <w:rPr>
                <w:b/>
                <w:bCs/>
              </w:rPr>
              <w:t>Readings</w:t>
            </w:r>
          </w:p>
        </w:tc>
        <w:tc>
          <w:tcPr>
            <w:tcW w:w="4410" w:type="dxa"/>
          </w:tcPr>
          <w:p w14:paraId="6C80C0D0" w14:textId="77777777" w:rsidR="007E64C7" w:rsidRPr="007E64C7" w:rsidRDefault="007E64C7" w:rsidP="007E64C7">
            <w:pPr>
              <w:rPr>
                <w:b/>
                <w:bCs/>
              </w:rPr>
            </w:pPr>
            <w:r w:rsidRPr="007E64C7">
              <w:rPr>
                <w:b/>
                <w:bCs/>
              </w:rPr>
              <w:t>Assignments</w:t>
            </w:r>
          </w:p>
        </w:tc>
      </w:tr>
      <w:tr w:rsidR="007E64C7" w:rsidRPr="007E64C7" w14:paraId="7CF99E2B" w14:textId="77777777" w:rsidTr="00886FCF">
        <w:tc>
          <w:tcPr>
            <w:tcW w:w="1350" w:type="dxa"/>
          </w:tcPr>
          <w:p w14:paraId="0449B42A" w14:textId="77777777" w:rsidR="007E64C7" w:rsidRPr="007E64C7" w:rsidRDefault="007E64C7" w:rsidP="007E64C7">
            <w:r w:rsidRPr="007E64C7">
              <w:t>1</w:t>
            </w:r>
          </w:p>
        </w:tc>
        <w:tc>
          <w:tcPr>
            <w:tcW w:w="1980" w:type="dxa"/>
          </w:tcPr>
          <w:p w14:paraId="1A916C41" w14:textId="1237BDC8" w:rsidR="007E64C7" w:rsidRPr="007E64C7" w:rsidRDefault="007E64C7" w:rsidP="007E64C7">
            <w:r>
              <w:t>1/</w:t>
            </w:r>
            <w:r w:rsidR="0093441F">
              <w:t>10 – 1/16</w:t>
            </w:r>
          </w:p>
        </w:tc>
        <w:tc>
          <w:tcPr>
            <w:tcW w:w="2340" w:type="dxa"/>
          </w:tcPr>
          <w:p w14:paraId="6017BE32" w14:textId="77777777" w:rsidR="007E64C7" w:rsidRDefault="007E64C7" w:rsidP="007E64C7">
            <w:r>
              <w:t>Ripley Ch 1</w:t>
            </w:r>
          </w:p>
          <w:p w14:paraId="375BE522" w14:textId="77777777" w:rsidR="007E64C7" w:rsidRDefault="007E64C7" w:rsidP="007E64C7"/>
          <w:p w14:paraId="57F2A78B" w14:textId="734775AF" w:rsidR="007E64C7" w:rsidRPr="007E64C7" w:rsidRDefault="007E64C7" w:rsidP="007E64C7">
            <w:r>
              <w:t>CERC Ch 1</w:t>
            </w:r>
          </w:p>
        </w:tc>
        <w:tc>
          <w:tcPr>
            <w:tcW w:w="4410" w:type="dxa"/>
          </w:tcPr>
          <w:p w14:paraId="1312669A" w14:textId="77777777" w:rsidR="007E64C7" w:rsidRPr="007E64C7" w:rsidRDefault="007E64C7" w:rsidP="007E64C7">
            <w:r w:rsidRPr="007E64C7">
              <w:t xml:space="preserve">1. </w:t>
            </w:r>
            <w:r w:rsidRPr="007E64C7">
              <w:rPr>
                <w:b/>
                <w:bCs/>
              </w:rPr>
              <w:t>Post intro by Wed</w:t>
            </w:r>
          </w:p>
          <w:p w14:paraId="43F6D306" w14:textId="77777777" w:rsidR="007E64C7" w:rsidRPr="007E64C7" w:rsidRDefault="007E64C7" w:rsidP="007E64C7">
            <w:r w:rsidRPr="007E64C7">
              <w:t>2. Answer both DQs no later than (NLT) 11:59 pm CST on Thursday</w:t>
            </w:r>
          </w:p>
          <w:p w14:paraId="6F0A660B" w14:textId="77777777" w:rsidR="007E64C7" w:rsidRPr="007E64C7" w:rsidRDefault="007E64C7" w:rsidP="007E64C7">
            <w:r w:rsidRPr="007E64C7">
              <w:t>3. Respond to classmates’ DQs NLT Sunday 11:59 pm CST</w:t>
            </w:r>
          </w:p>
        </w:tc>
      </w:tr>
      <w:tr w:rsidR="007E64C7" w:rsidRPr="007E64C7" w14:paraId="7D021E41" w14:textId="77777777" w:rsidTr="00886FCF">
        <w:tc>
          <w:tcPr>
            <w:tcW w:w="1350" w:type="dxa"/>
          </w:tcPr>
          <w:p w14:paraId="0F35C04D" w14:textId="77777777" w:rsidR="007E64C7" w:rsidRPr="007E64C7" w:rsidRDefault="007E64C7" w:rsidP="007E64C7">
            <w:r w:rsidRPr="007E64C7">
              <w:t>2</w:t>
            </w:r>
          </w:p>
        </w:tc>
        <w:tc>
          <w:tcPr>
            <w:tcW w:w="1980" w:type="dxa"/>
          </w:tcPr>
          <w:p w14:paraId="1C1EF403" w14:textId="2B93E03E" w:rsidR="007E64C7" w:rsidRPr="007E64C7" w:rsidRDefault="007E64C7" w:rsidP="007E64C7">
            <w:r>
              <w:t>1/</w:t>
            </w:r>
            <w:r w:rsidR="0093441F">
              <w:t>17 – 1/23</w:t>
            </w:r>
          </w:p>
        </w:tc>
        <w:tc>
          <w:tcPr>
            <w:tcW w:w="2340" w:type="dxa"/>
          </w:tcPr>
          <w:p w14:paraId="2B6711EC" w14:textId="77777777" w:rsidR="007E64C7" w:rsidRDefault="007E64C7" w:rsidP="007E64C7">
            <w:r>
              <w:t>Ripley Ch 2</w:t>
            </w:r>
          </w:p>
          <w:p w14:paraId="7A0E7DD4" w14:textId="77777777" w:rsidR="007E64C7" w:rsidRDefault="007E64C7" w:rsidP="007E64C7"/>
          <w:p w14:paraId="6A83C6BE" w14:textId="2F566DB0" w:rsidR="007E64C7" w:rsidRPr="007E64C7" w:rsidRDefault="007E64C7" w:rsidP="007E64C7">
            <w:r>
              <w:t>CERC Ch 2, 3</w:t>
            </w:r>
          </w:p>
        </w:tc>
        <w:tc>
          <w:tcPr>
            <w:tcW w:w="4410" w:type="dxa"/>
          </w:tcPr>
          <w:p w14:paraId="5C6C54F1" w14:textId="77777777" w:rsidR="007E64C7" w:rsidRPr="007E64C7" w:rsidRDefault="007E64C7" w:rsidP="007E64C7">
            <w:r w:rsidRPr="007E64C7">
              <w:t>1. Answer both DQs NLT 11:59 pm CST on Thursday</w:t>
            </w:r>
          </w:p>
          <w:p w14:paraId="43038D4C" w14:textId="77777777" w:rsidR="007E64C7" w:rsidRPr="007E64C7" w:rsidRDefault="007E64C7" w:rsidP="007E64C7">
            <w:r w:rsidRPr="007E64C7">
              <w:t>2. Respond to classmates’ DQs NLT 11:59 pm CST on Sunday</w:t>
            </w:r>
          </w:p>
          <w:p w14:paraId="7A507E16" w14:textId="77777777" w:rsidR="007E64C7" w:rsidRPr="007E64C7" w:rsidRDefault="007E64C7" w:rsidP="007E64C7">
            <w:r w:rsidRPr="007E64C7">
              <w:t>3. Topic for final paper due NLT Sunday 11:59 pm CST</w:t>
            </w:r>
          </w:p>
        </w:tc>
      </w:tr>
      <w:tr w:rsidR="007E64C7" w:rsidRPr="007E64C7" w14:paraId="07D75A37" w14:textId="77777777" w:rsidTr="00886FCF">
        <w:tc>
          <w:tcPr>
            <w:tcW w:w="1350" w:type="dxa"/>
          </w:tcPr>
          <w:p w14:paraId="554FA503" w14:textId="77777777" w:rsidR="007E64C7" w:rsidRPr="007E64C7" w:rsidRDefault="007E64C7" w:rsidP="007E64C7">
            <w:r w:rsidRPr="007E64C7">
              <w:t>3</w:t>
            </w:r>
          </w:p>
        </w:tc>
        <w:tc>
          <w:tcPr>
            <w:tcW w:w="1980" w:type="dxa"/>
          </w:tcPr>
          <w:p w14:paraId="6B7A589A" w14:textId="1A89FF24" w:rsidR="007E64C7" w:rsidRPr="007E64C7" w:rsidRDefault="007E64C7" w:rsidP="007E64C7">
            <w:r>
              <w:t>1/</w:t>
            </w:r>
            <w:r w:rsidR="00F0089C">
              <w:t>24 – 1/30</w:t>
            </w:r>
          </w:p>
        </w:tc>
        <w:tc>
          <w:tcPr>
            <w:tcW w:w="2340" w:type="dxa"/>
          </w:tcPr>
          <w:p w14:paraId="36707805" w14:textId="77777777" w:rsidR="007E64C7" w:rsidRDefault="007E64C7" w:rsidP="007E64C7">
            <w:r>
              <w:t>Ripley Ch 3</w:t>
            </w:r>
          </w:p>
          <w:p w14:paraId="43D23EC5" w14:textId="77777777" w:rsidR="007E64C7" w:rsidRDefault="007E64C7" w:rsidP="007E64C7"/>
          <w:p w14:paraId="4FA5F718" w14:textId="367C9F28" w:rsidR="007E64C7" w:rsidRPr="007E64C7" w:rsidRDefault="007E64C7" w:rsidP="007E64C7">
            <w:r>
              <w:t>CERC Ch 4, 5</w:t>
            </w:r>
          </w:p>
        </w:tc>
        <w:tc>
          <w:tcPr>
            <w:tcW w:w="4410" w:type="dxa"/>
          </w:tcPr>
          <w:p w14:paraId="2D0523F8" w14:textId="77777777" w:rsidR="007E64C7" w:rsidRPr="007E64C7" w:rsidRDefault="007E64C7" w:rsidP="007E64C7">
            <w:r w:rsidRPr="007E64C7">
              <w:t>1. Answer both DQs NLT 11:59 pm CST on Thursday</w:t>
            </w:r>
          </w:p>
          <w:p w14:paraId="3941A92D" w14:textId="77777777" w:rsidR="007E64C7" w:rsidRPr="007E64C7" w:rsidRDefault="007E64C7" w:rsidP="007E64C7">
            <w:r w:rsidRPr="007E64C7">
              <w:t>2. Respond to classmates’ DQs NLT 11:59 pm CST on Sunday</w:t>
            </w:r>
          </w:p>
          <w:p w14:paraId="2703F326" w14:textId="77777777" w:rsidR="007E64C7" w:rsidRPr="007E64C7" w:rsidRDefault="007E64C7" w:rsidP="007E64C7">
            <w:r w:rsidRPr="007E64C7">
              <w:t xml:space="preserve">3. </w:t>
            </w:r>
            <w:r w:rsidRPr="007E64C7">
              <w:rPr>
                <w:u w:val="single"/>
              </w:rPr>
              <w:t xml:space="preserve">Article review due </w:t>
            </w:r>
            <w:r w:rsidRPr="007E64C7">
              <w:rPr>
                <w:b/>
                <w:u w:val="single"/>
              </w:rPr>
              <w:t>Friday</w:t>
            </w:r>
            <w:r w:rsidRPr="007E64C7">
              <w:rPr>
                <w:u w:val="single"/>
              </w:rPr>
              <w:t xml:space="preserve"> NLT 11:59 pm CST</w:t>
            </w:r>
          </w:p>
          <w:p w14:paraId="5D93BD70" w14:textId="77777777" w:rsidR="007E64C7" w:rsidRPr="007E64C7" w:rsidRDefault="007E64C7" w:rsidP="007E64C7">
            <w:r w:rsidRPr="007E64C7">
              <w:t>4. Responses to classmates’ articles due NLT Sunday</w:t>
            </w:r>
          </w:p>
        </w:tc>
      </w:tr>
      <w:tr w:rsidR="007E64C7" w:rsidRPr="007E64C7" w14:paraId="500944C7" w14:textId="77777777" w:rsidTr="00886FCF">
        <w:tc>
          <w:tcPr>
            <w:tcW w:w="1350" w:type="dxa"/>
          </w:tcPr>
          <w:p w14:paraId="6BACB25D" w14:textId="77777777" w:rsidR="007E64C7" w:rsidRPr="007E64C7" w:rsidRDefault="007E64C7" w:rsidP="007E64C7">
            <w:r w:rsidRPr="007E64C7">
              <w:t>4</w:t>
            </w:r>
          </w:p>
        </w:tc>
        <w:tc>
          <w:tcPr>
            <w:tcW w:w="1980" w:type="dxa"/>
          </w:tcPr>
          <w:p w14:paraId="5B439770" w14:textId="419BFD6A" w:rsidR="007E64C7" w:rsidRPr="007E64C7" w:rsidRDefault="00F0089C" w:rsidP="007E64C7">
            <w:r>
              <w:t>1/31 – 2/6</w:t>
            </w:r>
          </w:p>
        </w:tc>
        <w:tc>
          <w:tcPr>
            <w:tcW w:w="2340" w:type="dxa"/>
          </w:tcPr>
          <w:p w14:paraId="2B1B5B9C" w14:textId="77777777" w:rsidR="007E64C7" w:rsidRDefault="007E64C7" w:rsidP="007E64C7">
            <w:r>
              <w:t>Ripley Ch 4</w:t>
            </w:r>
          </w:p>
          <w:p w14:paraId="451C5474" w14:textId="77777777" w:rsidR="007E64C7" w:rsidRDefault="007E64C7" w:rsidP="007E64C7"/>
          <w:p w14:paraId="4B15950E" w14:textId="551B05F0" w:rsidR="007E64C7" w:rsidRPr="007E64C7" w:rsidRDefault="007E64C7" w:rsidP="007E64C7">
            <w:r>
              <w:t>CERC Ch 6, 7</w:t>
            </w:r>
          </w:p>
        </w:tc>
        <w:tc>
          <w:tcPr>
            <w:tcW w:w="4410" w:type="dxa"/>
          </w:tcPr>
          <w:p w14:paraId="16040D1C" w14:textId="77777777" w:rsidR="007E64C7" w:rsidRPr="007E64C7" w:rsidRDefault="007E64C7" w:rsidP="007E64C7">
            <w:r w:rsidRPr="007E64C7">
              <w:t>1. Answer both DQs NLT 11:59 pm CST on Thursday</w:t>
            </w:r>
          </w:p>
          <w:p w14:paraId="3477A88A" w14:textId="77777777" w:rsidR="007E64C7" w:rsidRPr="007E64C7" w:rsidRDefault="007E64C7" w:rsidP="007E64C7">
            <w:r w:rsidRPr="007E64C7">
              <w:t>2. Respond to classmates’ DQs NLT 11:59 pm CST on Sunday</w:t>
            </w:r>
          </w:p>
          <w:p w14:paraId="6D8986E7" w14:textId="77777777" w:rsidR="007E64C7" w:rsidRPr="007E64C7" w:rsidRDefault="007E64C7" w:rsidP="007E64C7">
            <w:r w:rsidRPr="007E64C7">
              <w:t>3. Paper update due NLT Sunday 11:59 pm CST</w:t>
            </w:r>
          </w:p>
        </w:tc>
      </w:tr>
      <w:tr w:rsidR="007E64C7" w:rsidRPr="007E64C7" w14:paraId="75245B0A" w14:textId="77777777" w:rsidTr="00886FCF">
        <w:tc>
          <w:tcPr>
            <w:tcW w:w="1350" w:type="dxa"/>
          </w:tcPr>
          <w:p w14:paraId="0EA05FB0" w14:textId="77777777" w:rsidR="007E64C7" w:rsidRPr="007E64C7" w:rsidRDefault="007E64C7" w:rsidP="007E64C7">
            <w:r w:rsidRPr="007E64C7">
              <w:t>5</w:t>
            </w:r>
          </w:p>
        </w:tc>
        <w:tc>
          <w:tcPr>
            <w:tcW w:w="1980" w:type="dxa"/>
          </w:tcPr>
          <w:p w14:paraId="39838ACD" w14:textId="3F224CE4" w:rsidR="007E64C7" w:rsidRPr="007E64C7" w:rsidRDefault="00F0089C" w:rsidP="007E64C7">
            <w:r>
              <w:t>2/7 – 2/13</w:t>
            </w:r>
          </w:p>
        </w:tc>
        <w:tc>
          <w:tcPr>
            <w:tcW w:w="2340" w:type="dxa"/>
          </w:tcPr>
          <w:p w14:paraId="491E48FC" w14:textId="77777777" w:rsidR="007E64C7" w:rsidRDefault="00532F6C" w:rsidP="007E64C7">
            <w:r>
              <w:t>Ripley Ch 5</w:t>
            </w:r>
          </w:p>
          <w:p w14:paraId="7B6D9C20" w14:textId="77777777" w:rsidR="00532F6C" w:rsidRDefault="00532F6C" w:rsidP="007E64C7"/>
          <w:p w14:paraId="0670A63B" w14:textId="3253C485" w:rsidR="00532F6C" w:rsidRPr="007E64C7" w:rsidRDefault="00532F6C" w:rsidP="007E64C7">
            <w:r>
              <w:t>CERC Ch 8, 9</w:t>
            </w:r>
          </w:p>
        </w:tc>
        <w:tc>
          <w:tcPr>
            <w:tcW w:w="4410" w:type="dxa"/>
          </w:tcPr>
          <w:p w14:paraId="2AA5CB0D" w14:textId="77777777" w:rsidR="007E64C7" w:rsidRPr="007E64C7" w:rsidRDefault="007E64C7" w:rsidP="007E64C7">
            <w:r w:rsidRPr="007E64C7">
              <w:t>1. Answer both DQs NLT 11:59 pm CST on Thursday</w:t>
            </w:r>
          </w:p>
          <w:p w14:paraId="3ACBFECA" w14:textId="77777777" w:rsidR="00532F6C" w:rsidRDefault="007E64C7" w:rsidP="00532F6C">
            <w:r w:rsidRPr="007E64C7">
              <w:t>2. Respond to classmates’ DQs NLT 11:59 pm CST on Sunday</w:t>
            </w:r>
          </w:p>
          <w:p w14:paraId="32093781" w14:textId="25E4DA92" w:rsidR="00532F6C" w:rsidRPr="007E64C7" w:rsidRDefault="00532F6C" w:rsidP="00532F6C">
            <w:r>
              <w:t>3</w:t>
            </w:r>
            <w:r w:rsidRPr="007E64C7">
              <w:t xml:space="preserve">. </w:t>
            </w:r>
            <w:r w:rsidRPr="007E64C7">
              <w:rPr>
                <w:u w:val="single"/>
              </w:rPr>
              <w:t xml:space="preserve">Article review due </w:t>
            </w:r>
            <w:r w:rsidRPr="007E64C7">
              <w:rPr>
                <w:b/>
                <w:u w:val="single"/>
              </w:rPr>
              <w:t>Friday</w:t>
            </w:r>
            <w:r w:rsidRPr="007E64C7">
              <w:rPr>
                <w:u w:val="single"/>
              </w:rPr>
              <w:t xml:space="preserve"> NLT 11:59 pm CST</w:t>
            </w:r>
          </w:p>
          <w:p w14:paraId="356B6C3E" w14:textId="79B8C907" w:rsidR="007E64C7" w:rsidRPr="007E64C7" w:rsidRDefault="00532F6C" w:rsidP="00532F6C">
            <w:r>
              <w:t>4</w:t>
            </w:r>
            <w:r w:rsidRPr="007E64C7">
              <w:t>. Responses to classmates’ articles due NLT Sunday</w:t>
            </w:r>
          </w:p>
        </w:tc>
      </w:tr>
      <w:tr w:rsidR="007E64C7" w:rsidRPr="007E64C7" w14:paraId="3C903A50" w14:textId="77777777" w:rsidTr="00886FCF">
        <w:tc>
          <w:tcPr>
            <w:tcW w:w="1350" w:type="dxa"/>
          </w:tcPr>
          <w:p w14:paraId="3ADC8DBB" w14:textId="77777777" w:rsidR="007E64C7" w:rsidRPr="007E64C7" w:rsidRDefault="007E64C7" w:rsidP="007E64C7">
            <w:r w:rsidRPr="007E64C7">
              <w:t>6</w:t>
            </w:r>
          </w:p>
        </w:tc>
        <w:tc>
          <w:tcPr>
            <w:tcW w:w="1980" w:type="dxa"/>
          </w:tcPr>
          <w:p w14:paraId="3A361567" w14:textId="1207BAC5" w:rsidR="007E64C7" w:rsidRPr="007E64C7" w:rsidRDefault="00532F6C" w:rsidP="007E64C7">
            <w:r>
              <w:t>2</w:t>
            </w:r>
            <w:r w:rsidR="00F0089C">
              <w:t>/14 – 2/20</w:t>
            </w:r>
          </w:p>
        </w:tc>
        <w:tc>
          <w:tcPr>
            <w:tcW w:w="2340" w:type="dxa"/>
          </w:tcPr>
          <w:p w14:paraId="115A19DF" w14:textId="77777777" w:rsidR="007E64C7" w:rsidRDefault="00532F6C" w:rsidP="007E64C7">
            <w:r>
              <w:t>Ripley Ch 6</w:t>
            </w:r>
          </w:p>
          <w:p w14:paraId="1D61E147" w14:textId="77777777" w:rsidR="00532F6C" w:rsidRDefault="00532F6C" w:rsidP="007E64C7"/>
          <w:p w14:paraId="47DFDB6C" w14:textId="7159C622" w:rsidR="00532F6C" w:rsidRPr="007E64C7" w:rsidRDefault="00532F6C" w:rsidP="007E64C7">
            <w:r>
              <w:t>CERC Ch 10, 11</w:t>
            </w:r>
          </w:p>
        </w:tc>
        <w:tc>
          <w:tcPr>
            <w:tcW w:w="4410" w:type="dxa"/>
          </w:tcPr>
          <w:p w14:paraId="71F19141" w14:textId="77777777" w:rsidR="007E64C7" w:rsidRPr="007E64C7" w:rsidRDefault="007E64C7" w:rsidP="007E64C7">
            <w:r w:rsidRPr="007E64C7">
              <w:t>1. Answer both DQs NLT 11:59 pm CST on Thursday</w:t>
            </w:r>
          </w:p>
          <w:p w14:paraId="5B5E4E57" w14:textId="77777777" w:rsidR="007E64C7" w:rsidRPr="007E64C7" w:rsidRDefault="007E64C7" w:rsidP="007E64C7">
            <w:r w:rsidRPr="007E64C7">
              <w:t>2. Respond to classmates’ DQs NLT 11:59 pm CST on Sunday</w:t>
            </w:r>
          </w:p>
          <w:p w14:paraId="4BF056D1" w14:textId="77777777" w:rsidR="007E64C7" w:rsidRPr="007E64C7" w:rsidRDefault="007E64C7" w:rsidP="007E64C7">
            <w:r w:rsidRPr="007E64C7">
              <w:t>3. Paper update due NLT Sunday 11:59 pm CST</w:t>
            </w:r>
          </w:p>
          <w:p w14:paraId="41BAF686" w14:textId="2643BB26" w:rsidR="007E64C7" w:rsidRPr="007E64C7" w:rsidRDefault="007E64C7" w:rsidP="007E64C7"/>
        </w:tc>
      </w:tr>
      <w:tr w:rsidR="007E64C7" w:rsidRPr="007E64C7" w14:paraId="2AC67577" w14:textId="77777777" w:rsidTr="00886FCF">
        <w:tc>
          <w:tcPr>
            <w:tcW w:w="1350" w:type="dxa"/>
          </w:tcPr>
          <w:p w14:paraId="0419DB6B" w14:textId="77777777" w:rsidR="007E64C7" w:rsidRPr="007E64C7" w:rsidRDefault="007E64C7" w:rsidP="007E64C7">
            <w:r w:rsidRPr="007E64C7">
              <w:lastRenderedPageBreak/>
              <w:t>7</w:t>
            </w:r>
          </w:p>
        </w:tc>
        <w:tc>
          <w:tcPr>
            <w:tcW w:w="1980" w:type="dxa"/>
          </w:tcPr>
          <w:p w14:paraId="6F034EDE" w14:textId="142B835F" w:rsidR="007E64C7" w:rsidRPr="007E64C7" w:rsidRDefault="00532F6C" w:rsidP="007E64C7">
            <w:r>
              <w:t>2/</w:t>
            </w:r>
            <w:r w:rsidR="00F0089C">
              <w:t>21 – 2/27</w:t>
            </w:r>
          </w:p>
        </w:tc>
        <w:tc>
          <w:tcPr>
            <w:tcW w:w="2340" w:type="dxa"/>
          </w:tcPr>
          <w:p w14:paraId="725D7D77" w14:textId="77777777" w:rsidR="00532F6C" w:rsidRDefault="00532F6C" w:rsidP="007E64C7">
            <w:r>
              <w:t>Ripley Ch 7</w:t>
            </w:r>
          </w:p>
          <w:p w14:paraId="18F8C42E" w14:textId="77777777" w:rsidR="00532F6C" w:rsidRDefault="00532F6C" w:rsidP="007E64C7"/>
          <w:p w14:paraId="6CF580EC" w14:textId="10195C4C" w:rsidR="007E64C7" w:rsidRPr="007E64C7" w:rsidRDefault="00532F6C" w:rsidP="007E64C7">
            <w:r>
              <w:t>CERC Ch 12</w:t>
            </w:r>
            <w:r w:rsidR="007E64C7" w:rsidRPr="007E64C7">
              <w:t xml:space="preserve">  </w:t>
            </w:r>
          </w:p>
        </w:tc>
        <w:tc>
          <w:tcPr>
            <w:tcW w:w="4410" w:type="dxa"/>
          </w:tcPr>
          <w:p w14:paraId="215FDBB1" w14:textId="77777777" w:rsidR="007E64C7" w:rsidRPr="007E64C7" w:rsidRDefault="007E64C7" w:rsidP="007E64C7">
            <w:r w:rsidRPr="007E64C7">
              <w:t>1. Answer both DQs NLT 11:59 pm CST on Thursday</w:t>
            </w:r>
          </w:p>
          <w:p w14:paraId="757BD5D0" w14:textId="77777777" w:rsidR="007E64C7" w:rsidRPr="007E64C7" w:rsidRDefault="007E64C7" w:rsidP="007E64C7">
            <w:r w:rsidRPr="007E64C7">
              <w:t>2. Respond to classmates’ DQs NLT 11:59 pm CST on Sunday</w:t>
            </w:r>
          </w:p>
        </w:tc>
      </w:tr>
      <w:tr w:rsidR="007E64C7" w:rsidRPr="007E64C7" w14:paraId="379F2266" w14:textId="77777777" w:rsidTr="00886FCF">
        <w:tc>
          <w:tcPr>
            <w:tcW w:w="1350" w:type="dxa"/>
          </w:tcPr>
          <w:p w14:paraId="1A951519" w14:textId="77777777" w:rsidR="007E64C7" w:rsidRPr="007E64C7" w:rsidRDefault="007E64C7" w:rsidP="007E64C7">
            <w:r w:rsidRPr="007E64C7">
              <w:t>8</w:t>
            </w:r>
          </w:p>
        </w:tc>
        <w:tc>
          <w:tcPr>
            <w:tcW w:w="1980" w:type="dxa"/>
          </w:tcPr>
          <w:p w14:paraId="645722C4" w14:textId="615DA104" w:rsidR="007E64C7" w:rsidRPr="007E64C7" w:rsidRDefault="00F0089C" w:rsidP="007E64C7">
            <w:r>
              <w:t>2/28 – 3/5</w:t>
            </w:r>
          </w:p>
        </w:tc>
        <w:tc>
          <w:tcPr>
            <w:tcW w:w="2340" w:type="dxa"/>
          </w:tcPr>
          <w:p w14:paraId="1EB39362" w14:textId="77777777" w:rsidR="007E64C7" w:rsidRDefault="00532F6C" w:rsidP="007E64C7">
            <w:r>
              <w:t>Ripley Ch 8 &amp; Conclusion</w:t>
            </w:r>
          </w:p>
          <w:p w14:paraId="6392CC66" w14:textId="77777777" w:rsidR="00532F6C" w:rsidRDefault="00532F6C" w:rsidP="007E64C7"/>
          <w:p w14:paraId="7DDDAC5D" w14:textId="682943BE" w:rsidR="00532F6C" w:rsidRPr="007E64C7" w:rsidRDefault="00532F6C" w:rsidP="007E64C7">
            <w:r>
              <w:t>CERC Ch 13</w:t>
            </w:r>
          </w:p>
        </w:tc>
        <w:tc>
          <w:tcPr>
            <w:tcW w:w="4410" w:type="dxa"/>
          </w:tcPr>
          <w:p w14:paraId="3C2A72F5" w14:textId="77777777" w:rsidR="007E64C7" w:rsidRPr="007E64C7" w:rsidRDefault="007E64C7" w:rsidP="007E64C7">
            <w:r w:rsidRPr="007E64C7">
              <w:t>1. Answer both DQs NLT 11:59 pm CST on Thursday</w:t>
            </w:r>
          </w:p>
          <w:p w14:paraId="4388EE8E" w14:textId="77777777" w:rsidR="007E64C7" w:rsidRPr="007E64C7" w:rsidRDefault="007E64C7" w:rsidP="007E64C7">
            <w:r w:rsidRPr="007E64C7">
              <w:t xml:space="preserve">2. Respond to classmates’ DQs NLT 11:59 pm CST on </w:t>
            </w:r>
            <w:r w:rsidRPr="007E64C7">
              <w:rPr>
                <w:b/>
                <w:bCs/>
              </w:rPr>
              <w:t>Friday</w:t>
            </w:r>
          </w:p>
          <w:p w14:paraId="77349759" w14:textId="77777777" w:rsidR="007E64C7" w:rsidRPr="007E64C7" w:rsidRDefault="007E64C7" w:rsidP="007E64C7">
            <w:r w:rsidRPr="007E64C7">
              <w:t xml:space="preserve">3. Paper due NLT </w:t>
            </w:r>
            <w:r w:rsidRPr="007E64C7">
              <w:rPr>
                <w:b/>
                <w:bCs/>
              </w:rPr>
              <w:t>Friday</w:t>
            </w:r>
            <w:r w:rsidRPr="007E64C7">
              <w:t xml:space="preserve"> 11:59 pm CST</w:t>
            </w:r>
          </w:p>
        </w:tc>
      </w:tr>
    </w:tbl>
    <w:p w14:paraId="6EF780A3" w14:textId="77777777" w:rsidR="007E64C7" w:rsidRPr="007E64C7" w:rsidRDefault="007E64C7" w:rsidP="007E64C7"/>
    <w:p w14:paraId="280EE866" w14:textId="77777777" w:rsidR="007E64C7" w:rsidRPr="007E64C7" w:rsidRDefault="007E64C7" w:rsidP="007E64C7"/>
    <w:permEnd w:id="1130720378"/>
    <w:p w14:paraId="1786C114" w14:textId="77777777" w:rsidR="00561A38" w:rsidRDefault="00561A38" w:rsidP="000C2431"/>
    <w:sectPr w:rsidR="00561A38" w:rsidSect="005C3FFA">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5DAA" w14:textId="77777777" w:rsidR="005F48E7" w:rsidRDefault="005F48E7" w:rsidP="002B1DF6">
      <w:pPr>
        <w:spacing w:after="0"/>
      </w:pPr>
      <w:r>
        <w:separator/>
      </w:r>
    </w:p>
  </w:endnote>
  <w:endnote w:type="continuationSeparator" w:id="0">
    <w:p w14:paraId="485F2955" w14:textId="77777777" w:rsidR="005F48E7" w:rsidRDefault="005F48E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7C78" w14:textId="77777777" w:rsidR="005C3FFA" w:rsidRDefault="005C3FFA">
    <w:pPr>
      <w:pStyle w:val="Footer"/>
      <w:jc w:val="right"/>
    </w:pPr>
    <w:r w:rsidRPr="005C3FFA">
      <w:rPr>
        <w:i/>
        <w:sz w:val="16"/>
      </w:rPr>
      <w:t>Template Updated September 2, 2020</w:t>
    </w:r>
    <w:r>
      <w:tab/>
    </w:r>
    <w:r>
      <w:tab/>
    </w:r>
    <w:sdt>
      <w:sdtPr>
        <w:id w:val="836511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3C46E03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E1C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C3FFA">
          <w:rPr>
            <w:noProof/>
          </w:rPr>
          <w:t>1</w:t>
        </w:r>
        <w:r w:rsidRPr="007200FA">
          <w:rPr>
            <w:noProof/>
          </w:rPr>
          <w:fldChar w:fldCharType="end"/>
        </w:r>
      </w:sdtContent>
    </w:sdt>
  </w:p>
  <w:p w14:paraId="31665786" w14:textId="77777777" w:rsidR="004732FD" w:rsidRPr="004732FD" w:rsidRDefault="004732FD">
    <w:pPr>
      <w:pStyle w:val="Footer"/>
      <w:rPr>
        <w:i/>
        <w:sz w:val="16"/>
        <w:szCs w:val="16"/>
      </w:rPr>
    </w:pPr>
    <w:r w:rsidRPr="004732FD">
      <w:rPr>
        <w:i/>
        <w:sz w:val="16"/>
        <w:szCs w:val="16"/>
      </w:rPr>
      <w:t>Te</w:t>
    </w:r>
    <w:r w:rsidR="00370D71">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D8A" w14:textId="77777777" w:rsidR="005F48E7" w:rsidRDefault="005F48E7" w:rsidP="002B1DF6">
      <w:pPr>
        <w:spacing w:after="0"/>
      </w:pPr>
      <w:r>
        <w:separator/>
      </w:r>
    </w:p>
  </w:footnote>
  <w:footnote w:type="continuationSeparator" w:id="0">
    <w:p w14:paraId="3890505F" w14:textId="77777777" w:rsidR="005F48E7" w:rsidRDefault="005F48E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ACB0" w14:textId="77777777" w:rsidR="005C3FFA" w:rsidRDefault="005C3FFA" w:rsidP="005C3FFA">
    <w:pPr>
      <w:pStyle w:val="Header"/>
      <w:jc w:val="right"/>
    </w:pPr>
    <w:r>
      <w:rPr>
        <w:noProof/>
      </w:rPr>
      <w:drawing>
        <wp:inline distT="0" distB="0" distL="0" distR="0" wp14:anchorId="6F9CD677" wp14:editId="6EDC885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6977C01D" w14:textId="77777777" w:rsidR="005C3FFA" w:rsidRDefault="005C3FFA" w:rsidP="005C3FFA">
    <w:pPr>
      <w:pStyle w:val="Header"/>
      <w:jc w:val="right"/>
    </w:pPr>
    <w:r>
      <w:t>School of Behavioral &amp; Social Sciences</w:t>
    </w:r>
  </w:p>
  <w:p w14:paraId="3212131E" w14:textId="77777777" w:rsidR="005C3FFA" w:rsidRDefault="005C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FE44" w14:textId="77777777" w:rsidR="005C3FFA" w:rsidRDefault="005C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2"/>
  </w:num>
  <w:num w:numId="3">
    <w:abstractNumId w:val="38"/>
  </w:num>
  <w:num w:numId="4">
    <w:abstractNumId w:val="13"/>
  </w:num>
  <w:num w:numId="5">
    <w:abstractNumId w:val="20"/>
  </w:num>
  <w:num w:numId="6">
    <w:abstractNumId w:val="16"/>
  </w:num>
  <w:num w:numId="7">
    <w:abstractNumId w:val="27"/>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4"/>
  </w:num>
  <w:num w:numId="17">
    <w:abstractNumId w:val="4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5"/>
  </w:num>
  <w:num w:numId="21">
    <w:abstractNumId w:val="19"/>
  </w:num>
  <w:num w:numId="22">
    <w:abstractNumId w:val="8"/>
  </w:num>
  <w:num w:numId="23">
    <w:abstractNumId w:val="3"/>
  </w:num>
  <w:num w:numId="24">
    <w:abstractNumId w:val="40"/>
  </w:num>
  <w:num w:numId="25">
    <w:abstractNumId w:val="1"/>
  </w:num>
  <w:num w:numId="26">
    <w:abstractNumId w:val="48"/>
  </w:num>
  <w:num w:numId="27">
    <w:abstractNumId w:val="5"/>
  </w:num>
  <w:num w:numId="28">
    <w:abstractNumId w:val="11"/>
  </w:num>
  <w:num w:numId="29">
    <w:abstractNumId w:val="24"/>
  </w:num>
  <w:num w:numId="30">
    <w:abstractNumId w:val="9"/>
  </w:num>
  <w:num w:numId="31">
    <w:abstractNumId w:val="28"/>
  </w:num>
  <w:num w:numId="32">
    <w:abstractNumId w:val="47"/>
  </w:num>
  <w:num w:numId="33">
    <w:abstractNumId w:val="18"/>
  </w:num>
  <w:num w:numId="34">
    <w:abstractNumId w:val="15"/>
  </w:num>
  <w:num w:numId="35">
    <w:abstractNumId w:val="44"/>
  </w:num>
  <w:num w:numId="36">
    <w:abstractNumId w:val="14"/>
  </w:num>
  <w:num w:numId="37">
    <w:abstractNumId w:val="30"/>
  </w:num>
  <w:num w:numId="38">
    <w:abstractNumId w:val="36"/>
  </w:num>
  <w:num w:numId="39">
    <w:abstractNumId w:val="29"/>
  </w:num>
  <w:num w:numId="40">
    <w:abstractNumId w:val="41"/>
  </w:num>
  <w:num w:numId="41">
    <w:abstractNumId w:val="23"/>
  </w:num>
  <w:num w:numId="42">
    <w:abstractNumId w:val="7"/>
  </w:num>
  <w:num w:numId="43">
    <w:abstractNumId w:val="39"/>
  </w:num>
  <w:num w:numId="44">
    <w:abstractNumId w:val="43"/>
  </w:num>
  <w:num w:numId="45">
    <w:abstractNumId w:val="32"/>
  </w:num>
  <w:num w:numId="46">
    <w:abstractNumId w:val="31"/>
  </w:num>
  <w:num w:numId="47">
    <w:abstractNumId w:val="35"/>
  </w:num>
  <w:num w:numId="48">
    <w:abstractNumId w:val="37"/>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EeAGWiFbZ+MhxNoz56Qwc2eOoarFRAmU1mmAgf4zCkvbDoxxJIg4QYMBFQ/Pheaj36NyoT2MVhof9wLd6TBYA==" w:salt="xeA4Rj2ryGh98gTwRbgP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F3F33"/>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0D71"/>
    <w:rsid w:val="00375E08"/>
    <w:rsid w:val="003865BD"/>
    <w:rsid w:val="003925A2"/>
    <w:rsid w:val="00394137"/>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32F6C"/>
    <w:rsid w:val="005441B5"/>
    <w:rsid w:val="00550454"/>
    <w:rsid w:val="0055288C"/>
    <w:rsid w:val="00554C54"/>
    <w:rsid w:val="00555D54"/>
    <w:rsid w:val="00561A38"/>
    <w:rsid w:val="0058393B"/>
    <w:rsid w:val="00596CA1"/>
    <w:rsid w:val="005B6F24"/>
    <w:rsid w:val="005C0B25"/>
    <w:rsid w:val="005C3FFA"/>
    <w:rsid w:val="005D3345"/>
    <w:rsid w:val="005D41E2"/>
    <w:rsid w:val="005F3BBC"/>
    <w:rsid w:val="005F48E7"/>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3B4E"/>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64C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441F"/>
    <w:rsid w:val="00935C1D"/>
    <w:rsid w:val="009360CC"/>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34DB1"/>
    <w:rsid w:val="00A408F0"/>
    <w:rsid w:val="00A41476"/>
    <w:rsid w:val="00A42684"/>
    <w:rsid w:val="00A46F04"/>
    <w:rsid w:val="00A52824"/>
    <w:rsid w:val="00A54743"/>
    <w:rsid w:val="00A61071"/>
    <w:rsid w:val="00A63FFD"/>
    <w:rsid w:val="00A75079"/>
    <w:rsid w:val="00A84BD5"/>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2ED9"/>
    <w:rsid w:val="00D62F3F"/>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096"/>
    <w:rsid w:val="00E94B8E"/>
    <w:rsid w:val="00E96CE9"/>
    <w:rsid w:val="00E97627"/>
    <w:rsid w:val="00EA0232"/>
    <w:rsid w:val="00EB117A"/>
    <w:rsid w:val="00EB1579"/>
    <w:rsid w:val="00EB4B5E"/>
    <w:rsid w:val="00EC6092"/>
    <w:rsid w:val="00EC72D3"/>
    <w:rsid w:val="00ED358E"/>
    <w:rsid w:val="00ED3BCE"/>
    <w:rsid w:val="00ED68FD"/>
    <w:rsid w:val="00EE1BC7"/>
    <w:rsid w:val="00EE748C"/>
    <w:rsid w:val="00EF0ABF"/>
    <w:rsid w:val="00EF151F"/>
    <w:rsid w:val="00EF20D1"/>
    <w:rsid w:val="00EF49DE"/>
    <w:rsid w:val="00F0089C"/>
    <w:rsid w:val="00F1356E"/>
    <w:rsid w:val="00F144E3"/>
    <w:rsid w:val="00F15BF6"/>
    <w:rsid w:val="00F2368A"/>
    <w:rsid w:val="00F25325"/>
    <w:rsid w:val="00F26E2B"/>
    <w:rsid w:val="00F31485"/>
    <w:rsid w:val="00F32F93"/>
    <w:rsid w:val="00F448CF"/>
    <w:rsid w:val="00F53E47"/>
    <w:rsid w:val="00F54EA2"/>
    <w:rsid w:val="00F84683"/>
    <w:rsid w:val="00FB086D"/>
    <w:rsid w:val="00FB4BF8"/>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BEA2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UnresolvedMention">
    <w:name w:val="Unresolved Mention"/>
    <w:basedOn w:val="DefaultParagraphFont"/>
    <w:uiPriority w:val="99"/>
    <w:semiHidden/>
    <w:unhideWhenUsed/>
    <w:rsid w:val="00EF49DE"/>
    <w:rPr>
      <w:color w:val="605E5C"/>
      <w:shd w:val="clear" w:color="auto" w:fill="E1DFDD"/>
    </w:rPr>
  </w:style>
  <w:style w:type="table" w:styleId="TableGrid">
    <w:name w:val="Table Grid"/>
    <w:basedOn w:val="TableNormal"/>
    <w:uiPriority w:val="39"/>
    <w:rsid w:val="007E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7054242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ergency.cdc.gov/cerc/resources/pdf/cerc_2014edi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gency.cdc.gov/cerc/resources/pdf/cerc_2014edi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2A6A-4748-4EA1-89E3-8FBBF807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2521</Words>
  <Characters>14374</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3</cp:revision>
  <dcterms:created xsi:type="dcterms:W3CDTF">2021-11-10T13:00:00Z</dcterms:created>
  <dcterms:modified xsi:type="dcterms:W3CDTF">2021-11-10T13:01:00Z</dcterms:modified>
</cp:coreProperties>
</file>