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BC48C" w14:textId="2E99A971" w:rsidR="00081663" w:rsidRDefault="00322844" w:rsidP="00B442B9">
      <w:pPr>
        <w:pStyle w:val="NormalWeb"/>
        <w:spacing w:before="0" w:beforeAutospacing="0" w:after="0" w:afterAutospacing="0"/>
        <w:ind w:left="720" w:firstLine="720"/>
        <w:rPr>
          <w:rFonts w:ascii="Verdana" w:hAnsi="Verdana"/>
          <w:noProof/>
          <w:sz w:val="18"/>
          <w:szCs w:val="18"/>
        </w:rPr>
      </w:pPr>
      <w:r w:rsidRPr="00081663">
        <w:rPr>
          <w:rFonts w:ascii="Verdana" w:hAnsi="Verdana"/>
          <w:noProof/>
          <w:sz w:val="18"/>
          <w:szCs w:val="18"/>
        </w:rPr>
        <w:drawing>
          <wp:inline distT="0" distB="0" distL="0" distR="0" wp14:anchorId="6F24A4BB" wp14:editId="6BD07B7D">
            <wp:extent cx="3733800" cy="952500"/>
            <wp:effectExtent l="0" t="0" r="0" b="0"/>
            <wp:docPr id="1" name="Picture 1" descr="WBU Yellow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49600421" w14:textId="77777777" w:rsidR="00832ECF" w:rsidRPr="007B757A" w:rsidRDefault="00322844" w:rsidP="004369A6">
      <w:pPr>
        <w:pStyle w:val="NormalWeb"/>
        <w:spacing w:before="0" w:beforeAutospacing="0" w:after="0" w:afterAutospacing="0"/>
        <w:jc w:val="center"/>
        <w:rPr>
          <w:rStyle w:val="Strong"/>
          <w:sz w:val="20"/>
          <w:szCs w:val="20"/>
        </w:rPr>
      </w:pPr>
      <w:r>
        <w:rPr>
          <w:rStyle w:val="Strong"/>
          <w:sz w:val="20"/>
          <w:szCs w:val="20"/>
        </w:rPr>
        <w:t xml:space="preserve">  </w:t>
      </w:r>
      <w:r w:rsidR="00A24DC5" w:rsidRPr="007B757A">
        <w:rPr>
          <w:rStyle w:val="Strong"/>
          <w:sz w:val="20"/>
          <w:szCs w:val="20"/>
        </w:rPr>
        <w:t>Campus Name</w:t>
      </w:r>
    </w:p>
    <w:p w14:paraId="038B3498" w14:textId="77777777" w:rsidR="00A24DC5" w:rsidRPr="007B757A" w:rsidRDefault="00322844" w:rsidP="004369A6">
      <w:pPr>
        <w:pStyle w:val="NormalWeb"/>
        <w:spacing w:before="0" w:beforeAutospacing="0" w:after="0" w:afterAutospacing="0"/>
        <w:jc w:val="center"/>
        <w:rPr>
          <w:sz w:val="20"/>
          <w:szCs w:val="20"/>
        </w:rPr>
      </w:pPr>
      <w:r>
        <w:rPr>
          <w:rStyle w:val="Strong"/>
          <w:sz w:val="20"/>
          <w:szCs w:val="20"/>
        </w:rPr>
        <w:t xml:space="preserve">  </w:t>
      </w:r>
      <w:r w:rsidR="009B7710" w:rsidRPr="007B757A">
        <w:rPr>
          <w:rStyle w:val="Strong"/>
          <w:sz w:val="20"/>
          <w:szCs w:val="20"/>
        </w:rPr>
        <w:t>School</w:t>
      </w:r>
      <w:r w:rsidR="002B0291" w:rsidRPr="007B757A">
        <w:rPr>
          <w:rStyle w:val="Strong"/>
          <w:sz w:val="20"/>
          <w:szCs w:val="20"/>
        </w:rPr>
        <w:t xml:space="preserve"> of Languages and Literature</w:t>
      </w:r>
    </w:p>
    <w:p w14:paraId="0E6D4D17" w14:textId="77777777" w:rsidR="009905F4" w:rsidRPr="007B757A" w:rsidRDefault="009905F4" w:rsidP="004369A6">
      <w:pPr>
        <w:pStyle w:val="NormalWeb"/>
        <w:spacing w:before="0" w:beforeAutospacing="0" w:after="0" w:afterAutospacing="0"/>
        <w:rPr>
          <w:rStyle w:val="Strong"/>
          <w:sz w:val="20"/>
          <w:szCs w:val="20"/>
        </w:rPr>
      </w:pPr>
    </w:p>
    <w:p w14:paraId="123322BB" w14:textId="77777777" w:rsidR="00A24DC5" w:rsidRPr="007B757A" w:rsidRDefault="00A24DC5" w:rsidP="004369A6">
      <w:pPr>
        <w:pStyle w:val="NormalWeb"/>
        <w:spacing w:before="0" w:beforeAutospacing="0" w:after="0" w:afterAutospacing="0"/>
        <w:rPr>
          <w:sz w:val="20"/>
          <w:szCs w:val="20"/>
          <w:lang w:val="en"/>
        </w:rPr>
      </w:pPr>
      <w:r w:rsidRPr="007B68A1">
        <w:rPr>
          <w:rFonts w:eastAsiaTheme="majorEastAsia"/>
        </w:rPr>
        <w:t>Wayland Baptist University Mission Statement</w:t>
      </w:r>
      <w:r w:rsidRPr="007B757A">
        <w:rPr>
          <w:rStyle w:val="Strong"/>
          <w:sz w:val="20"/>
          <w:szCs w:val="20"/>
        </w:rPr>
        <w:t>:</w:t>
      </w:r>
      <w:r w:rsidR="008240C7" w:rsidRPr="007B757A">
        <w:rPr>
          <w:rStyle w:val="Strong"/>
          <w:sz w:val="20"/>
          <w:szCs w:val="20"/>
        </w:rPr>
        <w:t xml:space="preserve">  </w:t>
      </w:r>
      <w:r w:rsidRPr="007B757A">
        <w:rPr>
          <w:sz w:val="20"/>
          <w:szCs w:val="20"/>
          <w:lang w:val="en"/>
        </w:rPr>
        <w:t>Wayland Baptist University exists to educate students in an academically challenging</w:t>
      </w:r>
      <w:r w:rsidR="008240C7" w:rsidRPr="007B757A">
        <w:rPr>
          <w:sz w:val="20"/>
          <w:szCs w:val="20"/>
          <w:lang w:val="en"/>
        </w:rPr>
        <w:t>, learning-focused</w:t>
      </w:r>
      <w:r w:rsidRPr="007B757A">
        <w:rPr>
          <w:sz w:val="20"/>
          <w:szCs w:val="20"/>
          <w:lang w:val="en"/>
        </w:rPr>
        <w:t xml:space="preserve"> and distinctively Christian environment for professional success, and service to God and </w:t>
      </w:r>
      <w:r w:rsidR="008240C7" w:rsidRPr="007B757A">
        <w:rPr>
          <w:sz w:val="20"/>
          <w:szCs w:val="20"/>
          <w:lang w:val="en"/>
        </w:rPr>
        <w:t>human</w:t>
      </w:r>
      <w:r w:rsidRPr="007B757A">
        <w:rPr>
          <w:sz w:val="20"/>
          <w:szCs w:val="20"/>
          <w:lang w:val="en"/>
        </w:rPr>
        <w:t>kind.</w:t>
      </w:r>
    </w:p>
    <w:p w14:paraId="4EC81C53" w14:textId="77777777" w:rsidR="00A24DC5" w:rsidRPr="007B757A" w:rsidRDefault="00A24DC5" w:rsidP="004369A6">
      <w:pPr>
        <w:pStyle w:val="NormalWeb"/>
        <w:spacing w:before="0" w:beforeAutospacing="0" w:after="0" w:afterAutospacing="0"/>
        <w:rPr>
          <w:sz w:val="20"/>
          <w:szCs w:val="20"/>
          <w:lang w:val="en"/>
        </w:rPr>
      </w:pPr>
    </w:p>
    <w:p w14:paraId="6DF3856D" w14:textId="0458672B" w:rsidR="00B82BB8" w:rsidRPr="007B68A1" w:rsidRDefault="7E1E5CB2" w:rsidP="007B68A1">
      <w:pPr>
        <w:pStyle w:val="Heading1"/>
        <w:rPr>
          <w:rStyle w:val="Strong"/>
          <w:b w:val="0"/>
          <w:bCs w:val="0"/>
        </w:rPr>
      </w:pPr>
      <w:r w:rsidRPr="007B68A1">
        <w:rPr>
          <w:rStyle w:val="Strong"/>
          <w:b w:val="0"/>
          <w:bCs w:val="0"/>
        </w:rPr>
        <w:t>Course Name:  ENGL 4</w:t>
      </w:r>
      <w:r w:rsidR="00C90D83" w:rsidRPr="007B68A1">
        <w:rPr>
          <w:rStyle w:val="Strong"/>
          <w:b w:val="0"/>
          <w:bCs w:val="0"/>
        </w:rPr>
        <w:t>322</w:t>
      </w:r>
      <w:r w:rsidRPr="007B68A1">
        <w:rPr>
          <w:rStyle w:val="Strong"/>
          <w:b w:val="0"/>
          <w:bCs w:val="0"/>
        </w:rPr>
        <w:t>-Marginalized Voices in American Literature</w:t>
      </w:r>
    </w:p>
    <w:p w14:paraId="3252884E" w14:textId="77777777" w:rsidR="002B0291" w:rsidRPr="007B757A" w:rsidRDefault="00B82BB8" w:rsidP="004369A6">
      <w:pPr>
        <w:pStyle w:val="NormalWeb"/>
        <w:spacing w:before="0" w:beforeAutospacing="0" w:after="0" w:afterAutospacing="0"/>
        <w:rPr>
          <w:rStyle w:val="Strong"/>
          <w:sz w:val="20"/>
          <w:szCs w:val="20"/>
        </w:rPr>
      </w:pPr>
      <w:r w:rsidRPr="007B757A">
        <w:rPr>
          <w:rStyle w:val="Strong"/>
          <w:sz w:val="20"/>
          <w:szCs w:val="20"/>
        </w:rPr>
        <w:tab/>
      </w:r>
    </w:p>
    <w:p w14:paraId="2343ECC8" w14:textId="2725AAEE" w:rsidR="00A24DC5" w:rsidRPr="007B757A" w:rsidRDefault="00A24DC5" w:rsidP="004369A6">
      <w:pPr>
        <w:pStyle w:val="NormalWeb"/>
        <w:spacing w:before="0" w:beforeAutospacing="0" w:after="0" w:afterAutospacing="0"/>
        <w:rPr>
          <w:rStyle w:val="Strong"/>
          <w:sz w:val="20"/>
          <w:szCs w:val="20"/>
        </w:rPr>
      </w:pPr>
      <w:r w:rsidRPr="007B757A">
        <w:rPr>
          <w:rStyle w:val="Strong"/>
          <w:sz w:val="20"/>
          <w:szCs w:val="20"/>
        </w:rPr>
        <w:t>Term</w:t>
      </w:r>
      <w:r w:rsidR="007343F9" w:rsidRPr="007B757A">
        <w:rPr>
          <w:rStyle w:val="Strong"/>
          <w:sz w:val="20"/>
          <w:szCs w:val="20"/>
        </w:rPr>
        <w:t xml:space="preserve"> and Year</w:t>
      </w:r>
      <w:r w:rsidRPr="007B757A">
        <w:rPr>
          <w:rStyle w:val="Strong"/>
          <w:sz w:val="20"/>
          <w:szCs w:val="20"/>
        </w:rPr>
        <w:t xml:space="preserve">: </w:t>
      </w:r>
      <w:r w:rsidR="00A866BE">
        <w:rPr>
          <w:rStyle w:val="Strong"/>
          <w:sz w:val="20"/>
          <w:szCs w:val="20"/>
        </w:rPr>
        <w:t xml:space="preserve"> </w:t>
      </w:r>
      <w:r w:rsidR="00DB3FD0">
        <w:rPr>
          <w:rStyle w:val="Strong"/>
          <w:sz w:val="20"/>
          <w:szCs w:val="20"/>
        </w:rPr>
        <w:t>Summer 2 2022</w:t>
      </w:r>
    </w:p>
    <w:p w14:paraId="7FDF8354" w14:textId="77777777" w:rsidR="00A24DC5" w:rsidRPr="007B757A" w:rsidRDefault="00A24DC5" w:rsidP="004369A6">
      <w:pPr>
        <w:pStyle w:val="NormalWeb"/>
        <w:spacing w:before="0" w:beforeAutospacing="0" w:after="0" w:afterAutospacing="0"/>
        <w:rPr>
          <w:rStyle w:val="Strong"/>
          <w:sz w:val="20"/>
          <w:szCs w:val="20"/>
        </w:rPr>
      </w:pPr>
    </w:p>
    <w:p w14:paraId="3CBE2314" w14:textId="17FA0462" w:rsidR="00832ECF" w:rsidRPr="007B757A" w:rsidRDefault="007343F9" w:rsidP="004369A6">
      <w:pPr>
        <w:pStyle w:val="NormalWeb"/>
        <w:spacing w:before="0" w:beforeAutospacing="0" w:after="0" w:afterAutospacing="0"/>
        <w:rPr>
          <w:rStyle w:val="Strong"/>
          <w:sz w:val="20"/>
          <w:szCs w:val="20"/>
        </w:rPr>
      </w:pPr>
      <w:r w:rsidRPr="007B757A">
        <w:rPr>
          <w:rStyle w:val="Strong"/>
          <w:sz w:val="20"/>
          <w:szCs w:val="20"/>
        </w:rPr>
        <w:t xml:space="preserve">Full </w:t>
      </w:r>
      <w:r w:rsidR="00A24DC5" w:rsidRPr="007B757A">
        <w:rPr>
          <w:rStyle w:val="Strong"/>
          <w:sz w:val="20"/>
          <w:szCs w:val="20"/>
        </w:rPr>
        <w:t>Name of Instructor:</w:t>
      </w:r>
      <w:r w:rsidR="00D25ADA">
        <w:rPr>
          <w:rStyle w:val="Strong"/>
          <w:sz w:val="20"/>
          <w:szCs w:val="20"/>
        </w:rPr>
        <w:t xml:space="preserve"> Dr. Maria O’Conn</w:t>
      </w:r>
      <w:r w:rsidR="00687A0C">
        <w:rPr>
          <w:rStyle w:val="Strong"/>
          <w:sz w:val="20"/>
          <w:szCs w:val="20"/>
        </w:rPr>
        <w:t xml:space="preserve">ell </w:t>
      </w:r>
      <w:hyperlink r:id="rId7" w:history="1">
        <w:r w:rsidR="00687A0C" w:rsidRPr="00687A0C">
          <w:rPr>
            <w:rStyle w:val="Hyperlink"/>
            <w:sz w:val="20"/>
            <w:szCs w:val="20"/>
          </w:rPr>
          <w:t>maria.o’connell@wbu.edu</w:t>
        </w:r>
      </w:hyperlink>
      <w:r w:rsidR="00687A0C">
        <w:rPr>
          <w:rStyle w:val="Strong"/>
          <w:sz w:val="20"/>
          <w:szCs w:val="20"/>
        </w:rPr>
        <w:t xml:space="preserve"> (alternatively </w:t>
      </w:r>
      <w:hyperlink r:id="rId8" w:history="1">
        <w:r w:rsidR="00687A0C" w:rsidRPr="00687A0C">
          <w:rPr>
            <w:rStyle w:val="Hyperlink"/>
            <w:sz w:val="20"/>
            <w:szCs w:val="20"/>
          </w:rPr>
          <w:t>maria.oconnell@wbu.edu</w:t>
        </w:r>
      </w:hyperlink>
      <w:r w:rsidR="00687A0C">
        <w:rPr>
          <w:rStyle w:val="Strong"/>
          <w:sz w:val="20"/>
          <w:szCs w:val="20"/>
        </w:rPr>
        <w:t>)</w:t>
      </w:r>
    </w:p>
    <w:p w14:paraId="65548FF4" w14:textId="77777777" w:rsidR="00A24DC5" w:rsidRPr="007B757A" w:rsidRDefault="00A24DC5" w:rsidP="004369A6">
      <w:pPr>
        <w:pStyle w:val="NormalWeb"/>
        <w:spacing w:before="0" w:beforeAutospacing="0" w:after="0" w:afterAutospacing="0"/>
        <w:rPr>
          <w:rStyle w:val="Strong"/>
          <w:sz w:val="20"/>
          <w:szCs w:val="20"/>
        </w:rPr>
      </w:pPr>
    </w:p>
    <w:p w14:paraId="78236DBC" w14:textId="6C9F5551" w:rsidR="00A24DC5" w:rsidRPr="007B757A" w:rsidRDefault="00B82B24" w:rsidP="004369A6">
      <w:pPr>
        <w:pStyle w:val="NormalWeb"/>
        <w:spacing w:before="0" w:beforeAutospacing="0" w:after="0" w:afterAutospacing="0"/>
        <w:rPr>
          <w:rStyle w:val="Strong"/>
          <w:b w:val="0"/>
          <w:sz w:val="20"/>
          <w:szCs w:val="20"/>
        </w:rPr>
      </w:pPr>
      <w:r w:rsidRPr="007B757A">
        <w:rPr>
          <w:rStyle w:val="Strong"/>
          <w:sz w:val="20"/>
          <w:szCs w:val="20"/>
        </w:rPr>
        <w:t xml:space="preserve">Office Phone and </w:t>
      </w:r>
      <w:r w:rsidRPr="007B757A">
        <w:rPr>
          <w:rStyle w:val="Strong"/>
          <w:sz w:val="20"/>
          <w:szCs w:val="20"/>
          <w:u w:val="single"/>
        </w:rPr>
        <w:t>WBU</w:t>
      </w:r>
      <w:r w:rsidRPr="007B757A">
        <w:rPr>
          <w:rStyle w:val="Strong"/>
          <w:sz w:val="20"/>
          <w:szCs w:val="20"/>
        </w:rPr>
        <w:t xml:space="preserve"> Email Address: </w:t>
      </w:r>
      <w:r w:rsidRPr="007B757A">
        <w:rPr>
          <w:rStyle w:val="Strong"/>
          <w:b w:val="0"/>
          <w:sz w:val="20"/>
          <w:szCs w:val="20"/>
        </w:rPr>
        <w:t>(home and cell phone optional)</w:t>
      </w:r>
      <w:r w:rsidRPr="007B757A">
        <w:rPr>
          <w:rStyle w:val="Strong"/>
          <w:sz w:val="20"/>
          <w:szCs w:val="20"/>
        </w:rPr>
        <w:t>:</w:t>
      </w:r>
      <w:r w:rsidR="00A24DC5" w:rsidRPr="007B757A">
        <w:rPr>
          <w:rStyle w:val="Strong"/>
          <w:sz w:val="20"/>
          <w:szCs w:val="20"/>
        </w:rPr>
        <w:t xml:space="preserve"> </w:t>
      </w:r>
      <w:r w:rsidR="0040309E">
        <w:rPr>
          <w:rStyle w:val="Strong"/>
          <w:sz w:val="20"/>
          <w:szCs w:val="20"/>
        </w:rPr>
        <w:t>Text: 806-224-8234</w:t>
      </w:r>
    </w:p>
    <w:p w14:paraId="0235CD4C" w14:textId="77777777" w:rsidR="00A24DC5" w:rsidRPr="007B757A" w:rsidRDefault="00A24DC5" w:rsidP="004369A6">
      <w:pPr>
        <w:pStyle w:val="NormalWeb"/>
        <w:spacing w:before="0" w:beforeAutospacing="0" w:after="0" w:afterAutospacing="0"/>
        <w:rPr>
          <w:sz w:val="20"/>
          <w:szCs w:val="20"/>
        </w:rPr>
      </w:pPr>
    </w:p>
    <w:p w14:paraId="651183CC" w14:textId="4C4447B9" w:rsidR="009905F4" w:rsidRPr="007B757A" w:rsidRDefault="00A24DC5" w:rsidP="004369A6">
      <w:pPr>
        <w:pStyle w:val="NormalWeb"/>
        <w:spacing w:before="0" w:beforeAutospacing="0" w:after="0" w:afterAutospacing="0"/>
        <w:rPr>
          <w:sz w:val="20"/>
          <w:szCs w:val="20"/>
        </w:rPr>
      </w:pPr>
      <w:r w:rsidRPr="007B757A">
        <w:rPr>
          <w:b/>
          <w:sz w:val="20"/>
          <w:szCs w:val="20"/>
        </w:rPr>
        <w:t>Office Hours, Building, and Location</w:t>
      </w:r>
      <w:r w:rsidR="009905F4" w:rsidRPr="007B757A">
        <w:rPr>
          <w:b/>
          <w:sz w:val="20"/>
          <w:szCs w:val="20"/>
        </w:rPr>
        <w:t xml:space="preserve">: </w:t>
      </w:r>
      <w:r w:rsidR="00DB3FD0">
        <w:rPr>
          <w:b/>
          <w:sz w:val="20"/>
          <w:szCs w:val="20"/>
        </w:rPr>
        <w:t>Available by text or email</w:t>
      </w:r>
    </w:p>
    <w:p w14:paraId="6BFA02E0" w14:textId="77777777" w:rsidR="00A24DC5" w:rsidRPr="007B757A" w:rsidRDefault="00A24DC5" w:rsidP="004369A6">
      <w:pPr>
        <w:pStyle w:val="NormalWeb"/>
        <w:spacing w:before="0" w:beforeAutospacing="0" w:after="0" w:afterAutospacing="0"/>
        <w:rPr>
          <w:sz w:val="20"/>
          <w:szCs w:val="20"/>
        </w:rPr>
      </w:pPr>
    </w:p>
    <w:p w14:paraId="714D2D14" w14:textId="57A83FAB" w:rsidR="00A24DC5" w:rsidRPr="007B757A" w:rsidRDefault="00A24DC5" w:rsidP="004369A6">
      <w:pPr>
        <w:pStyle w:val="NormalWeb"/>
        <w:spacing w:before="0" w:beforeAutospacing="0" w:after="0" w:afterAutospacing="0"/>
        <w:rPr>
          <w:sz w:val="20"/>
          <w:szCs w:val="20"/>
        </w:rPr>
      </w:pPr>
      <w:r w:rsidRPr="007B757A">
        <w:rPr>
          <w:rStyle w:val="Strong"/>
          <w:sz w:val="20"/>
          <w:szCs w:val="20"/>
        </w:rPr>
        <w:t>Class Meeting Time and Location</w:t>
      </w:r>
      <w:r w:rsidR="00832ECF" w:rsidRPr="007B757A">
        <w:rPr>
          <w:sz w:val="20"/>
          <w:szCs w:val="20"/>
        </w:rPr>
        <w:t>:</w:t>
      </w:r>
      <w:r w:rsidR="00322844">
        <w:rPr>
          <w:sz w:val="20"/>
          <w:szCs w:val="20"/>
        </w:rPr>
        <w:t xml:space="preserve"> </w:t>
      </w:r>
      <w:r w:rsidR="00DB3FD0">
        <w:rPr>
          <w:sz w:val="20"/>
          <w:szCs w:val="20"/>
        </w:rPr>
        <w:t>WBU online</w:t>
      </w:r>
    </w:p>
    <w:p w14:paraId="38C75313" w14:textId="77777777" w:rsidR="00A24DC5" w:rsidRPr="007B757A" w:rsidRDefault="00A24DC5" w:rsidP="004369A6">
      <w:pPr>
        <w:pStyle w:val="NormalWeb"/>
        <w:spacing w:before="0" w:beforeAutospacing="0" w:after="0" w:afterAutospacing="0"/>
        <w:rPr>
          <w:sz w:val="20"/>
          <w:szCs w:val="20"/>
        </w:rPr>
      </w:pPr>
    </w:p>
    <w:p w14:paraId="4B3AF6A0" w14:textId="02F528E2" w:rsidR="7E1E5CB2" w:rsidRDefault="7E1E5CB2" w:rsidP="7E1E5CB2">
      <w:pPr>
        <w:pStyle w:val="NoSpacing"/>
        <w:spacing w:line="259" w:lineRule="auto"/>
        <w:rPr>
          <w:sz w:val="20"/>
          <w:szCs w:val="20"/>
        </w:rPr>
      </w:pPr>
      <w:r w:rsidRPr="7E1E5CB2">
        <w:rPr>
          <w:b/>
          <w:bCs/>
          <w:sz w:val="20"/>
          <w:szCs w:val="20"/>
        </w:rPr>
        <w:t xml:space="preserve">Catalog Description:  </w:t>
      </w:r>
      <w:r w:rsidRPr="7E1E5CB2">
        <w:rPr>
          <w:sz w:val="20"/>
          <w:szCs w:val="20"/>
        </w:rPr>
        <w:t>A study of literary works and/or films produced by or featuring people of color, women, underrepresented ethnic or religious minorities, indigenous people or otherwise marginalized American authors and literature.</w:t>
      </w:r>
    </w:p>
    <w:p w14:paraId="719BE7EA" w14:textId="72652A23" w:rsidR="7E1E5CB2" w:rsidRDefault="7E1E5CB2" w:rsidP="7E1E5CB2">
      <w:pPr>
        <w:pStyle w:val="NoSpacing"/>
        <w:spacing w:line="259" w:lineRule="auto"/>
        <w:rPr>
          <w:sz w:val="20"/>
          <w:szCs w:val="20"/>
        </w:rPr>
      </w:pPr>
    </w:p>
    <w:p w14:paraId="3AE7913C" w14:textId="77777777" w:rsidR="00832ECF" w:rsidRPr="007B757A" w:rsidRDefault="00832ECF" w:rsidP="007B68A1">
      <w:pPr>
        <w:pStyle w:val="Subtitle"/>
      </w:pPr>
      <w:r w:rsidRPr="007B757A">
        <w:rPr>
          <w:rStyle w:val="Strong"/>
          <w:sz w:val="20"/>
          <w:szCs w:val="20"/>
        </w:rPr>
        <w:t>Prerequisite</w:t>
      </w:r>
      <w:r w:rsidRPr="007B757A">
        <w:rPr>
          <w:rStyle w:val="Strong"/>
          <w:b w:val="0"/>
          <w:sz w:val="20"/>
          <w:szCs w:val="20"/>
        </w:rPr>
        <w:t>:</w:t>
      </w:r>
      <w:r w:rsidRPr="007B757A">
        <w:t xml:space="preserve"> </w:t>
      </w:r>
      <w:r w:rsidR="00D85631" w:rsidRPr="007B757A">
        <w:t>Advanced Standing</w:t>
      </w:r>
    </w:p>
    <w:p w14:paraId="60BB8E60" w14:textId="77777777" w:rsidR="00832ECF" w:rsidRPr="007B757A" w:rsidRDefault="00832ECF" w:rsidP="004369A6">
      <w:pPr>
        <w:pStyle w:val="NormalWeb"/>
        <w:spacing w:before="0" w:beforeAutospacing="0" w:after="0" w:afterAutospacing="0"/>
        <w:rPr>
          <w:sz w:val="20"/>
          <w:szCs w:val="20"/>
        </w:rPr>
      </w:pPr>
      <w:r w:rsidRPr="007B757A">
        <w:rPr>
          <w:sz w:val="20"/>
          <w:szCs w:val="20"/>
        </w:rPr>
        <w:t> </w:t>
      </w:r>
    </w:p>
    <w:p w14:paraId="74F81F1F" w14:textId="7FACFF22" w:rsidR="00EB3554" w:rsidRDefault="00832ECF" w:rsidP="00ED5041">
      <w:pPr>
        <w:pStyle w:val="Subtitle"/>
      </w:pPr>
      <w:r w:rsidRPr="007B757A">
        <w:rPr>
          <w:rStyle w:val="Strong"/>
          <w:sz w:val="20"/>
          <w:szCs w:val="20"/>
        </w:rPr>
        <w:t>Required Textbook</w:t>
      </w:r>
      <w:r w:rsidR="00B82BB8" w:rsidRPr="007B757A">
        <w:rPr>
          <w:rStyle w:val="Strong"/>
          <w:sz w:val="20"/>
          <w:szCs w:val="20"/>
        </w:rPr>
        <w:t xml:space="preserve"> and Resources</w:t>
      </w:r>
      <w:r w:rsidRPr="007B757A">
        <w:t xml:space="preserve">: </w:t>
      </w:r>
    </w:p>
    <w:p w14:paraId="065FA5BD" w14:textId="77777777" w:rsidR="00DB3FD0" w:rsidRPr="002B6231" w:rsidRDefault="00253E58" w:rsidP="002B6231">
      <w:pPr>
        <w:pStyle w:val="Heading1"/>
        <w:rPr>
          <w:sz w:val="24"/>
          <w:szCs w:val="24"/>
        </w:rPr>
      </w:pPr>
      <w:r w:rsidRPr="002B6231">
        <w:rPr>
          <w:sz w:val="24"/>
          <w:szCs w:val="24"/>
        </w:rPr>
        <w:t xml:space="preserve">Anaya, </w:t>
      </w:r>
      <w:proofErr w:type="spellStart"/>
      <w:proofErr w:type="gramStart"/>
      <w:r w:rsidRPr="002B6231">
        <w:rPr>
          <w:sz w:val="24"/>
          <w:szCs w:val="24"/>
        </w:rPr>
        <w:t>Rudolfo</w:t>
      </w:r>
      <w:proofErr w:type="spellEnd"/>
      <w:r w:rsidRPr="002B6231">
        <w:rPr>
          <w:sz w:val="24"/>
          <w:szCs w:val="24"/>
        </w:rPr>
        <w:t xml:space="preserve">  </w:t>
      </w:r>
      <w:r w:rsidRPr="002B6231">
        <w:rPr>
          <w:i/>
          <w:sz w:val="24"/>
          <w:szCs w:val="24"/>
        </w:rPr>
        <w:t>Bless</w:t>
      </w:r>
      <w:proofErr w:type="gramEnd"/>
      <w:r w:rsidRPr="002B6231">
        <w:rPr>
          <w:i/>
          <w:sz w:val="24"/>
          <w:szCs w:val="24"/>
        </w:rPr>
        <w:t xml:space="preserve"> Me, </w:t>
      </w:r>
      <w:proofErr w:type="spellStart"/>
      <w:r w:rsidRPr="002B6231">
        <w:rPr>
          <w:i/>
          <w:sz w:val="24"/>
          <w:szCs w:val="24"/>
        </w:rPr>
        <w:t>Ultima</w:t>
      </w:r>
      <w:proofErr w:type="spellEnd"/>
      <w:r w:rsidRPr="002B6231">
        <w:rPr>
          <w:sz w:val="24"/>
          <w:szCs w:val="24"/>
        </w:rPr>
        <w:t xml:space="preserve"> </w:t>
      </w:r>
    </w:p>
    <w:p w14:paraId="120662DA" w14:textId="4263F678" w:rsidR="00253E58" w:rsidRPr="002B6231" w:rsidRDefault="00253E58" w:rsidP="002B6231">
      <w:pPr>
        <w:pStyle w:val="Heading1"/>
        <w:rPr>
          <w:sz w:val="24"/>
          <w:szCs w:val="24"/>
        </w:rPr>
      </w:pPr>
      <w:r w:rsidRPr="002B6231">
        <w:rPr>
          <w:sz w:val="24"/>
          <w:szCs w:val="24"/>
        </w:rPr>
        <w:t xml:space="preserve">Cisneros, Sandra </w:t>
      </w:r>
      <w:r w:rsidRPr="002B6231">
        <w:rPr>
          <w:i/>
          <w:sz w:val="24"/>
          <w:szCs w:val="24"/>
        </w:rPr>
        <w:t>Woman Hollering Creek</w:t>
      </w:r>
      <w:r w:rsidRPr="002B6231">
        <w:rPr>
          <w:sz w:val="24"/>
          <w:szCs w:val="24"/>
        </w:rPr>
        <w:t xml:space="preserve">  </w:t>
      </w:r>
    </w:p>
    <w:p w14:paraId="248A5EFE" w14:textId="05573064" w:rsidR="00253E58" w:rsidRDefault="00EB3554" w:rsidP="002B6231">
      <w:pPr>
        <w:pStyle w:val="Heading1"/>
        <w:rPr>
          <w:i/>
          <w:sz w:val="24"/>
          <w:szCs w:val="24"/>
        </w:rPr>
      </w:pPr>
      <w:r w:rsidRPr="002B6231">
        <w:rPr>
          <w:sz w:val="24"/>
          <w:szCs w:val="24"/>
        </w:rPr>
        <w:t xml:space="preserve">Vasquez, Richard </w:t>
      </w:r>
      <w:r w:rsidRPr="002B6231">
        <w:rPr>
          <w:i/>
          <w:sz w:val="24"/>
          <w:szCs w:val="24"/>
        </w:rPr>
        <w:t xml:space="preserve">Chicano </w:t>
      </w:r>
    </w:p>
    <w:p w14:paraId="6B009004" w14:textId="6B8E7A96" w:rsidR="002B6231" w:rsidRDefault="002B6231" w:rsidP="002B6231">
      <w:pPr>
        <w:pStyle w:val="Heading1"/>
        <w:rPr>
          <w:sz w:val="24"/>
          <w:szCs w:val="24"/>
        </w:rPr>
      </w:pPr>
      <w:r w:rsidRPr="002B6231">
        <w:rPr>
          <w:sz w:val="24"/>
          <w:szCs w:val="24"/>
        </w:rPr>
        <w:t>Online links and other materials as needed.</w:t>
      </w:r>
    </w:p>
    <w:p w14:paraId="5401C5BA" w14:textId="630B4683" w:rsidR="002B6231" w:rsidRDefault="002B6231" w:rsidP="002B6231"/>
    <w:p w14:paraId="429CF68B" w14:textId="5A6FF0EC" w:rsidR="002B6231" w:rsidRPr="002B6231" w:rsidRDefault="002B6231" w:rsidP="002B6231">
      <w:r>
        <w:t>The books are all available online in the course.</w:t>
      </w:r>
    </w:p>
    <w:p w14:paraId="5E5ACDA4" w14:textId="77777777" w:rsidR="00832ECF" w:rsidRPr="007B757A" w:rsidRDefault="00832ECF" w:rsidP="004369A6">
      <w:pPr>
        <w:pStyle w:val="NormalWeb"/>
        <w:spacing w:before="0" w:beforeAutospacing="0" w:after="0" w:afterAutospacing="0"/>
        <w:rPr>
          <w:sz w:val="20"/>
          <w:szCs w:val="20"/>
        </w:rPr>
      </w:pPr>
    </w:p>
    <w:p w14:paraId="17568ABF" w14:textId="77777777" w:rsidR="00832ECF" w:rsidRPr="007B757A" w:rsidRDefault="00832ECF" w:rsidP="004369A6">
      <w:pPr>
        <w:pStyle w:val="NormalWeb"/>
        <w:spacing w:before="0" w:beforeAutospacing="0" w:after="0" w:afterAutospacing="0"/>
        <w:rPr>
          <w:sz w:val="20"/>
          <w:szCs w:val="20"/>
        </w:rPr>
      </w:pPr>
      <w:r w:rsidRPr="007B757A">
        <w:rPr>
          <w:sz w:val="20"/>
          <w:szCs w:val="20"/>
        </w:rPr>
        <w:t> </w:t>
      </w:r>
    </w:p>
    <w:p w14:paraId="6E156DBE" w14:textId="77777777" w:rsidR="00832ECF" w:rsidRPr="007B757A" w:rsidRDefault="00832ECF" w:rsidP="004369A6">
      <w:pPr>
        <w:pStyle w:val="NormalWeb"/>
        <w:spacing w:before="0" w:beforeAutospacing="0" w:after="0" w:afterAutospacing="0"/>
        <w:rPr>
          <w:sz w:val="20"/>
          <w:szCs w:val="20"/>
        </w:rPr>
      </w:pPr>
      <w:r w:rsidRPr="007B68A1">
        <w:rPr>
          <w:rStyle w:val="SubtitleChar"/>
        </w:rPr>
        <w:t xml:space="preserve">Course </w:t>
      </w:r>
      <w:r w:rsidR="00B82BB8" w:rsidRPr="007B68A1">
        <w:rPr>
          <w:rStyle w:val="SubtitleChar"/>
        </w:rPr>
        <w:t>O</w:t>
      </w:r>
      <w:r w:rsidRPr="007B68A1">
        <w:rPr>
          <w:rStyle w:val="SubtitleChar"/>
        </w:rPr>
        <w:t xml:space="preserve">utcome </w:t>
      </w:r>
      <w:r w:rsidR="00B82BB8" w:rsidRPr="007B68A1">
        <w:rPr>
          <w:rStyle w:val="SubtitleChar"/>
        </w:rPr>
        <w:t>C</w:t>
      </w:r>
      <w:r w:rsidRPr="007B68A1">
        <w:rPr>
          <w:rStyle w:val="SubtitleChar"/>
        </w:rPr>
        <w:t>ompetencies</w:t>
      </w:r>
      <w:r w:rsidR="002A06D2" w:rsidRPr="007B757A">
        <w:rPr>
          <w:sz w:val="20"/>
          <w:szCs w:val="20"/>
        </w:rPr>
        <w:t>:</w:t>
      </w:r>
      <w:r w:rsidR="009F700D" w:rsidRPr="007B757A">
        <w:rPr>
          <w:sz w:val="20"/>
          <w:szCs w:val="20"/>
        </w:rPr>
        <w:t xml:space="preserve">  </w:t>
      </w:r>
      <w:r w:rsidR="002A06D2" w:rsidRPr="007B757A">
        <w:rPr>
          <w:sz w:val="20"/>
          <w:szCs w:val="20"/>
        </w:rPr>
        <w:t>Upon the conclusion of this course, students actively engaged in learning will be able to:</w:t>
      </w:r>
    </w:p>
    <w:p w14:paraId="2E817E46" w14:textId="5EF944F1" w:rsidR="7E1E5CB2" w:rsidRDefault="7E1E5CB2" w:rsidP="7E1E5CB2">
      <w:pPr>
        <w:pStyle w:val="NormalWeb"/>
        <w:numPr>
          <w:ilvl w:val="0"/>
          <w:numId w:val="3"/>
        </w:numPr>
        <w:spacing w:before="0" w:beforeAutospacing="0" w:after="0" w:afterAutospacing="0" w:line="259" w:lineRule="auto"/>
        <w:rPr>
          <w:sz w:val="20"/>
          <w:szCs w:val="20"/>
        </w:rPr>
      </w:pPr>
      <w:r w:rsidRPr="7E1E5CB2">
        <w:rPr>
          <w:sz w:val="20"/>
          <w:szCs w:val="20"/>
        </w:rPr>
        <w:t>discuss a selection American authors outside of mainstream literature and discuss them with appropriate understanding of cultural, historical, literary and other influences on their work.</w:t>
      </w:r>
    </w:p>
    <w:p w14:paraId="31B62BDB" w14:textId="0225EC09" w:rsidR="00067463" w:rsidRDefault="7E1E5CB2" w:rsidP="004369A6">
      <w:pPr>
        <w:pStyle w:val="NormalWeb"/>
        <w:numPr>
          <w:ilvl w:val="0"/>
          <w:numId w:val="3"/>
        </w:numPr>
        <w:spacing w:before="0" w:beforeAutospacing="0" w:after="0" w:afterAutospacing="0"/>
        <w:rPr>
          <w:sz w:val="20"/>
          <w:szCs w:val="20"/>
        </w:rPr>
      </w:pPr>
      <w:r w:rsidRPr="7E1E5CB2">
        <w:rPr>
          <w:sz w:val="20"/>
          <w:szCs w:val="20"/>
        </w:rPr>
        <w:t>identify cultural, philosophical, historical, and/or religious influences on the selected pieces of American literature;</w:t>
      </w:r>
    </w:p>
    <w:p w14:paraId="03DCCF1E" w14:textId="40C2565C" w:rsidR="00B442B9" w:rsidRPr="007B757A" w:rsidRDefault="7E1E5CB2" w:rsidP="004369A6">
      <w:pPr>
        <w:pStyle w:val="NormalWeb"/>
        <w:numPr>
          <w:ilvl w:val="0"/>
          <w:numId w:val="3"/>
        </w:numPr>
        <w:spacing w:before="0" w:beforeAutospacing="0" w:after="0" w:afterAutospacing="0"/>
        <w:rPr>
          <w:sz w:val="20"/>
          <w:szCs w:val="20"/>
        </w:rPr>
      </w:pPr>
      <w:r w:rsidRPr="7E1E5CB2">
        <w:rPr>
          <w:sz w:val="20"/>
          <w:szCs w:val="20"/>
        </w:rPr>
        <w:t>identify and situate the literature into various cultural, literary, or theoretical movements in American literature</w:t>
      </w:r>
    </w:p>
    <w:p w14:paraId="34BD4887" w14:textId="49057957" w:rsidR="00067463" w:rsidRPr="007B757A" w:rsidRDefault="7E1E5CB2" w:rsidP="7E1E5CB2">
      <w:pPr>
        <w:pStyle w:val="NormalWeb"/>
        <w:numPr>
          <w:ilvl w:val="0"/>
          <w:numId w:val="3"/>
        </w:numPr>
        <w:spacing w:before="0" w:beforeAutospacing="0" w:after="0" w:afterAutospacing="0"/>
        <w:rPr>
          <w:sz w:val="20"/>
          <w:szCs w:val="20"/>
        </w:rPr>
      </w:pPr>
      <w:r w:rsidRPr="7E1E5CB2">
        <w:rPr>
          <w:sz w:val="20"/>
          <w:szCs w:val="20"/>
        </w:rPr>
        <w:t>analyze, interpret, and evaluate selected pieces of literature outside the mainstream of American letters;</w:t>
      </w:r>
    </w:p>
    <w:p w14:paraId="08870611" w14:textId="22536C15" w:rsidR="7E1E5CB2" w:rsidRDefault="7E1E5CB2" w:rsidP="7E1E5CB2">
      <w:pPr>
        <w:pStyle w:val="NormalWeb"/>
        <w:numPr>
          <w:ilvl w:val="0"/>
          <w:numId w:val="3"/>
        </w:numPr>
        <w:spacing w:before="0" w:beforeAutospacing="0" w:after="0" w:afterAutospacing="0" w:line="259" w:lineRule="auto"/>
        <w:rPr>
          <w:sz w:val="20"/>
          <w:szCs w:val="20"/>
        </w:rPr>
      </w:pPr>
      <w:r w:rsidRPr="7E1E5CB2">
        <w:rPr>
          <w:sz w:val="20"/>
          <w:szCs w:val="20"/>
        </w:rPr>
        <w:t>conduct college-level research on a selected work of literature about or by a marginalized person.</w:t>
      </w:r>
    </w:p>
    <w:p w14:paraId="399AEDB2" w14:textId="76DB9170" w:rsidR="00294218" w:rsidRPr="007B757A" w:rsidRDefault="7E1E5CB2" w:rsidP="004369A6">
      <w:pPr>
        <w:pStyle w:val="NormalWeb"/>
        <w:numPr>
          <w:ilvl w:val="0"/>
          <w:numId w:val="3"/>
        </w:numPr>
        <w:spacing w:before="0" w:beforeAutospacing="0" w:after="0" w:afterAutospacing="0"/>
        <w:rPr>
          <w:sz w:val="20"/>
          <w:szCs w:val="20"/>
        </w:rPr>
      </w:pPr>
      <w:r w:rsidRPr="7E1E5CB2">
        <w:rPr>
          <w:sz w:val="20"/>
          <w:szCs w:val="20"/>
        </w:rPr>
        <w:t>use above research to complete a well-written and correctly documented essay of appropriate length.</w:t>
      </w:r>
    </w:p>
    <w:p w14:paraId="079D8A87" w14:textId="77777777" w:rsidR="00832ECF" w:rsidRPr="007B757A" w:rsidRDefault="002A06D2" w:rsidP="004369A6">
      <w:pPr>
        <w:pStyle w:val="NormalWeb"/>
        <w:tabs>
          <w:tab w:val="left" w:pos="1620"/>
        </w:tabs>
        <w:spacing w:before="0" w:beforeAutospacing="0" w:after="0" w:afterAutospacing="0"/>
        <w:rPr>
          <w:sz w:val="20"/>
          <w:szCs w:val="20"/>
        </w:rPr>
      </w:pPr>
      <w:r w:rsidRPr="007B757A">
        <w:rPr>
          <w:sz w:val="20"/>
          <w:szCs w:val="20"/>
        </w:rPr>
        <w:t>The more the student puts into the course, the higher his or her outcome competencies will be.</w:t>
      </w:r>
    </w:p>
    <w:p w14:paraId="41D80DBF" w14:textId="77777777" w:rsidR="00832ECF" w:rsidRPr="007B757A" w:rsidRDefault="00832ECF" w:rsidP="004369A6">
      <w:pPr>
        <w:pStyle w:val="NormalWeb"/>
        <w:spacing w:before="0" w:beforeAutospacing="0" w:after="0" w:afterAutospacing="0"/>
        <w:rPr>
          <w:color w:val="FF0000"/>
          <w:sz w:val="20"/>
          <w:szCs w:val="20"/>
        </w:rPr>
      </w:pPr>
    </w:p>
    <w:p w14:paraId="1D7CCE8B" w14:textId="137A66AD" w:rsidR="00DB3FD0" w:rsidRPr="00DB3FD0" w:rsidRDefault="00DB3FD0" w:rsidP="00DB3FD0">
      <w:pPr>
        <w:pStyle w:val="NormalWeb"/>
        <w:spacing w:before="0" w:beforeAutospacing="0" w:after="0" w:afterAutospacing="0"/>
        <w:rPr>
          <w:sz w:val="20"/>
          <w:szCs w:val="20"/>
        </w:rPr>
      </w:pPr>
      <w:r w:rsidRPr="00DB3FD0">
        <w:rPr>
          <w:b/>
          <w:bCs/>
          <w:sz w:val="20"/>
          <w:szCs w:val="20"/>
        </w:rPr>
        <w:t>Attendance Requirements</w:t>
      </w:r>
      <w:r w:rsidRPr="00DB3FD0">
        <w:rPr>
          <w:sz w:val="20"/>
          <w:szCs w:val="20"/>
        </w:rPr>
        <w:t xml:space="preserve">: The course will take place entirely online. You must have a functional Blackboard account and be able to access the WBU library website, as well as articles and other material provided through </w:t>
      </w:r>
      <w:r w:rsidRPr="00DB3FD0">
        <w:rPr>
          <w:sz w:val="20"/>
          <w:szCs w:val="20"/>
        </w:rPr>
        <w:lastRenderedPageBreak/>
        <w:t>proprietary databases available via the WBU library website. You also must have an active WBU email address. Your WBU email address is the usual way that I will contact you. You are strongly encouraged to visit the Blackboard login page and test your browser for Blackboard compatibility, as well as take the Blackboard Tutorial if you are not familiar with how the service works. If you have problems with Blackboard or your WBU email, please use the WBU Support Contacts available on the Blackboard login page</w:t>
      </w:r>
    </w:p>
    <w:p w14:paraId="79C76F9A" w14:textId="77777777" w:rsidR="002B6231" w:rsidRDefault="002B6231" w:rsidP="00DB3FD0">
      <w:pPr>
        <w:pStyle w:val="NormalWeb"/>
        <w:spacing w:before="0" w:beforeAutospacing="0" w:after="0" w:afterAutospacing="0"/>
        <w:rPr>
          <w:b/>
          <w:bCs/>
          <w:sz w:val="20"/>
          <w:szCs w:val="20"/>
        </w:rPr>
      </w:pPr>
    </w:p>
    <w:p w14:paraId="580C66BD" w14:textId="59C1C5A0" w:rsidR="00DB3FD0" w:rsidRPr="00DB3FD0" w:rsidRDefault="00DB3FD0" w:rsidP="00DB3FD0">
      <w:pPr>
        <w:pStyle w:val="NormalWeb"/>
        <w:spacing w:before="0" w:beforeAutospacing="0" w:after="0" w:afterAutospacing="0"/>
        <w:rPr>
          <w:sz w:val="20"/>
          <w:szCs w:val="20"/>
        </w:rPr>
      </w:pPr>
      <w:r w:rsidRPr="002B6231">
        <w:rPr>
          <w:rStyle w:val="SubtitleChar"/>
        </w:rPr>
        <w:t>Disability Statement</w:t>
      </w:r>
      <w:r w:rsidRPr="00DB3FD0">
        <w:rPr>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6ECE3BFF" w14:textId="77777777" w:rsidR="00DB3FD0" w:rsidRPr="00DB3FD0" w:rsidRDefault="00DB3FD0" w:rsidP="002B6231">
      <w:pPr>
        <w:pStyle w:val="Subtitle"/>
      </w:pPr>
      <w:r w:rsidRPr="00DB3FD0">
        <w:t>Plagiarism and Conduct Statement</w:t>
      </w:r>
    </w:p>
    <w:p w14:paraId="78E08F95" w14:textId="77777777" w:rsidR="00DB3FD0" w:rsidRPr="00DB3FD0" w:rsidRDefault="00DB3FD0" w:rsidP="00DB3FD0">
      <w:pPr>
        <w:pStyle w:val="NormalWeb"/>
        <w:spacing w:before="0" w:beforeAutospacing="0" w:after="0" w:afterAutospacing="0"/>
        <w:rPr>
          <w:sz w:val="20"/>
          <w:szCs w:val="20"/>
        </w:rPr>
      </w:pPr>
    </w:p>
    <w:p w14:paraId="59F14156" w14:textId="77777777" w:rsidR="00DB3FD0" w:rsidRPr="00DB3FD0" w:rsidRDefault="00DB3FD0" w:rsidP="00DB3FD0">
      <w:pPr>
        <w:pStyle w:val="NormalWeb"/>
        <w:spacing w:before="0" w:beforeAutospacing="0" w:after="0" w:afterAutospacing="0"/>
        <w:rPr>
          <w:sz w:val="20"/>
          <w:szCs w:val="20"/>
        </w:rPr>
      </w:pPr>
      <w:r w:rsidRPr="00DB3FD0">
        <w:rPr>
          <w:sz w:val="20"/>
          <w:szCs w:val="20"/>
        </w:rPr>
        <w:t xml:space="preserve"> 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writing or ideas as your own is plagiarism. It is unethical, it constitutes Academic Dishonesty (cheating), and it is sufficient grounds both for failure of a course and suspension from the university. </w:t>
      </w:r>
    </w:p>
    <w:p w14:paraId="176463F9" w14:textId="77777777" w:rsidR="00DB3FD0" w:rsidRPr="00DB3FD0" w:rsidRDefault="00DB3FD0" w:rsidP="00DB3FD0">
      <w:pPr>
        <w:pStyle w:val="NormalWeb"/>
        <w:spacing w:before="0" w:beforeAutospacing="0" w:after="0" w:afterAutospacing="0"/>
        <w:rPr>
          <w:sz w:val="20"/>
          <w:szCs w:val="20"/>
        </w:rPr>
      </w:pPr>
      <w:r w:rsidRPr="00DB3FD0">
        <w:rPr>
          <w:sz w:val="20"/>
          <w:szCs w:val="20"/>
        </w:rPr>
        <w:t xml:space="preserve"> </w:t>
      </w:r>
    </w:p>
    <w:p w14:paraId="015C183C" w14:textId="77777777" w:rsidR="00DB3FD0" w:rsidRPr="00DB3FD0" w:rsidRDefault="00DB3FD0" w:rsidP="00DB3FD0">
      <w:pPr>
        <w:pStyle w:val="NormalWeb"/>
        <w:spacing w:before="0" w:beforeAutospacing="0" w:after="0" w:afterAutospacing="0"/>
        <w:rPr>
          <w:sz w:val="20"/>
          <w:szCs w:val="20"/>
        </w:rPr>
      </w:pPr>
      <w:r w:rsidRPr="00DB3FD0">
        <w:rPr>
          <w:sz w:val="20"/>
          <w:szCs w:val="20"/>
        </w:rPr>
        <w:t xml:space="preserve">Common examples of plagiarism or academic dishonesty include the following: </w:t>
      </w:r>
    </w:p>
    <w:p w14:paraId="451A61EE" w14:textId="77777777" w:rsidR="00DB3FD0" w:rsidRPr="00DB3FD0" w:rsidRDefault="00DB3FD0" w:rsidP="00DB3FD0">
      <w:pPr>
        <w:pStyle w:val="NormalWeb"/>
        <w:spacing w:before="0" w:beforeAutospacing="0" w:after="0" w:afterAutospacing="0"/>
        <w:rPr>
          <w:sz w:val="20"/>
          <w:szCs w:val="20"/>
        </w:rPr>
      </w:pPr>
      <w:r w:rsidRPr="00DB3FD0">
        <w:rPr>
          <w:sz w:val="20"/>
          <w:szCs w:val="20"/>
        </w:rPr>
        <w:t xml:space="preserve">Copying any amount of text directly from an internet website, book, or other document without appropriate citation and synthesis into one’s own discussion. </w:t>
      </w:r>
    </w:p>
    <w:p w14:paraId="202BC0C7" w14:textId="77777777" w:rsidR="00DB3FD0" w:rsidRPr="00DB3FD0" w:rsidRDefault="00DB3FD0" w:rsidP="00DB3FD0">
      <w:pPr>
        <w:pStyle w:val="NormalWeb"/>
        <w:spacing w:before="0" w:beforeAutospacing="0" w:after="0" w:afterAutospacing="0"/>
        <w:rPr>
          <w:sz w:val="20"/>
          <w:szCs w:val="20"/>
        </w:rPr>
      </w:pPr>
      <w:r w:rsidRPr="00DB3FD0">
        <w:rPr>
          <w:sz w:val="20"/>
          <w:szCs w:val="20"/>
        </w:rPr>
        <w:t xml:space="preserve">Paraphrasing the ideas presented in any source or oral discussion without appropriate citation. </w:t>
      </w:r>
    </w:p>
    <w:p w14:paraId="498F6503" w14:textId="77777777" w:rsidR="00DB3FD0" w:rsidRPr="00DB3FD0" w:rsidRDefault="00DB3FD0" w:rsidP="00DB3FD0">
      <w:pPr>
        <w:pStyle w:val="NormalWeb"/>
        <w:spacing w:before="0" w:beforeAutospacing="0" w:after="0" w:afterAutospacing="0"/>
        <w:rPr>
          <w:sz w:val="20"/>
          <w:szCs w:val="20"/>
        </w:rPr>
      </w:pPr>
      <w:r w:rsidRPr="00DB3FD0">
        <w:rPr>
          <w:sz w:val="20"/>
          <w:szCs w:val="20"/>
        </w:rPr>
        <w:t xml:space="preserve"> Using the evidence and conclusions of any source as the controlling framework for one’s own paper. </w:t>
      </w:r>
    </w:p>
    <w:p w14:paraId="1D231250" w14:textId="77777777" w:rsidR="00DB3FD0" w:rsidRPr="00DB3FD0" w:rsidRDefault="00DB3FD0" w:rsidP="00DB3FD0">
      <w:pPr>
        <w:pStyle w:val="NormalWeb"/>
        <w:spacing w:before="0" w:beforeAutospacing="0" w:after="0" w:afterAutospacing="0"/>
        <w:rPr>
          <w:sz w:val="20"/>
          <w:szCs w:val="20"/>
        </w:rPr>
      </w:pPr>
      <w:r w:rsidRPr="00DB3FD0">
        <w:rPr>
          <w:sz w:val="20"/>
          <w:szCs w:val="20"/>
        </w:rPr>
        <w:t xml:space="preserve">Recycling work from a previous or current course, whether your own work or another student’s work. </w:t>
      </w:r>
    </w:p>
    <w:p w14:paraId="658241F4" w14:textId="77777777" w:rsidR="00DB3FD0" w:rsidRPr="00DB3FD0" w:rsidRDefault="00DB3FD0" w:rsidP="00DB3FD0">
      <w:pPr>
        <w:pStyle w:val="NormalWeb"/>
        <w:spacing w:before="0" w:beforeAutospacing="0" w:after="0" w:afterAutospacing="0"/>
        <w:rPr>
          <w:sz w:val="20"/>
          <w:szCs w:val="20"/>
        </w:rPr>
      </w:pPr>
      <w:r w:rsidRPr="00DB3FD0">
        <w:rPr>
          <w:sz w:val="20"/>
          <w:szCs w:val="20"/>
        </w:rPr>
        <w:t xml:space="preserve">Purchasing or otherwise downloading a paper from an internet website. </w:t>
      </w:r>
    </w:p>
    <w:p w14:paraId="51292500" w14:textId="77777777" w:rsidR="00DB3FD0" w:rsidRPr="00DB3FD0" w:rsidRDefault="00DB3FD0" w:rsidP="00DB3FD0">
      <w:pPr>
        <w:pStyle w:val="NormalWeb"/>
        <w:spacing w:before="0" w:beforeAutospacing="0" w:after="0" w:afterAutospacing="0"/>
        <w:rPr>
          <w:sz w:val="20"/>
          <w:szCs w:val="20"/>
        </w:rPr>
      </w:pPr>
      <w:r w:rsidRPr="00DB3FD0">
        <w:rPr>
          <w:sz w:val="20"/>
          <w:szCs w:val="20"/>
        </w:rPr>
        <w:t xml:space="preserve"> </w:t>
      </w:r>
    </w:p>
    <w:p w14:paraId="327D5867" w14:textId="77777777" w:rsidR="00DB3FD0" w:rsidRPr="00DB3FD0" w:rsidRDefault="00DB3FD0" w:rsidP="00DB3FD0">
      <w:pPr>
        <w:pStyle w:val="NormalWeb"/>
        <w:spacing w:before="0" w:beforeAutospacing="0" w:after="0" w:afterAutospacing="0"/>
        <w:rPr>
          <w:sz w:val="20"/>
          <w:szCs w:val="20"/>
        </w:rPr>
      </w:pPr>
      <w:r w:rsidRPr="00DB3FD0">
        <w:rPr>
          <w:sz w:val="20"/>
          <w:szCs w:val="20"/>
        </w:rPr>
        <w:t xml:space="preserve">In some writing assignments, you will be expected to incorporate scholarly sources into your document. ALL OF THE FOLLOWING must be met to constitute appropriate citation of any source: </w:t>
      </w:r>
    </w:p>
    <w:p w14:paraId="0DB5345F" w14:textId="77777777" w:rsidR="00DB3FD0" w:rsidRPr="00DB3FD0" w:rsidRDefault="00DB3FD0" w:rsidP="00DB3FD0">
      <w:pPr>
        <w:pStyle w:val="NormalWeb"/>
        <w:spacing w:before="0" w:beforeAutospacing="0" w:after="0" w:afterAutospacing="0"/>
        <w:rPr>
          <w:sz w:val="20"/>
          <w:szCs w:val="20"/>
        </w:rPr>
      </w:pPr>
      <w:r w:rsidRPr="00DB3FD0">
        <w:rPr>
          <w:sz w:val="20"/>
          <w:szCs w:val="20"/>
        </w:rPr>
        <w:t xml:space="preserve">Including MLA, Chicago, or APA parenthetical or note-style citation format as required by the instructor. </w:t>
      </w:r>
    </w:p>
    <w:p w14:paraId="7BA6E8E4" w14:textId="77777777" w:rsidR="00DB3FD0" w:rsidRPr="00DB3FD0" w:rsidRDefault="00DB3FD0" w:rsidP="00DB3FD0">
      <w:pPr>
        <w:pStyle w:val="NormalWeb"/>
        <w:spacing w:before="0" w:beforeAutospacing="0" w:after="0" w:afterAutospacing="0"/>
        <w:rPr>
          <w:sz w:val="20"/>
          <w:szCs w:val="20"/>
        </w:rPr>
      </w:pPr>
      <w:r w:rsidRPr="00DB3FD0">
        <w:rPr>
          <w:sz w:val="20"/>
          <w:szCs w:val="20"/>
        </w:rPr>
        <w:t xml:space="preserve">Placing borrowed text directly from another source within “quotation marks.” </w:t>
      </w:r>
    </w:p>
    <w:p w14:paraId="4D415E80" w14:textId="77777777" w:rsidR="00DB3FD0" w:rsidRPr="00DB3FD0" w:rsidRDefault="00DB3FD0" w:rsidP="00DB3FD0">
      <w:pPr>
        <w:pStyle w:val="NormalWeb"/>
        <w:spacing w:before="0" w:beforeAutospacing="0" w:after="0" w:afterAutospacing="0"/>
        <w:rPr>
          <w:sz w:val="20"/>
          <w:szCs w:val="20"/>
        </w:rPr>
      </w:pPr>
      <w:r w:rsidRPr="00DB3FD0">
        <w:rPr>
          <w:sz w:val="20"/>
          <w:szCs w:val="20"/>
        </w:rPr>
        <w:t xml:space="preserve">Introducing clearly another author’s voice into the document by means of a signal phrase (an introduction of that author). </w:t>
      </w:r>
    </w:p>
    <w:p w14:paraId="5FD32F16" w14:textId="77777777" w:rsidR="00DB3FD0" w:rsidRPr="00DB3FD0" w:rsidRDefault="00DB3FD0" w:rsidP="00DB3FD0">
      <w:pPr>
        <w:pStyle w:val="NormalWeb"/>
        <w:spacing w:before="0" w:beforeAutospacing="0" w:after="0" w:afterAutospacing="0"/>
        <w:rPr>
          <w:sz w:val="20"/>
          <w:szCs w:val="20"/>
        </w:rPr>
      </w:pPr>
      <w:r w:rsidRPr="00DB3FD0">
        <w:rPr>
          <w:sz w:val="20"/>
          <w:szCs w:val="20"/>
        </w:rPr>
        <w:t xml:space="preserve">Offering, in short, a clear distinction between one’s own voice or ideas and those of any outside authors brought into the discussion. </w:t>
      </w:r>
    </w:p>
    <w:p w14:paraId="43C24FFC" w14:textId="77777777" w:rsidR="00DB3FD0" w:rsidRPr="00DB3FD0" w:rsidRDefault="00DB3FD0" w:rsidP="00DB3FD0">
      <w:pPr>
        <w:pStyle w:val="NormalWeb"/>
        <w:spacing w:before="0" w:beforeAutospacing="0" w:after="0" w:afterAutospacing="0"/>
        <w:rPr>
          <w:sz w:val="20"/>
          <w:szCs w:val="20"/>
        </w:rPr>
      </w:pPr>
      <w:r w:rsidRPr="00DB3FD0">
        <w:rPr>
          <w:sz w:val="20"/>
          <w:szCs w:val="20"/>
        </w:rPr>
        <w:t xml:space="preserve"> </w:t>
      </w:r>
    </w:p>
    <w:p w14:paraId="10834D18" w14:textId="77777777" w:rsidR="00DB3FD0" w:rsidRPr="00DB3FD0" w:rsidRDefault="00DB3FD0" w:rsidP="00DB3FD0">
      <w:pPr>
        <w:pStyle w:val="NormalWeb"/>
        <w:spacing w:before="0" w:beforeAutospacing="0" w:after="0" w:afterAutospacing="0"/>
        <w:rPr>
          <w:sz w:val="20"/>
          <w:szCs w:val="20"/>
        </w:rPr>
      </w:pPr>
      <w:r w:rsidRPr="00DB3FD0">
        <w:rPr>
          <w:sz w:val="20"/>
          <w:szCs w:val="20"/>
        </w:rPr>
        <w:t xml:space="preserve">Wayland Baptist University observes a ZERO TOLERANCE policy regarding Academic Dishonesty. </w:t>
      </w:r>
    </w:p>
    <w:p w14:paraId="18313D54" w14:textId="77777777" w:rsidR="00DB3FD0" w:rsidRPr="00DB3FD0" w:rsidRDefault="00DB3FD0" w:rsidP="00DB3FD0">
      <w:pPr>
        <w:pStyle w:val="NormalWeb"/>
        <w:spacing w:before="0" w:beforeAutospacing="0" w:after="0" w:afterAutospacing="0"/>
        <w:rPr>
          <w:sz w:val="20"/>
          <w:szCs w:val="20"/>
        </w:rPr>
      </w:pPr>
      <w:r w:rsidRPr="00DB3FD0">
        <w:rPr>
          <w:sz w:val="20"/>
          <w:szCs w:val="20"/>
        </w:rPr>
        <w:t xml:space="preserve">Any suspected instance of academic dishonesty, including plagiarism, will first be evaluated by the instructor and discussed individually with the student. </w:t>
      </w:r>
    </w:p>
    <w:p w14:paraId="340A8E6B" w14:textId="77777777" w:rsidR="00DB3FD0" w:rsidRPr="00DB3FD0" w:rsidRDefault="00DB3FD0" w:rsidP="00DB3FD0">
      <w:pPr>
        <w:pStyle w:val="NormalWeb"/>
        <w:spacing w:before="0" w:beforeAutospacing="0" w:after="0" w:afterAutospacing="0"/>
        <w:rPr>
          <w:sz w:val="20"/>
          <w:szCs w:val="20"/>
        </w:rPr>
      </w:pPr>
      <w:r w:rsidRPr="00DB3FD0">
        <w:rPr>
          <w:sz w:val="20"/>
          <w:szCs w:val="20"/>
        </w:rPr>
        <w:t xml:space="preserve">If the instructor determines that a student’s actions constitute Academic Dishonesty, the case will be filed with the school dean (as determined by course prefix) and reported to </w:t>
      </w:r>
    </w:p>
    <w:p w14:paraId="14065C9D" w14:textId="77777777" w:rsidR="00DB3FD0" w:rsidRPr="00DB3FD0" w:rsidRDefault="00DB3FD0" w:rsidP="00DB3FD0">
      <w:pPr>
        <w:pStyle w:val="NormalWeb"/>
        <w:spacing w:before="0" w:beforeAutospacing="0" w:after="0" w:afterAutospacing="0"/>
        <w:rPr>
          <w:sz w:val="20"/>
          <w:szCs w:val="20"/>
        </w:rPr>
      </w:pPr>
      <w:r w:rsidRPr="00DB3FD0">
        <w:rPr>
          <w:sz w:val="20"/>
          <w:szCs w:val="20"/>
        </w:rPr>
        <w:t xml:space="preserve">the university executive vice president/provost, as per university policy. ALL CASES OF </w:t>
      </w:r>
    </w:p>
    <w:p w14:paraId="531BC049" w14:textId="77777777" w:rsidR="00DB3FD0" w:rsidRPr="00DB3FD0" w:rsidRDefault="00DB3FD0" w:rsidP="00DB3FD0">
      <w:pPr>
        <w:pStyle w:val="NormalWeb"/>
        <w:spacing w:before="0" w:beforeAutospacing="0" w:after="0" w:afterAutospacing="0"/>
        <w:rPr>
          <w:sz w:val="20"/>
          <w:szCs w:val="20"/>
        </w:rPr>
      </w:pPr>
      <w:r w:rsidRPr="00DB3FD0">
        <w:rPr>
          <w:sz w:val="20"/>
          <w:szCs w:val="20"/>
        </w:rPr>
        <w:t xml:space="preserve">ACADEMIC DISHONESTY WILL RE REPORTED. </w:t>
      </w:r>
    </w:p>
    <w:p w14:paraId="6AAC94C5" w14:textId="77777777" w:rsidR="00DB3FD0" w:rsidRPr="00DB3FD0" w:rsidRDefault="00DB3FD0" w:rsidP="00DB3FD0">
      <w:pPr>
        <w:pStyle w:val="NormalWeb"/>
        <w:spacing w:before="0" w:beforeAutospacing="0" w:after="0" w:afterAutospacing="0"/>
        <w:rPr>
          <w:sz w:val="20"/>
          <w:szCs w:val="20"/>
        </w:rPr>
      </w:pPr>
      <w:r w:rsidRPr="00DB3FD0">
        <w:rPr>
          <w:sz w:val="20"/>
          <w:szCs w:val="20"/>
        </w:rPr>
        <w:t xml:space="preserve">Per university policy as described in the Wayland Academic Catalog, second offenses </w:t>
      </w:r>
    </w:p>
    <w:p w14:paraId="79D44B1D" w14:textId="77777777" w:rsidR="00DB3FD0" w:rsidRPr="00DB3FD0" w:rsidRDefault="00DB3FD0" w:rsidP="00DB3FD0">
      <w:pPr>
        <w:pStyle w:val="NormalWeb"/>
        <w:spacing w:before="0" w:beforeAutospacing="0" w:after="0" w:afterAutospacing="0"/>
        <w:rPr>
          <w:sz w:val="20"/>
          <w:szCs w:val="20"/>
        </w:rPr>
      </w:pPr>
      <w:r w:rsidRPr="00DB3FD0">
        <w:rPr>
          <w:sz w:val="20"/>
          <w:szCs w:val="20"/>
        </w:rPr>
        <w:t xml:space="preserve">WILL RESULT IN SUSPENSION FROM THE UNIVERSITY. </w:t>
      </w:r>
    </w:p>
    <w:p w14:paraId="605299E9" w14:textId="77777777" w:rsidR="00DB3FD0" w:rsidRPr="00DB3FD0" w:rsidRDefault="00DB3FD0" w:rsidP="00DB3FD0">
      <w:pPr>
        <w:pStyle w:val="NormalWeb"/>
        <w:spacing w:before="0" w:beforeAutospacing="0" w:after="0" w:afterAutospacing="0"/>
        <w:rPr>
          <w:sz w:val="20"/>
          <w:szCs w:val="20"/>
        </w:rPr>
      </w:pPr>
      <w:r w:rsidRPr="00DB3FD0">
        <w:rPr>
          <w:sz w:val="20"/>
          <w:szCs w:val="20"/>
        </w:rPr>
        <w:t xml:space="preserve">In this course, the first instance of Academic Dishonesty may also result in a zero on the assignment. </w:t>
      </w:r>
    </w:p>
    <w:p w14:paraId="5BE75B95" w14:textId="77777777" w:rsidR="00DB3FD0" w:rsidRPr="00DB3FD0" w:rsidRDefault="00DB3FD0" w:rsidP="00DB3FD0">
      <w:pPr>
        <w:pStyle w:val="NormalWeb"/>
        <w:spacing w:before="0" w:beforeAutospacing="0" w:after="0" w:afterAutospacing="0"/>
        <w:rPr>
          <w:sz w:val="20"/>
          <w:szCs w:val="20"/>
        </w:rPr>
      </w:pPr>
    </w:p>
    <w:p w14:paraId="55B13819" w14:textId="77777777" w:rsidR="00DB3FD0" w:rsidRPr="00DB3FD0" w:rsidRDefault="00DB3FD0" w:rsidP="002B6231">
      <w:pPr>
        <w:pStyle w:val="Subtitle"/>
      </w:pPr>
      <w:r w:rsidRPr="00DB3FD0">
        <w:t>Grade Appeals</w:t>
      </w:r>
    </w:p>
    <w:p w14:paraId="0AC1F02D" w14:textId="77777777" w:rsidR="00DB3FD0" w:rsidRPr="00DB3FD0" w:rsidRDefault="00DB3FD0" w:rsidP="00DB3FD0">
      <w:pPr>
        <w:pStyle w:val="NormalWeb"/>
        <w:spacing w:before="0" w:beforeAutospacing="0" w:after="0" w:afterAutospacing="0"/>
        <w:rPr>
          <w:b/>
          <w:bCs/>
          <w:sz w:val="20"/>
          <w:szCs w:val="20"/>
        </w:rPr>
      </w:pPr>
      <w:r w:rsidRPr="00DB3FD0">
        <w:rPr>
          <w:sz w:val="20"/>
          <w:szCs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w:t>
      </w:r>
      <w:proofErr w:type="gramStart"/>
      <w:r w:rsidRPr="00DB3FD0">
        <w:rPr>
          <w:sz w:val="20"/>
          <w:szCs w:val="20"/>
        </w:rPr>
        <w:t>the  Academic</w:t>
      </w:r>
      <w:proofErr w:type="gramEnd"/>
      <w:r w:rsidRPr="00DB3FD0">
        <w:rPr>
          <w:sz w:val="20"/>
          <w:szCs w:val="20"/>
        </w:rPr>
        <w:t xml:space="preserve">  Catalog.  </w:t>
      </w:r>
      <w:proofErr w:type="gramStart"/>
      <w:r w:rsidRPr="00DB3FD0">
        <w:rPr>
          <w:sz w:val="20"/>
          <w:szCs w:val="20"/>
        </w:rPr>
        <w:t>Appeals  may</w:t>
      </w:r>
      <w:proofErr w:type="gramEnd"/>
      <w:r w:rsidRPr="00DB3FD0">
        <w:rPr>
          <w:sz w:val="20"/>
          <w:szCs w:val="20"/>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w:t>
      </w:r>
    </w:p>
    <w:p w14:paraId="4D27A0B3" w14:textId="77777777" w:rsidR="00DB3FD0" w:rsidRPr="00DB3FD0" w:rsidRDefault="00DB3FD0" w:rsidP="00DB3FD0">
      <w:pPr>
        <w:pStyle w:val="NormalWeb"/>
        <w:spacing w:before="0" w:beforeAutospacing="0" w:after="0" w:afterAutospacing="0"/>
        <w:rPr>
          <w:sz w:val="20"/>
          <w:szCs w:val="20"/>
        </w:rPr>
      </w:pPr>
      <w:r w:rsidRPr="00DB3FD0">
        <w:rPr>
          <w:sz w:val="20"/>
          <w:szCs w:val="20"/>
        </w:rPr>
        <w:t>Course Requirements and Grading Criteria</w:t>
      </w:r>
      <w:r w:rsidRPr="00DB3FD0">
        <w:rPr>
          <w:b/>
          <w:bCs/>
          <w:sz w:val="20"/>
          <w:szCs w:val="20"/>
        </w:rPr>
        <w:t xml:space="preserve">:  </w:t>
      </w:r>
      <w:r w:rsidRPr="00DB3FD0">
        <w:rPr>
          <w:sz w:val="20"/>
          <w:szCs w:val="20"/>
        </w:rPr>
        <w:t>Students will provide evidence of successful completion of the course outcome competencies by:</w:t>
      </w:r>
    </w:p>
    <w:p w14:paraId="044CCF45" w14:textId="77777777" w:rsidR="00DB3FD0" w:rsidRPr="00DB3FD0" w:rsidRDefault="00DB3FD0" w:rsidP="00DB3FD0">
      <w:pPr>
        <w:pStyle w:val="NormalWeb"/>
        <w:rPr>
          <w:sz w:val="20"/>
          <w:szCs w:val="20"/>
        </w:rPr>
      </w:pPr>
    </w:p>
    <w:p w14:paraId="11B82E2F" w14:textId="77777777" w:rsidR="00DB3FD0" w:rsidRPr="00DB3FD0" w:rsidRDefault="00DB3FD0" w:rsidP="00DB3FD0">
      <w:pPr>
        <w:pStyle w:val="NormalWeb"/>
        <w:rPr>
          <w:b/>
          <w:sz w:val="20"/>
          <w:szCs w:val="20"/>
        </w:rPr>
      </w:pPr>
      <w:r w:rsidRPr="00DB3FD0">
        <w:rPr>
          <w:b/>
          <w:sz w:val="20"/>
          <w:szCs w:val="20"/>
        </w:rPr>
        <w:t xml:space="preserve">Semiweekly Responses to Study Prompts 1: 30% </w:t>
      </w:r>
    </w:p>
    <w:p w14:paraId="61D089AE" w14:textId="77777777" w:rsidR="00DB3FD0" w:rsidRPr="00DB3FD0" w:rsidRDefault="00DB3FD0" w:rsidP="00DB3FD0">
      <w:pPr>
        <w:pStyle w:val="NormalWeb"/>
        <w:rPr>
          <w:sz w:val="20"/>
          <w:szCs w:val="20"/>
        </w:rPr>
      </w:pPr>
    </w:p>
    <w:p w14:paraId="183EB26D" w14:textId="77777777" w:rsidR="00DB3FD0" w:rsidRPr="00DB3FD0" w:rsidRDefault="00DB3FD0" w:rsidP="00DB3FD0">
      <w:pPr>
        <w:pStyle w:val="NormalWeb"/>
        <w:rPr>
          <w:sz w:val="20"/>
          <w:szCs w:val="20"/>
        </w:rPr>
      </w:pPr>
      <w:r w:rsidRPr="00DB3FD0">
        <w:rPr>
          <w:sz w:val="20"/>
          <w:szCs w:val="20"/>
        </w:rPr>
        <w:t xml:space="preserve">1.) Regarding “Responses to Study Prompts”: these are decidedly not “essays,” merely a page or two of organized thought per prompt. Select one of the possible prompts for each date and submit your considered response by Tuesday and Friday midnight of each course week. There is no order in which to answer the prompts and you might cite freely but meaningfully—by extending or challenging ideas—from your colleagues. Borrowings, of course, require in-text acknowledgments, whether of word or idea. </w:t>
      </w:r>
    </w:p>
    <w:p w14:paraId="384FCDC0" w14:textId="77777777" w:rsidR="00DB3FD0" w:rsidRPr="00DB3FD0" w:rsidRDefault="00DB3FD0" w:rsidP="00DB3FD0">
      <w:pPr>
        <w:pStyle w:val="NormalWeb"/>
        <w:rPr>
          <w:sz w:val="20"/>
          <w:szCs w:val="20"/>
        </w:rPr>
      </w:pPr>
    </w:p>
    <w:p w14:paraId="68950388" w14:textId="77777777" w:rsidR="00DB3FD0" w:rsidRPr="00DB3FD0" w:rsidRDefault="00DB3FD0" w:rsidP="00DB3FD0">
      <w:pPr>
        <w:pStyle w:val="NormalWeb"/>
        <w:rPr>
          <w:b/>
          <w:sz w:val="20"/>
          <w:szCs w:val="20"/>
        </w:rPr>
      </w:pPr>
      <w:r w:rsidRPr="00DB3FD0">
        <w:rPr>
          <w:b/>
          <w:sz w:val="20"/>
          <w:szCs w:val="20"/>
        </w:rPr>
        <w:t xml:space="preserve">Threaded Peer Review of Responses: 10% </w:t>
      </w:r>
    </w:p>
    <w:p w14:paraId="37B56EDE" w14:textId="77777777" w:rsidR="00DB3FD0" w:rsidRPr="00DB3FD0" w:rsidRDefault="00DB3FD0" w:rsidP="00DB3FD0">
      <w:pPr>
        <w:pStyle w:val="NormalWeb"/>
        <w:rPr>
          <w:b/>
          <w:sz w:val="20"/>
          <w:szCs w:val="20"/>
        </w:rPr>
      </w:pPr>
    </w:p>
    <w:p w14:paraId="466B1B28" w14:textId="77777777" w:rsidR="00DB3FD0" w:rsidRPr="00DB3FD0" w:rsidRDefault="00DB3FD0" w:rsidP="00DB3FD0">
      <w:pPr>
        <w:pStyle w:val="NormalWeb"/>
        <w:rPr>
          <w:sz w:val="20"/>
          <w:szCs w:val="20"/>
        </w:rPr>
      </w:pPr>
      <w:r w:rsidRPr="00DB3FD0">
        <w:rPr>
          <w:sz w:val="20"/>
          <w:szCs w:val="20"/>
        </w:rPr>
        <w:t xml:space="preserve">2). Respond to any of the posted responses from your colleagues—one from the Tuesday submissions or one from the Friday submissions. Each review should consist of a single, well-developed paragraph (you will touch on your peer’s argument, question, and critique). </w:t>
      </w:r>
      <w:r w:rsidRPr="00DB3FD0">
        <w:rPr>
          <w:sz w:val="20"/>
          <w:szCs w:val="20"/>
          <w:u w:val="single"/>
        </w:rPr>
        <w:t xml:space="preserve">This must go beyond, “I agree” or “good job” to really engage your peers. Ask questions, bring up ideas, or explain WHY you agree/disagree. </w:t>
      </w:r>
      <w:r w:rsidRPr="00DB3FD0">
        <w:rPr>
          <w:sz w:val="20"/>
          <w:szCs w:val="20"/>
        </w:rPr>
        <w:t xml:space="preserve">Submit your considered reviews by Saturday midnight of each course week. </w:t>
      </w:r>
    </w:p>
    <w:p w14:paraId="15FDA593" w14:textId="77777777" w:rsidR="00DB3FD0" w:rsidRPr="00DB3FD0" w:rsidRDefault="00DB3FD0" w:rsidP="00DB3FD0">
      <w:pPr>
        <w:pStyle w:val="NormalWeb"/>
        <w:rPr>
          <w:sz w:val="20"/>
          <w:szCs w:val="20"/>
        </w:rPr>
      </w:pPr>
    </w:p>
    <w:p w14:paraId="3EC5BC4A" w14:textId="77777777" w:rsidR="00DB3FD0" w:rsidRPr="00DB3FD0" w:rsidRDefault="00DB3FD0" w:rsidP="00DB3FD0">
      <w:pPr>
        <w:pStyle w:val="NormalWeb"/>
        <w:rPr>
          <w:b/>
          <w:bCs/>
          <w:sz w:val="20"/>
          <w:szCs w:val="20"/>
        </w:rPr>
      </w:pPr>
      <w:r w:rsidRPr="00DB3FD0">
        <w:rPr>
          <w:b/>
          <w:bCs/>
          <w:sz w:val="20"/>
          <w:szCs w:val="20"/>
        </w:rPr>
        <w:t>Paper Presentation: 10%</w:t>
      </w:r>
    </w:p>
    <w:p w14:paraId="070CFB68" w14:textId="518584B4" w:rsidR="00DB3FD0" w:rsidRPr="00DB3FD0" w:rsidRDefault="00DB3FD0" w:rsidP="00DB3FD0">
      <w:pPr>
        <w:pStyle w:val="NormalWeb"/>
        <w:rPr>
          <w:sz w:val="20"/>
          <w:szCs w:val="20"/>
        </w:rPr>
      </w:pPr>
      <w:r w:rsidRPr="00DB3FD0">
        <w:rPr>
          <w:sz w:val="20"/>
          <w:szCs w:val="20"/>
        </w:rPr>
        <w:t xml:space="preserve">3.) This will be a </w:t>
      </w:r>
      <w:proofErr w:type="spellStart"/>
      <w:r w:rsidRPr="00DB3FD0">
        <w:rPr>
          <w:sz w:val="20"/>
          <w:szCs w:val="20"/>
        </w:rPr>
        <w:t>powerpoint</w:t>
      </w:r>
      <w:proofErr w:type="spellEnd"/>
      <w:r w:rsidRPr="00DB3FD0">
        <w:rPr>
          <w:sz w:val="20"/>
          <w:szCs w:val="20"/>
        </w:rPr>
        <w:t xml:space="preserve"> presentation “teaching” the concepts of your final paper. Should include your thesis and your sources.</w:t>
      </w:r>
    </w:p>
    <w:p w14:paraId="18156634" w14:textId="77777777" w:rsidR="00DB3FD0" w:rsidRPr="00DB3FD0" w:rsidRDefault="00DB3FD0" w:rsidP="00DB3FD0">
      <w:pPr>
        <w:pStyle w:val="NormalWeb"/>
        <w:rPr>
          <w:b/>
          <w:sz w:val="20"/>
          <w:szCs w:val="20"/>
        </w:rPr>
      </w:pPr>
      <w:r w:rsidRPr="00DB3FD0">
        <w:rPr>
          <w:b/>
          <w:sz w:val="20"/>
          <w:szCs w:val="20"/>
        </w:rPr>
        <w:t>Paper proposal: 20%</w:t>
      </w:r>
    </w:p>
    <w:p w14:paraId="4B6D030B" w14:textId="0A40BE9E" w:rsidR="00DB3FD0" w:rsidRPr="00DB3FD0" w:rsidRDefault="00DB3FD0" w:rsidP="00DB3FD0">
      <w:pPr>
        <w:pStyle w:val="NormalWeb"/>
        <w:rPr>
          <w:sz w:val="20"/>
          <w:szCs w:val="20"/>
        </w:rPr>
      </w:pPr>
      <w:r w:rsidRPr="00DB3FD0">
        <w:rPr>
          <w:sz w:val="20"/>
          <w:szCs w:val="20"/>
        </w:rPr>
        <w:t xml:space="preserve">4.) </w:t>
      </w:r>
      <w:proofErr w:type="gramStart"/>
      <w:r w:rsidRPr="00DB3FD0">
        <w:rPr>
          <w:sz w:val="20"/>
          <w:szCs w:val="20"/>
        </w:rPr>
        <w:t>Midterm  proposal</w:t>
      </w:r>
      <w:proofErr w:type="gramEnd"/>
      <w:r w:rsidRPr="00DB3FD0">
        <w:rPr>
          <w:sz w:val="20"/>
          <w:szCs w:val="20"/>
        </w:rPr>
        <w:t xml:space="preserve"> for final paper: 2 page outline with thesis and tentative works-cited list proposing your final paper.  </w:t>
      </w:r>
    </w:p>
    <w:p w14:paraId="301AA406" w14:textId="77777777" w:rsidR="00DB3FD0" w:rsidRPr="00DB3FD0" w:rsidRDefault="00DB3FD0" w:rsidP="00DB3FD0">
      <w:pPr>
        <w:pStyle w:val="NormalWeb"/>
        <w:rPr>
          <w:b/>
          <w:sz w:val="20"/>
          <w:szCs w:val="20"/>
        </w:rPr>
      </w:pPr>
      <w:r w:rsidRPr="00DB3FD0">
        <w:rPr>
          <w:b/>
          <w:sz w:val="20"/>
          <w:szCs w:val="20"/>
        </w:rPr>
        <w:t xml:space="preserve">Final paper 30%: </w:t>
      </w:r>
    </w:p>
    <w:p w14:paraId="09134AA8" w14:textId="6153F301" w:rsidR="00DB3FD0" w:rsidRPr="00DB3FD0" w:rsidRDefault="00DB3FD0" w:rsidP="00DB3FD0">
      <w:pPr>
        <w:pStyle w:val="NormalWeb"/>
        <w:rPr>
          <w:sz w:val="20"/>
          <w:szCs w:val="20"/>
        </w:rPr>
      </w:pPr>
      <w:r w:rsidRPr="00DB3FD0">
        <w:rPr>
          <w:sz w:val="20"/>
          <w:szCs w:val="20"/>
        </w:rPr>
        <w:t xml:space="preserve">5). Final paper: </w:t>
      </w:r>
      <w:r w:rsidRPr="00DB3FD0">
        <w:rPr>
          <w:b/>
          <w:sz w:val="20"/>
          <w:szCs w:val="20"/>
        </w:rPr>
        <w:t xml:space="preserve">4-8 pp </w:t>
      </w:r>
      <w:r w:rsidRPr="00DB3FD0">
        <w:rPr>
          <w:sz w:val="20"/>
          <w:szCs w:val="20"/>
        </w:rPr>
        <w:t xml:space="preserve">should be an extended argument about </w:t>
      </w:r>
      <w:proofErr w:type="spellStart"/>
      <w:r w:rsidR="002B6231">
        <w:rPr>
          <w:sz w:val="20"/>
          <w:szCs w:val="20"/>
        </w:rPr>
        <w:t>Chicanx</w:t>
      </w:r>
      <w:proofErr w:type="spellEnd"/>
      <w:r w:rsidR="002B6231">
        <w:rPr>
          <w:sz w:val="20"/>
          <w:szCs w:val="20"/>
        </w:rPr>
        <w:t xml:space="preserve"> literature, its development, and its effect on American literature.  You may bring in other books, movies, </w:t>
      </w:r>
      <w:proofErr w:type="spellStart"/>
      <w:r w:rsidR="002B6231">
        <w:rPr>
          <w:sz w:val="20"/>
          <w:szCs w:val="20"/>
        </w:rPr>
        <w:t>etc</w:t>
      </w:r>
      <w:proofErr w:type="spellEnd"/>
      <w:r w:rsidR="002B6231">
        <w:rPr>
          <w:sz w:val="20"/>
          <w:szCs w:val="20"/>
        </w:rPr>
        <w:t xml:space="preserve"> to help develop your argument</w:t>
      </w:r>
      <w:r w:rsidRPr="00DB3FD0">
        <w:rPr>
          <w:sz w:val="20"/>
          <w:szCs w:val="20"/>
        </w:rPr>
        <w:t xml:space="preserve">. </w:t>
      </w:r>
      <w:r w:rsidR="007838B0">
        <w:rPr>
          <w:sz w:val="20"/>
          <w:szCs w:val="20"/>
        </w:rPr>
        <w:t xml:space="preserve"> The focus should always be on the literature itself and how it is a response to how American identity is perceived and performed by various marginalized groups.</w:t>
      </w:r>
    </w:p>
    <w:p w14:paraId="4423C5A7" w14:textId="77777777" w:rsidR="00DB3FD0" w:rsidRPr="00DB3FD0" w:rsidRDefault="00DB3FD0" w:rsidP="00DB3FD0">
      <w:pPr>
        <w:pStyle w:val="NormalWeb"/>
        <w:rPr>
          <w:sz w:val="20"/>
          <w:szCs w:val="20"/>
        </w:rPr>
      </w:pPr>
      <w:r w:rsidRPr="00DB3FD0">
        <w:rPr>
          <w:sz w:val="20"/>
          <w:szCs w:val="20"/>
        </w:rPr>
        <w:t>.</w:t>
      </w:r>
    </w:p>
    <w:p w14:paraId="0730C371" w14:textId="20BD6949" w:rsidR="00253E58" w:rsidRDefault="000828F9" w:rsidP="00DB3FD0">
      <w:pPr>
        <w:pStyle w:val="NormalWeb"/>
        <w:spacing w:before="0" w:beforeAutospacing="0" w:after="0" w:afterAutospacing="0"/>
      </w:pPr>
      <w:r>
        <w:t>Tentative Schedule:</w:t>
      </w:r>
    </w:p>
    <w:p w14:paraId="7B28B91F" w14:textId="6DA3E5F7" w:rsidR="00253E58" w:rsidRDefault="000828F9" w:rsidP="00881851">
      <w:pPr>
        <w:pStyle w:val="NormalWeb"/>
        <w:spacing w:before="0" w:beforeAutospacing="0" w:after="0" w:afterAutospacing="0"/>
        <w:rPr>
          <w:b/>
          <w:color w:val="002060"/>
          <w:sz w:val="20"/>
          <w:szCs w:val="20"/>
        </w:rPr>
      </w:pPr>
      <w:r>
        <w:rPr>
          <w:b/>
          <w:color w:val="002060"/>
          <w:sz w:val="20"/>
          <w:szCs w:val="20"/>
        </w:rPr>
        <w:t>Schedule</w:t>
      </w:r>
      <w:r w:rsidR="00253E58">
        <w:rPr>
          <w:b/>
          <w:color w:val="002060"/>
          <w:sz w:val="20"/>
          <w:szCs w:val="20"/>
        </w:rPr>
        <w:t xml:space="preserve"> is subject to change!</w:t>
      </w:r>
    </w:p>
    <w:p w14:paraId="32458569" w14:textId="301BD59A" w:rsidR="00253E58" w:rsidRPr="00EB3554" w:rsidRDefault="00253E58" w:rsidP="00881851">
      <w:pPr>
        <w:pStyle w:val="NormalWeb"/>
        <w:spacing w:before="0" w:beforeAutospacing="0" w:after="0" w:afterAutospacing="0"/>
        <w:rPr>
          <w:b/>
          <w:sz w:val="20"/>
          <w:szCs w:val="20"/>
        </w:rPr>
      </w:pPr>
    </w:p>
    <w:p w14:paraId="36DE4139" w14:textId="34655BCB" w:rsidR="00253E58" w:rsidRPr="00EB3554" w:rsidRDefault="00253E58" w:rsidP="00881851">
      <w:pPr>
        <w:pStyle w:val="NormalWeb"/>
        <w:spacing w:before="0" w:beforeAutospacing="0" w:after="0" w:afterAutospacing="0"/>
        <w:rPr>
          <w:b/>
          <w:sz w:val="20"/>
          <w:szCs w:val="20"/>
        </w:rPr>
      </w:pPr>
      <w:r w:rsidRPr="00EB3554">
        <w:rPr>
          <w:b/>
          <w:sz w:val="20"/>
          <w:szCs w:val="20"/>
        </w:rPr>
        <w:t>Week 1: Chicano/</w:t>
      </w:r>
      <w:proofErr w:type="spellStart"/>
      <w:r w:rsidRPr="00EB3554">
        <w:rPr>
          <w:b/>
          <w:sz w:val="20"/>
          <w:szCs w:val="20"/>
        </w:rPr>
        <w:t>Chicanx</w:t>
      </w:r>
      <w:proofErr w:type="spellEnd"/>
      <w:r w:rsidRPr="00EB3554">
        <w:rPr>
          <w:b/>
          <w:sz w:val="20"/>
          <w:szCs w:val="20"/>
        </w:rPr>
        <w:t>/Mexican-American</w:t>
      </w:r>
    </w:p>
    <w:p w14:paraId="2F7F4CDE" w14:textId="41B4BD7C" w:rsidR="00253E58" w:rsidRPr="00EB3554" w:rsidRDefault="00253E58" w:rsidP="00881851">
      <w:pPr>
        <w:pStyle w:val="NormalWeb"/>
        <w:spacing w:before="0" w:beforeAutospacing="0" w:after="0" w:afterAutospacing="0"/>
        <w:rPr>
          <w:b/>
          <w:sz w:val="20"/>
          <w:szCs w:val="20"/>
        </w:rPr>
      </w:pPr>
    </w:p>
    <w:p w14:paraId="5B1E420C" w14:textId="32D89BB4" w:rsidR="00EB3554" w:rsidRDefault="00EB3554" w:rsidP="00881851">
      <w:pPr>
        <w:pStyle w:val="NormalWeb"/>
        <w:spacing w:before="0" w:beforeAutospacing="0" w:after="0" w:afterAutospacing="0"/>
        <w:rPr>
          <w:b/>
          <w:sz w:val="20"/>
          <w:szCs w:val="20"/>
        </w:rPr>
      </w:pPr>
    </w:p>
    <w:p w14:paraId="1F434492" w14:textId="3DEEF7FF" w:rsidR="000828F9" w:rsidRDefault="00EB3554" w:rsidP="00881851">
      <w:pPr>
        <w:pStyle w:val="NormalWeb"/>
        <w:spacing w:before="0" w:beforeAutospacing="0" w:after="0" w:afterAutospacing="0"/>
        <w:rPr>
          <w:b/>
          <w:sz w:val="20"/>
          <w:szCs w:val="20"/>
        </w:rPr>
      </w:pPr>
      <w:r>
        <w:rPr>
          <w:b/>
          <w:sz w:val="20"/>
          <w:szCs w:val="20"/>
        </w:rPr>
        <w:t xml:space="preserve">Week 2: Histories and Background </w:t>
      </w:r>
    </w:p>
    <w:p w14:paraId="13ACC6AF" w14:textId="77777777" w:rsidR="006A1612" w:rsidRDefault="006A1612" w:rsidP="00881851">
      <w:pPr>
        <w:pStyle w:val="NormalWeb"/>
        <w:spacing w:before="0" w:beforeAutospacing="0" w:after="0" w:afterAutospacing="0"/>
        <w:rPr>
          <w:b/>
          <w:sz w:val="20"/>
          <w:szCs w:val="20"/>
        </w:rPr>
      </w:pPr>
    </w:p>
    <w:p w14:paraId="637AB8A0" w14:textId="0E0A4820" w:rsidR="000828F9" w:rsidRDefault="000828F9" w:rsidP="00881851">
      <w:pPr>
        <w:pStyle w:val="NormalWeb"/>
        <w:spacing w:before="0" w:beforeAutospacing="0" w:after="0" w:afterAutospacing="0"/>
        <w:rPr>
          <w:b/>
          <w:sz w:val="20"/>
          <w:szCs w:val="20"/>
        </w:rPr>
      </w:pPr>
    </w:p>
    <w:p w14:paraId="6E363BF5" w14:textId="7375EBEF" w:rsidR="000828F9" w:rsidRPr="00DB3FD0" w:rsidRDefault="000828F9" w:rsidP="00881851">
      <w:pPr>
        <w:pStyle w:val="NormalWeb"/>
        <w:spacing w:before="0" w:beforeAutospacing="0" w:after="0" w:afterAutospacing="0"/>
        <w:rPr>
          <w:b/>
          <w:i/>
          <w:sz w:val="20"/>
          <w:szCs w:val="20"/>
        </w:rPr>
      </w:pPr>
      <w:r>
        <w:rPr>
          <w:b/>
          <w:sz w:val="20"/>
          <w:szCs w:val="20"/>
        </w:rPr>
        <w:t xml:space="preserve">Week 3: </w:t>
      </w:r>
      <w:r w:rsidR="00DB3FD0">
        <w:rPr>
          <w:b/>
          <w:sz w:val="20"/>
          <w:szCs w:val="20"/>
        </w:rPr>
        <w:t xml:space="preserve"> </w:t>
      </w:r>
    </w:p>
    <w:p w14:paraId="1E6249DA" w14:textId="1AEF0510" w:rsidR="000828F9" w:rsidRDefault="000828F9" w:rsidP="00881851">
      <w:pPr>
        <w:pStyle w:val="NormalWeb"/>
        <w:spacing w:before="0" w:beforeAutospacing="0" w:after="0" w:afterAutospacing="0"/>
        <w:rPr>
          <w:b/>
          <w:sz w:val="20"/>
          <w:szCs w:val="20"/>
        </w:rPr>
      </w:pPr>
      <w:r>
        <w:rPr>
          <w:b/>
          <w:sz w:val="20"/>
          <w:szCs w:val="20"/>
        </w:rPr>
        <w:t xml:space="preserve">Reading </w:t>
      </w:r>
      <w:r>
        <w:rPr>
          <w:b/>
          <w:i/>
          <w:sz w:val="20"/>
          <w:szCs w:val="20"/>
        </w:rPr>
        <w:t xml:space="preserve">Chicano </w:t>
      </w:r>
      <w:r>
        <w:rPr>
          <w:b/>
          <w:sz w:val="20"/>
          <w:szCs w:val="20"/>
        </w:rPr>
        <w:t xml:space="preserve">Part 1  </w:t>
      </w:r>
    </w:p>
    <w:p w14:paraId="1F7A1E43" w14:textId="2AE7B400" w:rsidR="000828F9" w:rsidRDefault="000828F9" w:rsidP="00881851">
      <w:pPr>
        <w:pStyle w:val="NormalWeb"/>
        <w:spacing w:before="0" w:beforeAutospacing="0" w:after="0" w:afterAutospacing="0"/>
        <w:rPr>
          <w:b/>
          <w:sz w:val="20"/>
          <w:szCs w:val="20"/>
        </w:rPr>
      </w:pPr>
    </w:p>
    <w:p w14:paraId="15F13EAB" w14:textId="1C3F073A" w:rsidR="000828F9" w:rsidRDefault="000828F9" w:rsidP="00881851">
      <w:pPr>
        <w:pStyle w:val="NormalWeb"/>
        <w:spacing w:before="0" w:beforeAutospacing="0" w:after="0" w:afterAutospacing="0"/>
        <w:rPr>
          <w:b/>
          <w:sz w:val="20"/>
          <w:szCs w:val="20"/>
        </w:rPr>
      </w:pPr>
      <w:r>
        <w:rPr>
          <w:b/>
          <w:sz w:val="20"/>
          <w:szCs w:val="20"/>
        </w:rPr>
        <w:t>Week 4:</w:t>
      </w:r>
    </w:p>
    <w:p w14:paraId="3904FA6A" w14:textId="0F0783C9" w:rsidR="000828F9" w:rsidRDefault="000828F9" w:rsidP="00881851">
      <w:pPr>
        <w:pStyle w:val="NormalWeb"/>
        <w:spacing w:before="0" w:beforeAutospacing="0" w:after="0" w:afterAutospacing="0"/>
        <w:rPr>
          <w:b/>
          <w:sz w:val="20"/>
          <w:szCs w:val="20"/>
        </w:rPr>
      </w:pPr>
    </w:p>
    <w:p w14:paraId="2E57703D" w14:textId="5422844A" w:rsidR="000828F9" w:rsidRDefault="000828F9" w:rsidP="00881851">
      <w:pPr>
        <w:pStyle w:val="NormalWeb"/>
        <w:spacing w:before="0" w:beforeAutospacing="0" w:after="0" w:afterAutospacing="0"/>
        <w:rPr>
          <w:b/>
          <w:sz w:val="20"/>
          <w:szCs w:val="20"/>
        </w:rPr>
      </w:pPr>
      <w:r>
        <w:rPr>
          <w:b/>
          <w:sz w:val="20"/>
          <w:szCs w:val="20"/>
        </w:rPr>
        <w:t xml:space="preserve">Reading </w:t>
      </w:r>
      <w:r>
        <w:rPr>
          <w:b/>
          <w:i/>
          <w:sz w:val="20"/>
          <w:szCs w:val="20"/>
        </w:rPr>
        <w:t xml:space="preserve">Chicano </w:t>
      </w:r>
      <w:r>
        <w:rPr>
          <w:b/>
          <w:sz w:val="20"/>
          <w:szCs w:val="20"/>
        </w:rPr>
        <w:t>Part II</w:t>
      </w:r>
      <w:r w:rsidR="00DB3FD0">
        <w:rPr>
          <w:b/>
          <w:sz w:val="20"/>
          <w:szCs w:val="20"/>
        </w:rPr>
        <w:t xml:space="preserve"> </w:t>
      </w:r>
    </w:p>
    <w:p w14:paraId="701BA8EE" w14:textId="702C9CEE" w:rsidR="000828F9" w:rsidRDefault="000828F9" w:rsidP="00881851">
      <w:pPr>
        <w:pStyle w:val="NormalWeb"/>
        <w:spacing w:before="0" w:beforeAutospacing="0" w:after="0" w:afterAutospacing="0"/>
        <w:rPr>
          <w:b/>
          <w:sz w:val="20"/>
          <w:szCs w:val="20"/>
        </w:rPr>
      </w:pPr>
    </w:p>
    <w:p w14:paraId="250ED354" w14:textId="4B39EDA3" w:rsidR="00DB3FD0" w:rsidRDefault="000828F9" w:rsidP="00DB3FD0">
      <w:pPr>
        <w:pStyle w:val="NormalWeb"/>
        <w:spacing w:before="0" w:beforeAutospacing="0" w:after="0" w:afterAutospacing="0"/>
        <w:rPr>
          <w:b/>
          <w:i/>
          <w:sz w:val="20"/>
          <w:szCs w:val="20"/>
        </w:rPr>
      </w:pPr>
      <w:r>
        <w:rPr>
          <w:b/>
          <w:sz w:val="20"/>
          <w:szCs w:val="20"/>
        </w:rPr>
        <w:t>Week 5:</w:t>
      </w:r>
      <w:r w:rsidR="00DB3FD0">
        <w:rPr>
          <w:b/>
          <w:sz w:val="20"/>
          <w:szCs w:val="20"/>
        </w:rPr>
        <w:t xml:space="preserve">  Reading </w:t>
      </w:r>
      <w:r w:rsidR="00DB3FD0">
        <w:rPr>
          <w:b/>
          <w:i/>
          <w:sz w:val="20"/>
          <w:szCs w:val="20"/>
        </w:rPr>
        <w:t xml:space="preserve">Bless Me </w:t>
      </w:r>
      <w:proofErr w:type="spellStart"/>
      <w:r w:rsidR="00DB3FD0">
        <w:rPr>
          <w:b/>
          <w:i/>
          <w:sz w:val="20"/>
          <w:szCs w:val="20"/>
        </w:rPr>
        <w:t>Ultima</w:t>
      </w:r>
      <w:proofErr w:type="spellEnd"/>
    </w:p>
    <w:p w14:paraId="085E6F7E" w14:textId="29E7F01E" w:rsidR="00DB3FD0" w:rsidRDefault="00DB3FD0" w:rsidP="00DB3FD0">
      <w:pPr>
        <w:pStyle w:val="NormalWeb"/>
        <w:spacing w:before="0" w:beforeAutospacing="0" w:after="0" w:afterAutospacing="0"/>
        <w:rPr>
          <w:b/>
          <w:i/>
          <w:sz w:val="20"/>
          <w:szCs w:val="20"/>
        </w:rPr>
      </w:pPr>
    </w:p>
    <w:p w14:paraId="41F38358" w14:textId="30D52F57" w:rsidR="00DB3FD0" w:rsidRPr="002B6231" w:rsidRDefault="00DB3FD0" w:rsidP="00DB3FD0">
      <w:pPr>
        <w:pStyle w:val="NormalWeb"/>
        <w:spacing w:before="0" w:beforeAutospacing="0" w:after="0" w:afterAutospacing="0"/>
        <w:rPr>
          <w:b/>
          <w:color w:val="5B9BD5" w:themeColor="accent1"/>
          <w:sz w:val="20"/>
          <w:szCs w:val="20"/>
        </w:rPr>
      </w:pPr>
      <w:r w:rsidRPr="002B6231">
        <w:rPr>
          <w:b/>
          <w:color w:val="5B9BD5" w:themeColor="accent1"/>
          <w:sz w:val="20"/>
          <w:szCs w:val="20"/>
        </w:rPr>
        <w:t>Paper Proposal due</w:t>
      </w:r>
    </w:p>
    <w:p w14:paraId="7A8D5B01" w14:textId="41F35B9C" w:rsidR="000828F9" w:rsidRDefault="000828F9" w:rsidP="00881851">
      <w:pPr>
        <w:pStyle w:val="NormalWeb"/>
        <w:spacing w:before="0" w:beforeAutospacing="0" w:after="0" w:afterAutospacing="0"/>
        <w:rPr>
          <w:b/>
          <w:sz w:val="20"/>
          <w:szCs w:val="20"/>
        </w:rPr>
      </w:pPr>
    </w:p>
    <w:p w14:paraId="49C1FEF1" w14:textId="325E2E68" w:rsidR="000828F9" w:rsidRDefault="000828F9" w:rsidP="00881851">
      <w:pPr>
        <w:pStyle w:val="NormalWeb"/>
        <w:spacing w:before="0" w:beforeAutospacing="0" w:after="0" w:afterAutospacing="0"/>
        <w:rPr>
          <w:b/>
          <w:sz w:val="20"/>
          <w:szCs w:val="20"/>
        </w:rPr>
      </w:pPr>
    </w:p>
    <w:p w14:paraId="622710DD" w14:textId="224376ED" w:rsidR="000828F9" w:rsidRDefault="000828F9" w:rsidP="00881851">
      <w:pPr>
        <w:pStyle w:val="NormalWeb"/>
        <w:spacing w:before="0" w:beforeAutospacing="0" w:after="0" w:afterAutospacing="0"/>
        <w:rPr>
          <w:b/>
          <w:sz w:val="20"/>
          <w:szCs w:val="20"/>
        </w:rPr>
      </w:pPr>
      <w:r>
        <w:rPr>
          <w:b/>
          <w:sz w:val="20"/>
          <w:szCs w:val="20"/>
        </w:rPr>
        <w:lastRenderedPageBreak/>
        <w:t>Week 6:</w:t>
      </w:r>
    </w:p>
    <w:p w14:paraId="3B9D7AD5" w14:textId="1292997D" w:rsidR="000828F9" w:rsidRDefault="002B6231" w:rsidP="00881851">
      <w:pPr>
        <w:pStyle w:val="NormalWeb"/>
        <w:spacing w:before="0" w:beforeAutospacing="0" w:after="0" w:afterAutospacing="0"/>
        <w:rPr>
          <w:b/>
          <w:sz w:val="20"/>
          <w:szCs w:val="20"/>
        </w:rPr>
      </w:pPr>
      <w:r>
        <w:rPr>
          <w:b/>
          <w:sz w:val="20"/>
          <w:szCs w:val="20"/>
        </w:rPr>
        <w:t xml:space="preserve">Reading </w:t>
      </w:r>
      <w:r w:rsidR="00F238E3">
        <w:rPr>
          <w:b/>
          <w:i/>
          <w:sz w:val="20"/>
          <w:szCs w:val="20"/>
        </w:rPr>
        <w:t>Woman Hollering Creek</w:t>
      </w:r>
    </w:p>
    <w:p w14:paraId="6361DC38" w14:textId="3C4A460F" w:rsidR="00854452" w:rsidRDefault="00854452" w:rsidP="00881851">
      <w:pPr>
        <w:pStyle w:val="NormalWeb"/>
        <w:spacing w:before="0" w:beforeAutospacing="0" w:after="0" w:afterAutospacing="0"/>
        <w:rPr>
          <w:b/>
          <w:sz w:val="20"/>
          <w:szCs w:val="20"/>
        </w:rPr>
      </w:pPr>
    </w:p>
    <w:p w14:paraId="383651F3" w14:textId="0EA4EB40" w:rsidR="00854452" w:rsidRPr="00854452" w:rsidRDefault="00854452" w:rsidP="00881851">
      <w:pPr>
        <w:pStyle w:val="NormalWeb"/>
        <w:spacing w:before="0" w:beforeAutospacing="0" w:after="0" w:afterAutospacing="0"/>
        <w:rPr>
          <w:b/>
          <w:i/>
          <w:sz w:val="20"/>
          <w:szCs w:val="20"/>
        </w:rPr>
      </w:pPr>
      <w:r>
        <w:rPr>
          <w:b/>
          <w:sz w:val="20"/>
          <w:szCs w:val="20"/>
        </w:rPr>
        <w:t xml:space="preserve">Week 7:  Reading </w:t>
      </w:r>
      <w:r w:rsidR="00F238E3">
        <w:rPr>
          <w:b/>
          <w:i/>
          <w:sz w:val="20"/>
          <w:szCs w:val="20"/>
        </w:rPr>
        <w:t>Woman Hollering Creek</w:t>
      </w:r>
      <w:bookmarkStart w:id="0" w:name="_GoBack"/>
      <w:bookmarkEnd w:id="0"/>
    </w:p>
    <w:p w14:paraId="5D155707" w14:textId="77777777" w:rsidR="002B6231" w:rsidRDefault="002B6231" w:rsidP="00881851">
      <w:pPr>
        <w:pStyle w:val="NormalWeb"/>
        <w:spacing w:before="0" w:beforeAutospacing="0" w:after="0" w:afterAutospacing="0"/>
        <w:rPr>
          <w:b/>
          <w:sz w:val="20"/>
          <w:szCs w:val="20"/>
        </w:rPr>
      </w:pPr>
    </w:p>
    <w:p w14:paraId="4053B23F" w14:textId="77777777" w:rsidR="002B6231" w:rsidRDefault="002B6231" w:rsidP="00881851">
      <w:pPr>
        <w:pStyle w:val="NormalWeb"/>
        <w:spacing w:before="0" w:beforeAutospacing="0" w:after="0" w:afterAutospacing="0"/>
        <w:rPr>
          <w:b/>
          <w:sz w:val="20"/>
          <w:szCs w:val="20"/>
        </w:rPr>
      </w:pPr>
    </w:p>
    <w:p w14:paraId="096DADEE" w14:textId="169571D1" w:rsidR="00257215" w:rsidRDefault="00257215" w:rsidP="00881851">
      <w:pPr>
        <w:pStyle w:val="NormalWeb"/>
        <w:spacing w:before="0" w:beforeAutospacing="0" w:after="0" w:afterAutospacing="0"/>
        <w:rPr>
          <w:b/>
          <w:sz w:val="20"/>
          <w:szCs w:val="20"/>
        </w:rPr>
      </w:pPr>
      <w:r>
        <w:rPr>
          <w:b/>
          <w:sz w:val="20"/>
          <w:szCs w:val="20"/>
        </w:rPr>
        <w:t>Week 8 Identity matters</w:t>
      </w:r>
    </w:p>
    <w:p w14:paraId="7E3C0B94" w14:textId="609536DB" w:rsidR="007838B0" w:rsidRDefault="007838B0" w:rsidP="00881851">
      <w:pPr>
        <w:pStyle w:val="NormalWeb"/>
        <w:spacing w:before="0" w:beforeAutospacing="0" w:after="0" w:afterAutospacing="0"/>
        <w:rPr>
          <w:b/>
          <w:sz w:val="20"/>
          <w:szCs w:val="20"/>
        </w:rPr>
      </w:pPr>
    </w:p>
    <w:p w14:paraId="576666C5" w14:textId="55DAF5C7" w:rsidR="007838B0" w:rsidRDefault="007838B0" w:rsidP="00881851">
      <w:pPr>
        <w:pStyle w:val="NormalWeb"/>
        <w:spacing w:before="0" w:beforeAutospacing="0" w:after="0" w:afterAutospacing="0"/>
        <w:rPr>
          <w:b/>
          <w:sz w:val="20"/>
          <w:szCs w:val="20"/>
        </w:rPr>
      </w:pPr>
      <w:r>
        <w:rPr>
          <w:b/>
          <w:sz w:val="20"/>
          <w:szCs w:val="20"/>
        </w:rPr>
        <w:t xml:space="preserve">DB 1: Your paper presentation (as a </w:t>
      </w:r>
      <w:proofErr w:type="spellStart"/>
      <w:r>
        <w:rPr>
          <w:b/>
          <w:sz w:val="20"/>
          <w:szCs w:val="20"/>
        </w:rPr>
        <w:t>powerpoint</w:t>
      </w:r>
      <w:proofErr w:type="spellEnd"/>
      <w:r>
        <w:rPr>
          <w:b/>
          <w:sz w:val="20"/>
          <w:szCs w:val="20"/>
        </w:rPr>
        <w:t>)</w:t>
      </w:r>
    </w:p>
    <w:p w14:paraId="4B8EB08A" w14:textId="77777777" w:rsidR="007838B0" w:rsidRDefault="007838B0" w:rsidP="007838B0">
      <w:pPr>
        <w:pStyle w:val="ListParagraph"/>
        <w:numPr>
          <w:ilvl w:val="0"/>
          <w:numId w:val="5"/>
        </w:numPr>
        <w:tabs>
          <w:tab w:val="left" w:pos="810"/>
        </w:tabs>
        <w:rPr>
          <w:rFonts w:ascii="Times New Roman" w:eastAsia="Times New Roman" w:hAnsi="Times New Roman"/>
          <w:b/>
          <w:sz w:val="20"/>
          <w:szCs w:val="20"/>
        </w:rPr>
      </w:pPr>
      <w:r>
        <w:rPr>
          <w:b/>
          <w:sz w:val="20"/>
          <w:szCs w:val="20"/>
        </w:rPr>
        <w:t xml:space="preserve">DB2:  </w:t>
      </w:r>
      <w:r>
        <w:rPr>
          <w:rFonts w:ascii="Times New Roman" w:eastAsia="Times New Roman" w:hAnsi="Times New Roman"/>
          <w:b/>
          <w:sz w:val="20"/>
          <w:szCs w:val="20"/>
        </w:rPr>
        <w:t>What concepts do you take away from this class? Be as specific and clear as possible.</w:t>
      </w:r>
    </w:p>
    <w:p w14:paraId="3C176E62" w14:textId="4E952A6E" w:rsidR="007838B0" w:rsidRDefault="007838B0" w:rsidP="007838B0">
      <w:pPr>
        <w:pStyle w:val="ListParagraph"/>
        <w:numPr>
          <w:ilvl w:val="0"/>
          <w:numId w:val="5"/>
        </w:numPr>
        <w:tabs>
          <w:tab w:val="left" w:pos="810"/>
        </w:tabs>
        <w:rPr>
          <w:rFonts w:ascii="Times New Roman" w:eastAsia="Times New Roman" w:hAnsi="Times New Roman"/>
          <w:b/>
          <w:sz w:val="20"/>
          <w:szCs w:val="20"/>
        </w:rPr>
      </w:pPr>
      <w:r>
        <w:rPr>
          <w:rFonts w:ascii="Times New Roman" w:eastAsia="Times New Roman" w:hAnsi="Times New Roman"/>
          <w:b/>
          <w:sz w:val="20"/>
          <w:szCs w:val="20"/>
        </w:rPr>
        <w:t xml:space="preserve">How does thinking about </w:t>
      </w:r>
      <w:proofErr w:type="spellStart"/>
      <w:r>
        <w:rPr>
          <w:rFonts w:ascii="Times New Roman" w:eastAsia="Times New Roman" w:hAnsi="Times New Roman"/>
          <w:b/>
          <w:sz w:val="20"/>
          <w:szCs w:val="20"/>
        </w:rPr>
        <w:t>Chicanx</w:t>
      </w:r>
      <w:proofErr w:type="spellEnd"/>
      <w:r>
        <w:rPr>
          <w:rFonts w:ascii="Times New Roman" w:eastAsia="Times New Roman" w:hAnsi="Times New Roman"/>
          <w:b/>
          <w:sz w:val="20"/>
          <w:szCs w:val="20"/>
        </w:rPr>
        <w:t xml:space="preserve"> literature affect your idea of “American novels” and the production of American writers? How does the literature bring forward voices that might not have been heard in the past?</w:t>
      </w:r>
    </w:p>
    <w:p w14:paraId="4C13B154" w14:textId="2EAD02F5" w:rsidR="007838B0" w:rsidRDefault="007838B0" w:rsidP="00881851">
      <w:pPr>
        <w:pStyle w:val="NormalWeb"/>
        <w:spacing w:before="0" w:beforeAutospacing="0" w:after="0" w:afterAutospacing="0"/>
        <w:rPr>
          <w:b/>
          <w:sz w:val="20"/>
          <w:szCs w:val="20"/>
        </w:rPr>
      </w:pPr>
    </w:p>
    <w:p w14:paraId="5B5B755F" w14:textId="0254CDAC" w:rsidR="002B6231" w:rsidRPr="002B6231" w:rsidRDefault="002B6231" w:rsidP="00881851">
      <w:pPr>
        <w:pStyle w:val="NormalWeb"/>
        <w:spacing w:before="0" w:beforeAutospacing="0" w:after="0" w:afterAutospacing="0"/>
        <w:rPr>
          <w:b/>
          <w:color w:val="5B9BD5" w:themeColor="accent1"/>
          <w:sz w:val="20"/>
          <w:szCs w:val="20"/>
        </w:rPr>
      </w:pPr>
      <w:r>
        <w:rPr>
          <w:b/>
          <w:color w:val="5B9BD5" w:themeColor="accent1"/>
          <w:sz w:val="20"/>
          <w:szCs w:val="20"/>
        </w:rPr>
        <w:t>Final Paper due</w:t>
      </w:r>
    </w:p>
    <w:sectPr w:rsidR="002B6231" w:rsidRPr="002B6231" w:rsidSect="00350712">
      <w:pgSz w:w="12240" w:h="15840"/>
      <w:pgMar w:top="27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7F85"/>
    <w:multiLevelType w:val="hybridMultilevel"/>
    <w:tmpl w:val="C7E08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73E87"/>
    <w:multiLevelType w:val="hybridMultilevel"/>
    <w:tmpl w:val="1E54D07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456B1A"/>
    <w:multiLevelType w:val="hybridMultilevel"/>
    <w:tmpl w:val="B150FF12"/>
    <w:lvl w:ilvl="0" w:tplc="CC1863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5B42FF"/>
    <w:multiLevelType w:val="hybridMultilevel"/>
    <w:tmpl w:val="5DE0AD24"/>
    <w:lvl w:ilvl="0" w:tplc="5226F4AE">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2"/>
  </w:num>
  <w:num w:numId="2">
    <w:abstractNumId w:val="0"/>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CF"/>
    <w:rsid w:val="00000A41"/>
    <w:rsid w:val="0003210C"/>
    <w:rsid w:val="000378C9"/>
    <w:rsid w:val="00044BAD"/>
    <w:rsid w:val="00057CF5"/>
    <w:rsid w:val="00067463"/>
    <w:rsid w:val="00081663"/>
    <w:rsid w:val="000828F9"/>
    <w:rsid w:val="000D368F"/>
    <w:rsid w:val="0011003B"/>
    <w:rsid w:val="001C4EEE"/>
    <w:rsid w:val="0024605F"/>
    <w:rsid w:val="00253E58"/>
    <w:rsid w:val="00257215"/>
    <w:rsid w:val="00294218"/>
    <w:rsid w:val="002A06D2"/>
    <w:rsid w:val="002B0291"/>
    <w:rsid w:val="002B2208"/>
    <w:rsid w:val="002B6231"/>
    <w:rsid w:val="00322844"/>
    <w:rsid w:val="00332827"/>
    <w:rsid w:val="00350712"/>
    <w:rsid w:val="003A7CF0"/>
    <w:rsid w:val="0040309E"/>
    <w:rsid w:val="004369A6"/>
    <w:rsid w:val="00461934"/>
    <w:rsid w:val="004A2DBD"/>
    <w:rsid w:val="004B57D8"/>
    <w:rsid w:val="005055A6"/>
    <w:rsid w:val="00534531"/>
    <w:rsid w:val="005750B5"/>
    <w:rsid w:val="005D3204"/>
    <w:rsid w:val="005F6367"/>
    <w:rsid w:val="00634CF8"/>
    <w:rsid w:val="00640CBE"/>
    <w:rsid w:val="00677225"/>
    <w:rsid w:val="00687A0C"/>
    <w:rsid w:val="006A1612"/>
    <w:rsid w:val="007043E9"/>
    <w:rsid w:val="0070794B"/>
    <w:rsid w:val="007343F9"/>
    <w:rsid w:val="00751C4E"/>
    <w:rsid w:val="007838B0"/>
    <w:rsid w:val="007B68A1"/>
    <w:rsid w:val="007B757A"/>
    <w:rsid w:val="007E2967"/>
    <w:rsid w:val="007F3B6A"/>
    <w:rsid w:val="007F549F"/>
    <w:rsid w:val="008240C7"/>
    <w:rsid w:val="00832ECF"/>
    <w:rsid w:val="00854452"/>
    <w:rsid w:val="0086150D"/>
    <w:rsid w:val="00864AA7"/>
    <w:rsid w:val="00881851"/>
    <w:rsid w:val="009905F4"/>
    <w:rsid w:val="009B7710"/>
    <w:rsid w:val="009F700D"/>
    <w:rsid w:val="00A120E1"/>
    <w:rsid w:val="00A24DC5"/>
    <w:rsid w:val="00A5312A"/>
    <w:rsid w:val="00A61E10"/>
    <w:rsid w:val="00A64131"/>
    <w:rsid w:val="00A7514D"/>
    <w:rsid w:val="00A866BE"/>
    <w:rsid w:val="00A91F6F"/>
    <w:rsid w:val="00A95FFA"/>
    <w:rsid w:val="00A967C1"/>
    <w:rsid w:val="00AC424E"/>
    <w:rsid w:val="00B3758A"/>
    <w:rsid w:val="00B442B9"/>
    <w:rsid w:val="00B64539"/>
    <w:rsid w:val="00B82B24"/>
    <w:rsid w:val="00B82BB8"/>
    <w:rsid w:val="00BA1B04"/>
    <w:rsid w:val="00BE0CE0"/>
    <w:rsid w:val="00BE75BF"/>
    <w:rsid w:val="00BF1510"/>
    <w:rsid w:val="00BF393C"/>
    <w:rsid w:val="00C60A3F"/>
    <w:rsid w:val="00C90D83"/>
    <w:rsid w:val="00D25ADA"/>
    <w:rsid w:val="00D433B1"/>
    <w:rsid w:val="00D85631"/>
    <w:rsid w:val="00DB3FD0"/>
    <w:rsid w:val="00DC1F63"/>
    <w:rsid w:val="00E06579"/>
    <w:rsid w:val="00E36E44"/>
    <w:rsid w:val="00EB3554"/>
    <w:rsid w:val="00EC2338"/>
    <w:rsid w:val="00EC5A0D"/>
    <w:rsid w:val="00ED5041"/>
    <w:rsid w:val="00F238E3"/>
    <w:rsid w:val="00F3178D"/>
    <w:rsid w:val="7E1E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CFBE3"/>
  <w15:chartTrackingRefBased/>
  <w15:docId w15:val="{BD1607BD-F487-41DA-BEC9-FF71F758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ECF"/>
    <w:rPr>
      <w:sz w:val="24"/>
      <w:szCs w:val="24"/>
    </w:rPr>
  </w:style>
  <w:style w:type="paragraph" w:styleId="Heading1">
    <w:name w:val="heading 1"/>
    <w:basedOn w:val="Normal"/>
    <w:next w:val="Normal"/>
    <w:link w:val="Heading1Char"/>
    <w:qFormat/>
    <w:rsid w:val="00ED504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uiPriority w:val="22"/>
    <w:qFormat/>
    <w:rsid w:val="00832ECF"/>
    <w:rPr>
      <w:b/>
      <w:bCs/>
    </w:rPr>
  </w:style>
  <w:style w:type="character" w:customStyle="1" w:styleId="style11">
    <w:name w:val="style11"/>
    <w:rsid w:val="00832ECF"/>
    <w:rPr>
      <w:rFonts w:ascii="Courier New" w:hAnsi="Courier New" w:cs="Courier New" w:hint="default"/>
    </w:rPr>
  </w:style>
  <w:style w:type="paragraph" w:styleId="NoSpacing">
    <w:name w:val="No Spacing"/>
    <w:uiPriority w:val="1"/>
    <w:qFormat/>
    <w:rsid w:val="00BF1510"/>
    <w:rPr>
      <w:sz w:val="24"/>
      <w:szCs w:val="24"/>
    </w:rPr>
  </w:style>
  <w:style w:type="paragraph" w:customStyle="1" w:styleId="Default">
    <w:name w:val="Default"/>
    <w:rsid w:val="00881851"/>
    <w:pPr>
      <w:autoSpaceDE w:val="0"/>
      <w:autoSpaceDN w:val="0"/>
      <w:adjustRightInd w:val="0"/>
    </w:pPr>
    <w:rPr>
      <w:color w:val="000000"/>
      <w:sz w:val="24"/>
      <w:szCs w:val="24"/>
    </w:rPr>
  </w:style>
  <w:style w:type="character" w:styleId="Hyperlink">
    <w:name w:val="Hyperlink"/>
    <w:basedOn w:val="DefaultParagraphFont"/>
    <w:rsid w:val="00687A0C"/>
    <w:rPr>
      <w:color w:val="0563C1" w:themeColor="hyperlink"/>
      <w:u w:val="single"/>
    </w:rPr>
  </w:style>
  <w:style w:type="character" w:customStyle="1" w:styleId="UnresolvedMention">
    <w:name w:val="Unresolved Mention"/>
    <w:basedOn w:val="DefaultParagraphFont"/>
    <w:uiPriority w:val="99"/>
    <w:semiHidden/>
    <w:unhideWhenUsed/>
    <w:rsid w:val="00687A0C"/>
    <w:rPr>
      <w:color w:val="605E5C"/>
      <w:shd w:val="clear" w:color="auto" w:fill="E1DFDD"/>
    </w:rPr>
  </w:style>
  <w:style w:type="table" w:styleId="TableGrid">
    <w:name w:val="Table Grid"/>
    <w:basedOn w:val="TableNormal"/>
    <w:rsid w:val="00505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D5041"/>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qFormat/>
    <w:rsid w:val="00ED504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D5041"/>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qFormat/>
    <w:rsid w:val="007B68A1"/>
    <w:rPr>
      <w:i/>
      <w:iCs/>
    </w:rPr>
  </w:style>
  <w:style w:type="paragraph" w:styleId="ListParagraph">
    <w:name w:val="List Paragraph"/>
    <w:basedOn w:val="Normal"/>
    <w:uiPriority w:val="34"/>
    <w:qFormat/>
    <w:rsid w:val="007838B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7411">
      <w:bodyDiv w:val="1"/>
      <w:marLeft w:val="0"/>
      <w:marRight w:val="0"/>
      <w:marTop w:val="0"/>
      <w:marBottom w:val="0"/>
      <w:divBdr>
        <w:top w:val="none" w:sz="0" w:space="0" w:color="auto"/>
        <w:left w:val="none" w:sz="0" w:space="0" w:color="auto"/>
        <w:bottom w:val="none" w:sz="0" w:space="0" w:color="auto"/>
        <w:right w:val="none" w:sz="0" w:space="0" w:color="auto"/>
      </w:divBdr>
    </w:div>
    <w:div w:id="371804027">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1049843557">
      <w:bodyDiv w:val="1"/>
      <w:marLeft w:val="0"/>
      <w:marRight w:val="0"/>
      <w:marTop w:val="0"/>
      <w:marBottom w:val="0"/>
      <w:divBdr>
        <w:top w:val="none" w:sz="0" w:space="0" w:color="auto"/>
        <w:left w:val="none" w:sz="0" w:space="0" w:color="auto"/>
        <w:bottom w:val="none" w:sz="0" w:space="0" w:color="auto"/>
        <w:right w:val="none" w:sz="0" w:space="0" w:color="auto"/>
      </w:divBdr>
    </w:div>
    <w:div w:id="1268269557">
      <w:bodyDiv w:val="1"/>
      <w:marLeft w:val="0"/>
      <w:marRight w:val="0"/>
      <w:marTop w:val="0"/>
      <w:marBottom w:val="0"/>
      <w:divBdr>
        <w:top w:val="none" w:sz="0" w:space="0" w:color="auto"/>
        <w:left w:val="none" w:sz="0" w:space="0" w:color="auto"/>
        <w:bottom w:val="none" w:sz="0" w:space="0" w:color="auto"/>
        <w:right w:val="none" w:sz="0" w:space="0" w:color="auto"/>
      </w:divBdr>
    </w:div>
    <w:div w:id="1477451459">
      <w:bodyDiv w:val="1"/>
      <w:marLeft w:val="0"/>
      <w:marRight w:val="0"/>
      <w:marTop w:val="0"/>
      <w:marBottom w:val="0"/>
      <w:divBdr>
        <w:top w:val="none" w:sz="0" w:space="0" w:color="auto"/>
        <w:left w:val="none" w:sz="0" w:space="0" w:color="auto"/>
        <w:bottom w:val="none" w:sz="0" w:space="0" w:color="auto"/>
        <w:right w:val="none" w:sz="0" w:space="0" w:color="auto"/>
      </w:divBdr>
    </w:div>
    <w:div w:id="1682051410">
      <w:bodyDiv w:val="1"/>
      <w:marLeft w:val="0"/>
      <w:marRight w:val="0"/>
      <w:marTop w:val="0"/>
      <w:marBottom w:val="0"/>
      <w:divBdr>
        <w:top w:val="none" w:sz="0" w:space="0" w:color="auto"/>
        <w:left w:val="none" w:sz="0" w:space="0" w:color="auto"/>
        <w:bottom w:val="none" w:sz="0" w:space="0" w:color="auto"/>
        <w:right w:val="none" w:sz="0" w:space="0" w:color="auto"/>
      </w:divBdr>
    </w:div>
    <w:div w:id="1992828104">
      <w:bodyDiv w:val="1"/>
      <w:marLeft w:val="0"/>
      <w:marRight w:val="0"/>
      <w:marTop w:val="0"/>
      <w:marBottom w:val="0"/>
      <w:divBdr>
        <w:top w:val="none" w:sz="0" w:space="0" w:color="auto"/>
        <w:left w:val="none" w:sz="0" w:space="0" w:color="auto"/>
        <w:bottom w:val="none" w:sz="0" w:space="0" w:color="auto"/>
        <w:right w:val="none" w:sz="0" w:space="0" w:color="auto"/>
      </w:divBdr>
    </w:div>
    <w:div w:id="208071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oconnell@wbu.edu" TargetMode="External"/><Relationship Id="rId3" Type="http://schemas.openxmlformats.org/officeDocument/2006/relationships/styles" Target="styles.xml"/><Relationship Id="rId7" Type="http://schemas.openxmlformats.org/officeDocument/2006/relationships/hyperlink" Target="mailto:maria.o'connell@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5DE44-ED40-4894-9958-7C7ECA74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cp:lastModifiedBy>Administrator</cp:lastModifiedBy>
  <cp:revision>2</cp:revision>
  <cp:lastPrinted>2012-10-11T21:34:00Z</cp:lastPrinted>
  <dcterms:created xsi:type="dcterms:W3CDTF">2021-10-21T14:18:00Z</dcterms:created>
  <dcterms:modified xsi:type="dcterms:W3CDTF">2021-10-21T14:18:00Z</dcterms:modified>
</cp:coreProperties>
</file>