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F8" w:rsidRPr="003D6D21" w:rsidRDefault="005148F8" w:rsidP="005148F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WAYLAND BAPTIST UNIVERSITY</w:t>
      </w:r>
    </w:p>
    <w:p w:rsidR="005148F8" w:rsidRPr="003D6D21" w:rsidRDefault="005148F8" w:rsidP="005148F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PLAINVIEW CAMPUS</w:t>
      </w:r>
    </w:p>
    <w:p w:rsidR="005148F8" w:rsidRPr="003D6D21" w:rsidRDefault="005148F8" w:rsidP="005148F8">
      <w:pPr>
        <w:spacing w:after="0" w:line="240" w:lineRule="auto"/>
        <w:jc w:val="center"/>
        <w:rPr>
          <w:rFonts w:ascii="Calibri" w:eastAsia="Calibri" w:hAnsi="Calibri" w:cs="Times New Roman"/>
          <w:sz w:val="28"/>
          <w:szCs w:val="28"/>
        </w:rPr>
      </w:pPr>
      <w:r w:rsidRPr="003D6D21">
        <w:rPr>
          <w:rFonts w:ascii="Calibri" w:eastAsia="Calibri" w:hAnsi="Calibri" w:cs="Times New Roman"/>
          <w:sz w:val="28"/>
          <w:szCs w:val="28"/>
        </w:rPr>
        <w:t>SCHOOL OF FINE ARTS</w:t>
      </w:r>
    </w:p>
    <w:p w:rsidR="005148F8" w:rsidRPr="003D6D21" w:rsidRDefault="005148F8" w:rsidP="005148F8">
      <w:pPr>
        <w:spacing w:after="0" w:line="240" w:lineRule="auto"/>
        <w:jc w:val="center"/>
        <w:rPr>
          <w:rFonts w:ascii="Calibri" w:eastAsia="Calibri" w:hAnsi="Calibri" w:cs="Times New Roman"/>
          <w:sz w:val="28"/>
          <w:szCs w:val="28"/>
        </w:rPr>
      </w:pPr>
    </w:p>
    <w:p w:rsidR="005148F8" w:rsidRPr="003D6D21" w:rsidRDefault="005148F8" w:rsidP="005148F8">
      <w:pPr>
        <w:autoSpaceDE w:val="0"/>
        <w:autoSpaceDN w:val="0"/>
        <w:adjustRightInd w:val="0"/>
        <w:spacing w:after="0" w:line="240" w:lineRule="auto"/>
        <w:rPr>
          <w:rFonts w:ascii="Times New Roman" w:eastAsia="Calibri" w:hAnsi="Times New Roman" w:cs="Times New Roman"/>
          <w:color w:val="000000"/>
          <w:sz w:val="28"/>
          <w:szCs w:val="28"/>
        </w:rPr>
      </w:pPr>
      <w:r w:rsidRPr="003D6D21">
        <w:rPr>
          <w:rFonts w:asciiTheme="majorHAnsi" w:eastAsiaTheme="majorEastAsia" w:hAnsiTheme="majorHAnsi" w:cstheme="majorBidi"/>
          <w:b/>
          <w:color w:val="2E74B5" w:themeColor="accent1" w:themeShade="BF"/>
          <w:sz w:val="26"/>
          <w:szCs w:val="26"/>
        </w:rPr>
        <w:t>Wayland Mission Statement</w:t>
      </w:r>
      <w:r w:rsidRPr="003D6D21">
        <w:rPr>
          <w:rFonts w:asciiTheme="majorHAnsi" w:eastAsiaTheme="majorEastAsia" w:hAnsiTheme="majorHAnsi" w:cstheme="majorBidi"/>
          <w:b/>
          <w:color w:val="000000" w:themeColor="text1"/>
          <w:sz w:val="28"/>
          <w:szCs w:val="28"/>
        </w:rPr>
        <w:t>:</w:t>
      </w:r>
      <w:r w:rsidRPr="003D6D21">
        <w:rPr>
          <w:rFonts w:eastAsia="Calibri" w:cstheme="minorHAnsi"/>
          <w:color w:val="000000" w:themeColor="text1"/>
          <w:sz w:val="28"/>
          <w:szCs w:val="28"/>
        </w:rPr>
        <w:t xml:space="preserve"> </w:t>
      </w:r>
      <w:r w:rsidRPr="003D6D21">
        <w:rPr>
          <w:rFonts w:eastAsia="Calibri" w:cstheme="minorHAnsi"/>
          <w:color w:val="000000"/>
          <w:sz w:val="24"/>
          <w:szCs w:val="24"/>
        </w:rPr>
        <w:t>Wayland Baptist University exists to educate students in an academically challenging, learning-focused, and distinctively Christian environment for professional success, and service to God and humankind</w:t>
      </w:r>
      <w:r w:rsidRPr="003D6D21">
        <w:rPr>
          <w:rFonts w:ascii="Times New Roman" w:eastAsia="Calibri" w:hAnsi="Times New Roman" w:cs="Times New Roman"/>
          <w:color w:val="000000"/>
          <w:sz w:val="24"/>
          <w:szCs w:val="24"/>
        </w:rPr>
        <w:t>.</w:t>
      </w:r>
    </w:p>
    <w:p w:rsidR="005148F8" w:rsidRPr="003D6D21" w:rsidRDefault="005148F8" w:rsidP="005148F8">
      <w:pPr>
        <w:keepNext/>
        <w:keepLines/>
        <w:spacing w:before="40" w:after="0"/>
        <w:outlineLvl w:val="1"/>
        <w:rPr>
          <w:rFonts w:asciiTheme="majorHAnsi" w:eastAsiaTheme="majorEastAsia" w:hAnsiTheme="majorHAnsi" w:cstheme="majorBidi"/>
          <w:b/>
          <w:color w:val="2E74B5" w:themeColor="accent1" w:themeShade="BF"/>
          <w:sz w:val="26"/>
          <w:szCs w:val="26"/>
        </w:rPr>
      </w:pP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Theme="majorEastAsia" w:hAnsiTheme="majorHAnsi" w:cstheme="majorBidi"/>
          <w:b/>
          <w:color w:val="2E74B5" w:themeColor="accent1" w:themeShade="BF"/>
          <w:sz w:val="26"/>
          <w:szCs w:val="26"/>
        </w:rPr>
        <w:t xml:space="preserve"> Course Title and Number</w:t>
      </w:r>
      <w:r w:rsidRPr="003D6D21">
        <w:rPr>
          <w:rFonts w:asciiTheme="majorHAnsi" w:eastAsiaTheme="majorEastAsia" w:hAnsiTheme="majorHAnsi" w:cstheme="majorBidi"/>
          <w:b/>
          <w:color w:val="000000" w:themeColor="text1"/>
          <w:sz w:val="26"/>
          <w:szCs w:val="26"/>
        </w:rPr>
        <w:t>:</w:t>
      </w:r>
      <w:r w:rsidRPr="003D6D21">
        <w:rPr>
          <w:rFonts w:asciiTheme="majorHAnsi" w:eastAsia="Calibri" w:hAnsiTheme="majorHAnsi" w:cstheme="majorBidi"/>
          <w:b/>
          <w:bCs/>
          <w:color w:val="000000" w:themeColor="text1"/>
          <w:sz w:val="26"/>
          <w:szCs w:val="26"/>
        </w:rPr>
        <w:t xml:space="preserve">  </w:t>
      </w:r>
      <w:r w:rsidRPr="003D6D21">
        <w:rPr>
          <w:rFonts w:asciiTheme="majorHAnsi" w:eastAsia="Calibri" w:hAnsiTheme="majorHAnsi" w:cstheme="majorBidi"/>
          <w:b/>
          <w:bCs/>
          <w:color w:val="000000" w:themeColor="text1"/>
          <w:sz w:val="24"/>
          <w:szCs w:val="24"/>
        </w:rPr>
        <w:t>Speech Communication (COMS 1301)</w:t>
      </w:r>
    </w:p>
    <w:p w:rsidR="005148F8" w:rsidRPr="003D6D21" w:rsidRDefault="005148F8" w:rsidP="005148F8">
      <w:pPr>
        <w:spacing w:after="0" w:line="240" w:lineRule="auto"/>
        <w:rPr>
          <w:rFonts w:ascii="Calibri" w:eastAsia="Calibri" w:hAnsi="Calibri" w:cs="Times New Roman"/>
          <w:b/>
          <w:sz w:val="28"/>
          <w:szCs w:val="28"/>
        </w:rPr>
      </w:pPr>
    </w:p>
    <w:p w:rsidR="005148F8" w:rsidRPr="003D6D21" w:rsidRDefault="005148F8" w:rsidP="005148F8">
      <w:pPr>
        <w:spacing w:after="0" w:line="240" w:lineRule="auto"/>
        <w:rPr>
          <w:rFonts w:ascii="Calibri" w:eastAsia="Calibri" w:hAnsi="Calibri" w:cs="Times New Roman"/>
          <w:sz w:val="28"/>
          <w:szCs w:val="28"/>
        </w:rPr>
      </w:pPr>
      <w:r w:rsidRPr="003D6D21">
        <w:rPr>
          <w:rFonts w:asciiTheme="majorHAnsi" w:eastAsiaTheme="majorEastAsia" w:hAnsiTheme="majorHAnsi" w:cstheme="majorBidi"/>
          <w:b/>
          <w:color w:val="2E74B5" w:themeColor="accent1" w:themeShade="BF"/>
          <w:sz w:val="26"/>
          <w:szCs w:val="26"/>
        </w:rPr>
        <w:t>Term:</w:t>
      </w:r>
      <w:r w:rsidRPr="003D6D21">
        <w:rPr>
          <w:rFonts w:ascii="Calibri" w:eastAsia="Calibri" w:hAnsi="Calibri" w:cs="Times New Roman"/>
          <w:color w:val="000000" w:themeColor="text1"/>
          <w:sz w:val="28"/>
          <w:szCs w:val="28"/>
        </w:rPr>
        <w:t xml:space="preserve">  </w:t>
      </w:r>
      <w:r w:rsidR="00E02CA2">
        <w:rPr>
          <w:rFonts w:ascii="Calibri" w:eastAsia="Calibri" w:hAnsi="Calibri" w:cs="Times New Roman"/>
          <w:sz w:val="24"/>
          <w:szCs w:val="24"/>
        </w:rPr>
        <w:t>Spring</w:t>
      </w:r>
      <w:r w:rsidR="00E12412">
        <w:rPr>
          <w:rFonts w:ascii="Calibri" w:eastAsia="Calibri" w:hAnsi="Calibri" w:cs="Times New Roman"/>
          <w:sz w:val="24"/>
          <w:szCs w:val="24"/>
        </w:rPr>
        <w:t xml:space="preserve"> 1</w:t>
      </w:r>
      <w:r w:rsidR="00E12412" w:rsidRPr="00E12412">
        <w:rPr>
          <w:rFonts w:ascii="Calibri" w:eastAsia="Calibri" w:hAnsi="Calibri" w:cs="Times New Roman"/>
          <w:sz w:val="24"/>
          <w:szCs w:val="24"/>
          <w:vertAlign w:val="superscript"/>
        </w:rPr>
        <w:t>st</w:t>
      </w:r>
      <w:r w:rsidR="00E12412">
        <w:rPr>
          <w:rFonts w:ascii="Calibri" w:eastAsia="Calibri" w:hAnsi="Calibri" w:cs="Times New Roman"/>
          <w:sz w:val="24"/>
          <w:szCs w:val="24"/>
        </w:rPr>
        <w:t xml:space="preserve"> </w:t>
      </w:r>
      <w:bookmarkStart w:id="0" w:name="_GoBack"/>
      <w:bookmarkEnd w:id="0"/>
      <w:r w:rsidR="00E02CA2">
        <w:rPr>
          <w:rFonts w:ascii="Calibri" w:eastAsia="Calibri" w:hAnsi="Calibri" w:cs="Times New Roman"/>
          <w:sz w:val="24"/>
          <w:szCs w:val="24"/>
        </w:rPr>
        <w:t>8wks 2023</w:t>
      </w:r>
      <w:r w:rsidRPr="003D6D21">
        <w:rPr>
          <w:rFonts w:ascii="Calibri" w:eastAsia="Calibri" w:hAnsi="Calibri" w:cs="Times New Roman"/>
          <w:sz w:val="24"/>
          <w:szCs w:val="24"/>
        </w:rPr>
        <w:t xml:space="preserve"> VC</w:t>
      </w:r>
    </w:p>
    <w:p w:rsidR="005148F8" w:rsidRPr="003D6D21" w:rsidRDefault="005148F8" w:rsidP="005148F8">
      <w:pPr>
        <w:spacing w:after="0" w:line="240" w:lineRule="auto"/>
        <w:rPr>
          <w:rFonts w:ascii="Calibri" w:eastAsia="Calibri" w:hAnsi="Calibri" w:cs="Times New Roman"/>
          <w:sz w:val="28"/>
          <w:szCs w:val="28"/>
        </w:rPr>
      </w:pPr>
    </w:p>
    <w:p w:rsidR="005148F8" w:rsidRPr="003D6D21" w:rsidRDefault="005148F8" w:rsidP="005148F8">
      <w:pPr>
        <w:spacing w:after="0" w:line="240" w:lineRule="auto"/>
        <w:rPr>
          <w:rFonts w:ascii="Calibri" w:eastAsia="Calibri" w:hAnsi="Calibri" w:cs="Times New Roman"/>
          <w:bCs/>
          <w:sz w:val="24"/>
          <w:szCs w:val="24"/>
        </w:rPr>
      </w:pPr>
      <w:r w:rsidRPr="003D6D21">
        <w:rPr>
          <w:rFonts w:asciiTheme="majorHAnsi" w:eastAsiaTheme="majorEastAsia" w:hAnsiTheme="majorHAnsi" w:cstheme="majorBidi"/>
          <w:b/>
          <w:color w:val="2E74B5" w:themeColor="accent1" w:themeShade="BF"/>
          <w:sz w:val="26"/>
          <w:szCs w:val="26"/>
        </w:rPr>
        <w:t xml:space="preserve"> Name of Instructor:</w:t>
      </w:r>
      <w:r w:rsidRPr="003D6D21">
        <w:rPr>
          <w:rFonts w:ascii="Calibri" w:eastAsia="Calibri" w:hAnsi="Calibri" w:cs="Times New Roman"/>
          <w:b/>
          <w:bCs/>
          <w:color w:val="000000" w:themeColor="text1"/>
          <w:sz w:val="24"/>
          <w:szCs w:val="24"/>
        </w:rPr>
        <w:t xml:space="preserve"> </w:t>
      </w:r>
      <w:r w:rsidRPr="003D6D21">
        <w:rPr>
          <w:rFonts w:ascii="Calibri" w:eastAsia="Calibri" w:hAnsi="Calibri" w:cs="Times New Roman"/>
          <w:bCs/>
          <w:sz w:val="24"/>
          <w:szCs w:val="24"/>
        </w:rPr>
        <w:t xml:space="preserve">Yahui Zhang, Ph.D. </w:t>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t>Office Phone and Email Address:</w:t>
      </w:r>
    </w:p>
    <w:p w:rsidR="005148F8" w:rsidRPr="003D6D21" w:rsidRDefault="005148F8" w:rsidP="005148F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Phone: (806) 291-1085</w:t>
      </w:r>
    </w:p>
    <w:p w:rsidR="005148F8" w:rsidRPr="003D6D21" w:rsidRDefault="005148F8" w:rsidP="005148F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 xml:space="preserve">E-mail: </w:t>
      </w:r>
      <w:hyperlink r:id="rId7" w:history="1">
        <w:r w:rsidRPr="003D6D21">
          <w:rPr>
            <w:rFonts w:ascii="Calibri" w:eastAsia="Calibri" w:hAnsi="Calibri" w:cs="Times New Roman"/>
            <w:color w:val="0000FF"/>
            <w:sz w:val="24"/>
            <w:szCs w:val="24"/>
            <w:u w:val="single"/>
          </w:rPr>
          <w:t>zhangy@wbu.edu</w:t>
        </w:r>
      </w:hyperlink>
      <w:r w:rsidRPr="003D6D21">
        <w:rPr>
          <w:rFonts w:ascii="Calibri" w:eastAsia="Calibri" w:hAnsi="Calibri" w:cs="Times New Roman"/>
          <w:sz w:val="24"/>
          <w:szCs w:val="24"/>
        </w:rPr>
        <w:t xml:space="preserve"> </w:t>
      </w:r>
    </w:p>
    <w:p w:rsidR="005148F8" w:rsidRPr="003D6D21" w:rsidRDefault="005148F8" w:rsidP="005148F8">
      <w:pPr>
        <w:spacing w:after="0" w:line="240" w:lineRule="auto"/>
        <w:ind w:firstLine="720"/>
        <w:rPr>
          <w:rFonts w:ascii="Calibri" w:eastAsia="Calibri" w:hAnsi="Calibri" w:cs="Times New Roman"/>
          <w:sz w:val="24"/>
          <w:szCs w:val="24"/>
        </w:rPr>
      </w:pP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color w:val="2E74B5" w:themeColor="accent1" w:themeShade="BF"/>
          <w:sz w:val="26"/>
          <w:szCs w:val="26"/>
        </w:rPr>
        <w:t xml:space="preserve"> </w:t>
      </w:r>
      <w:r w:rsidRPr="003D6D21">
        <w:rPr>
          <w:rFonts w:asciiTheme="majorHAnsi" w:eastAsia="Calibri" w:hAnsiTheme="majorHAnsi" w:cstheme="majorBidi"/>
          <w:b/>
          <w:color w:val="2E74B5" w:themeColor="accent1" w:themeShade="BF"/>
          <w:sz w:val="26"/>
          <w:szCs w:val="26"/>
        </w:rPr>
        <w:t xml:space="preserve">Office Hours, Building, and Location: </w:t>
      </w:r>
    </w:p>
    <w:p w:rsidR="005148F8" w:rsidRPr="003D6D21" w:rsidRDefault="005148F8" w:rsidP="005148F8">
      <w:pPr>
        <w:spacing w:after="0" w:line="240" w:lineRule="auto"/>
        <w:rPr>
          <w:rFonts w:ascii="Calibri" w:eastAsia="Calibri" w:hAnsi="Calibri" w:cs="Times New Roman"/>
          <w:bCs/>
          <w:sz w:val="24"/>
          <w:szCs w:val="24"/>
        </w:rPr>
      </w:pPr>
      <w:r w:rsidRPr="003D6D21">
        <w:rPr>
          <w:rFonts w:ascii="Calibri" w:eastAsia="Calibri" w:hAnsi="Calibri" w:cs="Times New Roman"/>
          <w:b/>
          <w:bCs/>
          <w:sz w:val="24"/>
          <w:szCs w:val="24"/>
        </w:rPr>
        <w:tab/>
      </w:r>
      <w:r w:rsidRPr="003D6D21">
        <w:rPr>
          <w:rFonts w:ascii="Calibri" w:eastAsia="Calibri" w:hAnsi="Calibri" w:cs="Times New Roman"/>
          <w:bCs/>
          <w:sz w:val="24"/>
          <w:szCs w:val="24"/>
        </w:rPr>
        <w:t xml:space="preserve">Hours:  </w:t>
      </w:r>
      <w:r>
        <w:rPr>
          <w:bCs/>
          <w:sz w:val="24"/>
          <w:szCs w:val="24"/>
        </w:rPr>
        <w:t xml:space="preserve">Virtual </w:t>
      </w:r>
    </w:p>
    <w:p w:rsidR="005148F8" w:rsidRPr="003D6D21" w:rsidRDefault="005148F8" w:rsidP="005148F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ab/>
        <w:t>Office</w:t>
      </w:r>
      <w:r>
        <w:rPr>
          <w:rFonts w:ascii="Calibri" w:eastAsia="Calibri" w:hAnsi="Calibri" w:cs="Times New Roman"/>
          <w:sz w:val="24"/>
          <w:szCs w:val="24"/>
        </w:rPr>
        <w:t>:  Virtual</w:t>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t xml:space="preserve">Class Meeting Time and Location: </w:t>
      </w:r>
    </w:p>
    <w:p w:rsidR="005148F8" w:rsidRPr="003D6D21" w:rsidRDefault="005148F8" w:rsidP="005148F8">
      <w:pPr>
        <w:spacing w:after="0" w:line="240" w:lineRule="auto"/>
        <w:rPr>
          <w:rFonts w:ascii="Calibri" w:eastAsia="Calibri" w:hAnsi="Calibri" w:cs="Times New Roman"/>
          <w:color w:val="000000"/>
          <w:sz w:val="24"/>
          <w:szCs w:val="24"/>
        </w:rPr>
      </w:pPr>
      <w:r w:rsidRPr="003D6D21">
        <w:rPr>
          <w:rFonts w:ascii="Calibri" w:eastAsia="Calibri" w:hAnsi="Calibri" w:cs="Times New Roman"/>
          <w:b/>
          <w:color w:val="000000"/>
          <w:sz w:val="24"/>
          <w:szCs w:val="24"/>
        </w:rPr>
        <w:tab/>
      </w:r>
      <w:r w:rsidRPr="003D6D21">
        <w:rPr>
          <w:rFonts w:ascii="Calibri" w:eastAsia="Calibri" w:hAnsi="Calibri" w:cs="Times New Roman"/>
          <w:color w:val="000000"/>
          <w:sz w:val="24"/>
          <w:szCs w:val="24"/>
        </w:rPr>
        <w:t>Blackboard</w:t>
      </w:r>
    </w:p>
    <w:p w:rsidR="005148F8" w:rsidRPr="003D6D21" w:rsidRDefault="005148F8" w:rsidP="005148F8">
      <w:pPr>
        <w:spacing w:after="0" w:line="240" w:lineRule="auto"/>
        <w:rPr>
          <w:rFonts w:ascii="Calibri" w:eastAsia="Calibri" w:hAnsi="Calibri" w:cs="Times New Roman"/>
          <w:b/>
          <w:color w:val="C00000"/>
          <w:sz w:val="24"/>
          <w:szCs w:val="24"/>
        </w:rPr>
      </w:pPr>
    </w:p>
    <w:p w:rsidR="005148F8" w:rsidRPr="003D6D21" w:rsidRDefault="005148F8" w:rsidP="005148F8">
      <w:pPr>
        <w:spacing w:after="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Catalog Description:</w:t>
      </w:r>
      <w:r w:rsidRPr="003D6D21">
        <w:rPr>
          <w:rFonts w:ascii="Calibri" w:eastAsia="Calibri" w:hAnsi="Calibri" w:cs="Times New Roman"/>
          <w:b/>
          <w:color w:val="000000" w:themeColor="text1"/>
          <w:sz w:val="24"/>
          <w:szCs w:val="24"/>
        </w:rPr>
        <w:t xml:space="preserve"> </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Survey of basic processes, theories, and skills focused on developing competence in various levels of human interaction. Emphasis on research, organization, presentation, and evaluation of oral messages and presentations.</w:t>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spacing w:after="0" w:line="240" w:lineRule="auto"/>
        <w:rPr>
          <w:rFonts w:ascii="Calibri" w:eastAsia="Calibri" w:hAnsi="Calibri" w:cs="Times New Roman"/>
          <w:b/>
          <w:color w:val="C00000"/>
          <w:sz w:val="24"/>
          <w:szCs w:val="24"/>
        </w:rPr>
      </w:pPr>
      <w:r w:rsidRPr="003D6D21">
        <w:rPr>
          <w:rFonts w:asciiTheme="majorHAnsi" w:eastAsiaTheme="majorEastAsia" w:hAnsiTheme="majorHAnsi" w:cstheme="majorBidi"/>
          <w:b/>
          <w:color w:val="2E74B5" w:themeColor="accent1" w:themeShade="BF"/>
          <w:sz w:val="26"/>
          <w:szCs w:val="26"/>
        </w:rPr>
        <w:t>Prerequisites</w:t>
      </w:r>
      <w:r w:rsidRPr="003D6D21">
        <w:rPr>
          <w:rFonts w:ascii="Calibri" w:eastAsia="Calibri" w:hAnsi="Calibri" w:cs="Times New Roman"/>
          <w:b/>
          <w:sz w:val="24"/>
          <w:szCs w:val="24"/>
        </w:rPr>
        <w:t>:</w:t>
      </w:r>
      <w:r w:rsidRPr="003D6D21">
        <w:rPr>
          <w:rFonts w:ascii="Calibri" w:eastAsia="Calibri" w:hAnsi="Calibri" w:cs="Times New Roman"/>
          <w:sz w:val="24"/>
          <w:szCs w:val="24"/>
        </w:rPr>
        <w:t xml:space="preserve"> None</w:t>
      </w:r>
      <w:r w:rsidRPr="003D6D21">
        <w:rPr>
          <w:rFonts w:ascii="Calibri" w:eastAsia="Calibri" w:hAnsi="Calibri" w:cs="Times New Roman"/>
          <w:b/>
          <w:color w:val="C00000"/>
          <w:sz w:val="24"/>
          <w:szCs w:val="24"/>
        </w:rPr>
        <w:tab/>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keepNext/>
        <w:keepLines/>
        <w:spacing w:before="40" w:after="0"/>
        <w:outlineLvl w:val="1"/>
        <w:rPr>
          <w:rFonts w:asciiTheme="majorHAnsi" w:eastAsiaTheme="majorEastAsia" w:hAnsiTheme="majorHAnsi" w:cstheme="majorBidi"/>
          <w:b/>
          <w:color w:val="2E74B5" w:themeColor="accent1" w:themeShade="BF"/>
          <w:sz w:val="24"/>
          <w:szCs w:val="24"/>
        </w:rPr>
      </w:pPr>
      <w:r w:rsidRPr="003D6D21">
        <w:rPr>
          <w:rFonts w:asciiTheme="majorHAnsi" w:eastAsiaTheme="majorEastAsia" w:hAnsiTheme="majorHAnsi" w:cstheme="majorBidi"/>
          <w:b/>
          <w:color w:val="2E74B5" w:themeColor="accent1" w:themeShade="BF"/>
          <w:sz w:val="24"/>
          <w:szCs w:val="24"/>
        </w:rPr>
        <w:t xml:space="preserve">Required Textbook and Resource Materials:  </w:t>
      </w:r>
    </w:p>
    <w:p w:rsidR="005148F8" w:rsidRPr="003D6D21" w:rsidRDefault="005148F8" w:rsidP="005148F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Adler, R. B</w:t>
      </w:r>
      <w:r>
        <w:rPr>
          <w:rFonts w:ascii="Calibri" w:eastAsia="Calibri" w:hAnsi="Calibri" w:cs="Times New Roman"/>
          <w:sz w:val="24"/>
          <w:szCs w:val="24"/>
        </w:rPr>
        <w:t>., Rodman, G., &amp; du Pre, A (2020</w:t>
      </w:r>
      <w:r w:rsidRPr="003D6D21">
        <w:rPr>
          <w:rFonts w:ascii="Calibri" w:eastAsia="Calibri" w:hAnsi="Calibri" w:cs="Times New Roman"/>
          <w:sz w:val="24"/>
          <w:szCs w:val="24"/>
        </w:rPr>
        <w:t xml:space="preserve">). </w:t>
      </w:r>
      <w:r w:rsidRPr="003D6D21">
        <w:rPr>
          <w:rFonts w:ascii="Calibri" w:eastAsia="Calibri" w:hAnsi="Calibri" w:cs="Times New Roman"/>
          <w:i/>
          <w:sz w:val="24"/>
          <w:szCs w:val="24"/>
        </w:rPr>
        <w:t>Understanding</w:t>
      </w:r>
      <w:r w:rsidRPr="003D6D21">
        <w:rPr>
          <w:rFonts w:ascii="Calibri" w:eastAsia="Calibri" w:hAnsi="Calibri" w:cs="Times New Roman"/>
          <w:sz w:val="24"/>
          <w:szCs w:val="24"/>
        </w:rPr>
        <w:t xml:space="preserve"> </w:t>
      </w:r>
      <w:r w:rsidRPr="003D6D21">
        <w:rPr>
          <w:rFonts w:ascii="Calibri" w:eastAsia="Calibri" w:hAnsi="Calibri" w:cs="Times New Roman"/>
          <w:i/>
          <w:sz w:val="24"/>
          <w:szCs w:val="24"/>
        </w:rPr>
        <w:t>human communication</w:t>
      </w:r>
      <w:r>
        <w:rPr>
          <w:rFonts w:ascii="Calibri" w:eastAsia="Calibri" w:hAnsi="Calibri" w:cs="Times New Roman"/>
          <w:sz w:val="24"/>
          <w:szCs w:val="24"/>
        </w:rPr>
        <w:t xml:space="preserve"> (14</w:t>
      </w:r>
      <w:r w:rsidRPr="003D6D21">
        <w:rPr>
          <w:rFonts w:ascii="Calibri" w:eastAsia="Calibri" w:hAnsi="Calibri" w:cs="Times New Roman"/>
          <w:sz w:val="24"/>
          <w:szCs w:val="24"/>
          <w:vertAlign w:val="superscript"/>
        </w:rPr>
        <w:t>th</w:t>
      </w:r>
      <w:r w:rsidRPr="003D6D21">
        <w:rPr>
          <w:rFonts w:ascii="Calibri" w:eastAsia="Calibri" w:hAnsi="Calibri" w:cs="Times New Roman"/>
          <w:sz w:val="24"/>
          <w:szCs w:val="24"/>
        </w:rPr>
        <w:t xml:space="preserve"> ed.). </w:t>
      </w:r>
    </w:p>
    <w:p w:rsidR="005148F8" w:rsidRPr="003D6D21" w:rsidRDefault="005148F8" w:rsidP="005148F8">
      <w:pPr>
        <w:spacing w:after="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New York: Oxford University Press.</w:t>
      </w:r>
    </w:p>
    <w:p w:rsidR="005148F8" w:rsidRPr="003D6D21" w:rsidRDefault="005148F8" w:rsidP="005148F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Index cards</w:t>
      </w:r>
    </w:p>
    <w:p w:rsidR="005148F8" w:rsidRPr="003D6D21" w:rsidRDefault="005148F8" w:rsidP="005148F8">
      <w:pPr>
        <w:spacing w:after="0" w:line="240" w:lineRule="auto"/>
        <w:rPr>
          <w:rFonts w:ascii="Calibri" w:eastAsia="Calibri" w:hAnsi="Calibri" w:cs="Times New Roman"/>
          <w:b/>
          <w:sz w:val="24"/>
          <w:szCs w:val="24"/>
          <w:u w:val="single"/>
        </w:rPr>
      </w:pPr>
      <w:r w:rsidRPr="003D6D21">
        <w:rPr>
          <w:rFonts w:ascii="Calibri" w:hAnsi="Calibri" w:cs="Calibri"/>
          <w:sz w:val="24"/>
          <w:szCs w:val="24"/>
        </w:rPr>
        <w:t>This course participates in WBU’s Automatic eBook program. A digital copy of your textbook is provided for in Blackboard, and the cost of your textbook is c</w:t>
      </w:r>
      <w:r>
        <w:rPr>
          <w:rFonts w:ascii="Calibri" w:hAnsi="Calibri" w:cs="Calibri"/>
          <w:sz w:val="24"/>
          <w:szCs w:val="24"/>
        </w:rPr>
        <w:t>harged to your student account.</w:t>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spacing w:after="0" w:line="240" w:lineRule="auto"/>
        <w:rPr>
          <w:rFonts w:ascii="Calibri" w:eastAsia="Calibri" w:hAnsi="Calibri" w:cs="Times New Roman"/>
          <w:b/>
          <w:sz w:val="24"/>
          <w:szCs w:val="24"/>
          <w:u w:val="single"/>
        </w:rPr>
      </w:pP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u w:val="single"/>
        </w:rPr>
      </w:pPr>
      <w:r w:rsidRPr="003D6D21">
        <w:rPr>
          <w:rFonts w:asciiTheme="majorHAnsi" w:eastAsia="Calibri" w:hAnsiTheme="majorHAnsi" w:cstheme="majorBidi"/>
          <w:b/>
          <w:color w:val="2E74B5" w:themeColor="accent1" w:themeShade="BF"/>
          <w:sz w:val="26"/>
          <w:szCs w:val="26"/>
        </w:rPr>
        <w:lastRenderedPageBreak/>
        <w:t>Course Outcome Competencies: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Synthesize theories, principles of communication, and research into the successful preparation and delivery of presentations.</w:t>
      </w:r>
    </w:p>
    <w:p w:rsidR="005148F8" w:rsidRPr="003D6D21" w:rsidRDefault="005148F8" w:rsidP="005148F8">
      <w:pPr>
        <w:numPr>
          <w:ilvl w:val="0"/>
          <w:numId w:val="1"/>
        </w:numPr>
        <w:spacing w:before="100" w:beforeAutospacing="1" w:after="100" w:afterAutospacing="1" w:line="240" w:lineRule="auto"/>
        <w:rPr>
          <w:rFonts w:ascii="Calibri" w:eastAsia="Calibri" w:hAnsi="Calibri" w:cs="Times New Roman"/>
          <w:sz w:val="24"/>
          <w:szCs w:val="24"/>
        </w:rPr>
      </w:pPr>
      <w:r w:rsidRPr="003D6D21">
        <w:rPr>
          <w:rFonts w:ascii="Calibri" w:eastAsia="Calibri" w:hAnsi="Calibri" w:cs="Times New Roman"/>
          <w:sz w:val="24"/>
          <w:szCs w:val="24"/>
        </w:rPr>
        <w:t>Demonstrate understanding of the self-concept, perception, and culture in communication on various levels in a variety of contexts.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Develop and apply effective verbal and nonverbal communication in interpersonal conversations, in group interactions and discussions, and in making formal speeches.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Understand and practice good listening.</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effective interviewing skills and techniques.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Manifest understanding of and ability to apply persuasion theory and principles.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Understand and apply ethical communication principles.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research based principles to cope with communication apprehension.</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Analyze and apply group communication theories and skills.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Use effective systematic problem solving skills and procedures.</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Demonstrate effective selection and use of technology. </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Evaluate the strengths and weaknesses of presentations. </w:t>
      </w:r>
    </w:p>
    <w:p w:rsidR="005148F8" w:rsidRPr="003D6D21" w:rsidRDefault="005148F8" w:rsidP="005148F8">
      <w:pPr>
        <w:numPr>
          <w:ilvl w:val="0"/>
          <w:numId w:val="1"/>
        </w:numPr>
        <w:spacing w:before="60" w:after="6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Demonstrate well-designed and well-executed writing. </w:t>
      </w:r>
    </w:p>
    <w:p w:rsidR="005148F8" w:rsidRPr="003D6D21" w:rsidRDefault="005148F8" w:rsidP="005148F8">
      <w:pPr>
        <w:spacing w:after="0" w:line="240" w:lineRule="auto"/>
        <w:rPr>
          <w:rFonts w:ascii="Calibri" w:eastAsia="Calibri" w:hAnsi="Calibri" w:cs="Times New Roman"/>
          <w:b/>
          <w:sz w:val="24"/>
          <w:szCs w:val="24"/>
          <w:u w:val="single"/>
        </w:rPr>
      </w:pPr>
    </w:p>
    <w:p w:rsidR="005148F8" w:rsidRPr="003D6D21" w:rsidRDefault="005148F8" w:rsidP="005148F8">
      <w:pPr>
        <w:spacing w:after="20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Attendance Requirements:</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 xml:space="preserve">Class attendance is mandatory. Three unexcused absences will result in the loss of a letter grade. Any student who misses 25% or more of the regularly scheduled class meetings will receive a grade of ‘F’ in the course. </w:t>
      </w:r>
    </w:p>
    <w:p w:rsidR="005148F8" w:rsidRPr="003D6D21" w:rsidRDefault="005148F8" w:rsidP="005148F8">
      <w:pPr>
        <w:spacing w:after="200" w:line="240" w:lineRule="auto"/>
        <w:rPr>
          <w:rFonts w:ascii="Calibri" w:eastAsia="Calibri" w:hAnsi="Calibri" w:cs="Times New Roman"/>
          <w:sz w:val="24"/>
          <w:szCs w:val="24"/>
        </w:rPr>
      </w:pPr>
      <w:r w:rsidRPr="003D6D21">
        <w:rPr>
          <w:rFonts w:ascii="Calibri" w:eastAsia="Calibri" w:hAnsi="Calibri" w:cs="Times New Roman"/>
          <w:sz w:val="24"/>
          <w:szCs w:val="24"/>
        </w:rPr>
        <w:t xml:space="preserve">An excused absence includes illness, family emergency or funeral (call or email the professor to let her know what is happening), attendance at an approved WBU event such as athletic team competition or academic conference (bring the notice from the appropriate sponsor), or unavoidable company travel for full-time employees. No absence will be excused without the professor’s approval. </w:t>
      </w:r>
    </w:p>
    <w:p w:rsidR="005148F8" w:rsidRPr="003D6D21" w:rsidRDefault="005148F8" w:rsidP="005148F8">
      <w:pPr>
        <w:spacing w:after="0" w:line="241" w:lineRule="auto"/>
        <w:rPr>
          <w:rFonts w:eastAsia="Times New Roman" w:cs="Times New Roman"/>
          <w:sz w:val="24"/>
          <w:szCs w:val="24"/>
        </w:rPr>
      </w:pPr>
      <w:r w:rsidRPr="003D6D21">
        <w:rPr>
          <w:rFonts w:asciiTheme="majorHAnsi" w:eastAsiaTheme="majorEastAsia" w:hAnsiTheme="majorHAnsi" w:cstheme="majorBidi"/>
          <w:b/>
          <w:color w:val="2E74B5" w:themeColor="accent1" w:themeShade="BF"/>
          <w:sz w:val="26"/>
          <w:szCs w:val="26"/>
        </w:rPr>
        <w:t>Statement on Plagiarism and Academic Dishonesty:</w:t>
      </w:r>
      <w:r w:rsidRPr="003D6D21">
        <w:rPr>
          <w:rFonts w:asciiTheme="majorHAnsi" w:eastAsiaTheme="majorEastAsia" w:hAnsiTheme="majorHAnsi" w:cstheme="majorBidi"/>
          <w:b/>
          <w:color w:val="000000" w:themeColor="text1"/>
          <w:sz w:val="24"/>
          <w:szCs w:val="24"/>
        </w:rPr>
        <w:t xml:space="preserve"> </w:t>
      </w:r>
      <w:r w:rsidRPr="003D6D21">
        <w:rPr>
          <w:rFonts w:eastAsia="Times New Roman"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48F8" w:rsidRPr="003D6D21" w:rsidRDefault="005148F8" w:rsidP="005148F8">
      <w:pPr>
        <w:spacing w:after="0" w:line="241" w:lineRule="auto"/>
        <w:rPr>
          <w:rFonts w:eastAsia="Times New Roman" w:cs="Times New Roman"/>
          <w:sz w:val="24"/>
          <w:szCs w:val="24"/>
        </w:rPr>
      </w:pPr>
    </w:p>
    <w:p w:rsidR="005148F8" w:rsidRPr="003D6D21" w:rsidRDefault="005148F8" w:rsidP="005148F8">
      <w:pPr>
        <w:spacing w:after="0" w:line="240" w:lineRule="auto"/>
        <w:rPr>
          <w:rFonts w:ascii="Calibri" w:eastAsia="Calibri" w:hAnsi="Calibri" w:cs="Times New Roman"/>
          <w:sz w:val="24"/>
          <w:szCs w:val="24"/>
        </w:rPr>
      </w:pPr>
      <w:r w:rsidRPr="003D6D21">
        <w:rPr>
          <w:rFonts w:asciiTheme="majorHAnsi" w:eastAsiaTheme="majorEastAsia" w:hAnsiTheme="majorHAnsi" w:cstheme="majorBidi"/>
          <w:b/>
          <w:color w:val="2E74B5" w:themeColor="accent1" w:themeShade="BF"/>
          <w:sz w:val="26"/>
          <w:szCs w:val="26"/>
        </w:rPr>
        <w:t>Disability Statement:</w:t>
      </w:r>
      <w:r w:rsidRPr="003D6D21">
        <w:rPr>
          <w:rFonts w:ascii="Calibri" w:eastAsia="Calibri" w:hAnsi="Calibri" w:cs="Times New Roman"/>
          <w:color w:val="000000" w:themeColor="text1"/>
          <w:sz w:val="24"/>
          <w:szCs w:val="24"/>
        </w:rPr>
        <w:t xml:space="preserve"> </w:t>
      </w:r>
      <w:r w:rsidRPr="003D6D21">
        <w:rPr>
          <w:rFonts w:ascii="Calibri" w:eastAsia="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Pr>
          <w:rFonts w:ascii="Calibri" w:eastAsia="Calibri" w:hAnsi="Calibri" w:cs="Times New Roman"/>
          <w:sz w:val="24"/>
          <w:szCs w:val="24"/>
        </w:rPr>
        <w:t>modation requests at (806) 291-</w:t>
      </w:r>
      <w:r w:rsidRPr="003D6D21">
        <w:rPr>
          <w:rFonts w:ascii="Calibri" w:eastAsia="Calibri" w:hAnsi="Calibri" w:cs="Times New Roman"/>
          <w:sz w:val="24"/>
          <w:szCs w:val="24"/>
        </w:rPr>
        <w:t>3764. Documentation of a disability must accompany any request for accommodations.</w:t>
      </w: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lastRenderedPageBreak/>
        <w:t xml:space="preserve">Course Requirements and Grading Criteria: </w:t>
      </w:r>
    </w:p>
    <w:p w:rsidR="005148F8" w:rsidRPr="003D6D21" w:rsidRDefault="005148F8" w:rsidP="005148F8">
      <w:pPr>
        <w:autoSpaceDE w:val="0"/>
        <w:autoSpaceDN w:val="0"/>
        <w:adjustRightInd w:val="0"/>
        <w:spacing w:after="0" w:line="240" w:lineRule="auto"/>
        <w:rPr>
          <w:rFonts w:ascii="Calibri" w:eastAsia="Times New Roman" w:hAnsi="Calibri" w:cs="Arial"/>
          <w:i/>
          <w:color w:val="000000"/>
          <w:sz w:val="24"/>
          <w:szCs w:val="24"/>
        </w:rPr>
      </w:pPr>
      <w:r w:rsidRPr="003D6D21">
        <w:rPr>
          <w:rFonts w:ascii="Calibri" w:eastAsia="Times New Roman" w:hAnsi="Calibri" w:cs="Arial"/>
          <w:i/>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148F8" w:rsidRPr="003D6D21" w:rsidRDefault="005148F8" w:rsidP="005148F8">
      <w:pPr>
        <w:spacing w:after="0" w:line="240" w:lineRule="auto"/>
        <w:rPr>
          <w:rFonts w:ascii="Calibri" w:eastAsia="Calibri" w:hAnsi="Calibri" w:cs="Times New Roman"/>
          <w:sz w:val="24"/>
          <w:szCs w:val="24"/>
        </w:rPr>
      </w:pPr>
    </w:p>
    <w:p w:rsidR="005148F8" w:rsidRPr="003D6D21" w:rsidRDefault="005148F8" w:rsidP="005148F8">
      <w:pPr>
        <w:numPr>
          <w:ilvl w:val="0"/>
          <w:numId w:val="2"/>
        </w:numPr>
        <w:spacing w:after="0" w:line="240" w:lineRule="auto"/>
        <w:rPr>
          <w:rFonts w:ascii="Calibri" w:eastAsia="Calibri" w:hAnsi="Calibri" w:cs="Times New Roman"/>
          <w:sz w:val="24"/>
          <w:szCs w:val="24"/>
        </w:rPr>
      </w:pPr>
      <w:r w:rsidRPr="00E02CA2">
        <w:rPr>
          <w:rStyle w:val="Heading2Char"/>
          <w:b/>
        </w:rPr>
        <w:t>Quizzes</w:t>
      </w:r>
      <w:r w:rsidRPr="003D6D21">
        <w:rPr>
          <w:rFonts w:ascii="Calibri" w:eastAsia="Calibri" w:hAnsi="Calibri" w:cs="Times New Roman"/>
          <w:b/>
          <w:sz w:val="24"/>
          <w:szCs w:val="24"/>
        </w:rPr>
        <w:t xml:space="preserve"> (</w:t>
      </w:r>
      <w:r w:rsidRPr="003D6D21">
        <w:rPr>
          <w:rFonts w:ascii="Calibri" w:eastAsia="Calibri" w:hAnsi="Calibri" w:cs="Times New Roman"/>
          <w:sz w:val="24"/>
          <w:szCs w:val="24"/>
        </w:rPr>
        <w:t>40 points)</w:t>
      </w:r>
      <w:r w:rsidRPr="003D6D21">
        <w:rPr>
          <w:rFonts w:ascii="Calibri" w:eastAsia="Calibri" w:hAnsi="Calibri" w:cs="Times New Roman"/>
          <w:b/>
          <w:sz w:val="24"/>
          <w:szCs w:val="24"/>
        </w:rPr>
        <w:t xml:space="preserve"> </w:t>
      </w:r>
      <w:r w:rsidRPr="00B74218">
        <w:rPr>
          <w:rStyle w:val="Heading2Char"/>
          <w:b/>
        </w:rPr>
        <w:t>and Final exam</w:t>
      </w:r>
      <w:r w:rsidRPr="003D6D21">
        <w:rPr>
          <w:rFonts w:ascii="Calibri" w:eastAsia="Calibri" w:hAnsi="Calibri" w:cs="Times New Roman"/>
          <w:sz w:val="24"/>
          <w:szCs w:val="24"/>
        </w:rPr>
        <w:t xml:space="preserve"> (40 points total): There will be 8 quizzes (each worth 5 points) and the final exam. Quizzes and the final will cover materials in lectures, class discussions, and the textbook. A Study Guide for final will be provided in week 8.  </w:t>
      </w:r>
    </w:p>
    <w:p w:rsidR="005148F8" w:rsidRPr="003D6D21" w:rsidRDefault="005148F8" w:rsidP="005148F8">
      <w:pPr>
        <w:spacing w:after="0" w:line="240" w:lineRule="auto"/>
        <w:ind w:left="720"/>
        <w:rPr>
          <w:rFonts w:ascii="Calibri" w:eastAsia="Calibri" w:hAnsi="Calibri" w:cs="Times New Roman"/>
          <w:sz w:val="24"/>
          <w:szCs w:val="24"/>
        </w:rPr>
      </w:pPr>
    </w:p>
    <w:p w:rsidR="005148F8" w:rsidRPr="003D6D21" w:rsidRDefault="005148F8" w:rsidP="005148F8">
      <w:pPr>
        <w:numPr>
          <w:ilvl w:val="0"/>
          <w:numId w:val="2"/>
        </w:numPr>
        <w:spacing w:after="200" w:line="276" w:lineRule="auto"/>
        <w:contextualSpacing/>
        <w:rPr>
          <w:rFonts w:ascii="Calibri" w:eastAsia="Calibri" w:hAnsi="Calibri" w:cs="Times New Roman"/>
          <w:b/>
          <w:sz w:val="24"/>
          <w:szCs w:val="24"/>
        </w:rPr>
      </w:pPr>
      <w:r w:rsidRPr="00E02CA2">
        <w:rPr>
          <w:rStyle w:val="Heading2Char"/>
          <w:b/>
        </w:rPr>
        <w:t>Speeches</w:t>
      </w:r>
      <w:r w:rsidR="00E02CA2">
        <w:rPr>
          <w:rFonts w:ascii="Calibri" w:eastAsia="Calibri" w:hAnsi="Calibri" w:cs="Times New Roman"/>
          <w:sz w:val="24"/>
          <w:szCs w:val="24"/>
        </w:rPr>
        <w:t xml:space="preserve"> (13</w:t>
      </w:r>
      <w:r w:rsidRPr="003D6D21">
        <w:rPr>
          <w:rFonts w:ascii="Calibri" w:eastAsia="Calibri" w:hAnsi="Calibri" w:cs="Times New Roman"/>
          <w:sz w:val="24"/>
          <w:szCs w:val="24"/>
        </w:rPr>
        <w:t xml:space="preserve">0 points total) </w:t>
      </w:r>
    </w:p>
    <w:p w:rsidR="005148F8" w:rsidRPr="003D6D21" w:rsidRDefault="005148F8" w:rsidP="005148F8">
      <w:pPr>
        <w:spacing w:before="60" w:after="60" w:line="240" w:lineRule="auto"/>
        <w:ind w:firstLine="720"/>
        <w:rPr>
          <w:rFonts w:ascii="Calibri" w:eastAsia="Calibri" w:hAnsi="Calibri" w:cs="Times New Roman"/>
          <w:sz w:val="24"/>
          <w:szCs w:val="24"/>
        </w:rPr>
      </w:pPr>
      <w:r w:rsidRPr="003D6D21">
        <w:rPr>
          <w:rFonts w:ascii="Calibri" w:eastAsia="Calibri" w:hAnsi="Calibri" w:cs="Times New Roman"/>
          <w:sz w:val="24"/>
          <w:szCs w:val="24"/>
        </w:rPr>
        <w:t xml:space="preserve">(Note: </w:t>
      </w:r>
      <w:r w:rsidRPr="003D6D21">
        <w:rPr>
          <w:rFonts w:ascii="Calibri" w:eastAsia="Calibri" w:hAnsi="Calibri" w:cs="Times New Roman"/>
          <w:b/>
          <w:sz w:val="24"/>
          <w:szCs w:val="24"/>
        </w:rPr>
        <w:t>Encyclopedias and dictionaries do not count as sources.)</w:t>
      </w:r>
    </w:p>
    <w:p w:rsidR="005148F8" w:rsidRPr="003D6D21" w:rsidRDefault="005148F8" w:rsidP="005148F8">
      <w:pPr>
        <w:spacing w:before="60" w:after="60" w:line="240" w:lineRule="auto"/>
        <w:ind w:left="720"/>
        <w:rPr>
          <w:rFonts w:ascii="Calibri" w:eastAsia="Calibri" w:hAnsi="Calibri" w:cs="Times New Roman"/>
          <w:sz w:val="24"/>
          <w:szCs w:val="24"/>
        </w:rPr>
      </w:pPr>
      <w:r>
        <w:rPr>
          <w:rFonts w:ascii="Calibri" w:eastAsia="Calibri" w:hAnsi="Calibri" w:cs="Times New Roman"/>
          <w:sz w:val="24"/>
          <w:szCs w:val="24"/>
        </w:rPr>
        <w:t>Intro speech (10</w:t>
      </w:r>
      <w:r w:rsidRPr="003D6D21">
        <w:rPr>
          <w:rFonts w:ascii="Calibri" w:eastAsia="Calibri" w:hAnsi="Calibri" w:cs="Times New Roman"/>
          <w:sz w:val="24"/>
          <w:szCs w:val="24"/>
        </w:rPr>
        <w:t xml:space="preserve"> points)</w:t>
      </w: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Informative – Emphasis on content and structure with library sources (40 points) </w:t>
      </w:r>
    </w:p>
    <w:p w:rsidR="005148F8" w:rsidRPr="003D6D21" w:rsidRDefault="005148F8" w:rsidP="005148F8">
      <w:pPr>
        <w:spacing w:before="60" w:after="60" w:line="240" w:lineRule="auto"/>
        <w:ind w:left="180" w:firstLine="540"/>
        <w:rPr>
          <w:rFonts w:ascii="Calibri" w:eastAsia="Calibri" w:hAnsi="Calibri" w:cs="Times New Roman"/>
          <w:sz w:val="24"/>
          <w:szCs w:val="24"/>
        </w:rPr>
      </w:pPr>
      <w:r w:rsidRPr="003D6D21">
        <w:rPr>
          <w:rFonts w:ascii="Calibri" w:eastAsia="Calibri" w:hAnsi="Calibri" w:cs="Times New Roman"/>
          <w:sz w:val="24"/>
          <w:szCs w:val="24"/>
        </w:rPr>
        <w:t xml:space="preserve">Persuasive – Emphasis on evidence and proof with Library </w:t>
      </w:r>
      <w:r>
        <w:rPr>
          <w:rFonts w:ascii="Calibri" w:eastAsia="Calibri" w:hAnsi="Calibri" w:cs="Times New Roman"/>
          <w:sz w:val="24"/>
          <w:szCs w:val="24"/>
        </w:rPr>
        <w:t>s</w:t>
      </w:r>
      <w:r w:rsidRPr="003D6D21">
        <w:rPr>
          <w:rFonts w:ascii="Calibri" w:eastAsia="Calibri" w:hAnsi="Calibri" w:cs="Times New Roman"/>
          <w:sz w:val="24"/>
          <w:szCs w:val="24"/>
        </w:rPr>
        <w:t xml:space="preserve">ources (40 points) </w:t>
      </w:r>
    </w:p>
    <w:p w:rsidR="005148F8" w:rsidRPr="003D6D21" w:rsidRDefault="005148F8" w:rsidP="005148F8">
      <w:pPr>
        <w:spacing w:before="60" w:after="60" w:line="240" w:lineRule="auto"/>
        <w:ind w:left="720"/>
        <w:rPr>
          <w:rFonts w:ascii="Calibri" w:eastAsia="Calibri" w:hAnsi="Calibri" w:cs="Times New Roman"/>
          <w:sz w:val="24"/>
          <w:szCs w:val="24"/>
        </w:rPr>
      </w:pPr>
      <w:r>
        <w:rPr>
          <w:rFonts w:ascii="Calibri" w:eastAsia="Calibri" w:hAnsi="Calibri" w:cs="Times New Roman"/>
          <w:sz w:val="24"/>
          <w:szCs w:val="24"/>
        </w:rPr>
        <w:t>[Group] speech</w:t>
      </w:r>
      <w:r w:rsidRPr="003D6D21">
        <w:rPr>
          <w:rFonts w:ascii="Calibri" w:eastAsia="Calibri" w:hAnsi="Calibri" w:cs="Times New Roman"/>
          <w:sz w:val="24"/>
          <w:szCs w:val="24"/>
        </w:rPr>
        <w:t xml:space="preserve"> with interview and library sources (Individual=40 points)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3D6D21" w:rsidRDefault="005148F8" w:rsidP="005148F8">
      <w:pPr>
        <w:spacing w:before="60" w:after="60" w:line="240" w:lineRule="auto"/>
        <w:ind w:left="720"/>
        <w:rPr>
          <w:rFonts w:ascii="Calibri" w:eastAsia="Calibri" w:hAnsi="Calibri" w:cs="Times New Roman"/>
          <w:sz w:val="24"/>
          <w:szCs w:val="24"/>
        </w:rPr>
      </w:pPr>
      <w:r>
        <w:rPr>
          <w:rFonts w:ascii="Calibri" w:eastAsia="Calibri" w:hAnsi="Calibri" w:cs="Times New Roman"/>
          <w:b/>
          <w:sz w:val="24"/>
          <w:szCs w:val="24"/>
        </w:rPr>
        <w:t>Introduction S</w:t>
      </w:r>
      <w:r w:rsidRPr="003D6D21">
        <w:rPr>
          <w:rFonts w:ascii="Calibri" w:eastAsia="Calibri" w:hAnsi="Calibri" w:cs="Times New Roman"/>
          <w:b/>
          <w:sz w:val="24"/>
          <w:szCs w:val="24"/>
        </w:rPr>
        <w:t>peech</w:t>
      </w:r>
      <w:r>
        <w:rPr>
          <w:rFonts w:ascii="Calibri" w:eastAsia="Calibri" w:hAnsi="Calibri" w:cs="Times New Roman"/>
          <w:sz w:val="24"/>
          <w:szCs w:val="24"/>
        </w:rPr>
        <w:t xml:space="preserve"> (10</w:t>
      </w:r>
      <w:r w:rsidRPr="003D6D21">
        <w:rPr>
          <w:rFonts w:ascii="Calibri" w:eastAsia="Calibri" w:hAnsi="Calibri" w:cs="Times New Roman"/>
          <w:sz w:val="24"/>
          <w:szCs w:val="24"/>
        </w:rPr>
        <w:t xml:space="preserve"> points): This is a practice speech that will help us build an online learning community. Please make you memorable by telling us something unique about yourself, for example, your passion, dreams, failures, values, etc.  Your speech should be between 2-3 minutes long.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3D6D21" w:rsidRDefault="005148F8" w:rsidP="005148F8">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Informative S</w:t>
      </w:r>
      <w:r w:rsidRPr="003D6D21">
        <w:rPr>
          <w:rFonts w:ascii="Calibri" w:eastAsia="Calibri" w:hAnsi="Calibri" w:cs="Times New Roman"/>
          <w:b/>
          <w:sz w:val="24"/>
          <w:szCs w:val="24"/>
        </w:rPr>
        <w:t xml:space="preserve">peech </w:t>
      </w:r>
      <w:r w:rsidRPr="003D6D21">
        <w:rPr>
          <w:rFonts w:ascii="Calibri" w:eastAsia="Calibri" w:hAnsi="Calibri" w:cs="Times New Roman"/>
          <w:sz w:val="24"/>
          <w:szCs w:val="24"/>
        </w:rPr>
        <w:t xml:space="preserve">(40 points: 30 points for presentation and 10 for outline): In this presentation you will inform the class about an object, procedure, person, event, or idea. Your topic should interest both you and your audience. Conduct research on that topic and develop a 5-minute speech on that particular subject matter. </w:t>
      </w:r>
      <w:r w:rsidRPr="003D6D21">
        <w:rPr>
          <w:rFonts w:ascii="Calibri" w:eastAsia="Calibri" w:hAnsi="Calibri" w:cs="Times New Roman"/>
          <w:b/>
          <w:sz w:val="24"/>
          <w:szCs w:val="24"/>
        </w:rPr>
        <w:t xml:space="preserve">Points will be deducted if it is not between 4:30-5:30 minutes long. </w:t>
      </w:r>
      <w:r w:rsidRPr="003D6D21">
        <w:rPr>
          <w:rFonts w:ascii="Calibri" w:eastAsia="Calibri" w:hAnsi="Calibri" w:cs="Times New Roman"/>
          <w:sz w:val="24"/>
          <w:szCs w:val="24"/>
        </w:rPr>
        <w:t>You are to cite a minimum of 3 credible sources such as journal articles or books and 2 should be within the last four years. The delivery of the speech should be extemporaneous. On the day of your presentation, you will turn in your outline with a reference page following either APA or MLA style. If you are in doubt of the appropriateness of your topic, get it approved by the instructor first.</w:t>
      </w:r>
    </w:p>
    <w:p w:rsidR="005148F8" w:rsidRDefault="005148F8" w:rsidP="005148F8">
      <w:pPr>
        <w:spacing w:after="0" w:line="240" w:lineRule="auto"/>
        <w:ind w:left="720"/>
        <w:rPr>
          <w:rFonts w:ascii="Calibri" w:eastAsia="Calibri" w:hAnsi="Calibri" w:cs="Times New Roman"/>
          <w:sz w:val="24"/>
          <w:szCs w:val="24"/>
        </w:rPr>
      </w:pPr>
    </w:p>
    <w:p w:rsidR="005148F8" w:rsidRPr="003D6D21" w:rsidRDefault="005148F8" w:rsidP="005148F8">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Persuasive S</w:t>
      </w:r>
      <w:r w:rsidRPr="003D6D21">
        <w:rPr>
          <w:rFonts w:ascii="Calibri" w:eastAsia="Calibri" w:hAnsi="Calibri" w:cs="Times New Roman"/>
          <w:b/>
          <w:sz w:val="24"/>
          <w:szCs w:val="24"/>
        </w:rPr>
        <w:t>peech</w:t>
      </w:r>
      <w:r w:rsidRPr="003D6D21">
        <w:rPr>
          <w:rFonts w:ascii="Calibri" w:eastAsia="Calibri" w:hAnsi="Calibri" w:cs="Times New Roman"/>
          <w:sz w:val="24"/>
          <w:szCs w:val="24"/>
        </w:rPr>
        <w:t xml:space="preserve"> (40 points: 30 points for presentation and 10 for outline): This presentation will be delivered extemporaneously and be 5-7 minutes long. Please select a controversial topic of local, state, national, or international significance. You must </w:t>
      </w:r>
      <w:r w:rsidRPr="003D6D21">
        <w:rPr>
          <w:rFonts w:ascii="Calibri" w:eastAsia="Calibri" w:hAnsi="Calibri" w:cs="Times New Roman"/>
          <w:sz w:val="24"/>
          <w:szCs w:val="24"/>
        </w:rPr>
        <w:lastRenderedPageBreak/>
        <w:t>attempt to persuade your audience on a proposition of fact, policy, or value. Research will help you build speaker credibility and develop your points. Therefore, you are expected to use a minimum of 4 sources for this speech. On the day of your presentation, you will turn in your outline with a reference page.</w:t>
      </w:r>
    </w:p>
    <w:p w:rsidR="005148F8" w:rsidRDefault="005148F8" w:rsidP="00E02CA2">
      <w:pPr>
        <w:spacing w:before="60" w:after="60" w:line="240" w:lineRule="auto"/>
        <w:rPr>
          <w:rFonts w:ascii="Calibri" w:eastAsia="Calibri" w:hAnsi="Calibri"/>
          <w:b/>
        </w:rPr>
      </w:pPr>
    </w:p>
    <w:p w:rsidR="005148F8" w:rsidRDefault="005148F8" w:rsidP="005148F8">
      <w:pPr>
        <w:spacing w:before="60" w:after="60" w:line="240" w:lineRule="auto"/>
        <w:ind w:left="720"/>
        <w:rPr>
          <w:rFonts w:eastAsia="Times New Roman" w:cstheme="minorHAnsi"/>
        </w:rPr>
      </w:pPr>
      <w:r>
        <w:rPr>
          <w:rFonts w:ascii="Calibri" w:eastAsia="Calibri" w:hAnsi="Calibri"/>
          <w:b/>
        </w:rPr>
        <w:t>[</w:t>
      </w:r>
      <w:r w:rsidRPr="003D6D21">
        <w:rPr>
          <w:rFonts w:ascii="Calibri" w:eastAsia="Calibri" w:hAnsi="Calibri" w:cs="Times New Roman"/>
          <w:b/>
          <w:sz w:val="24"/>
          <w:szCs w:val="24"/>
        </w:rPr>
        <w:t>Group</w:t>
      </w:r>
      <w:r>
        <w:rPr>
          <w:rFonts w:ascii="Calibri" w:eastAsia="Calibri" w:hAnsi="Calibri"/>
          <w:b/>
        </w:rPr>
        <w:t>]</w:t>
      </w:r>
      <w:r>
        <w:rPr>
          <w:rFonts w:ascii="Calibri" w:eastAsia="Calibri" w:hAnsi="Calibri" w:cs="Times New Roman"/>
          <w:b/>
          <w:sz w:val="24"/>
          <w:szCs w:val="24"/>
        </w:rPr>
        <w:t xml:space="preserve"> Speech</w:t>
      </w:r>
      <w:r w:rsidRPr="003D6D21">
        <w:rPr>
          <w:rFonts w:ascii="Calibri" w:eastAsia="Calibri" w:hAnsi="Calibri" w:cs="Times New Roman"/>
          <w:sz w:val="24"/>
          <w:szCs w:val="24"/>
        </w:rPr>
        <w:t xml:space="preserve"> (40 points: 30 for presentation and 10 for outline): T</w:t>
      </w:r>
      <w:r w:rsidRPr="003D6D21">
        <w:rPr>
          <w:rFonts w:eastAsia="Calibri" w:cstheme="minorHAnsi"/>
          <w:sz w:val="24"/>
          <w:szCs w:val="24"/>
        </w:rPr>
        <w:t>his p</w:t>
      </w:r>
      <w:r w:rsidRPr="00F14AC5">
        <w:rPr>
          <w:rFonts w:eastAsia="Calibri" w:cstheme="minorHAnsi"/>
          <w:sz w:val="24"/>
          <w:szCs w:val="24"/>
        </w:rPr>
        <w:t>resentation entails groups of 5-6</w:t>
      </w:r>
      <w:r w:rsidRPr="003D6D21">
        <w:rPr>
          <w:rFonts w:eastAsia="Calibri" w:cstheme="minorHAnsi"/>
          <w:sz w:val="24"/>
          <w:szCs w:val="24"/>
        </w:rPr>
        <w:t xml:space="preserve"> students working together. </w:t>
      </w:r>
      <w:r w:rsidRPr="00431E4B">
        <w:rPr>
          <w:rFonts w:eastAsia="Calibri" w:cstheme="minorHAnsi"/>
          <w:sz w:val="24"/>
          <w:szCs w:val="24"/>
        </w:rPr>
        <w:t xml:space="preserve">It can be informative or persuasive. </w:t>
      </w:r>
      <w:r w:rsidRPr="003D6D21">
        <w:rPr>
          <w:rFonts w:eastAsia="Calibri" w:cstheme="minorHAnsi"/>
          <w:sz w:val="24"/>
          <w:szCs w:val="24"/>
        </w:rPr>
        <w:t xml:space="preserve">Ideally, your group will decide on a topic that is related to interpersonal relationship. </w:t>
      </w:r>
      <w:r w:rsidRPr="0077000A">
        <w:rPr>
          <w:rFonts w:eastAsia="Times New Roman" w:cstheme="minorHAnsi"/>
          <w:b/>
          <w:sz w:val="24"/>
          <w:szCs w:val="24"/>
        </w:rPr>
        <w:t>The group’s job is to decide on a topic and who’s going to address which sub-topic.</w:t>
      </w:r>
      <w:r>
        <w:rPr>
          <w:rFonts w:eastAsia="Times New Roman" w:cstheme="minorHAnsi"/>
          <w:sz w:val="24"/>
          <w:szCs w:val="24"/>
        </w:rPr>
        <w:t xml:space="preserve"> Then you</w:t>
      </w:r>
      <w:r w:rsidRPr="00431E4B">
        <w:rPr>
          <w:rFonts w:eastAsia="Times New Roman" w:cstheme="minorHAnsi"/>
          <w:sz w:val="24"/>
          <w:szCs w:val="24"/>
        </w:rPr>
        <w:t xml:space="preserve"> will work on </w:t>
      </w:r>
      <w:r>
        <w:rPr>
          <w:rFonts w:eastAsia="Times New Roman" w:cstheme="minorHAnsi"/>
        </w:rPr>
        <w:t>your</w:t>
      </w:r>
      <w:r w:rsidRPr="00431E4B">
        <w:rPr>
          <w:rFonts w:eastAsia="Times New Roman" w:cstheme="minorHAnsi"/>
          <w:sz w:val="24"/>
          <w:szCs w:val="24"/>
        </w:rPr>
        <w:t xml:space="preserve"> portion and earn </w:t>
      </w:r>
      <w:r w:rsidRPr="00F14AC5">
        <w:rPr>
          <w:rFonts w:eastAsia="Times New Roman" w:cstheme="minorHAnsi"/>
          <w:sz w:val="24"/>
          <w:szCs w:val="24"/>
        </w:rPr>
        <w:t xml:space="preserve">your </w:t>
      </w:r>
      <w:r w:rsidRPr="00431E4B">
        <w:rPr>
          <w:rFonts w:eastAsia="Times New Roman" w:cstheme="minorHAnsi"/>
          <w:sz w:val="24"/>
          <w:szCs w:val="24"/>
        </w:rPr>
        <w:t>own grade.</w:t>
      </w:r>
      <w:r w:rsidRPr="00431E4B">
        <w:rPr>
          <w:rFonts w:eastAsia="Times New Roman" w:cstheme="minorHAnsi"/>
        </w:rPr>
        <w:t xml:space="preserve"> </w:t>
      </w:r>
    </w:p>
    <w:p w:rsidR="005148F8" w:rsidRDefault="005148F8" w:rsidP="005148F8">
      <w:pPr>
        <w:spacing w:before="60" w:after="60" w:line="240" w:lineRule="auto"/>
        <w:ind w:left="720"/>
        <w:rPr>
          <w:rFonts w:cstheme="minorHAnsi"/>
          <w:sz w:val="24"/>
          <w:szCs w:val="24"/>
        </w:rPr>
      </w:pPr>
    </w:p>
    <w:p w:rsidR="005148F8" w:rsidRPr="003D6D21" w:rsidRDefault="005148F8" w:rsidP="005148F8">
      <w:pPr>
        <w:spacing w:before="60" w:after="60" w:line="240" w:lineRule="auto"/>
        <w:ind w:left="720"/>
        <w:rPr>
          <w:rFonts w:ascii="Calibri" w:eastAsia="Calibri" w:hAnsi="Calibri" w:cs="Times New Roman"/>
          <w:sz w:val="24"/>
          <w:szCs w:val="24"/>
        </w:rPr>
      </w:pPr>
      <w:r w:rsidRPr="00F14AC5">
        <w:rPr>
          <w:rFonts w:cstheme="minorHAnsi"/>
          <w:sz w:val="24"/>
          <w:szCs w:val="24"/>
        </w:rPr>
        <w:t>For example, one of the topics we cover is Interpersonal Communication and Relationship. Maybe your group would like to explore relationships in more depth. Then you can address sibling relationship, parent-children relationship or relationships within blended family, romantic relationship, friendship, relationship with God, or Artificial Intelligence and human relationship. Each member will be responsible for one type of relationship. Or you might be interested in exploring the dark side of interpersonal relationships – infidelity, deception, intimate terrorism, stalking, and jealousy. Then each member will explore one dark side.</w:t>
      </w:r>
      <w:r>
        <w:rPr>
          <w:rFonts w:cstheme="minorHAnsi"/>
        </w:rPr>
        <w:t xml:space="preserve"> </w:t>
      </w:r>
      <w:r w:rsidRPr="003D6D21">
        <w:rPr>
          <w:rFonts w:ascii="Calibri" w:eastAsia="Calibri" w:hAnsi="Calibri" w:cs="Times New Roman"/>
          <w:sz w:val="24"/>
          <w:szCs w:val="24"/>
        </w:rPr>
        <w:t>If your topic is interpersonal in nature, you can conduct an interview with someone who is experienced in that area. Your interview will be used as one source. Please integrate it into your main p</w:t>
      </w:r>
      <w:r>
        <w:rPr>
          <w:rFonts w:ascii="Calibri" w:eastAsia="Calibri" w:hAnsi="Calibri" w:cs="Times New Roman"/>
          <w:sz w:val="24"/>
          <w:szCs w:val="24"/>
        </w:rPr>
        <w:t xml:space="preserve">oints. You </w:t>
      </w:r>
      <w:r w:rsidRPr="003D6D21">
        <w:rPr>
          <w:rFonts w:ascii="Calibri" w:eastAsia="Calibri" w:hAnsi="Calibri" w:cs="Times New Roman"/>
          <w:sz w:val="24"/>
          <w:szCs w:val="24"/>
        </w:rPr>
        <w:t xml:space="preserve">will then present one aspect of the project to the class in a 5-minute presentation and cite at least </w:t>
      </w:r>
      <w:r w:rsidRPr="003D6D21">
        <w:rPr>
          <w:rFonts w:ascii="Calibri" w:eastAsia="Calibri" w:hAnsi="Calibri" w:cs="Times New Roman"/>
          <w:b/>
          <w:sz w:val="24"/>
          <w:szCs w:val="24"/>
        </w:rPr>
        <w:t>4 credible sources</w:t>
      </w:r>
      <w:r w:rsidRPr="003D6D21">
        <w:rPr>
          <w:rFonts w:ascii="Calibri" w:eastAsia="Calibri" w:hAnsi="Calibri" w:cs="Times New Roman"/>
          <w:sz w:val="24"/>
          <w:szCs w:val="24"/>
        </w:rPr>
        <w:t xml:space="preserve">. </w:t>
      </w:r>
      <w:r w:rsidRPr="003D6D21">
        <w:rPr>
          <w:rFonts w:ascii="Calibri" w:eastAsia="Calibri" w:hAnsi="Calibri" w:cs="Times New Roman"/>
          <w:b/>
          <w:sz w:val="24"/>
          <w:szCs w:val="24"/>
        </w:rPr>
        <w:t>Points</w:t>
      </w:r>
      <w:r w:rsidRPr="003D6D21">
        <w:rPr>
          <w:rFonts w:ascii="Calibri" w:eastAsia="Calibri" w:hAnsi="Calibri" w:cs="Times New Roman"/>
          <w:sz w:val="24"/>
          <w:szCs w:val="24"/>
        </w:rPr>
        <w:t xml:space="preserve"> </w:t>
      </w:r>
      <w:r w:rsidRPr="003D6D21">
        <w:rPr>
          <w:rFonts w:ascii="Calibri" w:eastAsia="Calibri" w:hAnsi="Calibri" w:cs="Times New Roman"/>
          <w:b/>
          <w:sz w:val="24"/>
          <w:szCs w:val="24"/>
        </w:rPr>
        <w:t>will be deducted if it is not between 4:30-5:30 minutes long.</w:t>
      </w:r>
      <w:r w:rsidRPr="003D6D21">
        <w:rPr>
          <w:rFonts w:ascii="Calibri" w:eastAsia="Calibri" w:hAnsi="Calibri" w:cs="Times New Roman"/>
          <w:sz w:val="24"/>
          <w:szCs w:val="24"/>
        </w:rPr>
        <w:t xml:space="preserve">  </w:t>
      </w:r>
      <w:r>
        <w:rPr>
          <w:rFonts w:ascii="Calibri" w:eastAsia="Calibri" w:hAnsi="Calibri" w:cs="Times New Roman"/>
          <w:sz w:val="24"/>
          <w:szCs w:val="24"/>
        </w:rPr>
        <w:t>You</w:t>
      </w:r>
      <w:r w:rsidRPr="003D6D21">
        <w:rPr>
          <w:rFonts w:ascii="Calibri" w:eastAsia="Calibri" w:hAnsi="Calibri" w:cs="Times New Roman"/>
          <w:sz w:val="24"/>
          <w:szCs w:val="24"/>
        </w:rPr>
        <w:t xml:space="preserve"> will re</w:t>
      </w:r>
      <w:r>
        <w:rPr>
          <w:rFonts w:ascii="Calibri" w:eastAsia="Calibri" w:hAnsi="Calibri" w:cs="Times New Roman"/>
          <w:sz w:val="24"/>
          <w:szCs w:val="24"/>
        </w:rPr>
        <w:t>ceive a grade based upon your</w:t>
      </w:r>
      <w:r w:rsidRPr="003D6D21">
        <w:rPr>
          <w:rFonts w:ascii="Calibri" w:eastAsia="Calibri" w:hAnsi="Calibri" w:cs="Times New Roman"/>
          <w:sz w:val="24"/>
          <w:szCs w:val="24"/>
        </w:rPr>
        <w:t xml:space="preserve"> indiv</w:t>
      </w:r>
      <w:r>
        <w:rPr>
          <w:rFonts w:ascii="Calibri" w:eastAsia="Calibri" w:hAnsi="Calibri" w:cs="Times New Roman"/>
          <w:sz w:val="24"/>
          <w:szCs w:val="24"/>
        </w:rPr>
        <w:t>idual presentation. You</w:t>
      </w:r>
      <w:r w:rsidRPr="003D6D21">
        <w:rPr>
          <w:rFonts w:ascii="Calibri" w:eastAsia="Calibri" w:hAnsi="Calibri" w:cs="Times New Roman"/>
          <w:sz w:val="24"/>
          <w:szCs w:val="24"/>
        </w:rPr>
        <w:t xml:space="preserve"> will </w:t>
      </w:r>
      <w:r>
        <w:rPr>
          <w:rFonts w:ascii="Calibri" w:eastAsia="Calibri" w:hAnsi="Calibri" w:cs="Times New Roman"/>
          <w:sz w:val="24"/>
          <w:szCs w:val="24"/>
        </w:rPr>
        <w:t xml:space="preserve">also </w:t>
      </w:r>
      <w:r>
        <w:rPr>
          <w:rFonts w:ascii="Calibri" w:eastAsia="Calibri" w:hAnsi="Calibri" w:cs="Times New Roman"/>
          <w:b/>
          <w:sz w:val="24"/>
          <w:szCs w:val="24"/>
        </w:rPr>
        <w:t>turn in an outline of your</w:t>
      </w:r>
      <w:r w:rsidRPr="003D6D21">
        <w:rPr>
          <w:rFonts w:ascii="Calibri" w:eastAsia="Calibri" w:hAnsi="Calibri" w:cs="Times New Roman"/>
          <w:b/>
          <w:sz w:val="24"/>
          <w:szCs w:val="24"/>
        </w:rPr>
        <w:t xml:space="preserve"> part of the speech and a reference page</w:t>
      </w:r>
      <w:r w:rsidRPr="003D6D21">
        <w:rPr>
          <w:rFonts w:ascii="Calibri" w:eastAsia="Calibri" w:hAnsi="Calibri" w:cs="Times New Roman"/>
          <w:sz w:val="24"/>
          <w:szCs w:val="24"/>
        </w:rPr>
        <w:t xml:space="preserve">. </w:t>
      </w:r>
    </w:p>
    <w:p w:rsidR="005148F8" w:rsidRPr="00C16FA7" w:rsidRDefault="005148F8" w:rsidP="005148F8">
      <w:pPr>
        <w:pStyle w:val="NormalWeb"/>
        <w:ind w:left="720"/>
        <w:rPr>
          <w:rFonts w:asciiTheme="minorHAnsi" w:hAnsiTheme="minorHAnsi" w:cstheme="minorHAnsi"/>
        </w:rPr>
      </w:pPr>
      <w:r w:rsidRPr="00431E4B">
        <w:rPr>
          <w:rFonts w:asciiTheme="minorHAnsi" w:hAnsiTheme="minorHAnsi" w:cstheme="minorHAnsi"/>
        </w:rPr>
        <w:t>Any topic that interests your group will be fine with me and I will monitor your group discussion via Blackboard. </w:t>
      </w: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b/>
          <w:sz w:val="24"/>
          <w:szCs w:val="24"/>
        </w:rPr>
        <w:t>Note:</w:t>
      </w:r>
      <w:r w:rsidRPr="003D6D21">
        <w:rPr>
          <w:rFonts w:ascii="Calibri" w:eastAsia="Calibri" w:hAnsi="Calibri" w:cs="Times New Roman"/>
          <w:sz w:val="24"/>
          <w:szCs w:val="24"/>
        </w:rPr>
        <w:t xml:space="preserve"> Point deductions will be given to students who do not fully participate in their group discussion and preparation process.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*Please get familiar with </w:t>
      </w:r>
      <w:proofErr w:type="spellStart"/>
      <w:r w:rsidRPr="003D6D21">
        <w:rPr>
          <w:rFonts w:ascii="Calibri" w:eastAsia="Calibri" w:hAnsi="Calibri" w:cs="Times New Roman"/>
          <w:sz w:val="24"/>
          <w:szCs w:val="24"/>
        </w:rPr>
        <w:t>VidGrid</w:t>
      </w:r>
      <w:proofErr w:type="spellEnd"/>
      <w:r w:rsidRPr="003D6D21">
        <w:rPr>
          <w:rFonts w:ascii="Calibri" w:eastAsia="Calibri" w:hAnsi="Calibri" w:cs="Times New Roman"/>
          <w:sz w:val="24"/>
          <w:szCs w:val="24"/>
        </w:rPr>
        <w:t xml:space="preserve"> in Blackboard system or open an account on YOUTUBE. All speeches need to be videotaped and made accessible on the designat</w:t>
      </w:r>
      <w:r>
        <w:rPr>
          <w:rFonts w:ascii="Calibri" w:eastAsia="Calibri" w:hAnsi="Calibri" w:cs="Times New Roman"/>
          <w:sz w:val="24"/>
          <w:szCs w:val="24"/>
        </w:rPr>
        <w:t xml:space="preserve">ed </w:t>
      </w:r>
      <w:r w:rsidRPr="003D6D21">
        <w:rPr>
          <w:rFonts w:ascii="Calibri" w:eastAsia="Calibri" w:hAnsi="Calibri" w:cs="Times New Roman"/>
          <w:sz w:val="24"/>
          <w:szCs w:val="24"/>
        </w:rPr>
        <w:t xml:space="preserve">Discussion Forum. </w:t>
      </w: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 </w:t>
      </w: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*All three outlines must be typed (12-point font size) and single-spaced with 1 inch margins.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C16FA7" w:rsidRDefault="005148F8" w:rsidP="005148F8">
      <w:pPr>
        <w:numPr>
          <w:ilvl w:val="0"/>
          <w:numId w:val="2"/>
        </w:numPr>
        <w:spacing w:before="60" w:after="60" w:line="240" w:lineRule="auto"/>
        <w:rPr>
          <w:rFonts w:ascii="Calibri" w:eastAsia="Calibri" w:hAnsi="Calibri" w:cs="Times New Roman"/>
          <w:b/>
          <w:sz w:val="24"/>
          <w:szCs w:val="24"/>
        </w:rPr>
      </w:pPr>
      <w:r w:rsidRPr="00E02CA2">
        <w:rPr>
          <w:rStyle w:val="Heading2Char"/>
          <w:b/>
        </w:rPr>
        <w:t>Self-evaluation</w:t>
      </w:r>
      <w:r w:rsidRPr="003D6D21">
        <w:rPr>
          <w:rFonts w:ascii="Calibri" w:eastAsia="Calibri" w:hAnsi="Calibri" w:cs="Times New Roman"/>
          <w:b/>
          <w:sz w:val="24"/>
          <w:szCs w:val="24"/>
        </w:rPr>
        <w:t xml:space="preserve"> </w:t>
      </w:r>
      <w:r>
        <w:rPr>
          <w:rFonts w:ascii="Calibri" w:eastAsia="Calibri" w:hAnsi="Calibri" w:cs="Times New Roman"/>
          <w:sz w:val="24"/>
          <w:szCs w:val="24"/>
        </w:rPr>
        <w:t>(10 points): You will need to answer two</w:t>
      </w:r>
      <w:r w:rsidRPr="00C16FA7">
        <w:rPr>
          <w:rFonts w:ascii="Calibri" w:eastAsia="Calibri" w:hAnsi="Calibri" w:cs="Times New Roman"/>
          <w:sz w:val="24"/>
          <w:szCs w:val="24"/>
        </w:rPr>
        <w:t xml:space="preserve"> questions in Week 7 to reflect on your weaknesses and strengths as a public speaker and how the principles and/or </w:t>
      </w:r>
      <w:r w:rsidRPr="00C16FA7">
        <w:rPr>
          <w:rFonts w:ascii="Calibri" w:eastAsia="Calibri" w:hAnsi="Calibri" w:cs="Times New Roman"/>
          <w:sz w:val="24"/>
          <w:szCs w:val="24"/>
        </w:rPr>
        <w:lastRenderedPageBreak/>
        <w:t>theories we cover in this course have helped you become a more effective public speaker</w:t>
      </w:r>
    </w:p>
    <w:p w:rsidR="005148F8" w:rsidRPr="003D6D21" w:rsidRDefault="005148F8" w:rsidP="005148F8">
      <w:pPr>
        <w:spacing w:before="60" w:after="60" w:line="240" w:lineRule="auto"/>
        <w:ind w:left="720"/>
        <w:rPr>
          <w:rFonts w:ascii="Calibri" w:eastAsia="Calibri" w:hAnsi="Calibri" w:cs="Times New Roman"/>
          <w:b/>
          <w:sz w:val="24"/>
          <w:szCs w:val="24"/>
        </w:rPr>
      </w:pPr>
    </w:p>
    <w:p w:rsidR="005148F8" w:rsidRPr="003D6D21" w:rsidRDefault="005148F8" w:rsidP="005148F8">
      <w:pPr>
        <w:spacing w:before="60" w:after="60" w:line="240" w:lineRule="auto"/>
        <w:ind w:left="720"/>
        <w:rPr>
          <w:b/>
          <w:bCs/>
          <w:sz w:val="24"/>
          <w:szCs w:val="24"/>
        </w:rPr>
      </w:pPr>
      <w:r w:rsidRPr="003D6D21">
        <w:rPr>
          <w:b/>
          <w:sz w:val="24"/>
          <w:szCs w:val="24"/>
        </w:rPr>
        <w:t>FORMAT OF WRITTEN ASSIGNMENTS:</w:t>
      </w:r>
      <w:r>
        <w:rPr>
          <w:sz w:val="24"/>
          <w:szCs w:val="24"/>
        </w:rPr>
        <w:t xml:space="preserve"> All work must be typed</w:t>
      </w:r>
      <w:r w:rsidRPr="003D6D21">
        <w:rPr>
          <w:sz w:val="24"/>
          <w:szCs w:val="24"/>
        </w:rPr>
        <w:t xml:space="preserve">. Outlines should follow APA style, have one-inch margins, and use a standard 12-point font (Times New Roman, Calibri, or Ariel). Please proofread your work carefully for spelling or grammatical errors. You will lose points for excessive grammatical or spelling errors. Please turn in your outlines in the designated </w:t>
      </w:r>
      <w:r>
        <w:rPr>
          <w:sz w:val="24"/>
          <w:szCs w:val="24"/>
        </w:rPr>
        <w:t xml:space="preserve">weekly </w:t>
      </w:r>
      <w:r w:rsidRPr="003D6D21">
        <w:rPr>
          <w:sz w:val="24"/>
          <w:szCs w:val="24"/>
        </w:rPr>
        <w:t xml:space="preserve">folders. </w:t>
      </w:r>
      <w:r w:rsidRPr="003D6D21">
        <w:rPr>
          <w:b/>
          <w:i/>
          <w:sz w:val="24"/>
          <w:szCs w:val="24"/>
        </w:rPr>
        <w:t>DO NOT email your outlines to the instructor or attach them on Discussion Board.</w:t>
      </w:r>
      <w:r w:rsidRPr="003D6D21">
        <w:rPr>
          <w:sz w:val="24"/>
          <w:szCs w:val="24"/>
        </w:rPr>
        <w:t xml:space="preserve"> </w:t>
      </w:r>
    </w:p>
    <w:p w:rsidR="005148F8" w:rsidRPr="003D6D21" w:rsidRDefault="005148F8" w:rsidP="005148F8">
      <w:pPr>
        <w:spacing w:before="60" w:after="60" w:line="240" w:lineRule="auto"/>
        <w:rPr>
          <w:rFonts w:ascii="Calibri" w:eastAsia="Calibri" w:hAnsi="Calibri" w:cs="Times New Roman"/>
          <w:sz w:val="24"/>
          <w:szCs w:val="24"/>
        </w:rPr>
      </w:pPr>
    </w:p>
    <w:p w:rsidR="005148F8" w:rsidRPr="003D6D21" w:rsidRDefault="005148F8" w:rsidP="005148F8">
      <w:pPr>
        <w:numPr>
          <w:ilvl w:val="0"/>
          <w:numId w:val="2"/>
        </w:numPr>
        <w:spacing w:before="60" w:after="60" w:line="240" w:lineRule="auto"/>
        <w:rPr>
          <w:rFonts w:ascii="Calibri" w:eastAsia="Calibri" w:hAnsi="Calibri" w:cs="Times New Roman"/>
          <w:sz w:val="24"/>
          <w:szCs w:val="24"/>
        </w:rPr>
      </w:pPr>
      <w:r w:rsidRPr="00E02CA2">
        <w:rPr>
          <w:rStyle w:val="Heading2Char"/>
          <w:b/>
        </w:rPr>
        <w:t>Blackboard Discussion</w:t>
      </w:r>
      <w:r w:rsidRPr="003D6D21">
        <w:rPr>
          <w:rFonts w:ascii="Calibri" w:eastAsia="Calibri" w:hAnsi="Calibri" w:cs="Times New Roman"/>
          <w:b/>
          <w:sz w:val="24"/>
          <w:szCs w:val="24"/>
        </w:rPr>
        <w:t xml:space="preserve"> </w:t>
      </w:r>
      <w:r>
        <w:rPr>
          <w:rFonts w:ascii="Calibri" w:eastAsia="Calibri" w:hAnsi="Calibri" w:cs="Times New Roman"/>
          <w:sz w:val="24"/>
          <w:szCs w:val="24"/>
        </w:rPr>
        <w:t>(4</w:t>
      </w:r>
      <w:r w:rsidRPr="003D6D21">
        <w:rPr>
          <w:rFonts w:ascii="Calibri" w:eastAsia="Calibri" w:hAnsi="Calibri" w:cs="Times New Roman"/>
          <w:sz w:val="24"/>
          <w:szCs w:val="24"/>
        </w:rPr>
        <w:t>0 points): Besides the assignments and exams described above,</w:t>
      </w:r>
      <w:r>
        <w:rPr>
          <w:rFonts w:ascii="Calibri" w:eastAsia="Calibri" w:hAnsi="Calibri" w:cs="Times New Roman"/>
          <w:sz w:val="24"/>
          <w:szCs w:val="24"/>
        </w:rPr>
        <w:t xml:space="preserve"> there are 4</w:t>
      </w:r>
      <w:r w:rsidRPr="003D6D21">
        <w:rPr>
          <w:rFonts w:ascii="Calibri" w:eastAsia="Calibri" w:hAnsi="Calibri" w:cs="Times New Roman"/>
          <w:sz w:val="24"/>
          <w:szCs w:val="24"/>
        </w:rPr>
        <w:t xml:space="preserve">0 points reserved for discussion board participation. </w:t>
      </w:r>
    </w:p>
    <w:p w:rsidR="005148F8" w:rsidRPr="003D6D21" w:rsidRDefault="005148F8" w:rsidP="005148F8">
      <w:pPr>
        <w:spacing w:before="60" w:after="60" w:line="240" w:lineRule="auto"/>
        <w:ind w:left="720"/>
        <w:rPr>
          <w:rFonts w:ascii="Calibri" w:eastAsia="Calibri" w:hAnsi="Calibri" w:cs="Times New Roman"/>
          <w:b/>
          <w:sz w:val="24"/>
          <w:szCs w:val="24"/>
        </w:rPr>
      </w:pP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In order to be successful in an online class, you are expected to be a fully engaged member of our learning community by participating in class discussions and activities. Each week there will be questions or activities for you to complete</w:t>
      </w:r>
      <w:r w:rsidR="00E02CA2">
        <w:rPr>
          <w:rFonts w:ascii="Calibri" w:eastAsia="Calibri" w:hAnsi="Calibri" w:cs="Times New Roman"/>
          <w:sz w:val="24"/>
          <w:szCs w:val="24"/>
        </w:rPr>
        <w:t>. DB 1-7</w:t>
      </w:r>
      <w:r w:rsidRPr="003D6D21">
        <w:rPr>
          <w:rFonts w:ascii="Calibri" w:eastAsia="Calibri" w:hAnsi="Calibri" w:cs="Times New Roman"/>
          <w:sz w:val="24"/>
          <w:szCs w:val="24"/>
        </w:rPr>
        <w:t xml:space="preserve"> </w:t>
      </w:r>
      <w:r>
        <w:rPr>
          <w:rFonts w:ascii="Calibri" w:eastAsia="Calibri" w:hAnsi="Calibri" w:cs="Times New Roman"/>
          <w:sz w:val="24"/>
          <w:szCs w:val="24"/>
        </w:rPr>
        <w:t>should be completed by 9:00 am</w:t>
      </w:r>
      <w:r>
        <w:rPr>
          <w:rFonts w:ascii="Calibri" w:eastAsia="Calibri" w:hAnsi="Calibri" w:cs="Times New Roman"/>
          <w:b/>
          <w:i/>
          <w:sz w:val="24"/>
          <w:szCs w:val="24"/>
        </w:rPr>
        <w:t xml:space="preserve"> Central time the following Monday</w:t>
      </w:r>
      <w:r w:rsidRPr="003D6D21">
        <w:rPr>
          <w:rFonts w:ascii="Calibri" w:eastAsia="Calibri" w:hAnsi="Calibri" w:cs="Times New Roman"/>
          <w:sz w:val="24"/>
          <w:szCs w:val="24"/>
        </w:rPr>
        <w:t xml:space="preserve">. For each missed online discussion, 5 </w:t>
      </w:r>
      <w:r w:rsidR="00E02CA2">
        <w:rPr>
          <w:rFonts w:ascii="Calibri" w:eastAsia="Calibri" w:hAnsi="Calibri" w:cs="Times New Roman"/>
          <w:sz w:val="24"/>
          <w:szCs w:val="24"/>
        </w:rPr>
        <w:t xml:space="preserve">points will be deducted.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3D6D21" w:rsidRDefault="005148F8" w:rsidP="005148F8">
      <w:pPr>
        <w:spacing w:before="60" w:after="60" w:line="240" w:lineRule="auto"/>
        <w:ind w:left="720"/>
        <w:rPr>
          <w:rFonts w:ascii="Calibri" w:eastAsia="Calibri" w:hAnsi="Calibri" w:cs="Times New Roman"/>
          <w:b/>
          <w:i/>
          <w:sz w:val="24"/>
          <w:szCs w:val="24"/>
        </w:rPr>
      </w:pPr>
      <w:r w:rsidRPr="003D6D21">
        <w:rPr>
          <w:rFonts w:ascii="Calibri" w:eastAsia="Calibri" w:hAnsi="Calibri" w:cs="Times New Roman"/>
          <w:b/>
          <w:i/>
          <w:sz w:val="24"/>
          <w:szCs w:val="24"/>
        </w:rPr>
        <w:t xml:space="preserve">Weekly Discussion Forum will only be active and accessible for one week. Make sure you turn in your posts in a timely manner. </w:t>
      </w:r>
    </w:p>
    <w:p w:rsidR="005148F8" w:rsidRPr="003D6D21" w:rsidRDefault="005148F8" w:rsidP="005148F8">
      <w:pPr>
        <w:spacing w:before="60" w:after="60" w:line="240" w:lineRule="auto"/>
        <w:ind w:left="720"/>
        <w:rPr>
          <w:rFonts w:ascii="Calibri" w:eastAsia="Calibri" w:hAnsi="Calibri" w:cs="Times New Roman"/>
          <w:sz w:val="24"/>
          <w:szCs w:val="24"/>
        </w:rPr>
      </w:pPr>
    </w:p>
    <w:p w:rsidR="005148F8" w:rsidRPr="003D6D21" w:rsidRDefault="005148F8" w:rsidP="005148F8">
      <w:pPr>
        <w:spacing w:before="60" w:after="60" w:line="240" w:lineRule="auto"/>
        <w:ind w:left="720"/>
        <w:rPr>
          <w:rFonts w:ascii="Calibri" w:eastAsia="Calibri" w:hAnsi="Calibri" w:cs="Times New Roman"/>
          <w:sz w:val="24"/>
          <w:szCs w:val="24"/>
        </w:rPr>
      </w:pPr>
      <w:r w:rsidRPr="003D6D21">
        <w:rPr>
          <w:rFonts w:ascii="Calibri" w:eastAsia="Calibri" w:hAnsi="Calibri" w:cs="Times New Roman"/>
          <w:sz w:val="24"/>
          <w:szCs w:val="24"/>
        </w:rPr>
        <w:t xml:space="preserve">Your answer or comment should be at least 80-100 words long and in complete sentences following the convention of good writing (3 point); and demonstrate level-two or level-three thinking (2) – you have to show your competency in applying, analyzing, synthesizing, and evaluating. You will earn 2.5 (acceptable), 3.5 (proficient), 4 (advanced), or 5 (superior) depending on the quality of your writing and thinking. </w:t>
      </w:r>
    </w:p>
    <w:p w:rsidR="005148F8" w:rsidRPr="003D6D21" w:rsidRDefault="005148F8" w:rsidP="005148F8">
      <w:pPr>
        <w:widowControl w:val="0"/>
        <w:overflowPunct w:val="0"/>
        <w:autoSpaceDE w:val="0"/>
        <w:autoSpaceDN w:val="0"/>
        <w:adjustRightInd w:val="0"/>
        <w:spacing w:after="200" w:line="276" w:lineRule="auto"/>
        <w:contextualSpacing/>
        <w:rPr>
          <w:rFonts w:cs="Times New Roman"/>
          <w:b/>
          <w:kern w:val="28"/>
          <w:sz w:val="24"/>
          <w:szCs w:val="24"/>
        </w:rPr>
      </w:pPr>
    </w:p>
    <w:p w:rsidR="00E02CA2" w:rsidRPr="00E02CA2" w:rsidRDefault="00E02CA2" w:rsidP="00E02CA2">
      <w:pPr>
        <w:pStyle w:val="ListParagraph"/>
        <w:numPr>
          <w:ilvl w:val="0"/>
          <w:numId w:val="2"/>
        </w:numPr>
        <w:rPr>
          <w:rFonts w:cs="Times New Roman"/>
          <w:b/>
          <w:kern w:val="28"/>
          <w:sz w:val="24"/>
          <w:szCs w:val="24"/>
        </w:rPr>
      </w:pPr>
      <w:r w:rsidRPr="00E02CA2">
        <w:rPr>
          <w:rStyle w:val="Heading2Char"/>
          <w:b/>
        </w:rPr>
        <w:t>Participation in Groups</w:t>
      </w:r>
      <w:r w:rsidRPr="00E02CA2">
        <w:rPr>
          <w:rFonts w:eastAsia="Times New Roman" w:cs="Times New Roman"/>
        </w:rPr>
        <w:t xml:space="preserve"> (40 points): </w:t>
      </w:r>
      <w:r w:rsidRPr="00E02CA2">
        <w:rPr>
          <w:rFonts w:ascii="Calibri" w:eastAsia="Calibri" w:hAnsi="Calibri" w:cs="Times New Roman"/>
          <w:sz w:val="24"/>
          <w:szCs w:val="24"/>
        </w:rPr>
        <w:t xml:space="preserve">Throughout the semester, you are randomly assigned to 4 groups (participation in each group assignment is worth 10 points). Small groups make it possible to get to know your classmates on a personal level. For </w:t>
      </w:r>
      <w:r w:rsidRPr="00E02CA2">
        <w:rPr>
          <w:rFonts w:ascii="Calibri" w:eastAsia="Calibri" w:hAnsi="Calibri" w:cs="Times New Roman"/>
          <w:b/>
          <w:sz w:val="24"/>
          <w:szCs w:val="24"/>
        </w:rPr>
        <w:t>Week 1</w:t>
      </w:r>
      <w:r w:rsidRPr="00E02CA2">
        <w:rPr>
          <w:rFonts w:ascii="Calibri" w:eastAsia="Calibri" w:hAnsi="Calibri" w:cs="Times New Roman"/>
          <w:sz w:val="24"/>
          <w:szCs w:val="24"/>
        </w:rPr>
        <w:t xml:space="preserve">, </w:t>
      </w:r>
      <w:r w:rsidRPr="00E02CA2">
        <w:rPr>
          <w:rFonts w:ascii="Calibri" w:eastAsia="Calibri" w:hAnsi="Calibri" w:cs="Times New Roman"/>
          <w:b/>
          <w:sz w:val="24"/>
          <w:szCs w:val="24"/>
        </w:rPr>
        <w:t>Self-Intro Video Small Group</w:t>
      </w:r>
      <w:r w:rsidRPr="00E02CA2">
        <w:rPr>
          <w:rFonts w:ascii="Calibri" w:eastAsia="Calibri" w:hAnsi="Calibri" w:cs="Times New Roman"/>
          <w:sz w:val="24"/>
          <w:szCs w:val="24"/>
        </w:rPr>
        <w:t xml:space="preserve">, your job is to post your self-intro video on Discussion Board (DB) of your group and comment on at least 2 of your fellow group members’ videos to get to know them. For </w:t>
      </w:r>
      <w:r w:rsidRPr="00E02CA2">
        <w:rPr>
          <w:rFonts w:ascii="Calibri" w:eastAsia="Calibri" w:hAnsi="Calibri" w:cs="Times New Roman"/>
          <w:b/>
          <w:sz w:val="24"/>
          <w:szCs w:val="24"/>
        </w:rPr>
        <w:t>Week 4,</w:t>
      </w:r>
      <w:r w:rsidRPr="00E02CA2">
        <w:rPr>
          <w:rFonts w:ascii="Calibri" w:eastAsia="Calibri" w:hAnsi="Calibri" w:cs="Times New Roman"/>
          <w:sz w:val="24"/>
          <w:szCs w:val="24"/>
        </w:rPr>
        <w:t xml:space="preserve"> </w:t>
      </w:r>
      <w:r w:rsidRPr="00E02CA2">
        <w:rPr>
          <w:rFonts w:ascii="Calibri" w:eastAsia="Calibri" w:hAnsi="Calibri" w:cs="Times New Roman"/>
          <w:b/>
          <w:sz w:val="24"/>
          <w:szCs w:val="24"/>
        </w:rPr>
        <w:t>Informative Speech Small Group</w:t>
      </w:r>
      <w:r w:rsidRPr="00E02CA2">
        <w:rPr>
          <w:rFonts w:ascii="Calibri" w:eastAsia="Calibri" w:hAnsi="Calibri" w:cs="Times New Roman"/>
          <w:sz w:val="24"/>
          <w:szCs w:val="24"/>
        </w:rPr>
        <w:t xml:space="preserve">, you will post your informative speech video on DB of your group and you are also required to comment on two group members’ videos to help one another to become better public speakers. Likewise, for </w:t>
      </w:r>
      <w:r w:rsidRPr="00E02CA2">
        <w:rPr>
          <w:rFonts w:ascii="Calibri" w:eastAsia="Calibri" w:hAnsi="Calibri" w:cs="Times New Roman"/>
          <w:b/>
          <w:sz w:val="24"/>
          <w:szCs w:val="24"/>
        </w:rPr>
        <w:t>Week 5, Persuasive Speech Small Group</w:t>
      </w:r>
      <w:r w:rsidRPr="00E02CA2">
        <w:rPr>
          <w:rFonts w:ascii="Calibri" w:eastAsia="Calibri" w:hAnsi="Calibri" w:cs="Times New Roman"/>
          <w:sz w:val="24"/>
          <w:szCs w:val="24"/>
        </w:rPr>
        <w:t xml:space="preserve">, you will post your persuasive speech video and comment on two your fellow group members’ videos. For </w:t>
      </w:r>
      <w:r w:rsidRPr="00E02CA2">
        <w:rPr>
          <w:rFonts w:ascii="Calibri" w:eastAsia="Calibri" w:hAnsi="Calibri" w:cs="Times New Roman"/>
          <w:b/>
          <w:sz w:val="24"/>
          <w:szCs w:val="24"/>
        </w:rPr>
        <w:t>Week 6&amp;7, Critique and Brainstorm Small Group</w:t>
      </w:r>
      <w:r w:rsidRPr="00E02CA2">
        <w:rPr>
          <w:rFonts w:ascii="Calibri" w:eastAsia="Calibri" w:hAnsi="Calibri" w:cs="Times New Roman"/>
          <w:sz w:val="24"/>
          <w:szCs w:val="24"/>
        </w:rPr>
        <w:t xml:space="preserve">, your group will critique the first </w:t>
      </w:r>
      <w:r w:rsidRPr="00E02CA2">
        <w:rPr>
          <w:rFonts w:ascii="Calibri" w:eastAsia="Calibri" w:hAnsi="Calibri" w:cs="Times New Roman"/>
          <w:sz w:val="24"/>
          <w:szCs w:val="24"/>
        </w:rPr>
        <w:lastRenderedPageBreak/>
        <w:t xml:space="preserve">round of a debate from </w:t>
      </w:r>
      <w:hyperlink r:id="rId8" w:history="1">
        <w:r w:rsidRPr="00E02CA2">
          <w:rPr>
            <w:rStyle w:val="Hyperlink"/>
            <w:rFonts w:ascii="Calibri" w:eastAsia="Calibri" w:hAnsi="Calibri" w:cs="Times New Roman"/>
            <w:sz w:val="24"/>
            <w:szCs w:val="24"/>
          </w:rPr>
          <w:t>https://www.intelligencesquaredus.org/</w:t>
        </w:r>
      </w:hyperlink>
      <w:r w:rsidRPr="00E02CA2">
        <w:rPr>
          <w:rFonts w:ascii="Calibri" w:eastAsia="Calibri" w:hAnsi="Calibri" w:cs="Times New Roman"/>
          <w:sz w:val="24"/>
          <w:szCs w:val="24"/>
        </w:rPr>
        <w:t xml:space="preserve"> to get ready for the final exam and brainstorm for a topic for speech 3. </w:t>
      </w:r>
    </w:p>
    <w:p w:rsidR="00E02CA2" w:rsidRDefault="00E02CA2" w:rsidP="00E02CA2">
      <w:pPr>
        <w:spacing w:before="60" w:after="60" w:line="240" w:lineRule="auto"/>
        <w:rPr>
          <w:rFonts w:ascii="Calibri" w:eastAsia="Calibri" w:hAnsi="Calibri" w:cs="Times New Roman"/>
        </w:rPr>
      </w:pPr>
    </w:p>
    <w:p w:rsidR="00E02CA2" w:rsidRPr="008D6DD2" w:rsidRDefault="00E02CA2" w:rsidP="00E02CA2">
      <w:pPr>
        <w:numPr>
          <w:ilvl w:val="0"/>
          <w:numId w:val="2"/>
        </w:numPr>
        <w:spacing w:before="60" w:after="60" w:line="240" w:lineRule="auto"/>
        <w:rPr>
          <w:rFonts w:ascii="Calibri" w:eastAsia="Calibri" w:hAnsi="Calibri" w:cs="Times New Roman"/>
        </w:rPr>
      </w:pPr>
      <w:r w:rsidRPr="008D6DD2">
        <w:rPr>
          <w:rFonts w:asciiTheme="majorHAnsi" w:eastAsiaTheme="majorEastAsia" w:hAnsiTheme="majorHAnsi" w:cstheme="majorBidi"/>
          <w:b/>
          <w:color w:val="0070C0"/>
          <w:sz w:val="24"/>
          <w:szCs w:val="24"/>
        </w:rPr>
        <w:t>Missed assignments and late work</w:t>
      </w:r>
    </w:p>
    <w:p w:rsidR="00E02CA2" w:rsidRPr="002325CC" w:rsidRDefault="00E02CA2" w:rsidP="00E02CA2">
      <w:pPr>
        <w:widowControl w:val="0"/>
        <w:overflowPunct w:val="0"/>
        <w:autoSpaceDE w:val="0"/>
        <w:autoSpaceDN w:val="0"/>
        <w:adjustRightInd w:val="0"/>
        <w:spacing w:after="200" w:line="276" w:lineRule="auto"/>
        <w:ind w:left="720"/>
        <w:contextualSpacing/>
        <w:rPr>
          <w:rFonts w:cs="Times New Roman"/>
          <w:kern w:val="28"/>
        </w:rPr>
      </w:pPr>
      <w:r w:rsidRPr="002325CC">
        <w:rPr>
          <w:rFonts w:cs="Times New Roman"/>
          <w:kern w:val="28"/>
        </w:rPr>
        <w:t xml:space="preserve">Makeup opportunities for assignments/speeches are only offered in the case of </w:t>
      </w:r>
      <w:r w:rsidRPr="002325CC">
        <w:rPr>
          <w:rFonts w:cs="Times New Roman"/>
          <w:b/>
          <w:i/>
          <w:kern w:val="28"/>
        </w:rPr>
        <w:t>excused absences with legitimate extenuating circumstances</w:t>
      </w:r>
      <w:r w:rsidRPr="002325CC">
        <w:rPr>
          <w:rFonts w:cs="Times New Roman"/>
          <w:i/>
          <w:kern w:val="28"/>
        </w:rPr>
        <w:t>.</w:t>
      </w:r>
      <w:r w:rsidRPr="002325CC">
        <w:rPr>
          <w:rFonts w:cs="Times New Roman"/>
          <w:kern w:val="28"/>
        </w:rPr>
        <w:t xml:space="preserve"> Makeup assignments must take place or be handled within </w:t>
      </w:r>
      <w:r w:rsidRPr="002325CC">
        <w:rPr>
          <w:rFonts w:cs="Times New Roman"/>
          <w:b/>
          <w:i/>
          <w:kern w:val="28"/>
        </w:rPr>
        <w:t>1 week</w:t>
      </w:r>
      <w:r w:rsidRPr="002325CC">
        <w:rPr>
          <w:rFonts w:cs="Times New Roman"/>
          <w:i/>
          <w:kern w:val="28"/>
        </w:rPr>
        <w:t xml:space="preserve"> </w:t>
      </w:r>
      <w:r w:rsidRPr="002325CC">
        <w:rPr>
          <w:rFonts w:cs="Times New Roman"/>
          <w:kern w:val="28"/>
        </w:rPr>
        <w:t xml:space="preserve">of the original presentation date or due date, or you will receive </w:t>
      </w:r>
      <w:r w:rsidRPr="002325CC">
        <w:rPr>
          <w:rFonts w:cs="Times New Roman"/>
          <w:b/>
          <w:i/>
          <w:kern w:val="28"/>
        </w:rPr>
        <w:t>0 points</w:t>
      </w:r>
      <w:r w:rsidRPr="002325CC">
        <w:rPr>
          <w:rFonts w:cs="Times New Roman"/>
          <w:kern w:val="28"/>
        </w:rPr>
        <w:t xml:space="preserve"> for that assignment. </w:t>
      </w:r>
      <w:r w:rsidRPr="002325CC">
        <w:rPr>
          <w:rFonts w:cs="Times New Roman"/>
          <w:b/>
          <w:i/>
          <w:kern w:val="28"/>
        </w:rPr>
        <w:t>When you miss class for an unexcused absence, no makeups are offered.</w:t>
      </w:r>
      <w:r w:rsidRPr="002325CC">
        <w:rPr>
          <w:rFonts w:cs="Times New Roman"/>
          <w:kern w:val="28"/>
        </w:rPr>
        <w:t xml:space="preserve"> </w:t>
      </w:r>
    </w:p>
    <w:p w:rsidR="00E02CA2" w:rsidRPr="005E3381" w:rsidRDefault="00E02CA2" w:rsidP="00E02CA2">
      <w:pPr>
        <w:spacing w:after="0" w:line="240" w:lineRule="auto"/>
        <w:rPr>
          <w:rFonts w:eastAsia="Times New Roman" w:cs="Times New Roman"/>
          <w:b/>
          <w:u w:val="single"/>
        </w:rPr>
      </w:pPr>
    </w:p>
    <w:p w:rsidR="00E02CA2" w:rsidRPr="005C760E" w:rsidRDefault="00E02CA2" w:rsidP="00E02CA2">
      <w:pPr>
        <w:pStyle w:val="Heading1"/>
        <w:rPr>
          <w:rFonts w:eastAsia="Times New Roman"/>
          <w:b/>
          <w:color w:val="000000" w:themeColor="text1"/>
          <w:sz w:val="28"/>
          <w:szCs w:val="28"/>
        </w:rPr>
      </w:pPr>
      <w:r w:rsidRPr="005C760E">
        <w:rPr>
          <w:rFonts w:eastAsia="Times New Roman"/>
          <w:b/>
          <w:color w:val="000000" w:themeColor="text1"/>
          <w:sz w:val="28"/>
          <w:szCs w:val="28"/>
        </w:rPr>
        <w:t>Grading Scale</w:t>
      </w:r>
      <w:r>
        <w:rPr>
          <w:rFonts w:eastAsia="Times New Roman"/>
          <w:b/>
          <w:color w:val="000000" w:themeColor="text1"/>
          <w:sz w:val="28"/>
          <w:szCs w:val="28"/>
        </w:rPr>
        <w:t>:</w:t>
      </w:r>
    </w:p>
    <w:p w:rsidR="00E02CA2" w:rsidRPr="005E3381" w:rsidRDefault="00E02CA2" w:rsidP="00E02CA2">
      <w:pPr>
        <w:spacing w:after="0" w:line="240" w:lineRule="auto"/>
        <w:rPr>
          <w:rFonts w:eastAsia="Times New Roman" w:cs="Times New Roman"/>
          <w:b/>
          <w:u w:val="single"/>
        </w:rPr>
      </w:pPr>
    </w:p>
    <w:p w:rsidR="00E02CA2" w:rsidRPr="00561CAA" w:rsidRDefault="00E02CA2" w:rsidP="00E02CA2">
      <w:pPr>
        <w:spacing w:after="0" w:line="240" w:lineRule="auto"/>
        <w:ind w:firstLine="720"/>
        <w:rPr>
          <w:rFonts w:eastAsia="Times New Roman" w:cs="Times New Roman"/>
        </w:rPr>
      </w:pPr>
      <w:r w:rsidRPr="005E3381">
        <w:rPr>
          <w:rFonts w:eastAsia="Times New Roman" w:cs="Times New Roman"/>
        </w:rPr>
        <w:t>300-270 = A</w:t>
      </w:r>
      <w:r w:rsidRPr="005E3381">
        <w:rPr>
          <w:rFonts w:eastAsia="Times New Roman" w:cs="Times New Roman"/>
        </w:rPr>
        <w:tab/>
        <w:t>269-240 = B</w:t>
      </w:r>
      <w:r w:rsidRPr="005E3381">
        <w:rPr>
          <w:rFonts w:eastAsia="Times New Roman" w:cs="Times New Roman"/>
        </w:rPr>
        <w:tab/>
        <w:t>239-210 = C</w:t>
      </w:r>
      <w:r w:rsidRPr="005E3381">
        <w:rPr>
          <w:rFonts w:eastAsia="Times New Roman" w:cs="Times New Roman"/>
        </w:rPr>
        <w:tab/>
        <w:t>209-180 = D</w:t>
      </w:r>
      <w:r w:rsidRPr="005E3381">
        <w:rPr>
          <w:rFonts w:eastAsia="Times New Roman" w:cs="Times New Roman"/>
        </w:rPr>
        <w:tab/>
        <w:t>179-Below = F</w:t>
      </w:r>
    </w:p>
    <w:p w:rsidR="005148F8" w:rsidRPr="00B74218" w:rsidRDefault="005148F8" w:rsidP="00B74218">
      <w:pPr>
        <w:spacing w:after="200" w:line="276" w:lineRule="auto"/>
        <w:rPr>
          <w:rFonts w:ascii="Calibri" w:eastAsia="Calibri" w:hAnsi="Calibri" w:cs="Times New Roman"/>
          <w:b/>
          <w:sz w:val="24"/>
          <w:szCs w:val="24"/>
        </w:rPr>
      </w:pPr>
      <w:r w:rsidRPr="003D6D21">
        <w:rPr>
          <w:rFonts w:asciiTheme="majorHAnsi" w:eastAsia="Calibri" w:hAnsiTheme="majorHAnsi" w:cstheme="majorBidi"/>
          <w:color w:val="2E74B5" w:themeColor="accent1" w:themeShade="BF"/>
          <w:sz w:val="24"/>
          <w:szCs w:val="24"/>
          <w:u w:val="single"/>
        </w:rPr>
        <w:br w:type="page"/>
      </w:r>
    </w:p>
    <w:p w:rsidR="005148F8" w:rsidRPr="003D6D21" w:rsidRDefault="005148F8" w:rsidP="005148F8">
      <w:pPr>
        <w:keepNext/>
        <w:keepLines/>
        <w:spacing w:before="40" w:after="0"/>
        <w:outlineLvl w:val="1"/>
        <w:rPr>
          <w:rFonts w:asciiTheme="majorHAnsi" w:eastAsia="Calibri" w:hAnsiTheme="majorHAnsi" w:cstheme="majorBidi"/>
          <w:b/>
          <w:color w:val="2E74B5" w:themeColor="accent1" w:themeShade="BF"/>
          <w:sz w:val="26"/>
          <w:szCs w:val="26"/>
        </w:rPr>
      </w:pPr>
      <w:r w:rsidRPr="003D6D21">
        <w:rPr>
          <w:rFonts w:asciiTheme="majorHAnsi" w:eastAsia="Calibri" w:hAnsiTheme="majorHAnsi" w:cstheme="majorBidi"/>
          <w:b/>
          <w:color w:val="2E74B5" w:themeColor="accent1" w:themeShade="BF"/>
          <w:sz w:val="26"/>
          <w:szCs w:val="26"/>
        </w:rPr>
        <w:lastRenderedPageBreak/>
        <w:t xml:space="preserve">Tentative Schedule: </w:t>
      </w:r>
    </w:p>
    <w:p w:rsidR="005148F8" w:rsidRDefault="005148F8" w:rsidP="005148F8">
      <w:pPr>
        <w:spacing w:after="0" w:line="240" w:lineRule="auto"/>
        <w:rPr>
          <w:rFonts w:ascii="Calibri" w:eastAsia="Calibri" w:hAnsi="Calibri" w:cs="Times New Roman"/>
          <w:sz w:val="24"/>
          <w:szCs w:val="24"/>
        </w:rPr>
      </w:pPr>
      <w:r w:rsidRPr="003D6D21">
        <w:rPr>
          <w:rFonts w:ascii="Calibri" w:eastAsia="Calibri" w:hAnsi="Calibri" w:cs="Times New Roman"/>
          <w:sz w:val="24"/>
          <w:szCs w:val="24"/>
        </w:rPr>
        <w:t>Please note that this is a tentative schedule for topics that will be explored this semester. Slight changes may be made as the semester progresses.</w:t>
      </w:r>
    </w:p>
    <w:p w:rsidR="005148F8" w:rsidRPr="003D6D21" w:rsidRDefault="005148F8" w:rsidP="005148F8">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Description w:val="Tentative schedule"/>
      </w:tblPr>
      <w:tblGrid>
        <w:gridCol w:w="3116"/>
        <w:gridCol w:w="3449"/>
        <w:gridCol w:w="2785"/>
      </w:tblGrid>
      <w:tr w:rsidR="005148F8" w:rsidRPr="003D6D21" w:rsidTr="00524B56">
        <w:trPr>
          <w:tblHeader/>
        </w:trPr>
        <w:tc>
          <w:tcPr>
            <w:tcW w:w="3116" w:type="dxa"/>
          </w:tcPr>
          <w:p w:rsidR="005148F8" w:rsidRPr="003D6D21" w:rsidRDefault="005148F8" w:rsidP="00524B56">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Weeks</w:t>
            </w:r>
          </w:p>
        </w:tc>
        <w:tc>
          <w:tcPr>
            <w:tcW w:w="3449" w:type="dxa"/>
          </w:tcPr>
          <w:p w:rsidR="005148F8" w:rsidRPr="003D6D21" w:rsidRDefault="005148F8" w:rsidP="00524B56">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 xml:space="preserve">Topics </w:t>
            </w:r>
          </w:p>
        </w:tc>
        <w:tc>
          <w:tcPr>
            <w:tcW w:w="2785" w:type="dxa"/>
          </w:tcPr>
          <w:p w:rsidR="005148F8" w:rsidRPr="003D6D21" w:rsidRDefault="005148F8" w:rsidP="00524B56">
            <w:pPr>
              <w:keepNext/>
              <w:keepLines/>
              <w:spacing w:before="40"/>
              <w:outlineLvl w:val="2"/>
              <w:rPr>
                <w:rFonts w:asciiTheme="majorHAnsi" w:eastAsiaTheme="majorEastAsia" w:hAnsiTheme="majorHAnsi" w:cstheme="majorBidi"/>
                <w:b/>
                <w:color w:val="1F4D78" w:themeColor="accent1" w:themeShade="7F"/>
                <w:sz w:val="24"/>
                <w:szCs w:val="24"/>
              </w:rPr>
            </w:pPr>
            <w:r w:rsidRPr="003D6D21">
              <w:rPr>
                <w:rFonts w:asciiTheme="majorHAnsi" w:eastAsiaTheme="majorEastAsia" w:hAnsiTheme="majorHAnsi" w:cstheme="majorBidi"/>
                <w:b/>
                <w:color w:val="1F4D78" w:themeColor="accent1" w:themeShade="7F"/>
                <w:sz w:val="24"/>
                <w:szCs w:val="24"/>
              </w:rPr>
              <w:t>Assignments</w:t>
            </w:r>
          </w:p>
        </w:tc>
      </w:tr>
      <w:tr w:rsidR="005148F8" w:rsidRPr="003D6D21" w:rsidTr="00524B56">
        <w:trPr>
          <w:trHeight w:val="260"/>
        </w:trPr>
        <w:tc>
          <w:tcPr>
            <w:tcW w:w="3116" w:type="dxa"/>
          </w:tcPr>
          <w:p w:rsidR="005148F8" w:rsidRPr="003D6D21" w:rsidRDefault="005148F8" w:rsidP="00524B56">
            <w:pPr>
              <w:spacing w:after="200" w:line="276" w:lineRule="auto"/>
              <w:rPr>
                <w:sz w:val="24"/>
                <w:szCs w:val="24"/>
              </w:rPr>
            </w:pPr>
            <w:r>
              <w:rPr>
                <w:sz w:val="24"/>
                <w:szCs w:val="24"/>
              </w:rPr>
              <w:t xml:space="preserve">  1 </w:t>
            </w:r>
          </w:p>
        </w:tc>
        <w:tc>
          <w:tcPr>
            <w:tcW w:w="3449" w:type="dxa"/>
          </w:tcPr>
          <w:p w:rsidR="005148F8" w:rsidRPr="003D6D21" w:rsidRDefault="005148F8" w:rsidP="00524B56">
            <w:pPr>
              <w:rPr>
                <w:sz w:val="24"/>
                <w:szCs w:val="24"/>
              </w:rPr>
            </w:pPr>
            <w:r>
              <w:rPr>
                <w:sz w:val="24"/>
                <w:szCs w:val="24"/>
              </w:rPr>
              <w:t>Ch. 1 &amp; 6</w:t>
            </w:r>
          </w:p>
        </w:tc>
        <w:tc>
          <w:tcPr>
            <w:tcW w:w="2785" w:type="dxa"/>
          </w:tcPr>
          <w:p w:rsidR="005148F8" w:rsidRDefault="005148F8" w:rsidP="00524B56">
            <w:pPr>
              <w:rPr>
                <w:b/>
                <w:sz w:val="24"/>
                <w:szCs w:val="24"/>
              </w:rPr>
            </w:pPr>
            <w:r w:rsidRPr="003D6D21">
              <w:rPr>
                <w:sz w:val="24"/>
                <w:szCs w:val="24"/>
              </w:rPr>
              <w:t>Weekly Discussion</w:t>
            </w:r>
            <w:r>
              <w:rPr>
                <w:b/>
                <w:sz w:val="24"/>
                <w:szCs w:val="24"/>
              </w:rPr>
              <w:t xml:space="preserve"> </w:t>
            </w:r>
          </w:p>
          <w:p w:rsidR="005148F8" w:rsidRPr="003D6D21" w:rsidRDefault="005148F8" w:rsidP="00524B56">
            <w:pPr>
              <w:rPr>
                <w:sz w:val="24"/>
                <w:szCs w:val="24"/>
              </w:rPr>
            </w:pPr>
            <w:r>
              <w:rPr>
                <w:b/>
                <w:sz w:val="24"/>
                <w:szCs w:val="24"/>
              </w:rPr>
              <w:t>Self-intro S</w:t>
            </w:r>
            <w:r w:rsidRPr="003D6D21">
              <w:rPr>
                <w:b/>
                <w:sz w:val="24"/>
                <w:szCs w:val="24"/>
              </w:rPr>
              <w:t>peech</w:t>
            </w: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2 </w:t>
            </w:r>
          </w:p>
        </w:tc>
        <w:tc>
          <w:tcPr>
            <w:tcW w:w="3449" w:type="dxa"/>
          </w:tcPr>
          <w:p w:rsidR="005148F8" w:rsidRPr="003D6D21" w:rsidRDefault="005148F8" w:rsidP="00524B56">
            <w:pPr>
              <w:spacing w:after="200" w:line="276" w:lineRule="auto"/>
              <w:rPr>
                <w:sz w:val="24"/>
                <w:szCs w:val="24"/>
              </w:rPr>
            </w:pPr>
            <w:r>
              <w:rPr>
                <w:sz w:val="24"/>
                <w:szCs w:val="24"/>
              </w:rPr>
              <w:t>Ch. 5 &amp; 7</w:t>
            </w:r>
          </w:p>
        </w:tc>
        <w:tc>
          <w:tcPr>
            <w:tcW w:w="2785" w:type="dxa"/>
          </w:tcPr>
          <w:p w:rsidR="005148F8" w:rsidRPr="003D6D21" w:rsidRDefault="005148F8" w:rsidP="00524B56">
            <w:pPr>
              <w:rPr>
                <w:sz w:val="24"/>
                <w:szCs w:val="24"/>
              </w:rPr>
            </w:pPr>
            <w:r w:rsidRPr="003D6D21">
              <w:rPr>
                <w:sz w:val="24"/>
                <w:szCs w:val="24"/>
              </w:rPr>
              <w:t xml:space="preserve">Weekly Discussion </w:t>
            </w:r>
          </w:p>
          <w:p w:rsidR="005148F8" w:rsidRPr="003D6D21" w:rsidRDefault="005148F8" w:rsidP="00524B56">
            <w:pPr>
              <w:rPr>
                <w:b/>
                <w:sz w:val="24"/>
                <w:szCs w:val="24"/>
              </w:rPr>
            </w:pP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3</w:t>
            </w:r>
          </w:p>
        </w:tc>
        <w:tc>
          <w:tcPr>
            <w:tcW w:w="3449" w:type="dxa"/>
          </w:tcPr>
          <w:p w:rsidR="005148F8" w:rsidRPr="003D6D21" w:rsidRDefault="005148F8" w:rsidP="00524B56">
            <w:pPr>
              <w:spacing w:after="200" w:line="276" w:lineRule="auto"/>
              <w:rPr>
                <w:sz w:val="24"/>
                <w:szCs w:val="24"/>
              </w:rPr>
            </w:pPr>
            <w:r w:rsidRPr="003D6D21">
              <w:rPr>
                <w:sz w:val="24"/>
                <w:szCs w:val="24"/>
              </w:rPr>
              <w:t>Ch. 12 &amp; 13</w:t>
            </w:r>
            <w:r>
              <w:rPr>
                <w:sz w:val="24"/>
                <w:szCs w:val="24"/>
              </w:rPr>
              <w:t xml:space="preserve"> &amp; 14</w:t>
            </w:r>
          </w:p>
        </w:tc>
        <w:tc>
          <w:tcPr>
            <w:tcW w:w="2785" w:type="dxa"/>
          </w:tcPr>
          <w:p w:rsidR="005148F8" w:rsidRPr="003D6D21" w:rsidRDefault="005148F8" w:rsidP="00524B56">
            <w:pPr>
              <w:rPr>
                <w:sz w:val="24"/>
                <w:szCs w:val="24"/>
              </w:rPr>
            </w:pPr>
            <w:r w:rsidRPr="003D6D21">
              <w:rPr>
                <w:sz w:val="24"/>
                <w:szCs w:val="24"/>
              </w:rPr>
              <w:t xml:space="preserve">Weekly Discussion </w:t>
            </w: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4 </w:t>
            </w:r>
          </w:p>
        </w:tc>
        <w:tc>
          <w:tcPr>
            <w:tcW w:w="3449" w:type="dxa"/>
          </w:tcPr>
          <w:p w:rsidR="005148F8" w:rsidRPr="003D6D21" w:rsidRDefault="005148F8" w:rsidP="00524B56">
            <w:pPr>
              <w:spacing w:after="200" w:line="276" w:lineRule="auto"/>
              <w:rPr>
                <w:sz w:val="24"/>
                <w:szCs w:val="24"/>
              </w:rPr>
            </w:pPr>
            <w:r>
              <w:rPr>
                <w:sz w:val="24"/>
                <w:szCs w:val="24"/>
              </w:rPr>
              <w:t>Ch. 15</w:t>
            </w:r>
          </w:p>
        </w:tc>
        <w:tc>
          <w:tcPr>
            <w:tcW w:w="2785" w:type="dxa"/>
          </w:tcPr>
          <w:p w:rsidR="005148F8" w:rsidRDefault="005148F8" w:rsidP="00524B56">
            <w:pPr>
              <w:rPr>
                <w:b/>
                <w:sz w:val="24"/>
                <w:szCs w:val="24"/>
              </w:rPr>
            </w:pPr>
            <w:r w:rsidRPr="003D6D21">
              <w:rPr>
                <w:sz w:val="24"/>
                <w:szCs w:val="24"/>
              </w:rPr>
              <w:t>Weekly Discussion</w:t>
            </w:r>
          </w:p>
          <w:p w:rsidR="005148F8" w:rsidRPr="003D6D21" w:rsidRDefault="005148F8" w:rsidP="00524B56">
            <w:pPr>
              <w:rPr>
                <w:b/>
                <w:sz w:val="24"/>
                <w:szCs w:val="24"/>
              </w:rPr>
            </w:pPr>
            <w:r w:rsidRPr="003D6D21">
              <w:rPr>
                <w:b/>
                <w:sz w:val="24"/>
                <w:szCs w:val="24"/>
              </w:rPr>
              <w:t xml:space="preserve">Informative </w:t>
            </w:r>
            <w:r>
              <w:rPr>
                <w:b/>
                <w:sz w:val="24"/>
                <w:szCs w:val="24"/>
              </w:rPr>
              <w:t>S</w:t>
            </w:r>
            <w:r w:rsidRPr="003D6D21">
              <w:rPr>
                <w:b/>
                <w:sz w:val="24"/>
                <w:szCs w:val="24"/>
              </w:rPr>
              <w:t>peech</w:t>
            </w: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5 </w:t>
            </w:r>
          </w:p>
        </w:tc>
        <w:tc>
          <w:tcPr>
            <w:tcW w:w="3449" w:type="dxa"/>
          </w:tcPr>
          <w:p w:rsidR="005148F8" w:rsidRPr="003D6D21" w:rsidRDefault="005148F8" w:rsidP="00524B56">
            <w:pPr>
              <w:spacing w:after="200" w:line="276" w:lineRule="auto"/>
              <w:rPr>
                <w:sz w:val="24"/>
                <w:szCs w:val="24"/>
              </w:rPr>
            </w:pPr>
            <w:r>
              <w:rPr>
                <w:sz w:val="24"/>
                <w:szCs w:val="24"/>
              </w:rPr>
              <w:t>Ch. 2 &amp; 3 &amp; 4</w:t>
            </w:r>
          </w:p>
        </w:tc>
        <w:tc>
          <w:tcPr>
            <w:tcW w:w="2785" w:type="dxa"/>
          </w:tcPr>
          <w:p w:rsidR="005148F8" w:rsidRDefault="005148F8" w:rsidP="00524B56">
            <w:pPr>
              <w:rPr>
                <w:b/>
                <w:sz w:val="24"/>
                <w:szCs w:val="24"/>
              </w:rPr>
            </w:pPr>
            <w:r w:rsidRPr="003D6D21">
              <w:rPr>
                <w:sz w:val="24"/>
                <w:szCs w:val="24"/>
              </w:rPr>
              <w:t>Weekly Discussion</w:t>
            </w:r>
          </w:p>
          <w:p w:rsidR="005148F8" w:rsidRPr="003D6D21" w:rsidRDefault="005148F8" w:rsidP="00524B56">
            <w:pPr>
              <w:rPr>
                <w:b/>
                <w:sz w:val="24"/>
                <w:szCs w:val="24"/>
              </w:rPr>
            </w:pPr>
            <w:r>
              <w:rPr>
                <w:b/>
                <w:sz w:val="24"/>
                <w:szCs w:val="24"/>
              </w:rPr>
              <w:t>Persuasive S</w:t>
            </w:r>
            <w:r w:rsidRPr="003D6D21">
              <w:rPr>
                <w:b/>
                <w:sz w:val="24"/>
                <w:szCs w:val="24"/>
              </w:rPr>
              <w:t>peech</w:t>
            </w: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6 </w:t>
            </w:r>
          </w:p>
        </w:tc>
        <w:tc>
          <w:tcPr>
            <w:tcW w:w="3449" w:type="dxa"/>
          </w:tcPr>
          <w:p w:rsidR="005148F8" w:rsidRPr="003D6D21" w:rsidRDefault="005148F8" w:rsidP="00524B56">
            <w:pPr>
              <w:spacing w:after="200" w:line="276" w:lineRule="auto"/>
              <w:rPr>
                <w:sz w:val="24"/>
                <w:szCs w:val="24"/>
              </w:rPr>
            </w:pPr>
            <w:r>
              <w:rPr>
                <w:sz w:val="24"/>
                <w:szCs w:val="24"/>
              </w:rPr>
              <w:t>Ch. 8 &amp; 9</w:t>
            </w:r>
          </w:p>
        </w:tc>
        <w:tc>
          <w:tcPr>
            <w:tcW w:w="2785" w:type="dxa"/>
          </w:tcPr>
          <w:p w:rsidR="005148F8" w:rsidRPr="003D6D21" w:rsidRDefault="005148F8" w:rsidP="00524B56">
            <w:pPr>
              <w:rPr>
                <w:sz w:val="24"/>
                <w:szCs w:val="24"/>
              </w:rPr>
            </w:pPr>
            <w:r w:rsidRPr="003D6D21">
              <w:rPr>
                <w:sz w:val="24"/>
                <w:szCs w:val="24"/>
              </w:rPr>
              <w:t xml:space="preserve">Group work </w:t>
            </w:r>
          </w:p>
          <w:p w:rsidR="005148F8" w:rsidRPr="003D6D21" w:rsidRDefault="005148F8" w:rsidP="00524B56">
            <w:pPr>
              <w:rPr>
                <w:b/>
                <w:sz w:val="24"/>
                <w:szCs w:val="24"/>
              </w:rPr>
            </w:pPr>
            <w:r w:rsidRPr="003D6D21">
              <w:rPr>
                <w:b/>
                <w:sz w:val="24"/>
                <w:szCs w:val="24"/>
              </w:rPr>
              <w:t>Self-Evaluation</w:t>
            </w: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7 </w:t>
            </w:r>
          </w:p>
        </w:tc>
        <w:tc>
          <w:tcPr>
            <w:tcW w:w="3449" w:type="dxa"/>
          </w:tcPr>
          <w:p w:rsidR="005148F8" w:rsidRPr="003D6D21" w:rsidRDefault="005148F8" w:rsidP="00524B56">
            <w:pPr>
              <w:spacing w:after="200" w:line="276" w:lineRule="auto"/>
              <w:rPr>
                <w:sz w:val="24"/>
                <w:szCs w:val="24"/>
              </w:rPr>
            </w:pPr>
            <w:r>
              <w:rPr>
                <w:sz w:val="24"/>
                <w:szCs w:val="24"/>
              </w:rPr>
              <w:t>Ch. 10 &amp; 11</w:t>
            </w:r>
          </w:p>
        </w:tc>
        <w:tc>
          <w:tcPr>
            <w:tcW w:w="2785" w:type="dxa"/>
          </w:tcPr>
          <w:p w:rsidR="005148F8" w:rsidRDefault="005148F8" w:rsidP="00524B56">
            <w:pPr>
              <w:rPr>
                <w:b/>
                <w:sz w:val="24"/>
                <w:szCs w:val="24"/>
              </w:rPr>
            </w:pPr>
            <w:r w:rsidRPr="003D6D21">
              <w:rPr>
                <w:sz w:val="24"/>
                <w:szCs w:val="24"/>
              </w:rPr>
              <w:t>Weekly Discussion</w:t>
            </w:r>
            <w:r w:rsidRPr="003D6D21">
              <w:rPr>
                <w:b/>
                <w:sz w:val="24"/>
                <w:szCs w:val="24"/>
              </w:rPr>
              <w:t xml:space="preserve"> </w:t>
            </w:r>
          </w:p>
          <w:p w:rsidR="005148F8" w:rsidRPr="003D6D21" w:rsidRDefault="005148F8" w:rsidP="00524B56">
            <w:pPr>
              <w:rPr>
                <w:sz w:val="24"/>
                <w:szCs w:val="24"/>
              </w:rPr>
            </w:pPr>
          </w:p>
        </w:tc>
      </w:tr>
      <w:tr w:rsidR="005148F8" w:rsidRPr="003D6D21" w:rsidTr="00524B56">
        <w:tc>
          <w:tcPr>
            <w:tcW w:w="3116" w:type="dxa"/>
          </w:tcPr>
          <w:p w:rsidR="005148F8" w:rsidRPr="003D6D21" w:rsidRDefault="005148F8" w:rsidP="00524B56">
            <w:pPr>
              <w:spacing w:after="200" w:line="276" w:lineRule="auto"/>
              <w:rPr>
                <w:sz w:val="24"/>
                <w:szCs w:val="24"/>
              </w:rPr>
            </w:pPr>
            <w:r>
              <w:rPr>
                <w:sz w:val="24"/>
                <w:szCs w:val="24"/>
              </w:rPr>
              <w:t xml:space="preserve">  8</w:t>
            </w:r>
          </w:p>
        </w:tc>
        <w:tc>
          <w:tcPr>
            <w:tcW w:w="3449" w:type="dxa"/>
          </w:tcPr>
          <w:p w:rsidR="005148F8" w:rsidRPr="003D6D21" w:rsidRDefault="005148F8" w:rsidP="00524B56">
            <w:pPr>
              <w:spacing w:after="200" w:line="276" w:lineRule="auto"/>
              <w:rPr>
                <w:sz w:val="24"/>
                <w:szCs w:val="24"/>
              </w:rPr>
            </w:pPr>
            <w:r w:rsidRPr="003D6D21">
              <w:rPr>
                <w:sz w:val="24"/>
                <w:szCs w:val="24"/>
              </w:rPr>
              <w:t>Group work &amp; final exam</w:t>
            </w:r>
          </w:p>
        </w:tc>
        <w:tc>
          <w:tcPr>
            <w:tcW w:w="2785" w:type="dxa"/>
          </w:tcPr>
          <w:p w:rsidR="005148F8" w:rsidRPr="003D6D21" w:rsidRDefault="005148F8" w:rsidP="00524B56">
            <w:pPr>
              <w:rPr>
                <w:sz w:val="24"/>
                <w:szCs w:val="24"/>
              </w:rPr>
            </w:pPr>
            <w:r w:rsidRPr="003D6D21">
              <w:rPr>
                <w:sz w:val="24"/>
                <w:szCs w:val="24"/>
              </w:rPr>
              <w:t xml:space="preserve">Weekly Discussion </w:t>
            </w:r>
          </w:p>
          <w:p w:rsidR="005148F8" w:rsidRPr="003D6D21" w:rsidRDefault="005148F8" w:rsidP="00524B56">
            <w:pPr>
              <w:rPr>
                <w:b/>
                <w:sz w:val="24"/>
                <w:szCs w:val="24"/>
              </w:rPr>
            </w:pPr>
            <w:r>
              <w:rPr>
                <w:b/>
                <w:sz w:val="24"/>
                <w:szCs w:val="24"/>
              </w:rPr>
              <w:t>[</w:t>
            </w:r>
            <w:r w:rsidRPr="003D6D21">
              <w:rPr>
                <w:b/>
                <w:sz w:val="24"/>
                <w:szCs w:val="24"/>
              </w:rPr>
              <w:t>Group</w:t>
            </w:r>
            <w:r>
              <w:rPr>
                <w:b/>
                <w:sz w:val="24"/>
                <w:szCs w:val="24"/>
              </w:rPr>
              <w:t>] Speech</w:t>
            </w:r>
          </w:p>
        </w:tc>
      </w:tr>
    </w:tbl>
    <w:p w:rsidR="005148F8" w:rsidRDefault="005148F8" w:rsidP="005148F8"/>
    <w:p w:rsidR="005148F8" w:rsidRPr="003D6D21" w:rsidRDefault="005148F8" w:rsidP="005148F8">
      <w:pPr>
        <w:keepNext/>
        <w:keepLines/>
        <w:spacing w:before="240" w:after="0" w:line="276" w:lineRule="auto"/>
        <w:outlineLvl w:val="0"/>
        <w:rPr>
          <w:rFonts w:eastAsia="Calibri" w:cstheme="minorHAnsi"/>
          <w:b/>
          <w:color w:val="000000" w:themeColor="text1"/>
          <w:sz w:val="24"/>
          <w:szCs w:val="24"/>
        </w:rPr>
      </w:pPr>
      <w:r w:rsidRPr="003D6D21">
        <w:rPr>
          <w:rFonts w:eastAsia="Calibri" w:cstheme="minorHAnsi"/>
          <w:b/>
          <w:color w:val="000000" w:themeColor="text1"/>
          <w:sz w:val="24"/>
          <w:szCs w:val="24"/>
        </w:rPr>
        <w:t>Additional Information:</w:t>
      </w:r>
    </w:p>
    <w:p w:rsidR="005148F8" w:rsidRPr="003D6D21" w:rsidRDefault="005148F8" w:rsidP="005148F8">
      <w:pPr>
        <w:spacing w:after="0" w:line="240" w:lineRule="auto"/>
        <w:rPr>
          <w:rFonts w:eastAsia="Calibri" w:cstheme="minorHAnsi"/>
          <w:color w:val="000000"/>
          <w:sz w:val="24"/>
          <w:szCs w:val="24"/>
        </w:rPr>
      </w:pPr>
    </w:p>
    <w:p w:rsidR="005148F8" w:rsidRPr="003D6D21" w:rsidRDefault="005148F8" w:rsidP="005148F8">
      <w:pPr>
        <w:spacing w:after="0" w:line="240" w:lineRule="auto"/>
        <w:ind w:left="720"/>
        <w:rPr>
          <w:rFonts w:eastAsia="Calibri" w:cstheme="minorHAnsi"/>
          <w:sz w:val="24"/>
          <w:szCs w:val="24"/>
        </w:rPr>
      </w:pPr>
      <w:r w:rsidRPr="003D6D21">
        <w:rPr>
          <w:rFonts w:eastAsia="Calibri" w:cstheme="minorHAnsi"/>
          <w:b/>
          <w:sz w:val="24"/>
          <w:szCs w:val="24"/>
          <w:u w:val="single"/>
        </w:rPr>
        <w:t>Email</w:t>
      </w:r>
      <w:r w:rsidRPr="003D6D21">
        <w:rPr>
          <w:rFonts w:eastAsia="Calibri" w:cstheme="minorHAnsi"/>
          <w:sz w:val="24"/>
          <w:szCs w:val="24"/>
          <w:u w:val="single"/>
        </w:rPr>
        <w:t>:</w:t>
      </w:r>
      <w:r w:rsidRPr="003D6D21">
        <w:rPr>
          <w:rFonts w:eastAsia="Calibri" w:cstheme="minorHAnsi"/>
          <w:sz w:val="24"/>
          <w:szCs w:val="24"/>
        </w:rPr>
        <w:t xml:space="preserve"> Your Wayland email address is the official line of communication between you and the university. You must make sure your email address is established, functioning and is also </w:t>
      </w:r>
      <w:r w:rsidRPr="003D6D21">
        <w:rPr>
          <w:rFonts w:eastAsia="Calibri" w:cstheme="minorHAnsi"/>
          <w:b/>
          <w:sz w:val="24"/>
          <w:szCs w:val="24"/>
        </w:rPr>
        <w:t>monitored at least once a week</w:t>
      </w:r>
      <w:r w:rsidRPr="003D6D21">
        <w:rPr>
          <w:rFonts w:eastAsia="Calibri" w:cstheme="minorHAnsi"/>
          <w:sz w:val="24"/>
          <w:szCs w:val="24"/>
        </w:rPr>
        <w:t xml:space="preserve"> as you will receive important information about your classes, financial aid, billing, emergency situations, etc. through this email.</w:t>
      </w:r>
    </w:p>
    <w:p w:rsidR="005148F8" w:rsidRPr="003D6D21" w:rsidRDefault="005148F8" w:rsidP="005148F8">
      <w:pPr>
        <w:spacing w:after="0" w:line="240" w:lineRule="auto"/>
        <w:ind w:left="720"/>
        <w:rPr>
          <w:rFonts w:eastAsia="Calibri" w:cstheme="minorHAnsi"/>
          <w:color w:val="000000"/>
          <w:sz w:val="24"/>
          <w:szCs w:val="24"/>
        </w:rPr>
      </w:pPr>
    </w:p>
    <w:p w:rsidR="005148F8" w:rsidRPr="003D6D21" w:rsidRDefault="005148F8" w:rsidP="005148F8">
      <w:pPr>
        <w:spacing w:after="0" w:line="240" w:lineRule="auto"/>
        <w:ind w:left="720"/>
        <w:rPr>
          <w:rFonts w:eastAsia="Calibri" w:cstheme="minorHAnsi"/>
          <w:color w:val="000000"/>
          <w:sz w:val="24"/>
          <w:szCs w:val="24"/>
        </w:rPr>
      </w:pPr>
      <w:r w:rsidRPr="003D6D21">
        <w:rPr>
          <w:rFonts w:eastAsia="Calibri" w:cstheme="minorHAnsi"/>
          <w:b/>
          <w:color w:val="000000"/>
          <w:sz w:val="24"/>
          <w:szCs w:val="24"/>
          <w:u w:val="single"/>
        </w:rPr>
        <w:t>Blackboard:</w:t>
      </w:r>
      <w:r w:rsidRPr="003D6D21">
        <w:rPr>
          <w:rFonts w:eastAsia="Calibri" w:cstheme="minorHAnsi"/>
          <w:color w:val="000000"/>
          <w:sz w:val="24"/>
          <w:szCs w:val="24"/>
        </w:rPr>
        <w:t xml:space="preserve"> Please check your grades regularly on the Blackboard throughout the semester and report any discrepancy you find promptly to ensure accuracy of the grade book.</w:t>
      </w:r>
    </w:p>
    <w:p w:rsidR="005148F8" w:rsidRDefault="005148F8" w:rsidP="005148F8"/>
    <w:p w:rsidR="00576120" w:rsidRDefault="00576120"/>
    <w:sectPr w:rsidR="005761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4B" w:rsidRDefault="00CA7AA6">
      <w:pPr>
        <w:spacing w:after="0" w:line="240" w:lineRule="auto"/>
      </w:pPr>
      <w:r>
        <w:separator/>
      </w:r>
    </w:p>
  </w:endnote>
  <w:endnote w:type="continuationSeparator" w:id="0">
    <w:p w:rsidR="0061474B" w:rsidRDefault="00CA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4B" w:rsidRDefault="00CA7AA6">
      <w:pPr>
        <w:spacing w:after="0" w:line="240" w:lineRule="auto"/>
      </w:pPr>
      <w:r>
        <w:separator/>
      </w:r>
    </w:p>
  </w:footnote>
  <w:footnote w:type="continuationSeparator" w:id="0">
    <w:p w:rsidR="0061474B" w:rsidRDefault="00CA7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03169"/>
      <w:docPartObj>
        <w:docPartGallery w:val="Page Numbers (Top of Page)"/>
        <w:docPartUnique/>
      </w:docPartObj>
    </w:sdtPr>
    <w:sdtEndPr>
      <w:rPr>
        <w:noProof/>
      </w:rPr>
    </w:sdtEndPr>
    <w:sdtContent>
      <w:p w:rsidR="00B74218" w:rsidRDefault="00B74218">
        <w:pPr>
          <w:pStyle w:val="Header"/>
          <w:jc w:val="right"/>
        </w:pPr>
        <w:r>
          <w:t xml:space="preserve">COMS 1301 VC 01 - </w:t>
        </w:r>
        <w:r>
          <w:fldChar w:fldCharType="begin"/>
        </w:r>
        <w:r>
          <w:instrText xml:space="preserve"> PAGE   \* MERGEFORMAT </w:instrText>
        </w:r>
        <w:r>
          <w:fldChar w:fldCharType="separate"/>
        </w:r>
        <w:r w:rsidR="00E12412">
          <w:rPr>
            <w:noProof/>
          </w:rPr>
          <w:t>1</w:t>
        </w:r>
        <w:r>
          <w:rPr>
            <w:noProof/>
          </w:rPr>
          <w:fldChar w:fldCharType="end"/>
        </w:r>
      </w:p>
    </w:sdtContent>
  </w:sdt>
  <w:p w:rsidR="00F07CE0" w:rsidRDefault="00E124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3FEF"/>
    <w:multiLevelType w:val="hybridMultilevel"/>
    <w:tmpl w:val="882094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5C71C7"/>
    <w:multiLevelType w:val="hybridMultilevel"/>
    <w:tmpl w:val="882094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E464228"/>
    <w:multiLevelType w:val="hybridMultilevel"/>
    <w:tmpl w:val="2ECA78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F8"/>
    <w:rsid w:val="005148F8"/>
    <w:rsid w:val="00576120"/>
    <w:rsid w:val="0061474B"/>
    <w:rsid w:val="00B74218"/>
    <w:rsid w:val="00CA7AA6"/>
    <w:rsid w:val="00E02CA2"/>
    <w:rsid w:val="00E12412"/>
    <w:rsid w:val="00E8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876A"/>
  <w15:chartTrackingRefBased/>
  <w15:docId w15:val="{3E74FAA6-B649-45DB-9A22-8F9EFA4D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F8"/>
  </w:style>
  <w:style w:type="paragraph" w:styleId="Heading1">
    <w:name w:val="heading 1"/>
    <w:basedOn w:val="Normal"/>
    <w:next w:val="Normal"/>
    <w:link w:val="Heading1Char"/>
    <w:uiPriority w:val="9"/>
    <w:qFormat/>
    <w:rsid w:val="00E02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8F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14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F8"/>
  </w:style>
  <w:style w:type="table" w:styleId="TableGrid">
    <w:name w:val="Table Grid"/>
    <w:basedOn w:val="TableNormal"/>
    <w:uiPriority w:val="39"/>
    <w:rsid w:val="0051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C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C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02CA2"/>
    <w:rPr>
      <w:color w:val="0563C1" w:themeColor="hyperlink"/>
      <w:u w:val="single"/>
    </w:rPr>
  </w:style>
  <w:style w:type="paragraph" w:styleId="ListParagraph">
    <w:name w:val="List Paragraph"/>
    <w:basedOn w:val="Normal"/>
    <w:uiPriority w:val="34"/>
    <w:qFormat/>
    <w:rsid w:val="00E02CA2"/>
    <w:pPr>
      <w:ind w:left="720"/>
      <w:contextualSpacing/>
    </w:pPr>
  </w:style>
  <w:style w:type="paragraph" w:styleId="Footer">
    <w:name w:val="footer"/>
    <w:basedOn w:val="Normal"/>
    <w:link w:val="FooterChar"/>
    <w:uiPriority w:val="99"/>
    <w:unhideWhenUsed/>
    <w:rsid w:val="00B7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igencesquaredus.org/" TargetMode="External"/><Relationship Id="rId3" Type="http://schemas.openxmlformats.org/officeDocument/2006/relationships/settings" Target="settings.xml"/><Relationship Id="rId7" Type="http://schemas.openxmlformats.org/officeDocument/2006/relationships/hyperlink" Target="mailto:zhangy@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Yahui Zhang</dc:creator>
  <cp:keywords/>
  <dc:description/>
  <cp:lastModifiedBy>Yahui Zhang</cp:lastModifiedBy>
  <cp:revision>4</cp:revision>
  <cp:lastPrinted>2022-10-26T19:49:00Z</cp:lastPrinted>
  <dcterms:created xsi:type="dcterms:W3CDTF">2022-10-26T19:45:00Z</dcterms:created>
  <dcterms:modified xsi:type="dcterms:W3CDTF">2022-10-26T19:50:00Z</dcterms:modified>
</cp:coreProperties>
</file>