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1299"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F7A1DB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AD30725" w14:textId="77777777" w:rsidR="00A105A1" w:rsidRPr="004227A2" w:rsidRDefault="00A105A1" w:rsidP="000C2431">
      <w:pPr>
        <w:pStyle w:val="SyllabiHeading"/>
        <w:rPr>
          <w:b/>
        </w:rPr>
      </w:pPr>
      <w:r w:rsidRPr="004227A2">
        <w:rPr>
          <w:b/>
        </w:rPr>
        <w:t xml:space="preserve">Contact Information </w:t>
      </w:r>
    </w:p>
    <w:p w14:paraId="5CC5CE1D" w14:textId="77777777" w:rsidR="004227A2" w:rsidRPr="004227A2" w:rsidRDefault="00E8301B" w:rsidP="00FF6259">
      <w:pPr>
        <w:pStyle w:val="SyllabiBasic"/>
        <w:spacing w:after="0" w:line="360" w:lineRule="auto"/>
        <w:rPr>
          <w:b/>
          <w:vanish/>
          <w:specVanish/>
        </w:rPr>
      </w:pPr>
      <w:bookmarkStart w:id="0" w:name="_Hlk213230423"/>
      <w:r>
        <w:rPr>
          <w:rStyle w:val="SyllabiBasicChar"/>
          <w:b/>
        </w:rPr>
        <w:t>Course</w:t>
      </w:r>
    </w:p>
    <w:p w14:paraId="2B8106CD" w14:textId="28FB70DD" w:rsidR="00794217" w:rsidRDefault="00E8301B" w:rsidP="0004431A">
      <w:r>
        <w:t>:</w:t>
      </w:r>
      <w:r w:rsidR="00A24A3B">
        <w:t xml:space="preserve"> </w:t>
      </w:r>
      <w:r w:rsidR="00F13280">
        <w:t>MKTG 33</w:t>
      </w:r>
      <w:r w:rsidR="00442009">
        <w:t>24</w:t>
      </w:r>
      <w:r w:rsidR="0062077D">
        <w:t>-</w:t>
      </w:r>
      <w:r w:rsidR="005A35D0">
        <w:t xml:space="preserve"> </w:t>
      </w:r>
      <w:permStart w:id="1737899561" w:edGrp="everyone"/>
      <w:r w:rsidR="00FA3E06">
        <w:t>VC01</w:t>
      </w:r>
      <w:permEnd w:id="1737899561"/>
      <w:r w:rsidR="00A24A3B">
        <w:t xml:space="preserve"> – </w:t>
      </w:r>
      <w:r w:rsidR="00442009">
        <w:t>Inbound Marketing</w:t>
      </w:r>
      <w:r w:rsidR="00B55E97">
        <w:t xml:space="preserve">  </w:t>
      </w:r>
      <w:r w:rsidR="00B55E97" w:rsidRPr="00B55E97">
        <w:rPr>
          <w:color w:val="FF0000"/>
        </w:rPr>
        <w:t>STACKED</w:t>
      </w:r>
    </w:p>
    <w:p w14:paraId="0FEEBF44" w14:textId="77777777" w:rsidR="004227A2" w:rsidRPr="004227A2" w:rsidRDefault="004227A2" w:rsidP="00FF6259">
      <w:pPr>
        <w:pStyle w:val="SyllabiBasic"/>
        <w:spacing w:after="0" w:line="360" w:lineRule="auto"/>
        <w:rPr>
          <w:b/>
          <w:vanish/>
          <w:specVanish/>
        </w:rPr>
      </w:pPr>
      <w:r w:rsidRPr="004227A2">
        <w:rPr>
          <w:b/>
        </w:rPr>
        <w:t>Campus</w:t>
      </w:r>
    </w:p>
    <w:p w14:paraId="552C508B" w14:textId="1318EA73" w:rsidR="004227A2" w:rsidRDefault="00E8301B" w:rsidP="00FF6259">
      <w:pPr>
        <w:spacing w:after="0" w:line="360" w:lineRule="auto"/>
      </w:pPr>
      <w:r>
        <w:t>:</w:t>
      </w:r>
      <w:r w:rsidR="004227A2">
        <w:t xml:space="preserve"> </w:t>
      </w:r>
      <w:permStart w:id="1514286862" w:edGrp="everyone"/>
      <w:proofErr w:type="spellStart"/>
      <w:r w:rsidR="004227A2">
        <w:t>WBUonline</w:t>
      </w:r>
      <w:permEnd w:id="1514286862"/>
      <w:proofErr w:type="spellEnd"/>
    </w:p>
    <w:p w14:paraId="201AD13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FD91A53" w14:textId="07AFC5A4" w:rsidR="004227A2" w:rsidRDefault="004227A2" w:rsidP="00FF6259">
      <w:pPr>
        <w:spacing w:after="0" w:line="360" w:lineRule="auto"/>
      </w:pPr>
      <w:r w:rsidRPr="00E624B9">
        <w:rPr>
          <w:b/>
        </w:rPr>
        <w:t>:</w:t>
      </w:r>
      <w:r>
        <w:t xml:space="preserve"> </w:t>
      </w:r>
      <w:permStart w:id="1212374811" w:edGrp="everyone"/>
      <w:r w:rsidR="00FA3E06">
        <w:t>Spring 1 2026</w:t>
      </w:r>
      <w:permEnd w:id="1212374811"/>
    </w:p>
    <w:p w14:paraId="06D3B8D9" w14:textId="77777777" w:rsidR="007A4624" w:rsidRPr="00E624B9" w:rsidRDefault="007A4624" w:rsidP="00FF6259">
      <w:pPr>
        <w:pStyle w:val="SyllabiBasic"/>
        <w:spacing w:after="0" w:line="360" w:lineRule="auto"/>
        <w:rPr>
          <w:b/>
          <w:vanish/>
          <w:specVanish/>
        </w:rPr>
      </w:pPr>
      <w:r w:rsidRPr="00E624B9">
        <w:rPr>
          <w:b/>
        </w:rPr>
        <w:t>Instructor</w:t>
      </w:r>
    </w:p>
    <w:p w14:paraId="03671662" w14:textId="00364349" w:rsidR="007A4624" w:rsidRDefault="007A4624" w:rsidP="00FF6259">
      <w:pPr>
        <w:spacing w:after="0" w:line="360" w:lineRule="auto"/>
      </w:pPr>
      <w:r w:rsidRPr="00E624B9">
        <w:rPr>
          <w:b/>
        </w:rPr>
        <w:t>:</w:t>
      </w:r>
      <w:r>
        <w:t xml:space="preserve"> </w:t>
      </w:r>
      <w:permStart w:id="811889886" w:edGrp="everyone"/>
      <w:r w:rsidR="00FA3E06">
        <w:t>Dr. Kyle Allison</w:t>
      </w:r>
    </w:p>
    <w:permEnd w:id="811889886"/>
    <w:p w14:paraId="1C30A592" w14:textId="77777777" w:rsidR="00E8301B" w:rsidRPr="00E624B9" w:rsidRDefault="00E8301B" w:rsidP="00FF6259">
      <w:pPr>
        <w:pStyle w:val="SyllabiBasic"/>
        <w:spacing w:after="0" w:line="360" w:lineRule="auto"/>
        <w:rPr>
          <w:b/>
          <w:vanish/>
          <w:specVanish/>
        </w:rPr>
      </w:pPr>
      <w:r w:rsidRPr="00E624B9">
        <w:rPr>
          <w:b/>
        </w:rPr>
        <w:t>WBU Email Address</w:t>
      </w:r>
    </w:p>
    <w:p w14:paraId="114C8D16" w14:textId="459BF9B3" w:rsidR="00E8301B" w:rsidRDefault="00E8301B" w:rsidP="00FF6259">
      <w:pPr>
        <w:spacing w:after="0" w:line="360" w:lineRule="auto"/>
      </w:pPr>
      <w:r w:rsidRPr="00E624B9">
        <w:rPr>
          <w:b/>
        </w:rPr>
        <w:t>:</w:t>
      </w:r>
      <w:r>
        <w:t xml:space="preserve"> </w:t>
      </w:r>
      <w:permStart w:id="14299228" w:edGrp="everyone"/>
      <w:r w:rsidR="00FA3E06">
        <w:t>kyle.allison@wayland.wbu.edu</w:t>
      </w:r>
      <w:permEnd w:id="14299228"/>
    </w:p>
    <w:p w14:paraId="40CD3D90"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CBF9C79" w14:textId="1AAA52EC" w:rsidR="00E8301B" w:rsidRPr="00E624B9" w:rsidRDefault="00E8301B" w:rsidP="00FF6259">
      <w:pPr>
        <w:spacing w:after="0" w:line="360" w:lineRule="auto"/>
        <w:rPr>
          <w:b/>
        </w:rPr>
      </w:pPr>
      <w:r w:rsidRPr="00E624B9">
        <w:rPr>
          <w:b/>
        </w:rPr>
        <w:t>:</w:t>
      </w:r>
      <w:r w:rsidR="00D4306D">
        <w:rPr>
          <w:b/>
        </w:rPr>
        <w:t xml:space="preserve"> </w:t>
      </w:r>
      <w:permStart w:id="1609059812" w:edGrp="everyone"/>
      <w:r w:rsidR="00FA3E06">
        <w:rPr>
          <w:rFonts w:ascii="Calibri" w:eastAsia="Times New Roman" w:hAnsi="Calibri"/>
        </w:rPr>
        <w:t>Virtual by Appt</w:t>
      </w:r>
    </w:p>
    <w:permEnd w:id="1609059812"/>
    <w:p w14:paraId="7DE29BA7"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97A63BB" w14:textId="04281EB6" w:rsidR="00E624B9" w:rsidRDefault="00E8301B" w:rsidP="00FF6259">
      <w:pPr>
        <w:spacing w:after="0" w:line="360" w:lineRule="auto"/>
      </w:pPr>
      <w:r w:rsidRPr="00E624B9">
        <w:rPr>
          <w:b/>
        </w:rPr>
        <w:t>:</w:t>
      </w:r>
      <w:r w:rsidR="00D4306D">
        <w:rPr>
          <w:b/>
        </w:rPr>
        <w:t xml:space="preserve"> </w:t>
      </w:r>
      <w:permStart w:id="710741166" w:edGrp="everyone"/>
      <w:r w:rsidR="00FA3E06">
        <w:t>Online</w:t>
      </w:r>
      <w:permEnd w:id="710741166"/>
    </w:p>
    <w:bookmarkEnd w:id="0"/>
    <w:p w14:paraId="6750E5C2" w14:textId="77777777" w:rsidR="00FE0EC1" w:rsidRPr="00E624B9" w:rsidRDefault="00FE0EC1" w:rsidP="00FE0EC1">
      <w:pPr>
        <w:pStyle w:val="SyllabiBasic"/>
        <w:rPr>
          <w:b/>
          <w:vanish/>
          <w:specVanish/>
        </w:rPr>
      </w:pPr>
      <w:r w:rsidRPr="00E624B9">
        <w:rPr>
          <w:b/>
        </w:rPr>
        <w:t>Catalog Description</w:t>
      </w:r>
    </w:p>
    <w:p w14:paraId="258B21D0" w14:textId="77777777" w:rsidR="00FE0EC1" w:rsidRDefault="00FE0EC1" w:rsidP="00FE0EC1">
      <w:r w:rsidRPr="00E624B9">
        <w:rPr>
          <w:b/>
        </w:rPr>
        <w:t>:</w:t>
      </w:r>
      <w:r>
        <w:rPr>
          <w:b/>
        </w:rPr>
        <w:t xml:space="preserve"> </w:t>
      </w:r>
      <w:r>
        <w:t xml:space="preserve"> </w:t>
      </w:r>
    </w:p>
    <w:p w14:paraId="659CF656" w14:textId="77777777" w:rsidR="00442009" w:rsidRPr="000944D2" w:rsidRDefault="00442009" w:rsidP="00442009">
      <w:pPr>
        <w:rPr>
          <w:rFonts w:cstheme="minorHAnsi"/>
        </w:rPr>
      </w:pPr>
      <w:r w:rsidRPr="000944D2">
        <w:rPr>
          <w:rFonts w:cstheme="minorHAnsi"/>
          <w:spacing w:val="-3"/>
        </w:rPr>
        <w:t>Inbound m</w:t>
      </w:r>
      <w:r w:rsidRPr="000944D2">
        <w:rPr>
          <w:rFonts w:cstheme="minorHAnsi"/>
          <w:color w:val="000000"/>
        </w:rPr>
        <w:t>arketing functions to get found online and convert prospects into leads and then to customers.  Variables of inbound marketing: visual content, social media, and viral marketing tactics to optimize search engine optimization.  Targets proven strategies to get more traffic from Google by synthesizing a fully integrated social media and digital marketing strategy.</w:t>
      </w:r>
    </w:p>
    <w:p w14:paraId="51A32FE9" w14:textId="77777777" w:rsidR="0091134F" w:rsidRDefault="0091134F" w:rsidP="0091134F">
      <w:pPr>
        <w:rPr>
          <w:rFonts w:cstheme="minorHAnsi"/>
          <w:color w:val="000000"/>
        </w:rPr>
      </w:pPr>
    </w:p>
    <w:p w14:paraId="7C71E258" w14:textId="77777777" w:rsidR="0091134F" w:rsidRDefault="0091134F" w:rsidP="0091134F">
      <w:pPr>
        <w:rPr>
          <w:rFonts w:cstheme="minorHAnsi"/>
          <w:b/>
          <w:color w:val="000000"/>
        </w:rPr>
      </w:pPr>
      <w:r w:rsidRPr="0003353D">
        <w:rPr>
          <w:rFonts w:cstheme="minorHAnsi"/>
          <w:b/>
          <w:color w:val="000000"/>
        </w:rPr>
        <w:t xml:space="preserve">Prerequisite: </w:t>
      </w:r>
    </w:p>
    <w:p w14:paraId="38054EF8" w14:textId="77777777" w:rsidR="0091134F" w:rsidRPr="0003353D" w:rsidRDefault="00F13280" w:rsidP="0091134F">
      <w:pPr>
        <w:rPr>
          <w:rFonts w:cstheme="minorHAnsi"/>
          <w:color w:val="000000"/>
        </w:rPr>
      </w:pPr>
      <w:r>
        <w:rPr>
          <w:rFonts w:cstheme="minorHAnsi"/>
          <w:color w:val="000000"/>
        </w:rPr>
        <w:t>None</w:t>
      </w:r>
    </w:p>
    <w:p w14:paraId="3EB34374" w14:textId="77777777" w:rsidR="00E624B9" w:rsidRPr="00E624B9" w:rsidRDefault="00E624B9" w:rsidP="000C2431">
      <w:pPr>
        <w:pStyle w:val="SyllabiHeading"/>
        <w:rPr>
          <w:b/>
        </w:rPr>
      </w:pPr>
      <w:r w:rsidRPr="00E624B9">
        <w:rPr>
          <w:b/>
        </w:rPr>
        <w:t>Textbook Information</w:t>
      </w:r>
    </w:p>
    <w:p w14:paraId="7E2F9E4A" w14:textId="77777777" w:rsidR="00E624B9" w:rsidRPr="00E624B9" w:rsidRDefault="00E624B9" w:rsidP="000C2431">
      <w:pPr>
        <w:pStyle w:val="SyllabiBasic"/>
        <w:rPr>
          <w:b/>
          <w:vanish/>
          <w:specVanish/>
        </w:rPr>
      </w:pPr>
      <w:r w:rsidRPr="00E624B9">
        <w:rPr>
          <w:b/>
        </w:rPr>
        <w:t>Required Textbook(s) and/or Required Materials</w:t>
      </w:r>
    </w:p>
    <w:p w14:paraId="03D88555"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0"/>
        <w:gridCol w:w="1261"/>
        <w:gridCol w:w="810"/>
        <w:gridCol w:w="991"/>
        <w:gridCol w:w="1259"/>
        <w:gridCol w:w="2873"/>
      </w:tblGrid>
      <w:tr w:rsidR="0059315D" w:rsidRPr="002137A9" w14:paraId="462027C7" w14:textId="77777777" w:rsidTr="00C115AA">
        <w:trPr>
          <w:trHeight w:val="255"/>
          <w:tblHeader/>
          <w:tblCellSpacing w:w="15" w:type="dxa"/>
          <w:jc w:val="center"/>
        </w:trPr>
        <w:tc>
          <w:tcPr>
            <w:tcW w:w="1126" w:type="pct"/>
            <w:tcBorders>
              <w:top w:val="outset" w:sz="6" w:space="0" w:color="auto"/>
              <w:left w:val="outset" w:sz="6" w:space="0" w:color="auto"/>
              <w:bottom w:val="outset" w:sz="6" w:space="0" w:color="auto"/>
              <w:right w:val="outset" w:sz="6" w:space="0" w:color="auto"/>
            </w:tcBorders>
            <w:vAlign w:val="center"/>
            <w:hideMark/>
          </w:tcPr>
          <w:p w14:paraId="247FB884" w14:textId="77777777" w:rsidR="00116CAE" w:rsidRPr="002E23DE" w:rsidRDefault="00116CAE" w:rsidP="00FE6637">
            <w:pPr>
              <w:rPr>
                <w:rFonts w:cstheme="minorHAnsi"/>
                <w:color w:val="000000"/>
              </w:rPr>
            </w:pPr>
            <w:r w:rsidRPr="002E23DE">
              <w:rPr>
                <w:rFonts w:cstheme="minorHAnsi"/>
                <w:b/>
                <w:bCs/>
                <w:color w:val="000000"/>
              </w:rPr>
              <w:t>BOOK</w:t>
            </w:r>
          </w:p>
        </w:tc>
        <w:tc>
          <w:tcPr>
            <w:tcW w:w="659" w:type="pct"/>
            <w:tcBorders>
              <w:top w:val="outset" w:sz="6" w:space="0" w:color="auto"/>
              <w:left w:val="outset" w:sz="6" w:space="0" w:color="auto"/>
              <w:bottom w:val="outset" w:sz="6" w:space="0" w:color="auto"/>
              <w:right w:val="outset" w:sz="6" w:space="0" w:color="auto"/>
            </w:tcBorders>
            <w:vAlign w:val="center"/>
            <w:hideMark/>
          </w:tcPr>
          <w:p w14:paraId="52D660FD"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417" w:type="pct"/>
            <w:tcBorders>
              <w:top w:val="outset" w:sz="6" w:space="0" w:color="auto"/>
              <w:left w:val="outset" w:sz="6" w:space="0" w:color="auto"/>
              <w:bottom w:val="outset" w:sz="6" w:space="0" w:color="auto"/>
              <w:right w:val="outset" w:sz="6" w:space="0" w:color="auto"/>
            </w:tcBorders>
            <w:vAlign w:val="center"/>
            <w:hideMark/>
          </w:tcPr>
          <w:p w14:paraId="0553BD3B" w14:textId="77777777" w:rsidR="00116CAE" w:rsidRPr="002E23DE" w:rsidRDefault="00E86DFB" w:rsidP="00FE6637">
            <w:pPr>
              <w:jc w:val="center"/>
              <w:rPr>
                <w:rFonts w:cstheme="minorHAnsi"/>
                <w:color w:val="000000"/>
              </w:rPr>
            </w:pPr>
            <w:r>
              <w:rPr>
                <w:rFonts w:cstheme="minorHAnsi"/>
                <w:b/>
                <w:bCs/>
                <w:color w:val="000000"/>
              </w:rPr>
              <w:t>ED</w:t>
            </w:r>
          </w:p>
        </w:tc>
        <w:tc>
          <w:tcPr>
            <w:tcW w:w="514" w:type="pct"/>
            <w:tcBorders>
              <w:top w:val="outset" w:sz="6" w:space="0" w:color="auto"/>
              <w:left w:val="outset" w:sz="6" w:space="0" w:color="auto"/>
              <w:bottom w:val="outset" w:sz="6" w:space="0" w:color="auto"/>
              <w:right w:val="outset" w:sz="6" w:space="0" w:color="auto"/>
            </w:tcBorders>
            <w:vAlign w:val="center"/>
            <w:hideMark/>
          </w:tcPr>
          <w:p w14:paraId="788F227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58" w:type="pct"/>
            <w:tcBorders>
              <w:top w:val="outset" w:sz="6" w:space="0" w:color="auto"/>
              <w:left w:val="outset" w:sz="6" w:space="0" w:color="auto"/>
              <w:bottom w:val="outset" w:sz="6" w:space="0" w:color="auto"/>
              <w:right w:val="outset" w:sz="6" w:space="0" w:color="auto"/>
            </w:tcBorders>
            <w:vAlign w:val="center"/>
            <w:hideMark/>
          </w:tcPr>
          <w:p w14:paraId="26298174"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513" w:type="pct"/>
            <w:tcBorders>
              <w:top w:val="outset" w:sz="6" w:space="0" w:color="auto"/>
              <w:left w:val="outset" w:sz="6" w:space="0" w:color="auto"/>
              <w:bottom w:val="outset" w:sz="6" w:space="0" w:color="auto"/>
              <w:right w:val="outset" w:sz="6" w:space="0" w:color="auto"/>
            </w:tcBorders>
            <w:vAlign w:val="center"/>
            <w:hideMark/>
          </w:tcPr>
          <w:p w14:paraId="2157F35E"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ED408A" w:rsidRPr="002137A9" w14:paraId="099EA3C6" w14:textId="77777777" w:rsidTr="00C115AA">
        <w:trPr>
          <w:trHeight w:val="451"/>
          <w:tblCellSpacing w:w="15" w:type="dxa"/>
          <w:jc w:val="center"/>
        </w:trPr>
        <w:tc>
          <w:tcPr>
            <w:tcW w:w="1126" w:type="pct"/>
            <w:tcBorders>
              <w:top w:val="outset" w:sz="6" w:space="0" w:color="auto"/>
              <w:left w:val="outset" w:sz="6" w:space="0" w:color="auto"/>
              <w:bottom w:val="outset" w:sz="6" w:space="0" w:color="auto"/>
              <w:right w:val="outset" w:sz="6" w:space="0" w:color="auto"/>
            </w:tcBorders>
            <w:vAlign w:val="center"/>
            <w:hideMark/>
          </w:tcPr>
          <w:p w14:paraId="5AA2D3D5" w14:textId="77777777" w:rsidR="00ED408A" w:rsidRPr="00B611D3" w:rsidRDefault="00ED408A" w:rsidP="00ED408A">
            <w:pPr>
              <w:rPr>
                <w:rFonts w:cstheme="minorHAnsi"/>
                <w:color w:val="000000"/>
              </w:rPr>
            </w:pPr>
            <w:r>
              <w:rPr>
                <w:rFonts w:cstheme="minorHAnsi"/>
                <w:color w:val="000000"/>
                <w:u w:val="single"/>
              </w:rPr>
              <w:t>Inbound Marketing, Revised &amp; Updated</w:t>
            </w:r>
          </w:p>
        </w:tc>
        <w:tc>
          <w:tcPr>
            <w:tcW w:w="659" w:type="pct"/>
            <w:tcBorders>
              <w:top w:val="outset" w:sz="6" w:space="0" w:color="auto"/>
              <w:left w:val="outset" w:sz="6" w:space="0" w:color="auto"/>
              <w:bottom w:val="outset" w:sz="6" w:space="0" w:color="auto"/>
              <w:right w:val="outset" w:sz="6" w:space="0" w:color="auto"/>
            </w:tcBorders>
            <w:vAlign w:val="center"/>
            <w:hideMark/>
          </w:tcPr>
          <w:p w14:paraId="33A58AB7" w14:textId="77777777" w:rsidR="00ED408A" w:rsidRPr="00B611D3" w:rsidRDefault="00ED408A" w:rsidP="00ED408A">
            <w:pPr>
              <w:jc w:val="center"/>
              <w:rPr>
                <w:rFonts w:cstheme="minorHAnsi"/>
                <w:color w:val="000000"/>
              </w:rPr>
            </w:pPr>
            <w:r>
              <w:rPr>
                <w:rFonts w:cstheme="minorHAnsi"/>
                <w:color w:val="000000"/>
              </w:rPr>
              <w:t>Halligan</w:t>
            </w:r>
          </w:p>
        </w:tc>
        <w:tc>
          <w:tcPr>
            <w:tcW w:w="417" w:type="pct"/>
            <w:tcBorders>
              <w:top w:val="outset" w:sz="6" w:space="0" w:color="auto"/>
              <w:left w:val="outset" w:sz="6" w:space="0" w:color="auto"/>
              <w:bottom w:val="outset" w:sz="6" w:space="0" w:color="auto"/>
              <w:right w:val="outset" w:sz="6" w:space="0" w:color="auto"/>
            </w:tcBorders>
            <w:vAlign w:val="center"/>
            <w:hideMark/>
          </w:tcPr>
          <w:p w14:paraId="70C75D61" w14:textId="77777777" w:rsidR="00ED408A" w:rsidRPr="00B611D3" w:rsidRDefault="00ED408A" w:rsidP="00ED408A">
            <w:pPr>
              <w:jc w:val="center"/>
              <w:rPr>
                <w:rFonts w:cstheme="minorHAnsi"/>
                <w:color w:val="000000"/>
              </w:rPr>
            </w:pPr>
            <w:r>
              <w:rPr>
                <w:rFonts w:cstheme="minorHAnsi"/>
                <w:color w:val="000000"/>
              </w:rPr>
              <w:t>2nd</w:t>
            </w:r>
          </w:p>
        </w:tc>
        <w:tc>
          <w:tcPr>
            <w:tcW w:w="514" w:type="pct"/>
            <w:tcBorders>
              <w:top w:val="outset" w:sz="6" w:space="0" w:color="auto"/>
              <w:left w:val="outset" w:sz="6" w:space="0" w:color="auto"/>
              <w:bottom w:val="outset" w:sz="6" w:space="0" w:color="auto"/>
              <w:right w:val="outset" w:sz="6" w:space="0" w:color="auto"/>
            </w:tcBorders>
            <w:vAlign w:val="center"/>
            <w:hideMark/>
          </w:tcPr>
          <w:p w14:paraId="2B563658" w14:textId="77777777" w:rsidR="00ED408A" w:rsidRPr="00B611D3" w:rsidRDefault="00ED408A" w:rsidP="00ED408A">
            <w:pPr>
              <w:jc w:val="center"/>
              <w:rPr>
                <w:rFonts w:cstheme="minorHAnsi"/>
                <w:color w:val="000000"/>
              </w:rPr>
            </w:pPr>
            <w:r w:rsidRPr="00B611D3">
              <w:rPr>
                <w:rFonts w:cstheme="minorHAnsi"/>
                <w:color w:val="000000"/>
              </w:rPr>
              <w:t>20</w:t>
            </w:r>
            <w:r>
              <w:rPr>
                <w:rFonts w:cstheme="minorHAnsi"/>
                <w:color w:val="000000"/>
              </w:rPr>
              <w:t>14</w:t>
            </w:r>
          </w:p>
        </w:tc>
        <w:tc>
          <w:tcPr>
            <w:tcW w:w="658" w:type="pct"/>
            <w:tcBorders>
              <w:top w:val="outset" w:sz="6" w:space="0" w:color="auto"/>
              <w:left w:val="outset" w:sz="6" w:space="0" w:color="auto"/>
              <w:bottom w:val="outset" w:sz="6" w:space="0" w:color="auto"/>
              <w:right w:val="outset" w:sz="6" w:space="0" w:color="auto"/>
            </w:tcBorders>
            <w:vAlign w:val="center"/>
            <w:hideMark/>
          </w:tcPr>
          <w:p w14:paraId="256F9B39" w14:textId="77777777" w:rsidR="00ED408A" w:rsidRPr="00B611D3" w:rsidRDefault="00ED408A" w:rsidP="00ED408A">
            <w:pPr>
              <w:jc w:val="center"/>
              <w:rPr>
                <w:rFonts w:cstheme="minorHAnsi"/>
                <w:color w:val="000000"/>
              </w:rPr>
            </w:pPr>
            <w:r>
              <w:rPr>
                <w:rFonts w:cstheme="minorHAnsi"/>
                <w:color w:val="000000"/>
              </w:rPr>
              <w:t>Wiley</w:t>
            </w:r>
          </w:p>
        </w:tc>
        <w:tc>
          <w:tcPr>
            <w:tcW w:w="1513" w:type="pct"/>
            <w:tcBorders>
              <w:top w:val="outset" w:sz="6" w:space="0" w:color="auto"/>
              <w:left w:val="outset" w:sz="6" w:space="0" w:color="auto"/>
              <w:bottom w:val="outset" w:sz="6" w:space="0" w:color="auto"/>
              <w:right w:val="outset" w:sz="6" w:space="0" w:color="auto"/>
            </w:tcBorders>
            <w:vAlign w:val="center"/>
            <w:hideMark/>
          </w:tcPr>
          <w:p w14:paraId="45A29799" w14:textId="77777777" w:rsidR="00ED408A" w:rsidRPr="00B611D3" w:rsidRDefault="00ED408A" w:rsidP="00ED408A">
            <w:pPr>
              <w:jc w:val="center"/>
              <w:rPr>
                <w:rFonts w:cstheme="minorHAnsi"/>
                <w:color w:val="000000"/>
              </w:rPr>
            </w:pPr>
            <w:r>
              <w:rPr>
                <w:rFonts w:cstheme="minorHAnsi"/>
                <w:color w:val="333333"/>
                <w:shd w:val="clear" w:color="auto" w:fill="FFFFFF"/>
              </w:rPr>
              <w:t>9781-11889-6709</w:t>
            </w:r>
          </w:p>
        </w:tc>
      </w:tr>
      <w:tr w:rsidR="00ED408A" w:rsidRPr="002137A9" w14:paraId="15EE32B6" w14:textId="77777777" w:rsidTr="00C115AA">
        <w:trPr>
          <w:trHeight w:val="450"/>
          <w:tblCellSpacing w:w="15" w:type="dxa"/>
          <w:jc w:val="center"/>
        </w:trPr>
        <w:tc>
          <w:tcPr>
            <w:tcW w:w="1126" w:type="pct"/>
            <w:tcBorders>
              <w:top w:val="outset" w:sz="6" w:space="0" w:color="auto"/>
              <w:left w:val="outset" w:sz="6" w:space="0" w:color="auto"/>
              <w:bottom w:val="outset" w:sz="6" w:space="0" w:color="auto"/>
              <w:right w:val="outset" w:sz="6" w:space="0" w:color="auto"/>
            </w:tcBorders>
            <w:vAlign w:val="center"/>
          </w:tcPr>
          <w:p w14:paraId="25FD9895" w14:textId="77777777" w:rsidR="00ED408A" w:rsidRPr="003660CB" w:rsidRDefault="00ED408A" w:rsidP="00AB65CE">
            <w:pPr>
              <w:spacing w:after="0"/>
              <w:contextualSpacing w:val="0"/>
              <w:rPr>
                <w:rFonts w:cstheme="minorHAnsi"/>
                <w:color w:val="000000"/>
              </w:rPr>
            </w:pPr>
            <w:r w:rsidRPr="003660CB">
              <w:rPr>
                <w:rFonts w:cstheme="minorHAnsi"/>
                <w:color w:val="000000"/>
                <w:u w:val="single"/>
                <w:bdr w:val="none" w:sz="0" w:space="0" w:color="auto" w:frame="1"/>
              </w:rPr>
              <w:t>Pitch Vantage</w:t>
            </w:r>
          </w:p>
          <w:p w14:paraId="0CD341B5" w14:textId="77777777" w:rsidR="00ED408A" w:rsidRPr="003660CB" w:rsidRDefault="00ED408A" w:rsidP="00C115AA">
            <w:pPr>
              <w:spacing w:after="0"/>
              <w:jc w:val="center"/>
              <w:rPr>
                <w:rFonts w:cstheme="minorHAnsi"/>
                <w:color w:val="000000"/>
              </w:rPr>
            </w:pPr>
          </w:p>
        </w:tc>
        <w:tc>
          <w:tcPr>
            <w:tcW w:w="659" w:type="pct"/>
            <w:tcBorders>
              <w:top w:val="outset" w:sz="6" w:space="0" w:color="auto"/>
              <w:left w:val="outset" w:sz="6" w:space="0" w:color="auto"/>
              <w:bottom w:val="outset" w:sz="6" w:space="0" w:color="auto"/>
              <w:right w:val="outset" w:sz="6" w:space="0" w:color="auto"/>
            </w:tcBorders>
            <w:vAlign w:val="center"/>
          </w:tcPr>
          <w:p w14:paraId="1F8C6B5D" w14:textId="77777777" w:rsidR="00ED408A" w:rsidRPr="003660CB" w:rsidRDefault="00ED408A" w:rsidP="00ED408A">
            <w:pPr>
              <w:rPr>
                <w:rFonts w:cstheme="minorHAnsi"/>
                <w:color w:val="000000"/>
              </w:rPr>
            </w:pPr>
            <w:r w:rsidRPr="003660CB">
              <w:rPr>
                <w:rFonts w:cstheme="minorHAnsi"/>
                <w:color w:val="000000"/>
              </w:rPr>
              <w:t> </w:t>
            </w:r>
          </w:p>
        </w:tc>
        <w:tc>
          <w:tcPr>
            <w:tcW w:w="417" w:type="pct"/>
            <w:tcBorders>
              <w:top w:val="outset" w:sz="6" w:space="0" w:color="auto"/>
              <w:left w:val="outset" w:sz="6" w:space="0" w:color="auto"/>
              <w:bottom w:val="outset" w:sz="6" w:space="0" w:color="auto"/>
              <w:right w:val="outset" w:sz="6" w:space="0" w:color="auto"/>
            </w:tcBorders>
            <w:vAlign w:val="center"/>
          </w:tcPr>
          <w:p w14:paraId="68FF8182" w14:textId="77777777" w:rsidR="00ED408A" w:rsidRPr="003660CB" w:rsidRDefault="00ED408A" w:rsidP="00ED408A">
            <w:pPr>
              <w:jc w:val="center"/>
              <w:rPr>
                <w:rFonts w:cstheme="minorHAnsi"/>
                <w:color w:val="000000"/>
              </w:rPr>
            </w:pPr>
            <w:r w:rsidRPr="003660CB">
              <w:rPr>
                <w:rFonts w:cstheme="minorHAnsi"/>
                <w:color w:val="000000"/>
                <w:bdr w:val="none" w:sz="0" w:space="0" w:color="auto" w:frame="1"/>
              </w:rPr>
              <w:t> </w:t>
            </w:r>
          </w:p>
        </w:tc>
        <w:tc>
          <w:tcPr>
            <w:tcW w:w="514" w:type="pct"/>
            <w:tcBorders>
              <w:top w:val="outset" w:sz="6" w:space="0" w:color="auto"/>
              <w:left w:val="outset" w:sz="6" w:space="0" w:color="auto"/>
              <w:bottom w:val="outset" w:sz="6" w:space="0" w:color="auto"/>
              <w:right w:val="outset" w:sz="6" w:space="0" w:color="auto"/>
            </w:tcBorders>
            <w:vAlign w:val="center"/>
          </w:tcPr>
          <w:p w14:paraId="2D18574E" w14:textId="77777777" w:rsidR="00ED408A" w:rsidRPr="003660CB" w:rsidRDefault="00ED408A" w:rsidP="00ED408A">
            <w:pPr>
              <w:jc w:val="center"/>
              <w:rPr>
                <w:rFonts w:cstheme="minorHAnsi"/>
                <w:color w:val="000000"/>
              </w:rPr>
            </w:pPr>
            <w:r w:rsidRPr="003660CB">
              <w:rPr>
                <w:rFonts w:cstheme="minorHAnsi"/>
                <w:color w:val="000000"/>
                <w:bdr w:val="none" w:sz="0" w:space="0" w:color="auto" w:frame="1"/>
              </w:rPr>
              <w:t>2023</w:t>
            </w:r>
          </w:p>
        </w:tc>
        <w:tc>
          <w:tcPr>
            <w:tcW w:w="658" w:type="pct"/>
            <w:tcBorders>
              <w:top w:val="outset" w:sz="6" w:space="0" w:color="auto"/>
              <w:left w:val="outset" w:sz="6" w:space="0" w:color="auto"/>
              <w:bottom w:val="outset" w:sz="6" w:space="0" w:color="auto"/>
              <w:right w:val="outset" w:sz="6" w:space="0" w:color="auto"/>
            </w:tcBorders>
            <w:vAlign w:val="center"/>
          </w:tcPr>
          <w:p w14:paraId="19DA2793" w14:textId="77777777" w:rsidR="00ED408A" w:rsidRPr="003660CB" w:rsidRDefault="00ED408A" w:rsidP="00ED408A">
            <w:pPr>
              <w:jc w:val="center"/>
              <w:rPr>
                <w:rFonts w:cstheme="minorHAnsi"/>
                <w:color w:val="000000"/>
              </w:rPr>
            </w:pPr>
            <w:r w:rsidRPr="003660CB">
              <w:rPr>
                <w:rFonts w:cstheme="minorHAnsi"/>
                <w:color w:val="000000"/>
                <w:bdr w:val="none" w:sz="0" w:space="0" w:color="auto" w:frame="1"/>
              </w:rPr>
              <w:t> </w:t>
            </w:r>
          </w:p>
        </w:tc>
        <w:tc>
          <w:tcPr>
            <w:tcW w:w="1513" w:type="pct"/>
            <w:tcBorders>
              <w:top w:val="outset" w:sz="6" w:space="0" w:color="auto"/>
              <w:left w:val="outset" w:sz="6" w:space="0" w:color="auto"/>
              <w:bottom w:val="outset" w:sz="6" w:space="0" w:color="auto"/>
              <w:right w:val="outset" w:sz="6" w:space="0" w:color="auto"/>
            </w:tcBorders>
            <w:vAlign w:val="center"/>
          </w:tcPr>
          <w:p w14:paraId="612CFCE1" w14:textId="77777777" w:rsidR="00ED408A" w:rsidRPr="003660CB" w:rsidRDefault="00ED408A" w:rsidP="00ED408A">
            <w:pPr>
              <w:jc w:val="center"/>
              <w:rPr>
                <w:rFonts w:cstheme="minorHAnsi"/>
                <w:color w:val="000000"/>
              </w:rPr>
            </w:pPr>
            <w:r w:rsidRPr="003660CB">
              <w:rPr>
                <w:rFonts w:cstheme="minorHAnsi"/>
                <w:color w:val="000000"/>
                <w:bdr w:val="none" w:sz="0" w:space="0" w:color="auto" w:frame="1"/>
              </w:rPr>
              <w:t>9780-69293-3008</w:t>
            </w:r>
          </w:p>
        </w:tc>
      </w:tr>
    </w:tbl>
    <w:p w14:paraId="6E1C23F7" w14:textId="77777777" w:rsidR="008E0181" w:rsidRDefault="008E0181" w:rsidP="00392867">
      <w:pPr>
        <w:spacing w:after="200"/>
        <w:rPr>
          <w:i/>
          <w:iCs/>
          <w:sz w:val="20"/>
          <w:szCs w:val="20"/>
        </w:rPr>
      </w:pPr>
      <w:bookmarkStart w:id="1" w:name="_Hlk141267168"/>
    </w:p>
    <w:p w14:paraId="489CAF3E" w14:textId="77777777" w:rsidR="00392867" w:rsidRPr="00317E55" w:rsidRDefault="00AB65CE" w:rsidP="00392867">
      <w:pPr>
        <w:spacing w:after="200"/>
        <w:rPr>
          <w:i/>
          <w:iCs/>
          <w:sz w:val="20"/>
          <w:szCs w:val="20"/>
        </w:rPr>
      </w:pPr>
      <w:bookmarkStart w:id="2"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2"/>
      <w:r w:rsidR="00392867" w:rsidRPr="00317E55">
        <w:rPr>
          <w:i/>
          <w:iCs/>
          <w:sz w:val="20"/>
          <w:szCs w:val="20"/>
        </w:rPr>
        <w:t xml:space="preserve"> </w:t>
      </w:r>
    </w:p>
    <w:bookmarkEnd w:id="1"/>
    <w:p w14:paraId="7F511E73" w14:textId="0C6A66E3" w:rsidR="00E624B9" w:rsidRDefault="00FA3E06" w:rsidP="000C2431">
      <w:pPr>
        <w:rPr>
          <w:rFonts w:ascii="Calibri" w:eastAsia="Times New Roman" w:hAnsi="Calibri"/>
          <w:sz w:val="24"/>
          <w:szCs w:val="24"/>
        </w:rPr>
      </w:pPr>
      <w:permStart w:id="224425031" w:edGrp="everyone"/>
      <w:r>
        <w:rPr>
          <w:rFonts w:ascii="Calibri" w:eastAsia="Times New Roman" w:hAnsi="Calibri"/>
          <w:sz w:val="24"/>
          <w:szCs w:val="24"/>
        </w:rPr>
        <w:t>Required Materials</w:t>
      </w:r>
    </w:p>
    <w:tbl>
      <w:tblPr>
        <w:tblW w:w="32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7"/>
        <w:gridCol w:w="1011"/>
        <w:gridCol w:w="2362"/>
      </w:tblGrid>
      <w:tr w:rsidR="00ED408A" w14:paraId="63360E49" w14:textId="77777777" w:rsidTr="00ED408A">
        <w:trPr>
          <w:trHeight w:val="183"/>
          <w:tblHeader/>
          <w:tblCellSpacing w:w="15" w:type="dxa"/>
          <w:jc w:val="center"/>
        </w:trPr>
        <w:tc>
          <w:tcPr>
            <w:tcW w:w="2142" w:type="pct"/>
            <w:tcBorders>
              <w:top w:val="outset" w:sz="6" w:space="0" w:color="auto"/>
              <w:left w:val="outset" w:sz="6" w:space="0" w:color="auto"/>
              <w:bottom w:val="outset" w:sz="6" w:space="0" w:color="auto"/>
              <w:right w:val="outset" w:sz="6" w:space="0" w:color="auto"/>
            </w:tcBorders>
            <w:vAlign w:val="center"/>
          </w:tcPr>
          <w:permEnd w:id="224425031"/>
          <w:p w14:paraId="660A2486" w14:textId="77777777" w:rsidR="00ED408A" w:rsidRPr="00B611D3" w:rsidRDefault="00ED408A" w:rsidP="0000099B">
            <w:pPr>
              <w:rPr>
                <w:rFonts w:cstheme="minorHAnsi"/>
                <w:color w:val="000000"/>
                <w:u w:val="single"/>
              </w:rPr>
            </w:pPr>
            <w:r w:rsidRPr="00B611D3">
              <w:rPr>
                <w:rFonts w:cstheme="minorHAnsi"/>
                <w:b/>
                <w:bCs/>
                <w:color w:val="000000"/>
              </w:rPr>
              <w:lastRenderedPageBreak/>
              <w:t>CERTIFICATION</w:t>
            </w:r>
          </w:p>
        </w:tc>
        <w:tc>
          <w:tcPr>
            <w:tcW w:w="820" w:type="pct"/>
            <w:tcBorders>
              <w:top w:val="outset" w:sz="6" w:space="0" w:color="auto"/>
              <w:left w:val="outset" w:sz="6" w:space="0" w:color="auto"/>
              <w:bottom w:val="outset" w:sz="6" w:space="0" w:color="auto"/>
              <w:right w:val="outset" w:sz="6" w:space="0" w:color="auto"/>
            </w:tcBorders>
            <w:vAlign w:val="center"/>
          </w:tcPr>
          <w:p w14:paraId="2E282789" w14:textId="77777777" w:rsidR="00ED408A" w:rsidRPr="00B611D3" w:rsidRDefault="00ED408A" w:rsidP="0000099B">
            <w:pPr>
              <w:jc w:val="center"/>
              <w:rPr>
                <w:rFonts w:cstheme="minorHAnsi"/>
                <w:color w:val="000000"/>
              </w:rPr>
            </w:pPr>
          </w:p>
        </w:tc>
        <w:tc>
          <w:tcPr>
            <w:tcW w:w="1937" w:type="pct"/>
            <w:tcBorders>
              <w:top w:val="outset" w:sz="6" w:space="0" w:color="auto"/>
              <w:left w:val="outset" w:sz="6" w:space="0" w:color="auto"/>
              <w:bottom w:val="outset" w:sz="6" w:space="0" w:color="auto"/>
              <w:right w:val="outset" w:sz="6" w:space="0" w:color="auto"/>
            </w:tcBorders>
            <w:vAlign w:val="center"/>
          </w:tcPr>
          <w:p w14:paraId="55817A1A" w14:textId="77777777" w:rsidR="00ED408A" w:rsidRPr="00B611D3" w:rsidRDefault="00ED408A" w:rsidP="0000099B">
            <w:pPr>
              <w:jc w:val="center"/>
              <w:rPr>
                <w:rFonts w:cstheme="minorHAnsi"/>
                <w:color w:val="000000"/>
              </w:rPr>
            </w:pPr>
            <w:r w:rsidRPr="00B611D3">
              <w:rPr>
                <w:rFonts w:cstheme="minorHAnsi"/>
                <w:b/>
                <w:bCs/>
                <w:color w:val="000000"/>
              </w:rPr>
              <w:t>PUBLISHER</w:t>
            </w:r>
          </w:p>
        </w:tc>
      </w:tr>
      <w:tr w:rsidR="00ED408A" w14:paraId="7CEB2388" w14:textId="77777777" w:rsidTr="00ED408A">
        <w:trPr>
          <w:trHeight w:val="367"/>
          <w:tblCellSpacing w:w="15" w:type="dxa"/>
          <w:jc w:val="center"/>
        </w:trPr>
        <w:tc>
          <w:tcPr>
            <w:tcW w:w="2142" w:type="pct"/>
            <w:tcBorders>
              <w:top w:val="outset" w:sz="6" w:space="0" w:color="auto"/>
              <w:left w:val="outset" w:sz="6" w:space="0" w:color="auto"/>
              <w:bottom w:val="outset" w:sz="6" w:space="0" w:color="auto"/>
              <w:right w:val="outset" w:sz="6" w:space="0" w:color="auto"/>
            </w:tcBorders>
            <w:vAlign w:val="center"/>
          </w:tcPr>
          <w:p w14:paraId="2BCEF45E" w14:textId="77777777" w:rsidR="00ED408A" w:rsidRPr="00B611D3" w:rsidRDefault="00ED408A" w:rsidP="0000099B">
            <w:pPr>
              <w:rPr>
                <w:rFonts w:cstheme="minorHAnsi"/>
                <w:color w:val="000000"/>
                <w:u w:val="single"/>
              </w:rPr>
            </w:pPr>
            <w:r w:rsidRPr="00B611D3">
              <w:rPr>
                <w:rFonts w:cstheme="minorHAnsi"/>
                <w:color w:val="000000"/>
                <w:u w:val="single"/>
              </w:rPr>
              <w:t>Inbound Marketing</w:t>
            </w:r>
          </w:p>
        </w:tc>
        <w:tc>
          <w:tcPr>
            <w:tcW w:w="820" w:type="pct"/>
            <w:tcBorders>
              <w:top w:val="outset" w:sz="6" w:space="0" w:color="auto"/>
              <w:left w:val="outset" w:sz="6" w:space="0" w:color="auto"/>
              <w:bottom w:val="outset" w:sz="6" w:space="0" w:color="auto"/>
              <w:right w:val="outset" w:sz="6" w:space="0" w:color="auto"/>
            </w:tcBorders>
            <w:vAlign w:val="center"/>
          </w:tcPr>
          <w:p w14:paraId="3D817890" w14:textId="77777777" w:rsidR="00ED408A" w:rsidRPr="00B611D3" w:rsidRDefault="00ED408A" w:rsidP="0000099B">
            <w:pPr>
              <w:jc w:val="center"/>
              <w:rPr>
                <w:rFonts w:cstheme="minorHAnsi"/>
                <w:color w:val="000000"/>
              </w:rPr>
            </w:pPr>
          </w:p>
        </w:tc>
        <w:tc>
          <w:tcPr>
            <w:tcW w:w="1937" w:type="pct"/>
            <w:tcBorders>
              <w:top w:val="outset" w:sz="6" w:space="0" w:color="auto"/>
              <w:left w:val="outset" w:sz="6" w:space="0" w:color="auto"/>
              <w:bottom w:val="outset" w:sz="6" w:space="0" w:color="auto"/>
              <w:right w:val="outset" w:sz="6" w:space="0" w:color="auto"/>
            </w:tcBorders>
            <w:vAlign w:val="center"/>
          </w:tcPr>
          <w:p w14:paraId="2AFB11EB" w14:textId="77777777" w:rsidR="00ED408A" w:rsidRPr="00B611D3" w:rsidRDefault="00ED408A" w:rsidP="0000099B">
            <w:pPr>
              <w:jc w:val="center"/>
              <w:rPr>
                <w:rFonts w:cstheme="minorHAnsi"/>
                <w:color w:val="000000"/>
              </w:rPr>
            </w:pPr>
            <w:r w:rsidRPr="00B611D3">
              <w:rPr>
                <w:rFonts w:cstheme="minorHAnsi"/>
                <w:color w:val="000000"/>
                <w:u w:val="single"/>
              </w:rPr>
              <w:t>Hubspot</w:t>
            </w:r>
          </w:p>
        </w:tc>
      </w:tr>
    </w:tbl>
    <w:p w14:paraId="63BF1D54" w14:textId="77777777" w:rsidR="00ED408A" w:rsidRDefault="00ED408A" w:rsidP="000C2431">
      <w:pPr>
        <w:pStyle w:val="SyllabiBasic"/>
        <w:rPr>
          <w:b/>
        </w:rPr>
      </w:pPr>
    </w:p>
    <w:p w14:paraId="35D50259" w14:textId="77777777" w:rsidR="00E624B9" w:rsidRPr="00A24A3B" w:rsidRDefault="00E624B9" w:rsidP="000C2431">
      <w:pPr>
        <w:pStyle w:val="SyllabiBasic"/>
        <w:rPr>
          <w:b/>
          <w:vanish/>
          <w:specVanish/>
        </w:rPr>
      </w:pPr>
      <w:r w:rsidRPr="00A24A3B">
        <w:rPr>
          <w:b/>
        </w:rPr>
        <w:t>Course Outcome Competencies</w:t>
      </w:r>
    </w:p>
    <w:p w14:paraId="47C7DA36" w14:textId="77777777" w:rsidR="0024508F" w:rsidRDefault="00E624B9" w:rsidP="00A67B54">
      <w:pPr>
        <w:spacing w:after="0"/>
        <w:rPr>
          <w:b/>
        </w:rPr>
      </w:pPr>
      <w:r w:rsidRPr="00A24A3B">
        <w:rPr>
          <w:b/>
        </w:rPr>
        <w:t xml:space="preserve">: </w:t>
      </w:r>
    </w:p>
    <w:p w14:paraId="590B2734" w14:textId="77777777" w:rsidR="00442009" w:rsidRPr="000944D2" w:rsidRDefault="00442009" w:rsidP="00442009">
      <w:pPr>
        <w:numPr>
          <w:ilvl w:val="0"/>
          <w:numId w:val="12"/>
        </w:numPr>
        <w:overflowPunct w:val="0"/>
        <w:autoSpaceDE w:val="0"/>
        <w:autoSpaceDN w:val="0"/>
        <w:adjustRightInd w:val="0"/>
        <w:spacing w:after="0"/>
        <w:contextualSpacing w:val="0"/>
        <w:rPr>
          <w:rFonts w:cstheme="minorHAnsi"/>
        </w:rPr>
      </w:pPr>
      <w:r w:rsidRPr="000944D2">
        <w:rPr>
          <w:rFonts w:cstheme="minorHAnsi"/>
        </w:rPr>
        <w:t>Identify and explain the Inbound Marketing tactics to build blogs and social media to convert prospects into customers</w:t>
      </w:r>
    </w:p>
    <w:p w14:paraId="1BEBCAB6" w14:textId="77777777" w:rsidR="00442009" w:rsidRPr="000944D2" w:rsidRDefault="00442009" w:rsidP="00442009">
      <w:pPr>
        <w:numPr>
          <w:ilvl w:val="0"/>
          <w:numId w:val="12"/>
        </w:numPr>
        <w:overflowPunct w:val="0"/>
        <w:autoSpaceDE w:val="0"/>
        <w:autoSpaceDN w:val="0"/>
        <w:adjustRightInd w:val="0"/>
        <w:spacing w:after="0"/>
        <w:contextualSpacing w:val="0"/>
        <w:rPr>
          <w:rFonts w:cstheme="minorHAnsi"/>
        </w:rPr>
      </w:pPr>
      <w:r w:rsidRPr="000944D2">
        <w:rPr>
          <w:rFonts w:cstheme="minorHAnsi"/>
        </w:rPr>
        <w:t>Differentiate between differing digital and technological mediums to attract and retain customers.</w:t>
      </w:r>
    </w:p>
    <w:p w14:paraId="3FCC7345" w14:textId="77777777" w:rsidR="00442009" w:rsidRPr="000944D2" w:rsidRDefault="00442009" w:rsidP="00442009">
      <w:pPr>
        <w:numPr>
          <w:ilvl w:val="0"/>
          <w:numId w:val="12"/>
        </w:numPr>
        <w:overflowPunct w:val="0"/>
        <w:autoSpaceDE w:val="0"/>
        <w:autoSpaceDN w:val="0"/>
        <w:adjustRightInd w:val="0"/>
        <w:spacing w:after="0"/>
        <w:contextualSpacing w:val="0"/>
        <w:rPr>
          <w:rFonts w:cstheme="minorHAnsi"/>
        </w:rPr>
      </w:pPr>
      <w:r w:rsidRPr="000944D2">
        <w:rPr>
          <w:rFonts w:cstheme="minorHAnsi"/>
        </w:rPr>
        <w:t>Apply inbound marketing content and tools improve search engine optimization</w:t>
      </w:r>
    </w:p>
    <w:p w14:paraId="216EFF07" w14:textId="77777777" w:rsidR="00442009" w:rsidRPr="000944D2" w:rsidRDefault="00442009" w:rsidP="00442009">
      <w:pPr>
        <w:numPr>
          <w:ilvl w:val="0"/>
          <w:numId w:val="12"/>
        </w:numPr>
        <w:overflowPunct w:val="0"/>
        <w:autoSpaceDE w:val="0"/>
        <w:autoSpaceDN w:val="0"/>
        <w:adjustRightInd w:val="0"/>
        <w:spacing w:after="0"/>
        <w:contextualSpacing w:val="0"/>
        <w:rPr>
          <w:rFonts w:cstheme="minorHAnsi"/>
        </w:rPr>
      </w:pPr>
      <w:r w:rsidRPr="000944D2">
        <w:rPr>
          <w:rFonts w:cstheme="minorHAnsi"/>
        </w:rPr>
        <w:t>Discuss the importance of using effective Inbound Marketing strategies for successful marketing campaigns.</w:t>
      </w:r>
    </w:p>
    <w:p w14:paraId="3A3A64AB" w14:textId="77777777" w:rsidR="007D5A2A" w:rsidRDefault="007D5A2A" w:rsidP="000C2431">
      <w:pPr>
        <w:pStyle w:val="SyllabiHeading"/>
        <w:rPr>
          <w:b/>
        </w:rPr>
      </w:pPr>
      <w:r w:rsidRPr="007D5A2A">
        <w:rPr>
          <w:b/>
        </w:rPr>
        <w:t>Attendance Requirements</w:t>
      </w:r>
    </w:p>
    <w:p w14:paraId="386E4507" w14:textId="77777777" w:rsidR="007D5A2A" w:rsidRPr="007D5A2A" w:rsidRDefault="007D5A2A" w:rsidP="000C2431">
      <w:permStart w:id="1817004075" w:edGrp="everyone"/>
    </w:p>
    <w:p w14:paraId="795AF8E1" w14:textId="77777777" w:rsidR="0029114E" w:rsidRDefault="007D5A2A" w:rsidP="000C2431">
      <w:pPr>
        <w:rPr>
          <w:u w:val="single"/>
        </w:rPr>
      </w:pPr>
      <w:r w:rsidRPr="007D5A2A">
        <w:rPr>
          <w:u w:val="single"/>
        </w:rPr>
        <w:t xml:space="preserve">WBUonline </w:t>
      </w:r>
    </w:p>
    <w:p w14:paraId="320AB9B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17004075"/>
    </w:p>
    <w:p w14:paraId="608268C8" w14:textId="77777777" w:rsidR="00182992" w:rsidRDefault="007D5A2A" w:rsidP="000C2431">
      <w:pPr>
        <w:pStyle w:val="SyllabiHeading"/>
        <w:rPr>
          <w:b/>
        </w:rPr>
      </w:pPr>
      <w:r w:rsidRPr="007D5A2A">
        <w:rPr>
          <w:b/>
        </w:rPr>
        <w:t>University Policies</w:t>
      </w:r>
    </w:p>
    <w:p w14:paraId="05FAA451" w14:textId="77777777" w:rsidR="00392867" w:rsidRPr="0039378D" w:rsidRDefault="00392867" w:rsidP="00392867">
      <w:pPr>
        <w:spacing w:line="960" w:lineRule="auto"/>
        <w:outlineLvl w:val="1"/>
        <w:rPr>
          <w:b/>
          <w:vanish/>
        </w:rPr>
      </w:pPr>
      <w:bookmarkStart w:id="3" w:name="_Hlk141178515"/>
      <w:bookmarkStart w:id="4" w:name="_Hlk141176664"/>
      <w:r>
        <w:rPr>
          <w:b/>
        </w:rPr>
        <w:t>Academic Integrity</w:t>
      </w:r>
    </w:p>
    <w:p w14:paraId="7B7E5ADD" w14:textId="77777777" w:rsidR="00392867" w:rsidRDefault="00392867" w:rsidP="00392867">
      <w:pPr>
        <w:spacing w:after="200"/>
      </w:pPr>
      <w:r w:rsidRPr="0039378D">
        <w:rPr>
          <w:b/>
        </w:rPr>
        <w:t>:</w:t>
      </w:r>
    </w:p>
    <w:p w14:paraId="3970CD44"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3"/>
    </w:p>
    <w:p w14:paraId="377F82A5" w14:textId="77777777" w:rsidR="00783E12" w:rsidRDefault="00783E12" w:rsidP="00392867">
      <w:pPr>
        <w:spacing w:after="200"/>
      </w:pPr>
    </w:p>
    <w:p w14:paraId="31C3BEB9" w14:textId="340DE5C5"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550259079" w:edGrp="everyone"/>
    </w:p>
    <w:bookmarkEnd w:id="4"/>
    <w:p w14:paraId="7452B8E3" w14:textId="77777777" w:rsidR="00105B24" w:rsidRDefault="00105B24" w:rsidP="00105B24">
      <w:pPr>
        <w:widowControl w:val="0"/>
        <w:tabs>
          <w:tab w:val="left" w:pos="919"/>
        </w:tabs>
        <w:autoSpaceDE w:val="0"/>
        <w:autoSpaceDN w:val="0"/>
        <w:spacing w:line="252" w:lineRule="exact"/>
        <w:ind w:left="1350"/>
        <w:rPr>
          <w:b/>
        </w:rPr>
      </w:pPr>
    </w:p>
    <w:p w14:paraId="3D787D53" w14:textId="4C29A2AE" w:rsidR="00AD3F8B" w:rsidRPr="00105B24" w:rsidRDefault="00AD3F8B" w:rsidP="00105B24">
      <w:pPr>
        <w:widowControl w:val="0"/>
        <w:tabs>
          <w:tab w:val="left" w:pos="919"/>
        </w:tabs>
        <w:autoSpaceDE w:val="0"/>
        <w:autoSpaceDN w:val="0"/>
        <w:spacing w:line="252" w:lineRule="exact"/>
        <w:ind w:left="1350"/>
        <w:rPr>
          <w:b/>
        </w:rPr>
      </w:pPr>
      <w:r w:rsidRPr="00105B24">
        <w:rPr>
          <w:b/>
        </w:rPr>
        <w:t>No use of any generative AI tools permitted.</w:t>
      </w:r>
    </w:p>
    <w:p w14:paraId="526CA2E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w:t>
      </w:r>
      <w:r>
        <w:lastRenderedPageBreak/>
        <w:t>tool like ChatGPT will be in immediate violation of the academic integrity policies for the course and WBU.</w:t>
      </w:r>
    </w:p>
    <w:p w14:paraId="2CB187C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1B1ADD0"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550259079"/>
    <w:p w14:paraId="4FA66C21" w14:textId="77777777" w:rsidR="004066A3" w:rsidRPr="0039378D" w:rsidRDefault="004066A3" w:rsidP="004066A3">
      <w:pPr>
        <w:spacing w:after="0"/>
      </w:pPr>
    </w:p>
    <w:p w14:paraId="3E8F0CB3" w14:textId="77777777" w:rsidR="00392867" w:rsidRDefault="00392867" w:rsidP="00392867">
      <w:pPr>
        <w:rPr>
          <w:rFonts w:ascii="Times New Roman" w:hAnsi="Times New Roman" w:cs="Times New Roman"/>
        </w:rPr>
      </w:pPr>
      <w:bookmarkStart w:id="5"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5"/>
    <w:p w14:paraId="10E6F949" w14:textId="77777777" w:rsidR="004066A3" w:rsidRPr="0039378D" w:rsidRDefault="004066A3" w:rsidP="004066A3">
      <w:pPr>
        <w:spacing w:after="0"/>
      </w:pPr>
      <w:r w:rsidRPr="0039378D">
        <w:rPr>
          <w:rFonts w:ascii="Calibri" w:hAnsi="Calibri"/>
        </w:rPr>
        <w:t xml:space="preserve"> </w:t>
      </w:r>
    </w:p>
    <w:p w14:paraId="07F61939" w14:textId="77777777" w:rsidR="005042F5" w:rsidRDefault="005042F5" w:rsidP="000C2431">
      <w:pPr>
        <w:pStyle w:val="SyllabiHeading"/>
        <w:rPr>
          <w:b/>
        </w:rPr>
      </w:pPr>
      <w:bookmarkStart w:id="6" w:name="_Hlk158377611"/>
      <w:r w:rsidRPr="005042F5">
        <w:rPr>
          <w:b/>
        </w:rPr>
        <w:t>Course Requirements and Grading Criteria</w:t>
      </w:r>
    </w:p>
    <w:p w14:paraId="07325FED" w14:textId="77777777" w:rsidR="00B55E97" w:rsidRDefault="00B55E97" w:rsidP="00B55E97">
      <w:r>
        <w:t xml:space="preserve">No Late work is accepted in this course, unless of a highly emergent or extenuating circumstance, with instructor discretion. </w:t>
      </w:r>
    </w:p>
    <w:p w14:paraId="3296ADC3" w14:textId="77777777" w:rsidR="00B55E97" w:rsidRDefault="00B55E97" w:rsidP="00B55E97">
      <w:pPr>
        <w:rPr>
          <w:b/>
          <w:bCs/>
          <w:u w:val="single"/>
        </w:rPr>
      </w:pPr>
    </w:p>
    <w:p w14:paraId="5994E130" w14:textId="77777777" w:rsidR="00B55E97" w:rsidRDefault="00B55E97" w:rsidP="00B55E97">
      <w:r>
        <w:rPr>
          <w:b/>
          <w:bCs/>
        </w:rPr>
        <w:t>First Required Assignment—</w:t>
      </w:r>
      <w:r>
        <w:t>Students must take this 5-point assignment acknowledging they are taking this courses.</w:t>
      </w:r>
    </w:p>
    <w:p w14:paraId="3F8FD5FD" w14:textId="77777777" w:rsidR="00B55E97" w:rsidRDefault="00B55E97" w:rsidP="00B55E97"/>
    <w:p w14:paraId="0C1125CD" w14:textId="77777777" w:rsidR="00B55E97" w:rsidRDefault="00B55E97" w:rsidP="00B55E97">
      <w:r>
        <w:rPr>
          <w:b/>
          <w:bCs/>
        </w:rPr>
        <w:t xml:space="preserve">Quizzes: 400 points total, Quiz is worth 100 points. </w:t>
      </w:r>
      <w:r>
        <w:t>Several quizzes on inbound problems and strategies will be given for students to reflect on specific material concepts.</w:t>
      </w:r>
    </w:p>
    <w:p w14:paraId="08E3E99D" w14:textId="77777777" w:rsidR="00B55E97" w:rsidRDefault="00B55E97" w:rsidP="00B55E97"/>
    <w:p w14:paraId="2A85F218" w14:textId="77777777" w:rsidR="00B55E97" w:rsidRDefault="00B55E97" w:rsidP="00B55E97">
      <w:r>
        <w:rPr>
          <w:b/>
          <w:bCs/>
        </w:rPr>
        <w:t>Inbound Marketing Project (3 Parts): 300 points total, each part is worth 100 points</w:t>
      </w:r>
      <w:r>
        <w:br/>
        <w:t>Students will design an inbound marketing campaign for a small business, focusing on attracting, engaging, and delighting customers through content marketing and SEO.</w:t>
      </w:r>
    </w:p>
    <w:p w14:paraId="6FA55630" w14:textId="77777777" w:rsidR="00B55E97" w:rsidRDefault="00B55E97" w:rsidP="00B55E97">
      <w:pPr>
        <w:numPr>
          <w:ilvl w:val="0"/>
          <w:numId w:val="13"/>
        </w:numPr>
      </w:pPr>
      <w:r>
        <w:rPr>
          <w:b/>
          <w:bCs/>
        </w:rPr>
        <w:t>Part 1:</w:t>
      </w:r>
      <w:r>
        <w:t xml:space="preserve"> Create a buyer persona and content strategy.</w:t>
      </w:r>
    </w:p>
    <w:p w14:paraId="34E8569D" w14:textId="77777777" w:rsidR="00B55E97" w:rsidRDefault="00B55E97" w:rsidP="00B55E97">
      <w:pPr>
        <w:numPr>
          <w:ilvl w:val="0"/>
          <w:numId w:val="13"/>
        </w:numPr>
      </w:pPr>
      <w:r>
        <w:rPr>
          <w:b/>
          <w:bCs/>
        </w:rPr>
        <w:t>Part 2:</w:t>
      </w:r>
      <w:r>
        <w:t xml:space="preserve"> Develop sample inbound content (blog, social post, or video script).</w:t>
      </w:r>
    </w:p>
    <w:p w14:paraId="504FA385" w14:textId="77777777" w:rsidR="00B55E97" w:rsidRDefault="00B55E97" w:rsidP="00B55E97">
      <w:pPr>
        <w:numPr>
          <w:ilvl w:val="0"/>
          <w:numId w:val="13"/>
        </w:numPr>
      </w:pPr>
      <w:r>
        <w:rPr>
          <w:b/>
          <w:bCs/>
        </w:rPr>
        <w:t>Part 3:</w:t>
      </w:r>
      <w:r>
        <w:t xml:space="preserve"> Propose a consumer journey map</w:t>
      </w:r>
    </w:p>
    <w:p w14:paraId="1A410108" w14:textId="77777777" w:rsidR="00B55E97" w:rsidRDefault="00B55E97" w:rsidP="00B55E97"/>
    <w:p w14:paraId="4AD14FF8" w14:textId="77777777" w:rsidR="00B55E97" w:rsidRDefault="00B55E97" w:rsidP="00B55E97">
      <w:r>
        <w:rPr>
          <w:b/>
          <w:bCs/>
        </w:rPr>
        <w:t>Faith-Based Discussion Posts and Student Participation</w:t>
      </w:r>
      <w:r>
        <w:t xml:space="preserve">: </w:t>
      </w:r>
      <w:r>
        <w:rPr>
          <w:b/>
          <w:bCs/>
        </w:rPr>
        <w:t>Total 200 points</w:t>
      </w:r>
      <w:r>
        <w:t xml:space="preserve">-4 </w:t>
      </w:r>
      <w:r>
        <w:rPr>
          <w:b/>
          <w:bCs/>
        </w:rPr>
        <w:t xml:space="preserve"> at 50 points each.</w:t>
      </w:r>
      <w:r>
        <w:t xml:space="preserve"> There are Discussion Board posts each week beginning week 1, 3, 5 and 7. These interactions will be based upon content/questions from our textbook. Each post/interaction will be worth 50 points each, as students you will be interacting with each other within this process. Acquire the Inbound Marketing textbook as all discussions will come from here. In addition, bible verses relating to the specific topic for faith-based reflection will be part of the discussion prompts.</w:t>
      </w:r>
    </w:p>
    <w:p w14:paraId="5AF5C28C" w14:textId="77777777" w:rsidR="00B55E97" w:rsidRDefault="00B55E97" w:rsidP="00B55E97"/>
    <w:p w14:paraId="21354C74" w14:textId="77777777" w:rsidR="00B55E97" w:rsidRDefault="00B55E97" w:rsidP="00B55E97">
      <w:r>
        <w:rPr>
          <w:b/>
          <w:bCs/>
        </w:rPr>
        <w:t xml:space="preserve">Hubspot Certification: Worth 95 points. </w:t>
      </w:r>
      <w:r>
        <w:t>Students will be required by Week 7 to finish and complete the Hubspot Certification on Inbound Marketing</w:t>
      </w:r>
    </w:p>
    <w:p w14:paraId="14C2BE95" w14:textId="77777777" w:rsidR="00B55E97" w:rsidRDefault="00B55E97" w:rsidP="00B55E97">
      <w:pPr>
        <w:pStyle w:val="Heading2"/>
        <w:rPr>
          <w:b/>
        </w:rPr>
      </w:pPr>
      <w:r>
        <w:rPr>
          <w:b/>
        </w:rPr>
        <w:t xml:space="preserve">Grading Scale: Based on 1000 points </w:t>
      </w:r>
    </w:p>
    <w:p w14:paraId="0E1615B3" w14:textId="77777777" w:rsidR="00B55E97" w:rsidRDefault="00B55E97" w:rsidP="00B55E97">
      <w:pPr>
        <w:spacing w:after="0"/>
      </w:pPr>
      <w:r>
        <w:t>A</w:t>
      </w:r>
      <w:r>
        <w:tab/>
        <w:t>90% - above</w:t>
      </w:r>
      <w:r>
        <w:tab/>
      </w:r>
    </w:p>
    <w:p w14:paraId="004B3704" w14:textId="77777777" w:rsidR="00B55E97" w:rsidRDefault="00B55E97" w:rsidP="00B55E97">
      <w:pPr>
        <w:spacing w:after="0"/>
      </w:pPr>
      <w:r>
        <w:t>B</w:t>
      </w:r>
      <w:r>
        <w:tab/>
        <w:t xml:space="preserve">80% - above </w:t>
      </w:r>
      <w:r>
        <w:tab/>
      </w:r>
    </w:p>
    <w:p w14:paraId="608A56C3" w14:textId="77777777" w:rsidR="00B55E97" w:rsidRDefault="00B55E97" w:rsidP="00B55E97">
      <w:pPr>
        <w:spacing w:after="0"/>
      </w:pPr>
      <w:r>
        <w:t>C</w:t>
      </w:r>
      <w:r>
        <w:tab/>
        <w:t>70% - above</w:t>
      </w:r>
      <w:r>
        <w:tab/>
      </w:r>
    </w:p>
    <w:p w14:paraId="362F6D87" w14:textId="77777777" w:rsidR="00B55E97" w:rsidRDefault="00B55E97" w:rsidP="00B55E97">
      <w:pPr>
        <w:spacing w:after="0"/>
      </w:pPr>
      <w:r>
        <w:t>D</w:t>
      </w:r>
      <w:r>
        <w:tab/>
        <w:t>60% - above</w:t>
      </w:r>
      <w:r>
        <w:tab/>
      </w:r>
    </w:p>
    <w:p w14:paraId="5489B17A" w14:textId="77777777" w:rsidR="00B55E97" w:rsidRDefault="00B55E97" w:rsidP="00B55E97">
      <w:r>
        <w:t>F</w:t>
      </w:r>
      <w:r>
        <w:tab/>
        <w:t>50% - above</w:t>
      </w:r>
    </w:p>
    <w:p w14:paraId="416A8291" w14:textId="77777777" w:rsidR="00FE0EC1" w:rsidRDefault="00FE0EC1" w:rsidP="000C2431">
      <w:pPr>
        <w:pStyle w:val="NormalWeb"/>
        <w:rPr>
          <w:rFonts w:ascii="Calibri" w:hAnsi="Calibri" w:cs="Calibri"/>
          <w:color w:val="000000"/>
          <w:sz w:val="22"/>
          <w:szCs w:val="22"/>
        </w:rPr>
      </w:pPr>
    </w:p>
    <w:bookmarkEnd w:id="6"/>
    <w:p w14:paraId="2E1FC813" w14:textId="77777777" w:rsidR="00FE0EC1" w:rsidRPr="0039378D" w:rsidRDefault="00FE0EC1" w:rsidP="00FE0EC1">
      <w:pPr>
        <w:spacing w:after="0"/>
        <w:outlineLvl w:val="1"/>
        <w:rPr>
          <w:b/>
          <w:vanish/>
        </w:rPr>
      </w:pPr>
      <w:r w:rsidRPr="0039378D">
        <w:rPr>
          <w:b/>
        </w:rPr>
        <w:t>Student Grade Appeals</w:t>
      </w:r>
    </w:p>
    <w:p w14:paraId="144B3AC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51993EB" w14:textId="77777777" w:rsidR="004732FD" w:rsidRPr="004732FD" w:rsidRDefault="004732FD" w:rsidP="000C2431">
      <w:pPr>
        <w:pStyle w:val="SyllabiHeading"/>
        <w:rPr>
          <w:b/>
        </w:rPr>
      </w:pPr>
      <w:r w:rsidRPr="004732FD">
        <w:rPr>
          <w:b/>
        </w:rPr>
        <w:t>Tentative Schedule</w:t>
      </w:r>
    </w:p>
    <w:p w14:paraId="614C72BD" w14:textId="248BC7D7" w:rsidR="00BB0CDA" w:rsidRDefault="00B55E97" w:rsidP="00BB0CDA">
      <w:pPr>
        <w:pStyle w:val="SyllabiHeading"/>
        <w:rPr>
          <w:b/>
        </w:rPr>
      </w:pPr>
      <w:r>
        <w:rPr>
          <w:noProof/>
        </w:rPr>
        <w:drawing>
          <wp:inline distT="0" distB="0" distL="0" distR="0" wp14:anchorId="2202C2ED" wp14:editId="5EFCB2B2">
            <wp:extent cx="6057900" cy="1847850"/>
            <wp:effectExtent l="0" t="0" r="0" b="0"/>
            <wp:docPr id="393669792" name="Picture 1"/>
            <wp:cNvGraphicFramePr/>
            <a:graphic xmlns:a="http://schemas.openxmlformats.org/drawingml/2006/main">
              <a:graphicData uri="http://schemas.openxmlformats.org/drawingml/2006/picture">
                <pic:pic xmlns:pic="http://schemas.openxmlformats.org/drawingml/2006/picture">
                  <pic:nvPicPr>
                    <pic:cNvPr id="393669792"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1847850"/>
                    </a:xfrm>
                    <a:prstGeom prst="rect">
                      <a:avLst/>
                    </a:prstGeom>
                    <a:noFill/>
                    <a:ln>
                      <a:noFill/>
                    </a:ln>
                  </pic:spPr>
                </pic:pic>
              </a:graphicData>
            </a:graphic>
          </wp:inline>
        </w:drawing>
      </w:r>
      <w:permStart w:id="1218390210" w:edGrp="everyone"/>
    </w:p>
    <w:permEnd w:id="1218390210"/>
    <w:p w14:paraId="4CDAAABB" w14:textId="0FA67477" w:rsidR="00BB0CDA" w:rsidRDefault="00BB0CDA" w:rsidP="000C2431"/>
    <w:p w14:paraId="7BD49B40" w14:textId="77777777" w:rsidR="004732FD" w:rsidRDefault="004732FD" w:rsidP="000C2431"/>
    <w:p w14:paraId="2654E5DB"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11FE" w14:textId="77777777" w:rsidR="00C210C5" w:rsidRDefault="00C210C5" w:rsidP="002B1DF6">
      <w:pPr>
        <w:spacing w:after="0"/>
      </w:pPr>
      <w:r>
        <w:separator/>
      </w:r>
    </w:p>
  </w:endnote>
  <w:endnote w:type="continuationSeparator" w:id="0">
    <w:p w14:paraId="459D5ABB"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5C1B798"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3ACFD42" w14:textId="77777777" w:rsidR="007200FA" w:rsidRPr="007200FA" w:rsidRDefault="004066A3">
    <w:pPr>
      <w:pStyle w:val="Footer"/>
      <w:rPr>
        <w:i/>
        <w:sz w:val="16"/>
        <w:szCs w:val="16"/>
      </w:rPr>
    </w:pPr>
    <w:r>
      <w:rPr>
        <w:i/>
        <w:sz w:val="16"/>
        <w:szCs w:val="16"/>
      </w:rPr>
      <w:t xml:space="preserve">Template Updated </w:t>
    </w:r>
    <w:r w:rsidR="00AB65CE">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4D9A"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787BF25"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7" w:name="_Hlk195516767"/>
    <w:r w:rsidR="00AB65CE">
      <w:rPr>
        <w:i/>
        <w:sz w:val="16"/>
        <w:szCs w:val="16"/>
      </w:rPr>
      <w:t>April 2025</w:t>
    </w:r>
    <w:bookmarkEnd w:id="7"/>
  </w:p>
  <w:p w14:paraId="2DBCE31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2B4A7" w14:textId="77777777" w:rsidR="00C210C5" w:rsidRDefault="00C210C5" w:rsidP="002B1DF6">
      <w:pPr>
        <w:spacing w:after="0"/>
      </w:pPr>
      <w:r>
        <w:separator/>
      </w:r>
    </w:p>
  </w:footnote>
  <w:footnote w:type="continuationSeparator" w:id="0">
    <w:p w14:paraId="7F600B3E"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A6AA" w14:textId="77777777" w:rsidR="007D5A2A" w:rsidRDefault="00E96CE9" w:rsidP="007D5A2A">
    <w:pPr>
      <w:pStyle w:val="Header"/>
      <w:jc w:val="right"/>
    </w:pPr>
    <w:r>
      <w:rPr>
        <w:noProof/>
      </w:rPr>
      <w:drawing>
        <wp:inline distT="0" distB="0" distL="0" distR="0" wp14:anchorId="35ABF77D" wp14:editId="214247C9">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F559C6D"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725EE52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B5280C"/>
    <w:multiLevelType w:val="multilevel"/>
    <w:tmpl w:val="2A72B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709281">
    <w:abstractNumId w:val="8"/>
  </w:num>
  <w:num w:numId="2" w16cid:durableId="6059447">
    <w:abstractNumId w:val="0"/>
  </w:num>
  <w:num w:numId="3" w16cid:durableId="1973049189">
    <w:abstractNumId w:val="7"/>
  </w:num>
  <w:num w:numId="4" w16cid:durableId="1039622557">
    <w:abstractNumId w:val="2"/>
  </w:num>
  <w:num w:numId="5" w16cid:durableId="864565430">
    <w:abstractNumId w:val="5"/>
  </w:num>
  <w:num w:numId="6" w16cid:durableId="1092238390">
    <w:abstractNumId w:val="10"/>
  </w:num>
  <w:num w:numId="7" w16cid:durableId="301736906">
    <w:abstractNumId w:val="9"/>
  </w:num>
  <w:num w:numId="8" w16cid:durableId="516383599">
    <w:abstractNumId w:val="6"/>
  </w:num>
  <w:num w:numId="9" w16cid:durableId="161624105">
    <w:abstractNumId w:val="11"/>
  </w:num>
  <w:num w:numId="10" w16cid:durableId="433402405">
    <w:abstractNumId w:val="3"/>
  </w:num>
  <w:num w:numId="11" w16cid:durableId="612438348">
    <w:abstractNumId w:val="1"/>
  </w:num>
  <w:num w:numId="12" w16cid:durableId="114179823">
    <w:abstractNumId w:val="12"/>
  </w:num>
  <w:num w:numId="13" w16cid:durableId="1895001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4VRuZTxr0oZ1T2OgVCb2xs8m3RcT0QN0YAUxfOqyaMCNiSlRBNXZ9EuRCEUcJKyRsg4XdSB4eMuAlsNQl2oDw==" w:salt="Il/4Ith/T5A2q2h5apdK0Q=="/>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yM7CwNLUwNzY1NzRW0lEKTi0uzszPAykwrAUAtqcVAywAAAA="/>
  </w:docVars>
  <w:rsids>
    <w:rsidRoot w:val="00F53E47"/>
    <w:rsid w:val="00004CA2"/>
    <w:rsid w:val="0004431A"/>
    <w:rsid w:val="000748A6"/>
    <w:rsid w:val="00084227"/>
    <w:rsid w:val="000935B4"/>
    <w:rsid w:val="00093737"/>
    <w:rsid w:val="000955BD"/>
    <w:rsid w:val="000A05DE"/>
    <w:rsid w:val="000A0F3B"/>
    <w:rsid w:val="000A6E7A"/>
    <w:rsid w:val="000C2431"/>
    <w:rsid w:val="000E3AD6"/>
    <w:rsid w:val="00105B24"/>
    <w:rsid w:val="00116CAE"/>
    <w:rsid w:val="00124F9E"/>
    <w:rsid w:val="00127703"/>
    <w:rsid w:val="00165BC2"/>
    <w:rsid w:val="00182992"/>
    <w:rsid w:val="001A2865"/>
    <w:rsid w:val="001B23C2"/>
    <w:rsid w:val="001E761B"/>
    <w:rsid w:val="00201B07"/>
    <w:rsid w:val="0021744E"/>
    <w:rsid w:val="0024508F"/>
    <w:rsid w:val="00267A17"/>
    <w:rsid w:val="0027310A"/>
    <w:rsid w:val="0029114E"/>
    <w:rsid w:val="002B1DF6"/>
    <w:rsid w:val="002B2AA9"/>
    <w:rsid w:val="002E23DE"/>
    <w:rsid w:val="002E75B9"/>
    <w:rsid w:val="002E7A29"/>
    <w:rsid w:val="00304941"/>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42009"/>
    <w:rsid w:val="00444044"/>
    <w:rsid w:val="00452059"/>
    <w:rsid w:val="00471B51"/>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2077D"/>
    <w:rsid w:val="00654D1F"/>
    <w:rsid w:val="00691DB2"/>
    <w:rsid w:val="00694E3C"/>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930F2"/>
    <w:rsid w:val="008E0181"/>
    <w:rsid w:val="008E4F4D"/>
    <w:rsid w:val="00902E96"/>
    <w:rsid w:val="0091134F"/>
    <w:rsid w:val="009419CA"/>
    <w:rsid w:val="00965F8D"/>
    <w:rsid w:val="00980F09"/>
    <w:rsid w:val="00986E96"/>
    <w:rsid w:val="009B2264"/>
    <w:rsid w:val="00A0530D"/>
    <w:rsid w:val="00A105A1"/>
    <w:rsid w:val="00A11D01"/>
    <w:rsid w:val="00A24A3B"/>
    <w:rsid w:val="00A473A2"/>
    <w:rsid w:val="00A67B54"/>
    <w:rsid w:val="00A754F6"/>
    <w:rsid w:val="00AB3DD6"/>
    <w:rsid w:val="00AB65CE"/>
    <w:rsid w:val="00AD3F8B"/>
    <w:rsid w:val="00AE7841"/>
    <w:rsid w:val="00B01774"/>
    <w:rsid w:val="00B03977"/>
    <w:rsid w:val="00B55E97"/>
    <w:rsid w:val="00B71E16"/>
    <w:rsid w:val="00BB0CDA"/>
    <w:rsid w:val="00BB466F"/>
    <w:rsid w:val="00BE50DA"/>
    <w:rsid w:val="00C115AA"/>
    <w:rsid w:val="00C210C5"/>
    <w:rsid w:val="00C57136"/>
    <w:rsid w:val="00CC3FC8"/>
    <w:rsid w:val="00D4306D"/>
    <w:rsid w:val="00D71297"/>
    <w:rsid w:val="00D72497"/>
    <w:rsid w:val="00D73A78"/>
    <w:rsid w:val="00E20352"/>
    <w:rsid w:val="00E46F18"/>
    <w:rsid w:val="00E53E90"/>
    <w:rsid w:val="00E624B9"/>
    <w:rsid w:val="00E8301B"/>
    <w:rsid w:val="00E86DFB"/>
    <w:rsid w:val="00E9659A"/>
    <w:rsid w:val="00E96CE9"/>
    <w:rsid w:val="00E97627"/>
    <w:rsid w:val="00EB28BA"/>
    <w:rsid w:val="00EB480C"/>
    <w:rsid w:val="00ED358E"/>
    <w:rsid w:val="00ED3BCE"/>
    <w:rsid w:val="00ED408A"/>
    <w:rsid w:val="00F13280"/>
    <w:rsid w:val="00F21DE3"/>
    <w:rsid w:val="00F502E3"/>
    <w:rsid w:val="00F53E47"/>
    <w:rsid w:val="00F61F85"/>
    <w:rsid w:val="00FA3E06"/>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AD0117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E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B55E9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730764054">
      <w:bodyDiv w:val="1"/>
      <w:marLeft w:val="0"/>
      <w:marRight w:val="0"/>
      <w:marTop w:val="0"/>
      <w:marBottom w:val="0"/>
      <w:divBdr>
        <w:top w:val="none" w:sz="0" w:space="0" w:color="auto"/>
        <w:left w:val="none" w:sz="0" w:space="0" w:color="auto"/>
        <w:bottom w:val="none" w:sz="0" w:space="0" w:color="auto"/>
        <w:right w:val="none" w:sz="0" w:space="0" w:color="auto"/>
      </w:divBdr>
    </w:div>
    <w:div w:id="1925993509">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6974D-EDBF-4821-B18D-43EB29B2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1200</Words>
  <Characters>6842</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Dr. Kyle Allison</cp:lastModifiedBy>
  <cp:revision>4</cp:revision>
  <cp:lastPrinted>2024-02-09T19:42:00Z</cp:lastPrinted>
  <dcterms:created xsi:type="dcterms:W3CDTF">2025-11-10T15:09:00Z</dcterms:created>
  <dcterms:modified xsi:type="dcterms:W3CDTF">2025-11-10T15:11:00Z</dcterms:modified>
</cp:coreProperties>
</file>