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A519" w14:textId="5C6FCA92" w:rsidR="00CF3888" w:rsidRPr="003D28BF" w:rsidRDefault="00CF3888" w:rsidP="00CF3888">
      <w:pPr>
        <w:jc w:val="center"/>
        <w:outlineLvl w:val="0"/>
        <w:rPr>
          <w:b/>
        </w:rPr>
      </w:pPr>
      <w:r w:rsidRPr="00D00FD1">
        <w:rPr>
          <w:b/>
          <w:noProof/>
        </w:rPr>
        <w:drawing>
          <wp:inline distT="0" distB="0" distL="0" distR="0" wp14:anchorId="0DE0D031" wp14:editId="5FC9D150">
            <wp:extent cx="2384042" cy="647700"/>
            <wp:effectExtent l="0" t="0" r="0" b="0"/>
            <wp:docPr id="1889944029" name="Picture 1" descr="&quot;WBU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srcRect/>
                    <a:stretch>
                      <a:fillRect/>
                    </a:stretch>
                  </pic:blipFill>
                  <pic:spPr bwMode="auto">
                    <a:xfrm>
                      <a:off x="0" y="0"/>
                      <a:ext cx="2383790" cy="647700"/>
                    </a:xfrm>
                    <a:prstGeom prst="rect">
                      <a:avLst/>
                    </a:prstGeom>
                    <a:noFill/>
                    <a:ln>
                      <a:noFill/>
                    </a:ln>
                  </pic:spPr>
                </pic:pic>
              </a:graphicData>
            </a:graphic>
          </wp:inline>
        </w:drawing>
      </w:r>
    </w:p>
    <w:p w14:paraId="7B8D5385" w14:textId="77777777" w:rsidR="00CF3888" w:rsidRPr="00D00FD1" w:rsidRDefault="00CF3888" w:rsidP="00CF3888">
      <w:pPr>
        <w:pStyle w:val="Title"/>
        <w:rPr>
          <w:rFonts w:cs="Calibri"/>
          <w:b/>
          <w:sz w:val="24"/>
        </w:rPr>
      </w:pPr>
    </w:p>
    <w:p w14:paraId="77CA124B" w14:textId="77777777" w:rsidR="00CF3888" w:rsidRPr="00D00FD1" w:rsidRDefault="00CF3888" w:rsidP="00CF3888">
      <w:pPr>
        <w:pStyle w:val="Title"/>
        <w:rPr>
          <w:rFonts w:cs="Calibri"/>
          <w:b/>
          <w:sz w:val="32"/>
          <w:szCs w:val="32"/>
        </w:rPr>
      </w:pPr>
      <w:r w:rsidRPr="00D00FD1">
        <w:rPr>
          <w:rFonts w:cs="Calibri"/>
          <w:b/>
          <w:sz w:val="32"/>
          <w:szCs w:val="32"/>
        </w:rPr>
        <w:t>Plainview</w:t>
      </w:r>
    </w:p>
    <w:p w14:paraId="1E2CC68D" w14:textId="77777777" w:rsidR="00CF3888" w:rsidRPr="00D00FD1" w:rsidRDefault="00CF3888" w:rsidP="00CF3888">
      <w:pPr>
        <w:pStyle w:val="Title"/>
        <w:rPr>
          <w:rFonts w:cs="Calibri"/>
          <w:b/>
          <w:sz w:val="32"/>
          <w:szCs w:val="32"/>
        </w:rPr>
      </w:pPr>
      <w:r w:rsidRPr="00D00FD1">
        <w:rPr>
          <w:rFonts w:cs="Calibri"/>
          <w:b/>
          <w:sz w:val="32"/>
          <w:szCs w:val="32"/>
        </w:rPr>
        <w:t>School of Creative Arts</w:t>
      </w:r>
    </w:p>
    <w:p w14:paraId="36C9DA14" w14:textId="2A2F535B" w:rsidR="00CF3888" w:rsidRPr="000E1A9B" w:rsidRDefault="00CF3888" w:rsidP="00CF3888">
      <w:pPr>
        <w:jc w:val="center"/>
      </w:pPr>
      <w:r>
        <w:t>Spring (1) 2026</w:t>
      </w:r>
    </w:p>
    <w:p w14:paraId="78BFF659" w14:textId="77777777" w:rsidR="00CF3888" w:rsidRPr="00803BC4" w:rsidRDefault="00CF3888" w:rsidP="00CF3888">
      <w:pPr>
        <w:pStyle w:val="Subtitle"/>
        <w:jc w:val="left"/>
        <w:rPr>
          <w:sz w:val="20"/>
          <w:szCs w:val="20"/>
        </w:rPr>
      </w:pPr>
    </w:p>
    <w:p w14:paraId="775AA04D" w14:textId="77777777" w:rsidR="00CF3888" w:rsidRDefault="00CF3888" w:rsidP="00CF3888">
      <w:pPr>
        <w:tabs>
          <w:tab w:val="left" w:pos="6120"/>
        </w:tabs>
        <w:spacing w:before="60" w:after="60"/>
      </w:pPr>
      <w:r>
        <w:t>UNIVERSITY MISSION STATEMENT</w:t>
      </w:r>
    </w:p>
    <w:p w14:paraId="6AC4A06F" w14:textId="77777777" w:rsidR="00CF3888" w:rsidRDefault="00CF3888" w:rsidP="00CF3888">
      <w:pPr>
        <w:tabs>
          <w:tab w:val="left" w:pos="6120"/>
        </w:tabs>
        <w:spacing w:before="60" w:after="60"/>
      </w:pPr>
      <w:r>
        <w:t>Wayland Baptist University exists to educate students in an academically challenging, learning-focused and distinctively Christian environment for professional success and service to God and humankind.</w:t>
      </w:r>
    </w:p>
    <w:p w14:paraId="144BA2E9" w14:textId="77777777" w:rsidR="00CF3888" w:rsidRDefault="00CF3888" w:rsidP="00CF3888">
      <w:pPr>
        <w:tabs>
          <w:tab w:val="left" w:pos="6120"/>
        </w:tabs>
        <w:spacing w:before="60" w:after="60"/>
      </w:pPr>
    </w:p>
    <w:p w14:paraId="34B57D5E" w14:textId="1BC0BEC0" w:rsidR="00CF3888" w:rsidRPr="00281966" w:rsidRDefault="00CF3888" w:rsidP="00CF3888">
      <w:pPr>
        <w:tabs>
          <w:tab w:val="left" w:pos="6120"/>
        </w:tabs>
        <w:spacing w:before="60" w:after="60"/>
      </w:pPr>
      <w:r w:rsidRPr="00281966">
        <w:t xml:space="preserve">Course Title: </w:t>
      </w:r>
      <w:r w:rsidR="00E35BFA">
        <w:t>Persuasion</w:t>
      </w:r>
    </w:p>
    <w:p w14:paraId="319745E2" w14:textId="070E1C65" w:rsidR="00CF3888" w:rsidRDefault="00CF3888" w:rsidP="00CF3888">
      <w:pPr>
        <w:tabs>
          <w:tab w:val="left" w:pos="6120"/>
        </w:tabs>
        <w:spacing w:before="60" w:after="60"/>
      </w:pPr>
      <w:r>
        <w:t>COM</w:t>
      </w:r>
      <w:r w:rsidR="00E35BFA">
        <w:t>S 4301 VC 01</w:t>
      </w:r>
    </w:p>
    <w:p w14:paraId="1360B490" w14:textId="194A2FDA" w:rsidR="00CF3888" w:rsidRDefault="00E35BFA" w:rsidP="00CF3888">
      <w:pPr>
        <w:tabs>
          <w:tab w:val="left" w:pos="6120"/>
        </w:tabs>
        <w:spacing w:before="60" w:after="60"/>
      </w:pPr>
      <w:r>
        <w:t>Spring 1</w:t>
      </w:r>
      <w:r w:rsidR="00CF3888">
        <w:t xml:space="preserve"> (202</w:t>
      </w:r>
      <w:r>
        <w:t>6</w:t>
      </w:r>
      <w:r w:rsidR="00CF3888">
        <w:t>)</w:t>
      </w:r>
    </w:p>
    <w:p w14:paraId="7FFBBA65" w14:textId="77777777" w:rsidR="00CF3888" w:rsidRPr="00281966" w:rsidRDefault="00CF3888" w:rsidP="00CF3888">
      <w:pPr>
        <w:tabs>
          <w:tab w:val="left" w:pos="6120"/>
        </w:tabs>
        <w:spacing w:before="60" w:after="60"/>
      </w:pPr>
      <w:r>
        <w:t>Course Instructor: Steve</w:t>
      </w:r>
      <w:r w:rsidRPr="00281966">
        <w:t xml:space="preserve"> Furlich, Ph.D.</w:t>
      </w:r>
    </w:p>
    <w:p w14:paraId="772ABCD5" w14:textId="77777777" w:rsidR="00CF3888" w:rsidRPr="00281966" w:rsidRDefault="00CF3888" w:rsidP="00CF3888">
      <w:pPr>
        <w:tabs>
          <w:tab w:val="left" w:pos="6120"/>
        </w:tabs>
        <w:spacing w:before="60" w:after="60"/>
      </w:pPr>
      <w:r w:rsidRPr="00281966">
        <w:t xml:space="preserve">E-Mail: </w:t>
      </w:r>
      <w:r w:rsidRPr="0055407D">
        <w:t>stephen.furlich@wayland.wbu.edu</w:t>
      </w:r>
    </w:p>
    <w:p w14:paraId="3D9B393B" w14:textId="77777777" w:rsidR="00CF3888" w:rsidRDefault="00CF3888" w:rsidP="00CF3888">
      <w:pPr>
        <w:tabs>
          <w:tab w:val="left" w:pos="6120"/>
        </w:tabs>
        <w:spacing w:before="60" w:after="60"/>
      </w:pPr>
      <w:r w:rsidRPr="00281966">
        <w:t xml:space="preserve">Office Hours: Hours: </w:t>
      </w:r>
      <w:r>
        <w:t>On-Line through e-mail.</w:t>
      </w:r>
    </w:p>
    <w:p w14:paraId="06EF5E09" w14:textId="77777777" w:rsidR="00CF3888" w:rsidRPr="00281966" w:rsidRDefault="00CF3888" w:rsidP="00CF3888">
      <w:pPr>
        <w:tabs>
          <w:tab w:val="left" w:pos="6120"/>
        </w:tabs>
        <w:spacing w:before="60" w:after="60"/>
      </w:pPr>
      <w:r>
        <w:t>Course Meeting Time: Virtual Weekly Assignments</w:t>
      </w:r>
    </w:p>
    <w:p w14:paraId="27F72B54" w14:textId="77777777" w:rsidR="00CF3888" w:rsidRPr="00281966" w:rsidRDefault="00CF3888" w:rsidP="00CF3888">
      <w:pPr>
        <w:tabs>
          <w:tab w:val="left" w:pos="6120"/>
        </w:tabs>
        <w:spacing w:before="60" w:after="60"/>
      </w:pPr>
      <w:r w:rsidRPr="00281966">
        <w:t>Prerequisites: None</w:t>
      </w:r>
    </w:p>
    <w:p w14:paraId="504607DC" w14:textId="77777777" w:rsidR="00CF3888" w:rsidRDefault="00CF3888" w:rsidP="00CF3888">
      <w:pPr>
        <w:tabs>
          <w:tab w:val="left" w:pos="6120"/>
        </w:tabs>
        <w:spacing w:before="60" w:after="60"/>
        <w:rPr>
          <w:sz w:val="20"/>
          <w:szCs w:val="20"/>
        </w:rPr>
      </w:pPr>
      <w:r>
        <w:rPr>
          <w:sz w:val="20"/>
          <w:szCs w:val="20"/>
        </w:rPr>
        <w:t xml:space="preserve">WBU Help Desk: </w:t>
      </w:r>
      <w:hyperlink r:id="rId8" w:history="1">
        <w:r w:rsidRPr="003277AC">
          <w:rPr>
            <w:rStyle w:val="Hyperlink"/>
            <w:rFonts w:ascii="Courier New" w:hAnsi="Courier New" w:cs="Courier New"/>
            <w:sz w:val="20"/>
            <w:szCs w:val="20"/>
          </w:rPr>
          <w:t>www.WBU.edu/online</w:t>
        </w:r>
      </w:hyperlink>
      <w:r>
        <w:rPr>
          <w:rFonts w:ascii="Courier New" w:hAnsi="Courier New" w:cs="Courier New"/>
          <w:sz w:val="20"/>
          <w:szCs w:val="20"/>
        </w:rPr>
        <w:t xml:space="preserve"> </w:t>
      </w:r>
      <w:r>
        <w:rPr>
          <w:sz w:val="20"/>
          <w:szCs w:val="20"/>
        </w:rPr>
        <w:t xml:space="preserve">866-547-9192 or send an email to   </w:t>
      </w:r>
      <w:r w:rsidRPr="008F1EF4">
        <w:rPr>
          <w:sz w:val="20"/>
          <w:szCs w:val="20"/>
        </w:rPr>
        <w:t>vcsupport@wbu.edu</w:t>
      </w:r>
    </w:p>
    <w:p w14:paraId="6D9FB275" w14:textId="77777777" w:rsidR="00EA0D88" w:rsidRPr="00281966" w:rsidRDefault="00EA0D88" w:rsidP="00EA0D88">
      <w:pPr>
        <w:tabs>
          <w:tab w:val="left" w:pos="6120"/>
        </w:tabs>
        <w:spacing w:before="60" w:after="60"/>
      </w:pPr>
      <w:r w:rsidRPr="00281966">
        <w:tab/>
      </w:r>
    </w:p>
    <w:p w14:paraId="228E1FFA" w14:textId="77777777" w:rsidR="00EA0D88" w:rsidRPr="00281966" w:rsidRDefault="00EA0D88" w:rsidP="00EA0D88">
      <w:smartTag w:uri="urn:schemas-microsoft-com:office:smarttags" w:element="PlaceName">
        <w:r w:rsidRPr="00281966">
          <w:rPr>
            <w:b/>
            <w:u w:val="single"/>
          </w:rPr>
          <w:t>Wayland</w:t>
        </w:r>
      </w:smartTag>
      <w:r w:rsidRPr="00281966">
        <w:rPr>
          <w:b/>
          <w:u w:val="single"/>
        </w:rPr>
        <w:t xml:space="preserve"> </w:t>
      </w:r>
      <w:smartTag w:uri="urn:schemas-microsoft-com:office:smarttags" w:element="PlaceName">
        <w:r w:rsidRPr="00281966">
          <w:rPr>
            <w:b/>
            <w:u w:val="single"/>
          </w:rPr>
          <w:t>Baptist</w:t>
        </w:r>
      </w:smartTag>
      <w:r w:rsidRPr="00281966">
        <w:rPr>
          <w:b/>
          <w:u w:val="single"/>
        </w:rPr>
        <w:t xml:space="preserve"> </w:t>
      </w:r>
      <w:smartTag w:uri="urn:schemas-microsoft-com:office:smarttags" w:element="PlaceType">
        <w:r w:rsidRPr="00281966">
          <w:rPr>
            <w:b/>
            <w:u w:val="single"/>
          </w:rPr>
          <w:t>University</w:t>
        </w:r>
      </w:smartTag>
      <w:r w:rsidRPr="00281966">
        <w:rPr>
          <w:b/>
          <w:u w:val="single"/>
        </w:rPr>
        <w:t xml:space="preserve"> Mission statement</w:t>
      </w:r>
      <w:r w:rsidRPr="00281966">
        <w:t xml:space="preserve">:  </w:t>
      </w:r>
      <w:smartTag w:uri="urn:schemas-microsoft-com:office:smarttags" w:element="place">
        <w:smartTag w:uri="urn:schemas-microsoft-com:office:smarttags" w:element="PlaceName">
          <w:r w:rsidRPr="00281966">
            <w:t>Wayland</w:t>
          </w:r>
        </w:smartTag>
        <w:r w:rsidRPr="00281966">
          <w:t xml:space="preserve"> </w:t>
        </w:r>
        <w:smartTag w:uri="urn:schemas-microsoft-com:office:smarttags" w:element="PlaceName">
          <w:r w:rsidRPr="00281966">
            <w:t>Baptist</w:t>
          </w:r>
        </w:smartTag>
        <w:r w:rsidRPr="00281966">
          <w:t xml:space="preserve"> </w:t>
        </w:r>
        <w:smartTag w:uri="urn:schemas-microsoft-com:office:smarttags" w:element="PlaceType">
          <w:r w:rsidRPr="00281966">
            <w:t>University</w:t>
          </w:r>
        </w:smartTag>
      </w:smartTag>
      <w:r w:rsidRPr="00281966">
        <w:t xml:space="preserve"> exists to educate students in an academically challenging learning-focused and distinctively Christian environment for professional success, lifelong learning, and service to God and humankind.</w:t>
      </w:r>
    </w:p>
    <w:p w14:paraId="416D7BD5" w14:textId="77777777" w:rsidR="00EA0D88" w:rsidRPr="00281966" w:rsidRDefault="00EA0D88" w:rsidP="00EA0D88"/>
    <w:p w14:paraId="20347532" w14:textId="77777777" w:rsidR="00EA0D88" w:rsidRPr="00281966" w:rsidRDefault="00EA0D88" w:rsidP="00EA0D88">
      <w:r w:rsidRPr="00281966">
        <w:rPr>
          <w:b/>
          <w:u w:val="single"/>
        </w:rPr>
        <w:t xml:space="preserve">Disability statement: </w:t>
      </w:r>
      <w:r w:rsidRPr="00281966">
        <w:t xml:space="preserve"> It is university policy that no otherwise qualified disabled person be excluded from participation in, be denied the benefits of, or be subject to discrimination under any educational program or activity in the university.  Students should inform the instructor of existing disabilities the first class meeting.</w:t>
      </w:r>
    </w:p>
    <w:p w14:paraId="1780B856" w14:textId="77777777" w:rsidR="00D20B5E" w:rsidRDefault="00D20B5E" w:rsidP="00D20B5E">
      <w:pPr>
        <w:pStyle w:val="Subtitle"/>
        <w:jc w:val="left"/>
        <w:rPr>
          <w:rFonts w:ascii="Arial" w:hAnsi="Arial" w:cs="Arial"/>
          <w:sz w:val="24"/>
          <w:szCs w:val="24"/>
        </w:rPr>
      </w:pPr>
    </w:p>
    <w:p w14:paraId="402C856C" w14:textId="77777777" w:rsidR="00A11DD0" w:rsidRPr="00A11DD0" w:rsidRDefault="00A11DD0" w:rsidP="00A11DD0">
      <w:pPr>
        <w:jc w:val="center"/>
        <w:rPr>
          <w:rFonts w:ascii="Arial" w:eastAsiaTheme="minorHAnsi" w:hAnsi="Arial" w:cs="Arial"/>
          <w:sz w:val="24"/>
          <w:szCs w:val="24"/>
        </w:rPr>
      </w:pPr>
      <w:r w:rsidRPr="00A11DD0">
        <w:rPr>
          <w:rFonts w:ascii="Arial" w:eastAsiaTheme="minorHAnsi" w:hAnsi="Arial" w:cs="Arial"/>
          <w:b/>
          <w:sz w:val="24"/>
          <w:szCs w:val="24"/>
        </w:rPr>
        <w:t>"Having knowledge but lacking the power to clearly express it is no better than never having any ideas at all."</w:t>
      </w:r>
      <w:r w:rsidRPr="00A11DD0">
        <w:rPr>
          <w:rFonts w:ascii="Arial" w:eastAsiaTheme="minorHAnsi" w:hAnsi="Arial" w:cs="Arial"/>
          <w:sz w:val="24"/>
          <w:szCs w:val="24"/>
        </w:rPr>
        <w:t xml:space="preserve">  Pericles</w:t>
      </w:r>
    </w:p>
    <w:p w14:paraId="07075355" w14:textId="77777777" w:rsidR="00A11DD0" w:rsidRDefault="00A11DD0" w:rsidP="00D20B5E">
      <w:pPr>
        <w:pStyle w:val="Subtitle"/>
        <w:jc w:val="left"/>
        <w:rPr>
          <w:rFonts w:ascii="Arial" w:hAnsi="Arial" w:cs="Arial"/>
          <w:sz w:val="24"/>
          <w:szCs w:val="24"/>
        </w:rPr>
      </w:pPr>
    </w:p>
    <w:p w14:paraId="3F14A837" w14:textId="77777777" w:rsidR="00A11DD0" w:rsidRPr="00A11DD0" w:rsidRDefault="00126E8C" w:rsidP="00A11DD0">
      <w:pPr>
        <w:tabs>
          <w:tab w:val="left" w:pos="6120"/>
        </w:tabs>
        <w:spacing w:before="60" w:after="60"/>
        <w:jc w:val="center"/>
        <w:rPr>
          <w:rFonts w:ascii="Arial" w:eastAsiaTheme="minorHAnsi" w:hAnsi="Arial" w:cs="Arial"/>
          <w:b/>
          <w:sz w:val="28"/>
          <w:szCs w:val="28"/>
        </w:rPr>
      </w:pPr>
      <w:r w:rsidRPr="00A11DD0">
        <w:rPr>
          <w:rFonts w:ascii="Arial" w:eastAsiaTheme="minorHAnsi" w:hAnsi="Arial" w:cs="Arial"/>
          <w:b/>
          <w:sz w:val="28"/>
          <w:szCs w:val="28"/>
        </w:rPr>
        <w:lastRenderedPageBreak/>
        <w:t xml:space="preserve"> </w:t>
      </w:r>
      <w:r w:rsidR="00A11DD0" w:rsidRPr="00A11DD0">
        <w:rPr>
          <w:rFonts w:ascii="Arial" w:eastAsiaTheme="minorHAnsi" w:hAnsi="Arial" w:cs="Arial"/>
          <w:b/>
          <w:sz w:val="28"/>
          <w:szCs w:val="28"/>
        </w:rPr>
        <w:t>“Life is 10% what happens to you and 90% how you respond to it.”</w:t>
      </w:r>
    </w:p>
    <w:p w14:paraId="168612A3" w14:textId="77777777" w:rsidR="00A11DD0" w:rsidRPr="00A11DD0" w:rsidRDefault="00A11DD0" w:rsidP="00A11DD0">
      <w:pPr>
        <w:tabs>
          <w:tab w:val="left" w:pos="6120"/>
        </w:tabs>
        <w:spacing w:before="60" w:after="60"/>
        <w:jc w:val="center"/>
        <w:rPr>
          <w:rFonts w:ascii="Arial" w:eastAsiaTheme="minorHAnsi" w:hAnsi="Arial" w:cs="Arial"/>
          <w:sz w:val="24"/>
          <w:szCs w:val="24"/>
        </w:rPr>
      </w:pPr>
      <w:r w:rsidRPr="00A11DD0">
        <w:rPr>
          <w:rFonts w:ascii="Arial" w:eastAsiaTheme="minorHAnsi" w:hAnsi="Arial" w:cs="Arial"/>
          <w:sz w:val="24"/>
          <w:szCs w:val="24"/>
        </w:rPr>
        <w:t>Lou Holtz, Notre Dame Football Coach (Retired)</w:t>
      </w:r>
    </w:p>
    <w:p w14:paraId="3085A3B9" w14:textId="77777777" w:rsidR="00A11DD0" w:rsidRDefault="00A11DD0" w:rsidP="00CF2EF7">
      <w:pPr>
        <w:pStyle w:val="Subtitle"/>
        <w:jc w:val="left"/>
        <w:rPr>
          <w:rFonts w:ascii="Arial" w:hAnsi="Arial" w:cs="Arial"/>
          <w:sz w:val="24"/>
          <w:szCs w:val="24"/>
        </w:rPr>
      </w:pPr>
    </w:p>
    <w:p w14:paraId="11E6C601" w14:textId="77777777" w:rsidR="00CF2EF7" w:rsidRDefault="00CF2EF7" w:rsidP="00D20B5E">
      <w:pPr>
        <w:pStyle w:val="Subtitle"/>
        <w:jc w:val="left"/>
        <w:rPr>
          <w:rFonts w:ascii="Arial" w:hAnsi="Arial" w:cs="Arial"/>
          <w:sz w:val="24"/>
          <w:szCs w:val="24"/>
        </w:rPr>
      </w:pPr>
    </w:p>
    <w:p w14:paraId="5D46C703" w14:textId="77777777" w:rsidR="00FC1F27" w:rsidRPr="00FC1F27" w:rsidRDefault="00FC1F27" w:rsidP="00FC1F27">
      <w:pPr>
        <w:keepNext/>
        <w:spacing w:after="0" w:line="240" w:lineRule="auto"/>
        <w:jc w:val="center"/>
        <w:outlineLvl w:val="0"/>
        <w:rPr>
          <w:rFonts w:ascii="Verdana" w:eastAsia="Times New Roman" w:hAnsi="Verdana"/>
          <w:b/>
          <w:bCs/>
          <w:caps/>
          <w:color w:val="1F497D"/>
          <w:kern w:val="32"/>
          <w:sz w:val="34"/>
          <w:szCs w:val="32"/>
        </w:rPr>
      </w:pPr>
      <w:r w:rsidRPr="00FC1F27">
        <w:rPr>
          <w:rFonts w:ascii="Verdana" w:eastAsia="Times New Roman" w:hAnsi="Verdana"/>
          <w:b/>
          <w:bCs/>
          <w:caps/>
          <w:color w:val="1F497D"/>
          <w:kern w:val="32"/>
          <w:sz w:val="34"/>
          <w:szCs w:val="32"/>
        </w:rPr>
        <w:t>COURSE INFORMATION</w:t>
      </w:r>
    </w:p>
    <w:p w14:paraId="7F4DB632" w14:textId="77777777" w:rsidR="00FC1F27" w:rsidRPr="00FC1F27" w:rsidRDefault="00FC1F27" w:rsidP="00FC1F27">
      <w:pPr>
        <w:spacing w:after="0" w:line="240" w:lineRule="auto"/>
        <w:rPr>
          <w:rFonts w:ascii="Verdana" w:eastAsia="Times New Roman" w:hAnsi="Verdana" w:cs="Arial"/>
          <w:b/>
        </w:rPr>
      </w:pPr>
    </w:p>
    <w:p w14:paraId="6353A2E2" w14:textId="77777777" w:rsidR="00FC1F27" w:rsidRPr="00FC1F27" w:rsidRDefault="00FC1F27" w:rsidP="00FC1F27">
      <w:pPr>
        <w:keepNext/>
        <w:spacing w:after="0" w:line="240" w:lineRule="auto"/>
        <w:outlineLvl w:val="1"/>
        <w:rPr>
          <w:rFonts w:ascii="Verdana" w:eastAsia="Times New Roman" w:hAnsi="Verdana" w:cs="Calibri"/>
          <w:b/>
          <w:bCs/>
          <w:iCs/>
          <w:sz w:val="28"/>
          <w:szCs w:val="28"/>
        </w:rPr>
      </w:pPr>
      <w:r w:rsidRPr="00FC1F27">
        <w:rPr>
          <w:rFonts w:ascii="Verdana" w:eastAsia="Times New Roman" w:hAnsi="Verdana" w:cs="Calibri"/>
          <w:b/>
          <w:bCs/>
          <w:iCs/>
          <w:sz w:val="28"/>
          <w:szCs w:val="28"/>
        </w:rPr>
        <w:t>Materials – Textbooks, Readings, Supplementary Readings</w:t>
      </w:r>
    </w:p>
    <w:p w14:paraId="1A9CA8B9" w14:textId="77777777" w:rsidR="00FC1F27" w:rsidRPr="00FC1F27" w:rsidRDefault="00FC1F27" w:rsidP="00FC1F27">
      <w:pPr>
        <w:tabs>
          <w:tab w:val="left" w:pos="540"/>
          <w:tab w:val="left" w:pos="576"/>
          <w:tab w:val="left" w:pos="1008"/>
        </w:tabs>
        <w:spacing w:after="0" w:line="240" w:lineRule="auto"/>
        <w:jc w:val="both"/>
        <w:rPr>
          <w:rFonts w:ascii="Verdana" w:eastAsia="Times New Roman" w:hAnsi="Verdana" w:cs="Arial"/>
          <w:i/>
        </w:rPr>
      </w:pPr>
    </w:p>
    <w:p w14:paraId="070174E9" w14:textId="77777777" w:rsidR="00126E8C" w:rsidRPr="00B1770D" w:rsidRDefault="00126E8C" w:rsidP="00126E8C">
      <w:pPr>
        <w:pStyle w:val="Subtitle"/>
        <w:jc w:val="left"/>
        <w:rPr>
          <w:rFonts w:ascii="Arial" w:hAnsi="Arial" w:cs="Arial"/>
          <w:b/>
          <w:sz w:val="24"/>
          <w:szCs w:val="24"/>
          <w:u w:val="single"/>
        </w:rPr>
      </w:pPr>
      <w:r w:rsidRPr="00B1770D">
        <w:rPr>
          <w:rFonts w:ascii="Arial" w:hAnsi="Arial" w:cs="Arial"/>
          <w:b/>
          <w:sz w:val="24"/>
          <w:szCs w:val="24"/>
          <w:u w:val="single"/>
        </w:rPr>
        <w:t>University Course Catalogue Description</w:t>
      </w:r>
    </w:p>
    <w:p w14:paraId="5DEECEDB" w14:textId="77777777" w:rsidR="00126E8C" w:rsidRDefault="00126E8C" w:rsidP="00126E8C">
      <w:pPr>
        <w:rPr>
          <w:rFonts w:ascii="Arial" w:hAnsi="Arial" w:cs="Arial"/>
          <w:sz w:val="24"/>
          <w:szCs w:val="24"/>
        </w:rPr>
      </w:pPr>
      <w:r w:rsidRPr="00B17487">
        <w:rPr>
          <w:rFonts w:ascii="Arial" w:hAnsi="Arial" w:cs="Arial"/>
          <w:sz w:val="24"/>
          <w:szCs w:val="24"/>
        </w:rPr>
        <w:t xml:space="preserve">This course </w:t>
      </w:r>
      <w:r>
        <w:rPr>
          <w:rFonts w:ascii="Arial" w:hAnsi="Arial" w:cs="Arial"/>
          <w:sz w:val="24"/>
          <w:szCs w:val="24"/>
        </w:rPr>
        <w:t>builds on the study of persuasive communication to consider theories of persuasive communication in personal and professional areas. Analysis of face to face communication and technology mediated communication will also be addressed</w:t>
      </w:r>
      <w:r w:rsidRPr="00B17487">
        <w:rPr>
          <w:rFonts w:ascii="Arial" w:hAnsi="Arial" w:cs="Arial"/>
          <w:sz w:val="24"/>
          <w:szCs w:val="24"/>
        </w:rPr>
        <w:t xml:space="preserve">. Professional persuasive </w:t>
      </w:r>
      <w:r>
        <w:rPr>
          <w:rFonts w:ascii="Arial" w:hAnsi="Arial" w:cs="Arial"/>
          <w:sz w:val="24"/>
          <w:szCs w:val="24"/>
        </w:rPr>
        <w:t>communication techniques will also</w:t>
      </w:r>
      <w:r w:rsidRPr="00B17487">
        <w:rPr>
          <w:rFonts w:ascii="Arial" w:hAnsi="Arial" w:cs="Arial"/>
          <w:sz w:val="24"/>
          <w:szCs w:val="24"/>
        </w:rPr>
        <w:t xml:space="preserve"> </w:t>
      </w:r>
      <w:r>
        <w:rPr>
          <w:rFonts w:ascii="Arial" w:hAnsi="Arial" w:cs="Arial"/>
          <w:sz w:val="24"/>
          <w:szCs w:val="24"/>
        </w:rPr>
        <w:t xml:space="preserve">be </w:t>
      </w:r>
      <w:r w:rsidRPr="00B17487">
        <w:rPr>
          <w:rFonts w:ascii="Arial" w:hAnsi="Arial" w:cs="Arial"/>
          <w:sz w:val="24"/>
          <w:szCs w:val="24"/>
        </w:rPr>
        <w:t xml:space="preserve">analyzed </w:t>
      </w:r>
      <w:r>
        <w:rPr>
          <w:rFonts w:ascii="Arial" w:hAnsi="Arial" w:cs="Arial"/>
          <w:sz w:val="24"/>
          <w:szCs w:val="24"/>
        </w:rPr>
        <w:t>in professional areas of sales and advertising</w:t>
      </w:r>
      <w:r w:rsidRPr="00B17487">
        <w:rPr>
          <w:rFonts w:ascii="Arial" w:hAnsi="Arial" w:cs="Arial"/>
          <w:sz w:val="24"/>
          <w:szCs w:val="24"/>
        </w:rPr>
        <w:t>.</w:t>
      </w:r>
    </w:p>
    <w:p w14:paraId="2D829AF3" w14:textId="77777777" w:rsidR="00126E8C" w:rsidRPr="00126E8C" w:rsidRDefault="00126E8C" w:rsidP="00FC1F27">
      <w:pPr>
        <w:keepNext/>
        <w:spacing w:after="0" w:line="240" w:lineRule="auto"/>
        <w:outlineLvl w:val="2"/>
        <w:rPr>
          <w:rFonts w:ascii="Verdana" w:eastAsia="Times New Roman" w:hAnsi="Verdana" w:cs="Arial"/>
          <w:bCs/>
          <w:sz w:val="24"/>
        </w:rPr>
      </w:pPr>
    </w:p>
    <w:p w14:paraId="067F2BA1" w14:textId="77777777" w:rsidR="00126E8C" w:rsidRDefault="00126E8C" w:rsidP="00FC1F27">
      <w:pPr>
        <w:keepNext/>
        <w:spacing w:after="0" w:line="240" w:lineRule="auto"/>
        <w:outlineLvl w:val="2"/>
        <w:rPr>
          <w:rFonts w:ascii="Verdana" w:eastAsia="Times New Roman" w:hAnsi="Verdana" w:cs="Arial"/>
          <w:b/>
          <w:bCs/>
          <w:sz w:val="24"/>
        </w:rPr>
      </w:pPr>
    </w:p>
    <w:p w14:paraId="57B980AD" w14:textId="77777777" w:rsidR="00FC1F27" w:rsidRPr="000B578C" w:rsidRDefault="00FC1F27" w:rsidP="00FC1F27">
      <w:pPr>
        <w:keepNext/>
        <w:spacing w:after="0" w:line="240" w:lineRule="auto"/>
        <w:outlineLvl w:val="2"/>
        <w:rPr>
          <w:rFonts w:ascii="Arial" w:hAnsi="Arial" w:cs="Arial"/>
          <w:b/>
          <w:sz w:val="24"/>
          <w:szCs w:val="24"/>
        </w:rPr>
      </w:pPr>
      <w:r w:rsidRPr="00FC1F27">
        <w:rPr>
          <w:rFonts w:ascii="Verdana" w:eastAsia="Times New Roman" w:hAnsi="Verdana" w:cs="Arial"/>
          <w:b/>
          <w:bCs/>
          <w:sz w:val="24"/>
        </w:rPr>
        <w:t>Textbook</w:t>
      </w:r>
      <w:r w:rsidR="003D72A4">
        <w:rPr>
          <w:rFonts w:ascii="Verdana" w:eastAsia="Times New Roman" w:hAnsi="Verdana" w:cs="Arial"/>
          <w:b/>
          <w:bCs/>
          <w:sz w:val="24"/>
        </w:rPr>
        <w:t>s</w:t>
      </w:r>
      <w:r>
        <w:rPr>
          <w:rFonts w:ascii="Verdana" w:eastAsia="Times New Roman" w:hAnsi="Verdana" w:cs="Arial"/>
          <w:b/>
          <w:bCs/>
          <w:sz w:val="24"/>
        </w:rPr>
        <w:t xml:space="preserve"> </w:t>
      </w:r>
      <w:r w:rsidRPr="000B578C">
        <w:rPr>
          <w:rFonts w:ascii="Arial" w:hAnsi="Arial" w:cs="Arial"/>
          <w:b/>
          <w:sz w:val="24"/>
          <w:szCs w:val="24"/>
        </w:rPr>
        <w:t xml:space="preserve">Required: </w:t>
      </w:r>
    </w:p>
    <w:p w14:paraId="028A47BD" w14:textId="77777777" w:rsidR="00FC1F27" w:rsidRPr="000B578C" w:rsidRDefault="00FC1F27" w:rsidP="00FC1F27">
      <w:pPr>
        <w:tabs>
          <w:tab w:val="left" w:pos="6120"/>
        </w:tabs>
        <w:spacing w:before="60" w:after="60"/>
        <w:rPr>
          <w:rFonts w:ascii="Arial" w:hAnsi="Arial" w:cs="Arial"/>
          <w:sz w:val="24"/>
          <w:szCs w:val="24"/>
        </w:rPr>
      </w:pPr>
    </w:p>
    <w:p w14:paraId="0DEEDDCD" w14:textId="77777777" w:rsidR="003D72A4" w:rsidRDefault="00FC1F27" w:rsidP="00FC1F27">
      <w:pPr>
        <w:tabs>
          <w:tab w:val="center" w:pos="5112"/>
        </w:tabs>
        <w:spacing w:before="60" w:after="60"/>
        <w:rPr>
          <w:rFonts w:ascii="Arial" w:hAnsi="Arial" w:cs="Arial"/>
          <w:sz w:val="24"/>
          <w:szCs w:val="24"/>
        </w:rPr>
      </w:pPr>
      <w:r w:rsidRPr="000B578C">
        <w:rPr>
          <w:rFonts w:ascii="Arial" w:hAnsi="Arial" w:cs="Arial"/>
          <w:b/>
          <w:sz w:val="24"/>
          <w:szCs w:val="24"/>
          <w:u w:val="single"/>
        </w:rPr>
        <w:t>Textbook and resource materials:</w:t>
      </w:r>
      <w:r w:rsidRPr="000B578C">
        <w:rPr>
          <w:rFonts w:ascii="Arial" w:hAnsi="Arial" w:cs="Arial"/>
          <w:sz w:val="24"/>
          <w:szCs w:val="24"/>
        </w:rPr>
        <w:t xml:space="preserve"> </w:t>
      </w:r>
    </w:p>
    <w:p w14:paraId="1FBFC789" w14:textId="77777777" w:rsidR="00715D0D" w:rsidRDefault="00715D0D" w:rsidP="003D72A4">
      <w:pPr>
        <w:tabs>
          <w:tab w:val="center" w:pos="5112"/>
        </w:tabs>
        <w:spacing w:before="60" w:after="60"/>
        <w:rPr>
          <w:rFonts w:ascii="Arial" w:hAnsi="Arial" w:cs="Arial"/>
          <w:sz w:val="24"/>
          <w:szCs w:val="24"/>
        </w:rPr>
      </w:pPr>
      <w:r>
        <w:rPr>
          <w:rFonts w:ascii="Arial" w:hAnsi="Arial" w:cs="Arial"/>
          <w:sz w:val="24"/>
          <w:szCs w:val="24"/>
        </w:rPr>
        <w:t>Book 1</w:t>
      </w:r>
      <w:r w:rsidRPr="003D72A4">
        <w:rPr>
          <w:rFonts w:ascii="Arial" w:hAnsi="Arial" w:cs="Arial"/>
          <w:sz w:val="24"/>
          <w:szCs w:val="24"/>
        </w:rPr>
        <w:t xml:space="preserve">. Robert B. Cialdini </w:t>
      </w:r>
      <w:r>
        <w:rPr>
          <w:rFonts w:ascii="Arial" w:hAnsi="Arial" w:cs="Arial"/>
          <w:sz w:val="24"/>
          <w:szCs w:val="24"/>
        </w:rPr>
        <w:t xml:space="preserve">(2006) </w:t>
      </w:r>
      <w:r w:rsidRPr="003D72A4">
        <w:rPr>
          <w:rFonts w:ascii="Arial" w:hAnsi="Arial" w:cs="Arial"/>
          <w:sz w:val="24"/>
          <w:szCs w:val="24"/>
        </w:rPr>
        <w:t>*</w:t>
      </w:r>
      <w:r w:rsidRPr="003D72A4">
        <w:rPr>
          <w:rFonts w:ascii="Arial" w:hAnsi="Arial" w:cs="Arial"/>
          <w:i/>
          <w:sz w:val="24"/>
          <w:szCs w:val="24"/>
        </w:rPr>
        <w:t>Influence: The Psychology of Persuasion</w:t>
      </w:r>
      <w:r>
        <w:rPr>
          <w:rFonts w:ascii="Arial" w:hAnsi="Arial" w:cs="Arial"/>
          <w:sz w:val="24"/>
          <w:szCs w:val="24"/>
        </w:rPr>
        <w:t>. Rev. New York: Collins.</w:t>
      </w:r>
    </w:p>
    <w:p w14:paraId="1B5696E2" w14:textId="77777777" w:rsidR="00715D0D" w:rsidRDefault="00715D0D" w:rsidP="003D72A4">
      <w:pPr>
        <w:tabs>
          <w:tab w:val="center" w:pos="5112"/>
        </w:tabs>
        <w:spacing w:before="60" w:after="60"/>
        <w:rPr>
          <w:rFonts w:ascii="Arial" w:hAnsi="Arial" w:cs="Arial"/>
          <w:sz w:val="24"/>
          <w:szCs w:val="24"/>
        </w:rPr>
      </w:pPr>
    </w:p>
    <w:p w14:paraId="63E713D9" w14:textId="77777777" w:rsidR="003D72A4" w:rsidRDefault="00715D0D" w:rsidP="003D72A4">
      <w:pPr>
        <w:tabs>
          <w:tab w:val="center" w:pos="5112"/>
        </w:tabs>
        <w:spacing w:before="60" w:after="60"/>
        <w:rPr>
          <w:rFonts w:ascii="Arial" w:hAnsi="Arial" w:cs="Arial"/>
          <w:sz w:val="24"/>
          <w:szCs w:val="24"/>
        </w:rPr>
      </w:pPr>
      <w:r>
        <w:rPr>
          <w:rFonts w:ascii="Arial" w:hAnsi="Arial" w:cs="Arial"/>
          <w:sz w:val="24"/>
          <w:szCs w:val="24"/>
        </w:rPr>
        <w:t>Book: 2</w:t>
      </w:r>
      <w:r w:rsidR="003D72A4" w:rsidRPr="003D72A4">
        <w:rPr>
          <w:rFonts w:ascii="Arial" w:hAnsi="Arial" w:cs="Arial"/>
          <w:sz w:val="24"/>
          <w:szCs w:val="24"/>
        </w:rPr>
        <w:t xml:space="preserve">. </w:t>
      </w:r>
      <w:r w:rsidR="00244C94" w:rsidRPr="00244C94">
        <w:rPr>
          <w:rFonts w:ascii="Arial" w:hAnsi="Arial" w:cs="Arial"/>
          <w:sz w:val="24"/>
          <w:szCs w:val="24"/>
        </w:rPr>
        <w:t xml:space="preserve">Robert B. Cialdini (2018) Pre-Suasion: A Revolutionary Way to Influence and Persuade Paperback.  </w:t>
      </w:r>
    </w:p>
    <w:p w14:paraId="32F14B11" w14:textId="77777777" w:rsidR="004B50F4" w:rsidRDefault="004B50F4" w:rsidP="003D72A4">
      <w:pPr>
        <w:tabs>
          <w:tab w:val="center" w:pos="5112"/>
        </w:tabs>
        <w:spacing w:before="60" w:after="60"/>
        <w:rPr>
          <w:rFonts w:ascii="Arial" w:hAnsi="Arial" w:cs="Arial"/>
          <w:sz w:val="24"/>
          <w:szCs w:val="24"/>
        </w:rPr>
      </w:pPr>
    </w:p>
    <w:p w14:paraId="6DD99FD8" w14:textId="77777777" w:rsidR="004B50F4" w:rsidRDefault="004B50F4" w:rsidP="003D72A4">
      <w:pPr>
        <w:tabs>
          <w:tab w:val="center" w:pos="5112"/>
        </w:tabs>
        <w:spacing w:before="60" w:after="60"/>
        <w:rPr>
          <w:rFonts w:ascii="Arial" w:hAnsi="Arial" w:cs="Arial"/>
          <w:sz w:val="24"/>
          <w:szCs w:val="24"/>
        </w:rPr>
      </w:pPr>
      <w:r>
        <w:rPr>
          <w:rFonts w:ascii="Arial" w:hAnsi="Arial" w:cs="Arial"/>
          <w:sz w:val="24"/>
          <w:szCs w:val="24"/>
        </w:rPr>
        <w:t>Book: 3.</w:t>
      </w:r>
      <w:r w:rsidR="00244C94">
        <w:rPr>
          <w:rFonts w:ascii="Arial" w:hAnsi="Arial" w:cs="Arial"/>
          <w:sz w:val="24"/>
          <w:szCs w:val="24"/>
        </w:rPr>
        <w:t xml:space="preserve"> </w:t>
      </w:r>
      <w:r w:rsidR="00244C94" w:rsidRPr="00244C94">
        <w:rPr>
          <w:rFonts w:ascii="Arial" w:hAnsi="Arial" w:cs="Arial"/>
          <w:sz w:val="24"/>
          <w:szCs w:val="24"/>
        </w:rPr>
        <w:t>Trey Gowdy (2020). Doesn’t Hurt to Ask: Using the Power of Questions to Communicate, Connect, and Persuade. Crown Forum.</w:t>
      </w:r>
    </w:p>
    <w:p w14:paraId="50D6050C" w14:textId="77777777" w:rsidR="001B23EA" w:rsidRDefault="001B23EA" w:rsidP="00D20B5E">
      <w:pPr>
        <w:pStyle w:val="Subtitle"/>
        <w:jc w:val="left"/>
        <w:rPr>
          <w:rFonts w:ascii="Arial" w:hAnsi="Arial" w:cs="Arial"/>
          <w:sz w:val="24"/>
          <w:szCs w:val="24"/>
        </w:rPr>
      </w:pPr>
    </w:p>
    <w:p w14:paraId="3D8C86A2" w14:textId="77777777" w:rsidR="00F075AE" w:rsidRPr="000B578C" w:rsidRDefault="00F075AE" w:rsidP="00F075AE">
      <w:pPr>
        <w:rPr>
          <w:rFonts w:ascii="Arial" w:hAnsi="Arial" w:cs="Arial"/>
          <w:sz w:val="24"/>
          <w:szCs w:val="24"/>
        </w:rPr>
      </w:pPr>
      <w:r w:rsidRPr="006E1D0A">
        <w:rPr>
          <w:rFonts w:ascii="Arial" w:hAnsi="Arial" w:cs="Arial"/>
          <w:b/>
          <w:sz w:val="24"/>
          <w:szCs w:val="24"/>
        </w:rPr>
        <w:t>Student Learning Outcomes</w:t>
      </w:r>
      <w:r w:rsidRPr="000B578C">
        <w:rPr>
          <w:rFonts w:ascii="Arial" w:hAnsi="Arial" w:cs="Arial"/>
          <w:sz w:val="24"/>
          <w:szCs w:val="24"/>
        </w:rPr>
        <w:t xml:space="preserve">:  This course explores theory and principles of effective </w:t>
      </w:r>
      <w:r w:rsidR="00BF353A">
        <w:rPr>
          <w:rFonts w:ascii="Arial" w:hAnsi="Arial" w:cs="Arial"/>
          <w:sz w:val="24"/>
          <w:szCs w:val="24"/>
        </w:rPr>
        <w:t xml:space="preserve">persuasive </w:t>
      </w:r>
      <w:r w:rsidR="00F927AC">
        <w:rPr>
          <w:rFonts w:ascii="Arial" w:hAnsi="Arial" w:cs="Arial"/>
          <w:sz w:val="24"/>
          <w:szCs w:val="24"/>
        </w:rPr>
        <w:t>communication</w:t>
      </w:r>
      <w:r w:rsidRPr="000B578C">
        <w:rPr>
          <w:rFonts w:ascii="Arial" w:hAnsi="Arial" w:cs="Arial"/>
          <w:sz w:val="24"/>
          <w:szCs w:val="24"/>
        </w:rPr>
        <w:t xml:space="preserve"> while providing an emphasis on skills development.  Specific attention is given to the </w:t>
      </w:r>
      <w:r w:rsidR="00BF353A">
        <w:rPr>
          <w:rFonts w:ascii="Arial" w:hAnsi="Arial" w:cs="Arial"/>
          <w:sz w:val="24"/>
          <w:szCs w:val="24"/>
        </w:rPr>
        <w:t>recognition of persuasive</w:t>
      </w:r>
      <w:r w:rsidRPr="000B578C">
        <w:rPr>
          <w:rFonts w:ascii="Arial" w:hAnsi="Arial" w:cs="Arial"/>
          <w:sz w:val="24"/>
          <w:szCs w:val="24"/>
        </w:rPr>
        <w:t xml:space="preserve"> </w:t>
      </w:r>
      <w:r w:rsidR="00F927AC">
        <w:rPr>
          <w:rFonts w:ascii="Arial" w:hAnsi="Arial" w:cs="Arial"/>
          <w:sz w:val="24"/>
          <w:szCs w:val="24"/>
        </w:rPr>
        <w:t>communication</w:t>
      </w:r>
      <w:r w:rsidRPr="000B578C">
        <w:rPr>
          <w:rFonts w:ascii="Arial" w:hAnsi="Arial" w:cs="Arial"/>
          <w:sz w:val="24"/>
          <w:szCs w:val="24"/>
        </w:rPr>
        <w:t>.  General student learning outcomes include the following: At the end of this course students will</w:t>
      </w:r>
    </w:p>
    <w:p w14:paraId="5315D68F" w14:textId="77777777" w:rsidR="00F075AE" w:rsidRPr="000B578C" w:rsidRDefault="00F075AE" w:rsidP="00F075AE">
      <w:pPr>
        <w:pStyle w:val="ListParagraph"/>
        <w:numPr>
          <w:ilvl w:val="0"/>
          <w:numId w:val="1"/>
        </w:numPr>
        <w:rPr>
          <w:rFonts w:ascii="Arial" w:hAnsi="Arial" w:cs="Arial"/>
          <w:sz w:val="24"/>
          <w:szCs w:val="24"/>
        </w:rPr>
      </w:pPr>
      <w:r w:rsidRPr="000B578C">
        <w:rPr>
          <w:rFonts w:ascii="Arial" w:hAnsi="Arial" w:cs="Arial"/>
          <w:sz w:val="24"/>
          <w:szCs w:val="24"/>
        </w:rPr>
        <w:t>Apply theory and pr</w:t>
      </w:r>
      <w:r w:rsidR="007B51D5">
        <w:rPr>
          <w:rFonts w:ascii="Arial" w:hAnsi="Arial" w:cs="Arial"/>
          <w:sz w:val="24"/>
          <w:szCs w:val="24"/>
        </w:rPr>
        <w:t>actice in persuasion</w:t>
      </w:r>
      <w:r w:rsidRPr="000B578C">
        <w:rPr>
          <w:rFonts w:ascii="Arial" w:hAnsi="Arial" w:cs="Arial"/>
          <w:sz w:val="24"/>
          <w:szCs w:val="24"/>
        </w:rPr>
        <w:t>.</w:t>
      </w:r>
    </w:p>
    <w:p w14:paraId="07D50066" w14:textId="77777777" w:rsidR="00F075AE" w:rsidRPr="000B578C" w:rsidRDefault="00F075AE" w:rsidP="00F075AE">
      <w:pPr>
        <w:pStyle w:val="ListParagraph"/>
        <w:rPr>
          <w:rFonts w:ascii="Arial" w:hAnsi="Arial" w:cs="Arial"/>
          <w:sz w:val="24"/>
          <w:szCs w:val="24"/>
        </w:rPr>
      </w:pPr>
    </w:p>
    <w:p w14:paraId="117CF15F" w14:textId="77777777" w:rsidR="00F075AE" w:rsidRPr="000B578C" w:rsidRDefault="00F075AE" w:rsidP="00F075AE">
      <w:pPr>
        <w:pStyle w:val="ListParagraph"/>
        <w:numPr>
          <w:ilvl w:val="0"/>
          <w:numId w:val="1"/>
        </w:numPr>
        <w:rPr>
          <w:rFonts w:ascii="Arial" w:hAnsi="Arial" w:cs="Arial"/>
          <w:sz w:val="24"/>
          <w:szCs w:val="24"/>
        </w:rPr>
      </w:pPr>
      <w:r w:rsidRPr="000B578C">
        <w:rPr>
          <w:rFonts w:ascii="Arial" w:hAnsi="Arial" w:cs="Arial"/>
          <w:sz w:val="24"/>
          <w:szCs w:val="24"/>
        </w:rPr>
        <w:t xml:space="preserve">Describe the role of technology in </w:t>
      </w:r>
      <w:r w:rsidR="007B51D5">
        <w:rPr>
          <w:rFonts w:ascii="Arial" w:hAnsi="Arial" w:cs="Arial"/>
          <w:sz w:val="24"/>
          <w:szCs w:val="24"/>
        </w:rPr>
        <w:t>persuasion</w:t>
      </w:r>
      <w:r w:rsidRPr="000B578C">
        <w:rPr>
          <w:rFonts w:ascii="Arial" w:hAnsi="Arial" w:cs="Arial"/>
          <w:sz w:val="24"/>
          <w:szCs w:val="24"/>
        </w:rPr>
        <w:t xml:space="preserve">. </w:t>
      </w:r>
    </w:p>
    <w:p w14:paraId="0144725A" w14:textId="77777777" w:rsidR="00F075AE" w:rsidRPr="000B578C" w:rsidRDefault="00F075AE" w:rsidP="00F075AE">
      <w:pPr>
        <w:pStyle w:val="ListParagraph"/>
        <w:rPr>
          <w:rFonts w:ascii="Arial" w:hAnsi="Arial" w:cs="Arial"/>
          <w:sz w:val="24"/>
          <w:szCs w:val="24"/>
        </w:rPr>
      </w:pPr>
    </w:p>
    <w:p w14:paraId="39E399F2" w14:textId="77777777" w:rsidR="00F075AE" w:rsidRDefault="00F075AE" w:rsidP="00F075AE">
      <w:pPr>
        <w:pStyle w:val="ListParagraph"/>
        <w:numPr>
          <w:ilvl w:val="0"/>
          <w:numId w:val="1"/>
        </w:numPr>
        <w:rPr>
          <w:rFonts w:ascii="Arial" w:hAnsi="Arial" w:cs="Arial"/>
          <w:sz w:val="24"/>
          <w:szCs w:val="24"/>
        </w:rPr>
      </w:pPr>
      <w:r w:rsidRPr="000B578C">
        <w:rPr>
          <w:rFonts w:ascii="Arial" w:hAnsi="Arial" w:cs="Arial"/>
          <w:sz w:val="24"/>
          <w:szCs w:val="24"/>
        </w:rPr>
        <w:t>Students will utilize various fund</w:t>
      </w:r>
      <w:r w:rsidR="007B51D5">
        <w:rPr>
          <w:rFonts w:ascii="Arial" w:hAnsi="Arial" w:cs="Arial"/>
          <w:sz w:val="24"/>
          <w:szCs w:val="24"/>
        </w:rPr>
        <w:t>amentals and tools of effective persuasive communication</w:t>
      </w:r>
      <w:r w:rsidRPr="000B578C">
        <w:rPr>
          <w:rFonts w:ascii="Arial" w:hAnsi="Arial" w:cs="Arial"/>
          <w:sz w:val="24"/>
          <w:szCs w:val="24"/>
        </w:rPr>
        <w:t>.</w:t>
      </w:r>
    </w:p>
    <w:p w14:paraId="6B95BC0B" w14:textId="77777777" w:rsidR="00AD5DA1" w:rsidRPr="00AD5DA1" w:rsidRDefault="00AD5DA1" w:rsidP="00AD5DA1">
      <w:pPr>
        <w:rPr>
          <w:rFonts w:ascii="Arial" w:hAnsi="Arial" w:cs="Arial"/>
          <w:sz w:val="24"/>
          <w:szCs w:val="24"/>
        </w:rPr>
      </w:pPr>
    </w:p>
    <w:p w14:paraId="6A5BE336" w14:textId="77777777" w:rsidR="00F927AC" w:rsidRDefault="00F075AE" w:rsidP="007B51D5">
      <w:pPr>
        <w:pStyle w:val="ListParagraph"/>
        <w:numPr>
          <w:ilvl w:val="0"/>
          <w:numId w:val="1"/>
        </w:numPr>
        <w:rPr>
          <w:rFonts w:ascii="Arial" w:hAnsi="Arial" w:cs="Arial"/>
          <w:sz w:val="24"/>
          <w:szCs w:val="24"/>
        </w:rPr>
      </w:pPr>
      <w:r w:rsidRPr="00F927AC">
        <w:rPr>
          <w:rFonts w:ascii="Arial" w:hAnsi="Arial" w:cs="Arial"/>
          <w:sz w:val="24"/>
          <w:szCs w:val="24"/>
        </w:rPr>
        <w:t>Students will be able t</w:t>
      </w:r>
      <w:r w:rsidR="007B51D5">
        <w:rPr>
          <w:rFonts w:ascii="Arial" w:hAnsi="Arial" w:cs="Arial"/>
          <w:sz w:val="24"/>
          <w:szCs w:val="24"/>
        </w:rPr>
        <w:t>o critically analyze the persuasive attempts of others</w:t>
      </w:r>
      <w:r w:rsidRPr="007B51D5">
        <w:rPr>
          <w:rFonts w:ascii="Arial" w:hAnsi="Arial" w:cs="Arial"/>
          <w:sz w:val="24"/>
          <w:szCs w:val="24"/>
        </w:rPr>
        <w:t>.</w:t>
      </w:r>
      <w:r w:rsidR="00F927AC" w:rsidRPr="007B51D5">
        <w:rPr>
          <w:rFonts w:ascii="Arial" w:hAnsi="Arial" w:cs="Arial"/>
          <w:sz w:val="24"/>
          <w:szCs w:val="24"/>
        </w:rPr>
        <w:t xml:space="preserve"> </w:t>
      </w:r>
    </w:p>
    <w:p w14:paraId="62287A23" w14:textId="77777777" w:rsidR="00AD5DA1" w:rsidRPr="00AD5DA1" w:rsidRDefault="00AD5DA1" w:rsidP="00AD5DA1">
      <w:pPr>
        <w:rPr>
          <w:rFonts w:ascii="Arial" w:hAnsi="Arial" w:cs="Arial"/>
          <w:sz w:val="24"/>
          <w:szCs w:val="24"/>
        </w:rPr>
      </w:pPr>
    </w:p>
    <w:p w14:paraId="45E283A8" w14:textId="77777777" w:rsidR="00F075AE" w:rsidRDefault="00F075AE" w:rsidP="00F927AC">
      <w:pPr>
        <w:pStyle w:val="ListParagraph"/>
        <w:numPr>
          <w:ilvl w:val="0"/>
          <w:numId w:val="1"/>
        </w:numPr>
        <w:rPr>
          <w:rFonts w:ascii="Arial" w:hAnsi="Arial" w:cs="Arial"/>
          <w:sz w:val="24"/>
          <w:szCs w:val="24"/>
        </w:rPr>
      </w:pPr>
      <w:r w:rsidRPr="000B578C">
        <w:rPr>
          <w:rFonts w:ascii="Arial" w:hAnsi="Arial" w:cs="Arial"/>
          <w:sz w:val="24"/>
          <w:szCs w:val="24"/>
        </w:rPr>
        <w:t xml:space="preserve">Students will </w:t>
      </w:r>
      <w:r w:rsidR="00FB5C96">
        <w:rPr>
          <w:rFonts w:ascii="Arial" w:hAnsi="Arial" w:cs="Arial"/>
          <w:sz w:val="24"/>
          <w:szCs w:val="24"/>
        </w:rPr>
        <w:t xml:space="preserve">be able to </w:t>
      </w:r>
      <w:r w:rsidR="007B51D5">
        <w:rPr>
          <w:rFonts w:ascii="Arial" w:hAnsi="Arial" w:cs="Arial"/>
          <w:sz w:val="24"/>
          <w:szCs w:val="24"/>
        </w:rPr>
        <w:t>distinguish effective persuasive skills in various contexts</w:t>
      </w:r>
      <w:r w:rsidRPr="000B578C">
        <w:rPr>
          <w:rFonts w:ascii="Arial" w:hAnsi="Arial" w:cs="Arial"/>
          <w:sz w:val="24"/>
          <w:szCs w:val="24"/>
        </w:rPr>
        <w:t>.</w:t>
      </w:r>
    </w:p>
    <w:p w14:paraId="1DE18FF0" w14:textId="77777777" w:rsidR="00AD5DA1" w:rsidRDefault="00AD5DA1" w:rsidP="00BC3E78">
      <w:pPr>
        <w:ind w:left="360"/>
        <w:rPr>
          <w:rFonts w:ascii="Arial" w:hAnsi="Arial" w:cs="Arial"/>
          <w:sz w:val="24"/>
          <w:szCs w:val="24"/>
        </w:rPr>
      </w:pPr>
    </w:p>
    <w:p w14:paraId="715B9DBC" w14:textId="77777777" w:rsidR="006E1D0A" w:rsidRPr="006E1D0A" w:rsidRDefault="00BC3E78" w:rsidP="006E1D0A">
      <w:pPr>
        <w:pStyle w:val="ListParagraph"/>
        <w:numPr>
          <w:ilvl w:val="0"/>
          <w:numId w:val="1"/>
        </w:numPr>
        <w:rPr>
          <w:rFonts w:ascii="Arial" w:hAnsi="Arial" w:cs="Arial"/>
          <w:sz w:val="24"/>
          <w:szCs w:val="24"/>
        </w:rPr>
      </w:pPr>
      <w:r w:rsidRPr="00BC3E78">
        <w:rPr>
          <w:rFonts w:ascii="Arial" w:hAnsi="Arial" w:cs="Arial"/>
          <w:sz w:val="24"/>
          <w:szCs w:val="24"/>
        </w:rPr>
        <w:t>Students will be able to analyze, evaluate, or solve problems when given a set of circumstances, data, texts, or art.</w:t>
      </w:r>
    </w:p>
    <w:p w14:paraId="62BF344C" w14:textId="77777777" w:rsidR="006E1D0A" w:rsidRPr="006E1D0A" w:rsidRDefault="00BC3E78" w:rsidP="006E1D0A">
      <w:pPr>
        <w:pStyle w:val="ListParagraph"/>
        <w:numPr>
          <w:ilvl w:val="0"/>
          <w:numId w:val="1"/>
        </w:numPr>
        <w:rPr>
          <w:rFonts w:ascii="Arial" w:hAnsi="Arial" w:cs="Arial"/>
          <w:sz w:val="24"/>
          <w:szCs w:val="24"/>
        </w:rPr>
      </w:pPr>
      <w:r w:rsidRPr="006E1D0A">
        <w:rPr>
          <w:rFonts w:ascii="Arial" w:hAnsi="Arial" w:cs="Arial"/>
          <w:sz w:val="24"/>
          <w:szCs w:val="24"/>
        </w:rPr>
        <w:t xml:space="preserve">In written, oral, and/or visual communication, A&amp;M-Commerce students will communicate in a manner appropriate to audience and occasion, with an evident message and organizational structure.  </w:t>
      </w:r>
    </w:p>
    <w:p w14:paraId="5C464351" w14:textId="77777777" w:rsidR="00BC3E78" w:rsidRPr="00BC3E78" w:rsidRDefault="00BC3E78" w:rsidP="00BC3E78">
      <w:pPr>
        <w:ind w:left="360"/>
        <w:rPr>
          <w:rFonts w:ascii="Arial" w:hAnsi="Arial" w:cs="Arial"/>
          <w:sz w:val="24"/>
          <w:szCs w:val="24"/>
        </w:rPr>
      </w:pPr>
      <w:r>
        <w:rPr>
          <w:rFonts w:ascii="Arial" w:hAnsi="Arial" w:cs="Arial"/>
          <w:sz w:val="24"/>
          <w:szCs w:val="24"/>
        </w:rPr>
        <w:t xml:space="preserve">8. </w:t>
      </w:r>
      <w:r w:rsidRPr="00BC3E78">
        <w:rPr>
          <w:rFonts w:ascii="Arial" w:hAnsi="Arial" w:cs="Arial"/>
          <w:sz w:val="24"/>
          <w:szCs w:val="24"/>
        </w:rPr>
        <w:t xml:space="preserve">Students will understand and practice academic honesty. </w:t>
      </w:r>
    </w:p>
    <w:p w14:paraId="0E914FFF" w14:textId="77777777" w:rsidR="00BC3E78" w:rsidRPr="00BC3E78" w:rsidRDefault="00BC3E78" w:rsidP="00BC3E78">
      <w:pPr>
        <w:ind w:left="360"/>
        <w:rPr>
          <w:rFonts w:ascii="Arial" w:hAnsi="Arial" w:cs="Arial"/>
          <w:sz w:val="24"/>
          <w:szCs w:val="24"/>
        </w:rPr>
      </w:pPr>
      <w:r>
        <w:rPr>
          <w:rFonts w:ascii="Arial" w:hAnsi="Arial" w:cs="Arial"/>
          <w:sz w:val="24"/>
          <w:szCs w:val="24"/>
        </w:rPr>
        <w:t>9.</w:t>
      </w:r>
      <w:r w:rsidRPr="00BC3E78">
        <w:rPr>
          <w:rFonts w:ascii="Arial" w:hAnsi="Arial" w:cs="Arial"/>
          <w:sz w:val="24"/>
          <w:szCs w:val="24"/>
        </w:rPr>
        <w:t xml:space="preserve"> Students will demonstrate an understanding of societal and/or civic issues.</w:t>
      </w:r>
    </w:p>
    <w:p w14:paraId="77B6ADBE" w14:textId="77777777" w:rsidR="00F075AE" w:rsidRPr="000B578C" w:rsidRDefault="00F075AE" w:rsidP="00D20B5E">
      <w:pPr>
        <w:pStyle w:val="Subtitle"/>
        <w:jc w:val="left"/>
        <w:rPr>
          <w:rFonts w:ascii="Arial" w:hAnsi="Arial" w:cs="Arial"/>
          <w:sz w:val="24"/>
          <w:szCs w:val="24"/>
        </w:rPr>
      </w:pPr>
    </w:p>
    <w:p w14:paraId="3634567F" w14:textId="77777777" w:rsidR="00D20B5E" w:rsidRPr="000B578C" w:rsidRDefault="00D20B5E" w:rsidP="00D20B5E">
      <w:pPr>
        <w:pStyle w:val="Subtitle"/>
        <w:jc w:val="left"/>
        <w:rPr>
          <w:rFonts w:ascii="Arial" w:hAnsi="Arial" w:cs="Arial"/>
          <w:sz w:val="24"/>
          <w:szCs w:val="24"/>
        </w:rPr>
      </w:pPr>
      <w:r w:rsidRPr="000B578C">
        <w:rPr>
          <w:rFonts w:ascii="Arial" w:hAnsi="Arial" w:cs="Arial"/>
          <w:sz w:val="24"/>
          <w:szCs w:val="24"/>
        </w:rPr>
        <w:t>Prerequisites: None</w:t>
      </w:r>
    </w:p>
    <w:p w14:paraId="10E72560" w14:textId="77777777" w:rsidR="00FF02C1" w:rsidRDefault="00FF02C1" w:rsidP="00FF02C1">
      <w:pPr>
        <w:tabs>
          <w:tab w:val="left" w:pos="6120"/>
        </w:tabs>
        <w:spacing w:before="60" w:after="60"/>
        <w:rPr>
          <w:rFonts w:ascii="Arial" w:hAnsi="Arial" w:cs="Arial"/>
          <w:sz w:val="24"/>
          <w:szCs w:val="24"/>
        </w:rPr>
      </w:pPr>
    </w:p>
    <w:p w14:paraId="0E91822F" w14:textId="77777777" w:rsidR="000546F7" w:rsidRDefault="000546F7" w:rsidP="000546F7">
      <w:pPr>
        <w:rPr>
          <w:b/>
        </w:rPr>
      </w:pPr>
      <w:r w:rsidRPr="00281966">
        <w:rPr>
          <w:b/>
        </w:rPr>
        <w:t xml:space="preserve">STUDENTS MUST SIGN INTO THEIR WBU E-MAIL ADDRESSES ONCE EVERY 72 HOURS. </w:t>
      </w:r>
      <w:r>
        <w:rPr>
          <w:b/>
        </w:rPr>
        <w:t>Students can send out e-mails in blackboard for the class using the link labeled send e-mail.</w:t>
      </w:r>
    </w:p>
    <w:p w14:paraId="7F3C0249" w14:textId="77777777" w:rsidR="000546F7" w:rsidRPr="00281966" w:rsidRDefault="000546F7" w:rsidP="000546F7"/>
    <w:p w14:paraId="3C30BA15" w14:textId="77777777" w:rsidR="000546F7" w:rsidRPr="00281966" w:rsidRDefault="000546F7" w:rsidP="000546F7">
      <w:r w:rsidRPr="00281966">
        <w:t xml:space="preserve">Students </w:t>
      </w:r>
      <w:r w:rsidRPr="003F4CEF">
        <w:rPr>
          <w:b/>
        </w:rPr>
        <w:t>MUST</w:t>
      </w:r>
      <w:r w:rsidRPr="00281966">
        <w:t xml:space="preserve"> have access to the </w:t>
      </w:r>
      <w:r w:rsidRPr="003F4CEF">
        <w:rPr>
          <w:b/>
        </w:rPr>
        <w:t>INTERNET</w:t>
      </w:r>
      <w:r w:rsidRPr="00281966">
        <w:t>.</w:t>
      </w:r>
    </w:p>
    <w:p w14:paraId="345F925E" w14:textId="77777777" w:rsidR="000546F7" w:rsidRPr="000546F7" w:rsidRDefault="000546F7" w:rsidP="000546F7">
      <w:pPr>
        <w:spacing w:before="60" w:after="60"/>
        <w:rPr>
          <w:rStyle w:val="Strong"/>
          <w:b w:val="0"/>
        </w:rPr>
      </w:pPr>
    </w:p>
    <w:p w14:paraId="517EF8B7" w14:textId="77777777" w:rsidR="000546F7" w:rsidRPr="00281966" w:rsidRDefault="000546F7" w:rsidP="000546F7">
      <w:pPr>
        <w:spacing w:before="60" w:after="60"/>
        <w:rPr>
          <w:rStyle w:val="Strong"/>
          <w:b w:val="0"/>
        </w:rPr>
      </w:pPr>
      <w:r w:rsidRPr="00281966">
        <w:rPr>
          <w:rStyle w:val="Strong"/>
        </w:rPr>
        <w:t>Course Assignments/Assessments</w:t>
      </w:r>
      <w:r w:rsidRPr="00281966">
        <w:t xml:space="preserve">: The </w:t>
      </w:r>
      <w:r>
        <w:t>School of Fine Arts</w:t>
      </w:r>
      <w:r w:rsidRPr="00281966">
        <w:t xml:space="preserve"> supports university policies of academic excellence as noted in the student handbook. Interpretation of grades should be considered within the university framework: A=excellent, B=good; C=average; D=inferior; and F=failure. Final grades in this course will be based on: </w:t>
      </w:r>
    </w:p>
    <w:p w14:paraId="0F1852C9" w14:textId="77777777" w:rsidR="000546F7" w:rsidRPr="00281966" w:rsidRDefault="000546F7" w:rsidP="000546F7">
      <w:pPr>
        <w:spacing w:before="60" w:after="60"/>
        <w:rPr>
          <w:rStyle w:val="Strong"/>
        </w:rPr>
      </w:pPr>
      <w:r w:rsidRPr="00281966">
        <w:rPr>
          <w:rStyle w:val="Strong"/>
        </w:rPr>
        <w:t>A=100-90, B=89-80, C=79-70, D=69-60, F=59 and Below</w:t>
      </w:r>
    </w:p>
    <w:p w14:paraId="332C9561" w14:textId="77777777" w:rsidR="000546F7" w:rsidRDefault="000546F7" w:rsidP="000546F7"/>
    <w:p w14:paraId="506B7218" w14:textId="77777777" w:rsidR="000546F7" w:rsidRPr="00934038" w:rsidRDefault="000546F7" w:rsidP="000546F7">
      <w:pPr>
        <w:rPr>
          <w:b/>
        </w:rPr>
      </w:pPr>
      <w:r>
        <w:rPr>
          <w:b/>
        </w:rPr>
        <w:t>Please Label All Submitted Assignments w</w:t>
      </w:r>
      <w:r w:rsidR="005E3182">
        <w:rPr>
          <w:b/>
        </w:rPr>
        <w:t>ith your Name, Section, &amp;</w:t>
      </w:r>
      <w:r>
        <w:rPr>
          <w:b/>
        </w:rPr>
        <w:t xml:space="preserve"> Assignme</w:t>
      </w:r>
      <w:r w:rsidR="005E3182">
        <w:rPr>
          <w:b/>
        </w:rPr>
        <w:t>nt Number. Examples: Smith, 4301 VC01 Paper 2 etc</w:t>
      </w:r>
      <w:r>
        <w:rPr>
          <w:b/>
        </w:rPr>
        <w:t>. Please also use these labels in e-mails, such as in subject lines.</w:t>
      </w:r>
    </w:p>
    <w:p w14:paraId="4504E3FA" w14:textId="77777777" w:rsidR="00A871C5" w:rsidRPr="00587522" w:rsidRDefault="00A871C5" w:rsidP="00A871C5">
      <w:pPr>
        <w:rPr>
          <w:b/>
        </w:rPr>
      </w:pPr>
      <w:r w:rsidRPr="00281966">
        <w:t xml:space="preserve">Assignments: </w:t>
      </w:r>
      <w:r>
        <w:rPr>
          <w:b/>
        </w:rPr>
        <w:t>Assignments</w:t>
      </w:r>
      <w:r w:rsidRPr="00376DC7">
        <w:rPr>
          <w:b/>
        </w:rPr>
        <w:t xml:space="preserve"> will be submitted electronically and must be received by 5:00 P.M. Central Friday the week it is assigned.</w:t>
      </w:r>
      <w:r>
        <w:t xml:space="preserve"> This includes papers and discussions</w:t>
      </w:r>
      <w:r w:rsidRPr="00281966">
        <w:t xml:space="preserve">.  </w:t>
      </w:r>
      <w:r w:rsidRPr="00281966">
        <w:rPr>
          <w:b/>
        </w:rPr>
        <w:t>Please do not send an e-mail asking if your</w:t>
      </w:r>
      <w:r>
        <w:rPr>
          <w:b/>
        </w:rPr>
        <w:t xml:space="preserve"> paper</w:t>
      </w:r>
      <w:r w:rsidRPr="00281966">
        <w:rPr>
          <w:b/>
        </w:rPr>
        <w:t xml:space="preserve"> was received until at least 1 week after it is due.</w:t>
      </w:r>
      <w:r w:rsidRPr="00281966">
        <w:t xml:space="preserve"> Answering e-</w:t>
      </w:r>
      <w:r>
        <w:t>mails about receiving the papers</w:t>
      </w:r>
      <w:r w:rsidRPr="00281966">
        <w:t xml:space="preserve"> slows down</w:t>
      </w:r>
      <w:r>
        <w:t xml:space="preserve"> the process of grading papers</w:t>
      </w:r>
      <w:r w:rsidRPr="00281966">
        <w:t>.</w:t>
      </w:r>
      <w:r>
        <w:t xml:space="preserve"> </w:t>
      </w:r>
      <w:r>
        <w:rPr>
          <w:b/>
        </w:rPr>
        <w:t>An e-mail from the Instructor to ALL students will be sent AFTER ALL papers have been graded to notify the class that speech grades have been posted.</w:t>
      </w:r>
    </w:p>
    <w:p w14:paraId="67AABED1" w14:textId="77777777" w:rsidR="00001F76" w:rsidRDefault="00001F76" w:rsidP="00D20B5E">
      <w:pPr>
        <w:spacing w:before="60" w:after="60"/>
        <w:rPr>
          <w:rStyle w:val="Strong"/>
          <w:rFonts w:ascii="Arial" w:hAnsi="Arial" w:cs="Arial"/>
          <w:b w:val="0"/>
          <w:sz w:val="24"/>
          <w:szCs w:val="24"/>
        </w:rPr>
      </w:pPr>
    </w:p>
    <w:p w14:paraId="1C673F54" w14:textId="77777777" w:rsidR="00001F76" w:rsidRPr="00001F76" w:rsidRDefault="00001F76" w:rsidP="00D20B5E">
      <w:pPr>
        <w:spacing w:before="60" w:after="60"/>
        <w:rPr>
          <w:rStyle w:val="Strong"/>
          <w:rFonts w:ascii="Arial" w:hAnsi="Arial" w:cs="Arial"/>
          <w:b w:val="0"/>
          <w:sz w:val="24"/>
          <w:szCs w:val="24"/>
        </w:rPr>
      </w:pPr>
      <w:r w:rsidRPr="00001F76">
        <w:rPr>
          <w:rStyle w:val="Strong"/>
          <w:rFonts w:ascii="Arial" w:hAnsi="Arial" w:cs="Arial"/>
          <w:sz w:val="24"/>
          <w:szCs w:val="24"/>
        </w:rPr>
        <w:t>Tests</w:t>
      </w:r>
      <w:r>
        <w:rPr>
          <w:rStyle w:val="Strong"/>
          <w:rFonts w:ascii="Arial" w:hAnsi="Arial" w:cs="Arial"/>
          <w:b w:val="0"/>
          <w:sz w:val="24"/>
          <w:szCs w:val="24"/>
        </w:rPr>
        <w:t xml:space="preserve"> = 70%; </w:t>
      </w:r>
      <w:r w:rsidRPr="00001F76">
        <w:rPr>
          <w:rStyle w:val="Strong"/>
          <w:rFonts w:ascii="Arial" w:hAnsi="Arial" w:cs="Arial"/>
          <w:sz w:val="24"/>
          <w:szCs w:val="24"/>
        </w:rPr>
        <w:t>Papers</w:t>
      </w:r>
      <w:r>
        <w:rPr>
          <w:rStyle w:val="Strong"/>
          <w:rFonts w:ascii="Arial" w:hAnsi="Arial" w:cs="Arial"/>
          <w:b w:val="0"/>
          <w:sz w:val="24"/>
          <w:szCs w:val="24"/>
        </w:rPr>
        <w:t xml:space="preserve">: 1 = 10%, 2 = 10% = total 20%; </w:t>
      </w:r>
      <w:r w:rsidRPr="00001F76">
        <w:rPr>
          <w:rStyle w:val="Strong"/>
          <w:rFonts w:ascii="Arial" w:hAnsi="Arial" w:cs="Arial"/>
          <w:sz w:val="24"/>
          <w:szCs w:val="24"/>
        </w:rPr>
        <w:t>Discussion</w:t>
      </w:r>
      <w:r>
        <w:rPr>
          <w:rStyle w:val="Strong"/>
          <w:rFonts w:ascii="Arial" w:hAnsi="Arial" w:cs="Arial"/>
          <w:b w:val="0"/>
          <w:sz w:val="24"/>
          <w:szCs w:val="24"/>
        </w:rPr>
        <w:t xml:space="preserve"> = 10%</w:t>
      </w:r>
    </w:p>
    <w:p w14:paraId="3FF54678" w14:textId="77777777" w:rsidR="00001F76" w:rsidRPr="00001F76" w:rsidRDefault="00001F76" w:rsidP="00D20B5E">
      <w:pPr>
        <w:spacing w:before="60" w:after="60"/>
        <w:rPr>
          <w:rStyle w:val="Strong"/>
          <w:rFonts w:ascii="Arial" w:hAnsi="Arial" w:cs="Arial"/>
          <w:b w:val="0"/>
          <w:sz w:val="24"/>
          <w:szCs w:val="24"/>
        </w:rPr>
      </w:pPr>
    </w:p>
    <w:p w14:paraId="3F9D31FA" w14:textId="77777777" w:rsidR="00D20B5E" w:rsidRPr="000B578C" w:rsidRDefault="00D20B5E" w:rsidP="00D20B5E">
      <w:pPr>
        <w:spacing w:before="60" w:after="60"/>
        <w:ind w:left="180"/>
        <w:rPr>
          <w:rFonts w:ascii="Arial" w:hAnsi="Arial" w:cs="Arial"/>
          <w:sz w:val="24"/>
          <w:szCs w:val="24"/>
        </w:rPr>
      </w:pPr>
      <w:r w:rsidRPr="000B578C">
        <w:rPr>
          <w:rStyle w:val="Strong"/>
          <w:rFonts w:ascii="Arial" w:hAnsi="Arial" w:cs="Arial"/>
          <w:sz w:val="24"/>
          <w:szCs w:val="24"/>
        </w:rPr>
        <w:t>* Tests</w:t>
      </w:r>
      <w:r w:rsidRPr="000B578C">
        <w:rPr>
          <w:rFonts w:ascii="Arial" w:hAnsi="Arial" w:cs="Arial"/>
          <w:sz w:val="24"/>
          <w:szCs w:val="24"/>
        </w:rPr>
        <w:t xml:space="preserve"> - (70%) </w:t>
      </w:r>
    </w:p>
    <w:p w14:paraId="0C930922" w14:textId="77777777" w:rsidR="00D20B5E" w:rsidRPr="000B578C" w:rsidRDefault="00D20B5E" w:rsidP="00D20B5E">
      <w:pPr>
        <w:spacing w:before="60" w:after="60"/>
        <w:ind w:left="180"/>
        <w:rPr>
          <w:rFonts w:ascii="Arial" w:hAnsi="Arial" w:cs="Arial"/>
          <w:sz w:val="24"/>
          <w:szCs w:val="24"/>
        </w:rPr>
      </w:pPr>
      <w:r w:rsidRPr="000B578C">
        <w:rPr>
          <w:rFonts w:ascii="Arial" w:hAnsi="Arial" w:cs="Arial"/>
          <w:sz w:val="24"/>
          <w:szCs w:val="24"/>
        </w:rPr>
        <w:t xml:space="preserve">20% Test 1 </w:t>
      </w:r>
    </w:p>
    <w:p w14:paraId="7FD21180" w14:textId="77777777" w:rsidR="00D20B5E" w:rsidRPr="000B578C" w:rsidRDefault="00D20B5E" w:rsidP="00D20B5E">
      <w:pPr>
        <w:spacing w:before="60" w:after="60"/>
        <w:ind w:left="180"/>
        <w:rPr>
          <w:rFonts w:ascii="Arial" w:hAnsi="Arial" w:cs="Arial"/>
          <w:sz w:val="24"/>
          <w:szCs w:val="24"/>
        </w:rPr>
      </w:pPr>
      <w:r w:rsidRPr="000B578C">
        <w:rPr>
          <w:rFonts w:ascii="Arial" w:hAnsi="Arial" w:cs="Arial"/>
          <w:sz w:val="24"/>
          <w:szCs w:val="24"/>
        </w:rPr>
        <w:t xml:space="preserve">25% Test 2 </w:t>
      </w:r>
    </w:p>
    <w:p w14:paraId="38F64586" w14:textId="77777777" w:rsidR="00D20B5E" w:rsidRPr="000B578C" w:rsidRDefault="00D20B5E" w:rsidP="00D20B5E">
      <w:pPr>
        <w:spacing w:before="60" w:after="60"/>
        <w:ind w:left="180"/>
        <w:rPr>
          <w:rFonts w:ascii="Arial" w:hAnsi="Arial" w:cs="Arial"/>
          <w:sz w:val="24"/>
          <w:szCs w:val="24"/>
        </w:rPr>
      </w:pPr>
      <w:r w:rsidRPr="000B578C">
        <w:rPr>
          <w:rFonts w:ascii="Arial" w:hAnsi="Arial" w:cs="Arial"/>
          <w:sz w:val="24"/>
          <w:szCs w:val="24"/>
        </w:rPr>
        <w:t xml:space="preserve">25% Test 3 </w:t>
      </w:r>
    </w:p>
    <w:p w14:paraId="5AD6006B" w14:textId="77777777" w:rsidR="00D20B5E" w:rsidRPr="000B578C" w:rsidRDefault="00D20B5E" w:rsidP="00D20B5E">
      <w:pPr>
        <w:spacing w:before="60" w:after="60"/>
        <w:ind w:left="180"/>
        <w:rPr>
          <w:rFonts w:ascii="Arial" w:hAnsi="Arial" w:cs="Arial"/>
          <w:sz w:val="24"/>
          <w:szCs w:val="24"/>
        </w:rPr>
      </w:pPr>
    </w:p>
    <w:p w14:paraId="5EDAE16F" w14:textId="77777777" w:rsidR="00D20B5E" w:rsidRPr="00CB49BC" w:rsidRDefault="00CB49BC" w:rsidP="00CB49BC">
      <w:r w:rsidRPr="00281966">
        <w:t xml:space="preserve">Students must take the tests without any assistance from other people. They may use their textbooks but the tests will be timed. Academic integrity is described in the student handbook for </w:t>
      </w:r>
      <w:smartTag w:uri="urn:schemas-microsoft-com:office:smarttags" w:element="place">
        <w:smartTag w:uri="urn:schemas-microsoft-com:office:smarttags" w:element="PlaceName">
          <w:r w:rsidRPr="00281966">
            <w:t>Wayland</w:t>
          </w:r>
        </w:smartTag>
        <w:r w:rsidRPr="00281966">
          <w:t xml:space="preserve"> </w:t>
        </w:r>
        <w:smartTag w:uri="urn:schemas-microsoft-com:office:smarttags" w:element="PlaceName">
          <w:r w:rsidRPr="00281966">
            <w:t>Baptist</w:t>
          </w:r>
        </w:smartTag>
        <w:r w:rsidRPr="00281966">
          <w:t xml:space="preserve"> </w:t>
        </w:r>
        <w:smartTag w:uri="urn:schemas-microsoft-com:office:smarttags" w:element="PlaceType">
          <w:r w:rsidRPr="00281966">
            <w:t>University</w:t>
          </w:r>
        </w:smartTag>
      </w:smartTag>
      <w:r w:rsidRPr="00281966">
        <w:t>. Failure to abide by the rules outline may result in failing the class. If a week has both a test and discussion in that week, the discussion will not be part of that test but will be covered on the next test.</w:t>
      </w:r>
      <w:r>
        <w:t xml:space="preserve"> Due to multiple sections of this class taking similar tests, </w:t>
      </w:r>
      <w:r w:rsidRPr="00366C9C">
        <w:rPr>
          <w:b/>
        </w:rPr>
        <w:t>test answers will not be given after the test as to correct and incorrect answers.</w:t>
      </w:r>
      <w:r>
        <w:t xml:space="preserve"> The students’ scores will be the feedback that they receive concerning their test performance. </w:t>
      </w:r>
      <w:r w:rsidRPr="009B26AE">
        <w:rPr>
          <w:b/>
        </w:rPr>
        <w:t>Students preparing for tests should study how concepts are related to each other, how they differ, and come up with personal examples of the concepts. The test questions are usually not straight forward definitions but often give an example and ask the student which concept the example best represents.</w:t>
      </w:r>
      <w:r>
        <w:t xml:space="preserve"> </w:t>
      </w:r>
    </w:p>
    <w:p w14:paraId="0E0753FE" w14:textId="77777777" w:rsidR="00CB49BC" w:rsidRPr="00FF02C1" w:rsidRDefault="00CB49BC" w:rsidP="00FF02C1">
      <w:pPr>
        <w:spacing w:before="60" w:after="60"/>
        <w:rPr>
          <w:rStyle w:val="Strong"/>
          <w:rFonts w:ascii="Arial" w:hAnsi="Arial" w:cs="Arial"/>
          <w:b w:val="0"/>
          <w:sz w:val="24"/>
          <w:szCs w:val="24"/>
        </w:rPr>
      </w:pPr>
    </w:p>
    <w:p w14:paraId="4A2DE3A1" w14:textId="77777777" w:rsidR="00534F98" w:rsidRPr="000B578C" w:rsidRDefault="00534F98" w:rsidP="00534F98">
      <w:pPr>
        <w:spacing w:after="0" w:line="240" w:lineRule="auto"/>
        <w:rPr>
          <w:rFonts w:ascii="Arial" w:eastAsia="Times New Roman" w:hAnsi="Arial" w:cs="Arial"/>
          <w:sz w:val="24"/>
          <w:szCs w:val="24"/>
        </w:rPr>
      </w:pPr>
      <w:r w:rsidRPr="000B578C">
        <w:rPr>
          <w:rFonts w:ascii="Arial" w:eastAsia="Times New Roman" w:hAnsi="Arial" w:cs="Arial"/>
          <w:sz w:val="24"/>
          <w:szCs w:val="24"/>
        </w:rPr>
        <w:t>Discussion- (10%)</w:t>
      </w:r>
    </w:p>
    <w:p w14:paraId="5D8285B5" w14:textId="77777777" w:rsidR="00DE440C" w:rsidRDefault="00DE440C" w:rsidP="00DE440C">
      <w:pPr>
        <w:spacing w:before="60" w:after="60"/>
        <w:rPr>
          <w:rFonts w:ascii="Arial" w:eastAsia="Times New Roman" w:hAnsi="Arial" w:cs="Arial"/>
          <w:sz w:val="24"/>
          <w:szCs w:val="24"/>
        </w:rPr>
      </w:pPr>
    </w:p>
    <w:p w14:paraId="73505202" w14:textId="77777777" w:rsidR="00DE440C" w:rsidRPr="00DE440C" w:rsidRDefault="00DE440C" w:rsidP="00DE440C">
      <w:pPr>
        <w:rPr>
          <w:rFonts w:ascii="Arial" w:hAnsi="Arial" w:cs="Arial"/>
        </w:rPr>
      </w:pPr>
      <w:r>
        <w:t xml:space="preserve">All discussions are finished by the Friday of the week they are assigned at 5:00 PM Central. </w:t>
      </w:r>
      <w:r w:rsidRPr="00281966">
        <w:t xml:space="preserve">A list of questions is given at the end of the syllabus for each section. </w:t>
      </w:r>
      <w:r w:rsidRPr="000B578C">
        <w:rPr>
          <w:rFonts w:ascii="Arial" w:hAnsi="Arial" w:cs="Arial"/>
        </w:rPr>
        <w:t xml:space="preserve">The first student to post a comment or question for a section should consider addressing one of these questions. Students are required to </w:t>
      </w:r>
      <w:r w:rsidRPr="000B578C">
        <w:rPr>
          <w:rFonts w:ascii="Arial" w:hAnsi="Arial" w:cs="Arial"/>
          <w:b/>
        </w:rPr>
        <w:t>post 2 questions and respond to 2 other questions</w:t>
      </w:r>
      <w:r w:rsidRPr="000B578C">
        <w:rPr>
          <w:rFonts w:ascii="Arial" w:hAnsi="Arial" w:cs="Arial"/>
        </w:rPr>
        <w:t xml:space="preserve"> that are posted each week. </w:t>
      </w:r>
      <w:r w:rsidRPr="000B578C">
        <w:rPr>
          <w:rFonts w:ascii="Arial" w:hAnsi="Arial" w:cs="Arial"/>
          <w:b/>
        </w:rPr>
        <w:t>Students need to come up with their own original questions to post and not re-post previous questions from other students or the syllabus. Likewise, students need to refrain from a</w:t>
      </w:r>
      <w:r>
        <w:rPr>
          <w:rFonts w:ascii="Arial" w:hAnsi="Arial" w:cs="Arial"/>
          <w:b/>
        </w:rPr>
        <w:t>nswering the same questions</w:t>
      </w:r>
      <w:r w:rsidRPr="000B578C">
        <w:rPr>
          <w:rFonts w:ascii="Arial" w:hAnsi="Arial" w:cs="Arial"/>
          <w:b/>
        </w:rPr>
        <w:t xml:space="preserve"> other students previously fully answered.</w:t>
      </w:r>
      <w:r w:rsidRPr="000B578C">
        <w:rPr>
          <w:rFonts w:ascii="Arial" w:hAnsi="Arial" w:cs="Arial"/>
        </w:rPr>
        <w:t xml:space="preserve"> Some repetition is acceptable if it helps to develop the ideas and concepts. The objective is to expand and apply the course materi</w:t>
      </w:r>
      <w:r>
        <w:rPr>
          <w:rFonts w:ascii="Arial" w:hAnsi="Arial" w:cs="Arial"/>
        </w:rPr>
        <w:t>al. Students can</w:t>
      </w:r>
      <w:r w:rsidRPr="000B578C">
        <w:rPr>
          <w:rFonts w:ascii="Arial" w:hAnsi="Arial" w:cs="Arial"/>
        </w:rPr>
        <w:t xml:space="preserve">not post questions or comments for any section except the present one. Hence, you need to stay on top of your participation for each section. </w:t>
      </w:r>
      <w:r w:rsidRPr="000B578C">
        <w:rPr>
          <w:rFonts w:ascii="Arial" w:hAnsi="Arial" w:cs="Arial"/>
          <w:b/>
        </w:rPr>
        <w:t>It is helpful for viewing if students begin a new post with each of their original qu</w:t>
      </w:r>
      <w:r>
        <w:rPr>
          <w:rFonts w:ascii="Arial" w:hAnsi="Arial" w:cs="Arial"/>
          <w:b/>
        </w:rPr>
        <w:t>estions</w:t>
      </w:r>
      <w:r w:rsidRPr="000B578C">
        <w:rPr>
          <w:rFonts w:ascii="Arial" w:hAnsi="Arial" w:cs="Arial"/>
          <w:b/>
        </w:rPr>
        <w:t xml:space="preserve"> they post rather than connected to a previous comment or posting m</w:t>
      </w:r>
      <w:r>
        <w:rPr>
          <w:rFonts w:ascii="Arial" w:hAnsi="Arial" w:cs="Arial"/>
          <w:b/>
        </w:rPr>
        <w:t>ore than one question together.</w:t>
      </w:r>
    </w:p>
    <w:p w14:paraId="6B670E16" w14:textId="77777777" w:rsidR="00DE440C" w:rsidRPr="000B578C" w:rsidRDefault="00DE440C" w:rsidP="00DE440C">
      <w:pPr>
        <w:spacing w:before="60" w:after="60"/>
        <w:rPr>
          <w:rStyle w:val="Strong"/>
          <w:rFonts w:ascii="Arial" w:hAnsi="Arial" w:cs="Arial"/>
          <w:b w:val="0"/>
          <w:sz w:val="24"/>
          <w:szCs w:val="24"/>
        </w:rPr>
      </w:pPr>
    </w:p>
    <w:p w14:paraId="6B944977" w14:textId="77777777" w:rsidR="00D20B5E" w:rsidRPr="000B578C" w:rsidRDefault="00D20B5E" w:rsidP="00D20B5E">
      <w:pPr>
        <w:spacing w:before="60" w:after="60"/>
        <w:ind w:left="180"/>
        <w:rPr>
          <w:rFonts w:ascii="Arial" w:hAnsi="Arial" w:cs="Arial"/>
          <w:sz w:val="24"/>
          <w:szCs w:val="24"/>
        </w:rPr>
      </w:pPr>
      <w:r w:rsidRPr="000B578C">
        <w:rPr>
          <w:rStyle w:val="Strong"/>
          <w:rFonts w:ascii="Arial" w:hAnsi="Arial" w:cs="Arial"/>
          <w:sz w:val="24"/>
          <w:szCs w:val="24"/>
        </w:rPr>
        <w:t>* Papers</w:t>
      </w:r>
      <w:r w:rsidRPr="000B578C">
        <w:rPr>
          <w:rFonts w:ascii="Arial" w:hAnsi="Arial" w:cs="Arial"/>
          <w:sz w:val="24"/>
          <w:szCs w:val="24"/>
        </w:rPr>
        <w:t xml:space="preserve"> - (20%) Note: </w:t>
      </w:r>
      <w:r w:rsidRPr="000B578C">
        <w:rPr>
          <w:rFonts w:ascii="Arial" w:hAnsi="Arial" w:cs="Arial"/>
          <w:b/>
          <w:sz w:val="24"/>
          <w:szCs w:val="24"/>
        </w:rPr>
        <w:t>Encyclopedias, the course textbook, and dictionaries do not count as sources.</w:t>
      </w:r>
      <w:r w:rsidR="009560E6">
        <w:rPr>
          <w:rFonts w:ascii="Arial" w:hAnsi="Arial" w:cs="Arial"/>
          <w:b/>
          <w:sz w:val="24"/>
          <w:szCs w:val="24"/>
        </w:rPr>
        <w:t xml:space="preserve"> </w:t>
      </w:r>
      <w:r w:rsidR="009560E6" w:rsidRPr="000B578C">
        <w:rPr>
          <w:rFonts w:ascii="Arial" w:hAnsi="Arial" w:cs="Arial"/>
          <w:b/>
          <w:sz w:val="24"/>
          <w:szCs w:val="24"/>
        </w:rPr>
        <w:t xml:space="preserve">Papers will be submitted in </w:t>
      </w:r>
      <w:r w:rsidR="00154B24">
        <w:rPr>
          <w:rFonts w:ascii="Arial" w:hAnsi="Arial" w:cs="Arial"/>
          <w:b/>
          <w:sz w:val="24"/>
          <w:szCs w:val="24"/>
        </w:rPr>
        <w:t>Activities</w:t>
      </w:r>
      <w:r w:rsidR="009560E6">
        <w:rPr>
          <w:rFonts w:ascii="Arial" w:hAnsi="Arial" w:cs="Arial"/>
          <w:b/>
          <w:sz w:val="24"/>
          <w:szCs w:val="24"/>
        </w:rPr>
        <w:t>, Assignments, Proper Envelop</w:t>
      </w:r>
      <w:r w:rsidR="009560E6" w:rsidRPr="000B578C">
        <w:rPr>
          <w:rFonts w:ascii="Arial" w:hAnsi="Arial" w:cs="Arial"/>
          <w:b/>
          <w:sz w:val="24"/>
          <w:szCs w:val="24"/>
        </w:rPr>
        <w:t>.</w:t>
      </w:r>
    </w:p>
    <w:p w14:paraId="32D35497" w14:textId="77777777" w:rsidR="00D20B5E" w:rsidRPr="000B578C" w:rsidRDefault="00D20B5E" w:rsidP="00D20B5E">
      <w:pPr>
        <w:spacing w:before="60" w:after="60"/>
        <w:ind w:left="180"/>
        <w:rPr>
          <w:rFonts w:ascii="Arial" w:hAnsi="Arial" w:cs="Arial"/>
          <w:sz w:val="24"/>
          <w:szCs w:val="24"/>
        </w:rPr>
      </w:pPr>
      <w:r w:rsidRPr="000B578C">
        <w:rPr>
          <w:rFonts w:ascii="Arial" w:hAnsi="Arial" w:cs="Arial"/>
          <w:sz w:val="24"/>
          <w:szCs w:val="24"/>
        </w:rPr>
        <w:t xml:space="preserve">10% Paper 1: </w:t>
      </w:r>
    </w:p>
    <w:p w14:paraId="7060F028" w14:textId="77777777" w:rsidR="00D20B5E" w:rsidRPr="000B578C" w:rsidRDefault="00D20B5E" w:rsidP="00D20B5E">
      <w:pPr>
        <w:spacing w:before="60" w:after="60"/>
        <w:ind w:left="180"/>
        <w:rPr>
          <w:rFonts w:ascii="Arial" w:hAnsi="Arial" w:cs="Arial"/>
          <w:sz w:val="24"/>
          <w:szCs w:val="24"/>
        </w:rPr>
      </w:pPr>
      <w:r w:rsidRPr="000B578C">
        <w:rPr>
          <w:rFonts w:ascii="Arial" w:hAnsi="Arial" w:cs="Arial"/>
          <w:sz w:val="24"/>
          <w:szCs w:val="24"/>
        </w:rPr>
        <w:t xml:space="preserve">10% Paper 2: </w:t>
      </w:r>
    </w:p>
    <w:p w14:paraId="51EA1D6D" w14:textId="77777777" w:rsidR="00D20B5E" w:rsidRPr="000B578C" w:rsidRDefault="00D20B5E" w:rsidP="00D20B5E">
      <w:pPr>
        <w:spacing w:before="60" w:after="60"/>
        <w:ind w:left="180"/>
        <w:rPr>
          <w:rStyle w:val="Strong"/>
          <w:rFonts w:ascii="Arial" w:hAnsi="Arial" w:cs="Arial"/>
          <w:sz w:val="24"/>
          <w:szCs w:val="24"/>
          <w:u w:val="single"/>
        </w:rPr>
      </w:pPr>
    </w:p>
    <w:p w14:paraId="1D77B1D8" w14:textId="77777777" w:rsidR="00564005" w:rsidRPr="000B578C" w:rsidRDefault="00564005" w:rsidP="00564005">
      <w:pPr>
        <w:rPr>
          <w:rFonts w:ascii="Arial" w:hAnsi="Arial" w:cs="Arial"/>
          <w:sz w:val="24"/>
          <w:szCs w:val="24"/>
        </w:rPr>
      </w:pPr>
      <w:r w:rsidRPr="000B578C">
        <w:rPr>
          <w:rFonts w:ascii="Arial" w:hAnsi="Arial" w:cs="Arial"/>
          <w:b/>
          <w:sz w:val="24"/>
          <w:szCs w:val="24"/>
        </w:rPr>
        <w:lastRenderedPageBreak/>
        <w:t>*Please only submit written assignments as a</w:t>
      </w:r>
      <w:r>
        <w:rPr>
          <w:rFonts w:ascii="Arial" w:hAnsi="Arial" w:cs="Arial"/>
          <w:b/>
          <w:sz w:val="24"/>
          <w:szCs w:val="24"/>
        </w:rPr>
        <w:t xml:space="preserve">ttachments in WORD in </w:t>
      </w:r>
      <w:r w:rsidR="00154B24">
        <w:rPr>
          <w:rFonts w:ascii="Arial" w:hAnsi="Arial" w:cs="Arial"/>
          <w:b/>
          <w:sz w:val="24"/>
          <w:szCs w:val="24"/>
        </w:rPr>
        <w:t>Activities</w:t>
      </w:r>
      <w:r>
        <w:rPr>
          <w:rFonts w:ascii="Arial" w:hAnsi="Arial" w:cs="Arial"/>
          <w:b/>
          <w:sz w:val="24"/>
          <w:szCs w:val="24"/>
        </w:rPr>
        <w:t>, Assignments, Proper Envelop</w:t>
      </w:r>
      <w:r w:rsidRPr="000B578C">
        <w:rPr>
          <w:rFonts w:ascii="Arial" w:hAnsi="Arial" w:cs="Arial"/>
          <w:b/>
          <w:sz w:val="24"/>
          <w:szCs w:val="24"/>
        </w:rPr>
        <w:t xml:space="preserve">. Other files such as PDF files are too difficult to grade. </w:t>
      </w:r>
    </w:p>
    <w:p w14:paraId="13EE7DBE" w14:textId="77777777" w:rsidR="00D20B5E" w:rsidRPr="000B578C" w:rsidRDefault="00D20B5E" w:rsidP="00D20B5E">
      <w:pPr>
        <w:spacing w:before="60" w:after="60"/>
        <w:ind w:left="180"/>
        <w:rPr>
          <w:rStyle w:val="Strong"/>
          <w:rFonts w:ascii="Arial" w:hAnsi="Arial" w:cs="Arial"/>
          <w:sz w:val="24"/>
          <w:szCs w:val="24"/>
          <w:u w:val="single"/>
        </w:rPr>
      </w:pPr>
    </w:p>
    <w:p w14:paraId="3F5AA66F" w14:textId="77777777" w:rsidR="00D20B5E" w:rsidRPr="000B578C" w:rsidRDefault="00D20B5E" w:rsidP="00D20B5E">
      <w:pPr>
        <w:spacing w:before="60" w:after="60"/>
        <w:ind w:left="180"/>
        <w:rPr>
          <w:rStyle w:val="Strong"/>
          <w:rFonts w:ascii="Arial" w:hAnsi="Arial" w:cs="Arial"/>
          <w:b w:val="0"/>
          <w:sz w:val="24"/>
          <w:szCs w:val="24"/>
        </w:rPr>
      </w:pPr>
      <w:r w:rsidRPr="000B578C">
        <w:rPr>
          <w:rStyle w:val="Strong"/>
          <w:rFonts w:ascii="Arial" w:hAnsi="Arial" w:cs="Arial"/>
          <w:b w:val="0"/>
          <w:sz w:val="24"/>
          <w:szCs w:val="24"/>
        </w:rPr>
        <w:t>Paper 1: 1-2 pag</w:t>
      </w:r>
      <w:r w:rsidR="00ED6759">
        <w:rPr>
          <w:rStyle w:val="Strong"/>
          <w:rFonts w:ascii="Arial" w:hAnsi="Arial" w:cs="Arial"/>
          <w:b w:val="0"/>
          <w:sz w:val="24"/>
          <w:szCs w:val="24"/>
        </w:rPr>
        <w:t>es (Real-life experience recipient of persuasion</w:t>
      </w:r>
      <w:r w:rsidRPr="000B578C">
        <w:rPr>
          <w:rStyle w:val="Strong"/>
          <w:rFonts w:ascii="Arial" w:hAnsi="Arial" w:cs="Arial"/>
          <w:b w:val="0"/>
          <w:sz w:val="24"/>
          <w:szCs w:val="24"/>
        </w:rPr>
        <w:t>)</w:t>
      </w:r>
    </w:p>
    <w:p w14:paraId="13AFC3F2" w14:textId="77777777" w:rsidR="00916493" w:rsidRPr="00916493" w:rsidRDefault="00916493" w:rsidP="00916493">
      <w:pPr>
        <w:numPr>
          <w:ilvl w:val="0"/>
          <w:numId w:val="9"/>
        </w:numPr>
        <w:contextualSpacing/>
        <w:rPr>
          <w:rFonts w:ascii="Arial" w:eastAsiaTheme="minorHAnsi" w:hAnsi="Arial" w:cs="Arial"/>
          <w:sz w:val="24"/>
          <w:szCs w:val="24"/>
        </w:rPr>
      </w:pPr>
      <w:r w:rsidRPr="00916493">
        <w:rPr>
          <w:rFonts w:ascii="Arial" w:eastAsiaTheme="minorHAnsi" w:hAnsi="Arial" w:cs="Arial"/>
          <w:sz w:val="24"/>
          <w:szCs w:val="24"/>
        </w:rPr>
        <w:t>All students will experience a different customer service encounter an</w:t>
      </w:r>
      <w:r w:rsidR="00583F54">
        <w:rPr>
          <w:rFonts w:ascii="Arial" w:eastAsiaTheme="minorHAnsi" w:hAnsi="Arial" w:cs="Arial"/>
          <w:sz w:val="24"/>
          <w:szCs w:val="24"/>
        </w:rPr>
        <w:t>d report about the</w:t>
      </w:r>
      <w:r w:rsidR="0048076D">
        <w:rPr>
          <w:rFonts w:ascii="Arial" w:eastAsiaTheme="minorHAnsi" w:hAnsi="Arial" w:cs="Arial"/>
          <w:sz w:val="24"/>
          <w:szCs w:val="24"/>
        </w:rPr>
        <w:t>ir</w:t>
      </w:r>
      <w:r w:rsidR="00583F54">
        <w:rPr>
          <w:rFonts w:ascii="Arial" w:eastAsiaTheme="minorHAnsi" w:hAnsi="Arial" w:cs="Arial"/>
          <w:sz w:val="24"/>
          <w:szCs w:val="24"/>
        </w:rPr>
        <w:t xml:space="preserve"> persuasive</w:t>
      </w:r>
      <w:r w:rsidRPr="00916493">
        <w:rPr>
          <w:rFonts w:ascii="Arial" w:eastAsiaTheme="minorHAnsi" w:hAnsi="Arial" w:cs="Arial"/>
          <w:sz w:val="24"/>
          <w:szCs w:val="24"/>
        </w:rPr>
        <w:t xml:space="preserve"> communication observations from the</w:t>
      </w:r>
      <w:r w:rsidR="0048076D">
        <w:rPr>
          <w:rFonts w:ascii="Arial" w:eastAsiaTheme="minorHAnsi" w:hAnsi="Arial" w:cs="Arial"/>
          <w:sz w:val="24"/>
          <w:szCs w:val="24"/>
        </w:rPr>
        <w:t>ir</w:t>
      </w:r>
      <w:r w:rsidRPr="00916493">
        <w:rPr>
          <w:rFonts w:ascii="Arial" w:eastAsiaTheme="minorHAnsi" w:hAnsi="Arial" w:cs="Arial"/>
          <w:sz w:val="24"/>
          <w:szCs w:val="24"/>
        </w:rPr>
        <w:t xml:space="preserve"> encounter. </w:t>
      </w:r>
    </w:p>
    <w:p w14:paraId="58FCE9AA" w14:textId="77777777" w:rsidR="00916493" w:rsidRDefault="00916493" w:rsidP="00916493">
      <w:pPr>
        <w:numPr>
          <w:ilvl w:val="0"/>
          <w:numId w:val="9"/>
        </w:numPr>
        <w:contextualSpacing/>
        <w:rPr>
          <w:rFonts w:ascii="Arial" w:eastAsiaTheme="minorHAnsi" w:hAnsi="Arial" w:cs="Arial"/>
          <w:sz w:val="24"/>
          <w:szCs w:val="24"/>
        </w:rPr>
      </w:pPr>
      <w:r w:rsidRPr="00916493">
        <w:rPr>
          <w:rFonts w:ascii="Arial" w:eastAsiaTheme="minorHAnsi" w:hAnsi="Arial" w:cs="Arial"/>
          <w:sz w:val="24"/>
          <w:szCs w:val="24"/>
        </w:rPr>
        <w:t>Students should address what is consistent and</w:t>
      </w:r>
      <w:r w:rsidR="00CE2022">
        <w:rPr>
          <w:rFonts w:ascii="Arial" w:eastAsiaTheme="minorHAnsi" w:hAnsi="Arial" w:cs="Arial"/>
          <w:sz w:val="24"/>
          <w:szCs w:val="24"/>
        </w:rPr>
        <w:t>/or</w:t>
      </w:r>
      <w:r w:rsidRPr="00916493">
        <w:rPr>
          <w:rFonts w:ascii="Arial" w:eastAsiaTheme="minorHAnsi" w:hAnsi="Arial" w:cs="Arial"/>
          <w:sz w:val="24"/>
          <w:szCs w:val="24"/>
        </w:rPr>
        <w:t xml:space="preserve"> inconsistent from their observation</w:t>
      </w:r>
      <w:r w:rsidR="0048076D">
        <w:rPr>
          <w:rFonts w:ascii="Arial" w:eastAsiaTheme="minorHAnsi" w:hAnsi="Arial" w:cs="Arial"/>
          <w:sz w:val="24"/>
          <w:szCs w:val="24"/>
        </w:rPr>
        <w:t>s</w:t>
      </w:r>
      <w:r w:rsidRPr="00916493">
        <w:rPr>
          <w:rFonts w:ascii="Arial" w:eastAsiaTheme="minorHAnsi" w:hAnsi="Arial" w:cs="Arial"/>
          <w:sz w:val="24"/>
          <w:szCs w:val="24"/>
        </w:rPr>
        <w:t xml:space="preserve"> from that of class material. It is essential to identify class material </w:t>
      </w:r>
      <w:r w:rsidR="00CE2022">
        <w:rPr>
          <w:rFonts w:ascii="Arial" w:eastAsiaTheme="minorHAnsi" w:hAnsi="Arial" w:cs="Arial"/>
          <w:sz w:val="24"/>
          <w:szCs w:val="24"/>
        </w:rPr>
        <w:t>experienced in the encounter</w:t>
      </w:r>
      <w:r w:rsidRPr="00916493">
        <w:rPr>
          <w:rFonts w:ascii="Arial" w:eastAsiaTheme="minorHAnsi" w:hAnsi="Arial" w:cs="Arial"/>
          <w:sz w:val="24"/>
          <w:szCs w:val="24"/>
        </w:rPr>
        <w:t xml:space="preserve">. </w:t>
      </w:r>
    </w:p>
    <w:p w14:paraId="799CF4EC" w14:textId="77777777" w:rsidR="007672AA" w:rsidRPr="00916493" w:rsidRDefault="007672AA" w:rsidP="007672AA">
      <w:pPr>
        <w:ind w:left="1440"/>
        <w:contextualSpacing/>
        <w:rPr>
          <w:rFonts w:ascii="Arial" w:eastAsiaTheme="minorHAnsi" w:hAnsi="Arial" w:cs="Arial"/>
          <w:sz w:val="24"/>
          <w:szCs w:val="24"/>
        </w:rPr>
      </w:pPr>
      <w:r w:rsidRPr="007672AA">
        <w:rPr>
          <w:rFonts w:ascii="Arial" w:eastAsiaTheme="minorHAnsi" w:hAnsi="Arial" w:cs="Arial"/>
          <w:sz w:val="24"/>
          <w:szCs w:val="24"/>
        </w:rPr>
        <w:t>a.</w:t>
      </w:r>
      <w:r w:rsidRPr="007672AA">
        <w:rPr>
          <w:rFonts w:ascii="Arial" w:eastAsiaTheme="minorHAnsi" w:hAnsi="Arial" w:cs="Arial"/>
          <w:sz w:val="24"/>
          <w:szCs w:val="24"/>
        </w:rPr>
        <w:tab/>
        <w:t>YOU MUST CLEARLY IDENTIFY AT LEAST 3 CONCEPTS FROM CLASS THAT WERE OBSERVED. DESCRIBE HOW SOMEONE CAN BENEFIT FROM KNOWING THIS INFORMATION.</w:t>
      </w:r>
      <w:r>
        <w:rPr>
          <w:rFonts w:ascii="Arial" w:eastAsiaTheme="minorHAnsi" w:hAnsi="Arial" w:cs="Arial"/>
          <w:sz w:val="24"/>
          <w:szCs w:val="24"/>
        </w:rPr>
        <w:t xml:space="preserve"> </w:t>
      </w:r>
      <w:r w:rsidR="00B8283B">
        <w:rPr>
          <w:rFonts w:ascii="Arial" w:eastAsiaTheme="minorHAnsi" w:hAnsi="Arial" w:cs="Arial"/>
          <w:sz w:val="24"/>
          <w:szCs w:val="24"/>
        </w:rPr>
        <w:t xml:space="preserve">HOW CAN IT BE USED. </w:t>
      </w:r>
      <w:r>
        <w:rPr>
          <w:rFonts w:ascii="Arial" w:eastAsiaTheme="minorHAnsi" w:hAnsi="Arial" w:cs="Arial"/>
          <w:sz w:val="24"/>
          <w:szCs w:val="24"/>
        </w:rPr>
        <w:t>Underline the 3 Class concepts in your paper.</w:t>
      </w:r>
    </w:p>
    <w:p w14:paraId="156CFD98" w14:textId="77777777" w:rsidR="00916493" w:rsidRPr="00916493" w:rsidRDefault="00916493" w:rsidP="00916493">
      <w:pPr>
        <w:numPr>
          <w:ilvl w:val="0"/>
          <w:numId w:val="9"/>
        </w:numPr>
        <w:contextualSpacing/>
        <w:rPr>
          <w:rFonts w:ascii="Arial" w:eastAsiaTheme="minorHAnsi" w:hAnsi="Arial" w:cs="Arial"/>
          <w:sz w:val="24"/>
          <w:szCs w:val="24"/>
        </w:rPr>
      </w:pPr>
      <w:r w:rsidRPr="00916493">
        <w:rPr>
          <w:rFonts w:ascii="Arial" w:eastAsiaTheme="minorHAnsi" w:hAnsi="Arial" w:cs="Arial"/>
          <w:sz w:val="24"/>
          <w:szCs w:val="24"/>
        </w:rPr>
        <w:t xml:space="preserve">Some </w:t>
      </w:r>
      <w:r w:rsidR="0048076D">
        <w:rPr>
          <w:rFonts w:ascii="Arial" w:eastAsiaTheme="minorHAnsi" w:hAnsi="Arial" w:cs="Arial"/>
          <w:sz w:val="24"/>
          <w:szCs w:val="24"/>
        </w:rPr>
        <w:t xml:space="preserve">customer service encounter </w:t>
      </w:r>
      <w:r w:rsidRPr="00916493">
        <w:rPr>
          <w:rFonts w:ascii="Arial" w:eastAsiaTheme="minorHAnsi" w:hAnsi="Arial" w:cs="Arial"/>
          <w:sz w:val="24"/>
          <w:szCs w:val="24"/>
        </w:rPr>
        <w:t>examples are buying a car, shopping at the mall, shopping for clothes, shopping for a cell phone/ plan, workout membership inquiry, eating at a restaurant</w:t>
      </w:r>
      <w:r w:rsidR="00583F54">
        <w:rPr>
          <w:rFonts w:ascii="Arial" w:eastAsiaTheme="minorHAnsi" w:hAnsi="Arial" w:cs="Arial"/>
          <w:sz w:val="24"/>
          <w:szCs w:val="24"/>
        </w:rPr>
        <w:t>, grocery store samples</w:t>
      </w:r>
      <w:r w:rsidRPr="00916493">
        <w:rPr>
          <w:rFonts w:ascii="Arial" w:eastAsiaTheme="minorHAnsi" w:hAnsi="Arial" w:cs="Arial"/>
          <w:sz w:val="24"/>
          <w:szCs w:val="24"/>
        </w:rPr>
        <w:t xml:space="preserve"> etc.</w:t>
      </w:r>
    </w:p>
    <w:p w14:paraId="11496D70" w14:textId="77777777" w:rsidR="00916493" w:rsidRPr="00916493" w:rsidRDefault="00916493" w:rsidP="00916493">
      <w:pPr>
        <w:numPr>
          <w:ilvl w:val="0"/>
          <w:numId w:val="9"/>
        </w:numPr>
        <w:contextualSpacing/>
        <w:rPr>
          <w:rFonts w:ascii="Arial" w:eastAsiaTheme="minorHAnsi" w:hAnsi="Arial" w:cs="Arial"/>
          <w:sz w:val="24"/>
          <w:szCs w:val="24"/>
        </w:rPr>
      </w:pPr>
      <w:r w:rsidRPr="00916493">
        <w:rPr>
          <w:rFonts w:ascii="Arial" w:eastAsiaTheme="minorHAnsi" w:hAnsi="Arial" w:cs="Arial"/>
          <w:sz w:val="24"/>
          <w:szCs w:val="24"/>
        </w:rPr>
        <w:t xml:space="preserve">The main purpose is to have interaction with the sales person and </w:t>
      </w:r>
      <w:r w:rsidR="0048076D">
        <w:rPr>
          <w:rFonts w:ascii="Arial" w:eastAsiaTheme="minorHAnsi" w:hAnsi="Arial" w:cs="Arial"/>
          <w:sz w:val="24"/>
          <w:szCs w:val="24"/>
        </w:rPr>
        <w:t>highlight</w:t>
      </w:r>
      <w:r w:rsidR="008E281B">
        <w:rPr>
          <w:rFonts w:ascii="Arial" w:eastAsiaTheme="minorHAnsi" w:hAnsi="Arial" w:cs="Arial"/>
          <w:sz w:val="24"/>
          <w:szCs w:val="24"/>
        </w:rPr>
        <w:t xml:space="preserve"> their persuasive appeals</w:t>
      </w:r>
      <w:r w:rsidRPr="00916493">
        <w:rPr>
          <w:rFonts w:ascii="Arial" w:eastAsiaTheme="minorHAnsi" w:hAnsi="Arial" w:cs="Arial"/>
          <w:sz w:val="24"/>
          <w:szCs w:val="24"/>
        </w:rPr>
        <w:t xml:space="preserve"> and reactions during the communication encounter.</w:t>
      </w:r>
    </w:p>
    <w:p w14:paraId="48F82486" w14:textId="77777777" w:rsidR="00916493" w:rsidRPr="008E281B" w:rsidRDefault="00CE2022" w:rsidP="008E281B">
      <w:pPr>
        <w:pStyle w:val="ListParagraph"/>
        <w:numPr>
          <w:ilvl w:val="0"/>
          <w:numId w:val="9"/>
        </w:numPr>
        <w:rPr>
          <w:rFonts w:ascii="Arial" w:eastAsiaTheme="minorHAnsi" w:hAnsi="Arial" w:cs="Arial"/>
          <w:sz w:val="24"/>
          <w:szCs w:val="24"/>
        </w:rPr>
      </w:pPr>
      <w:r>
        <w:rPr>
          <w:rFonts w:ascii="Arial" w:eastAsiaTheme="minorHAnsi" w:hAnsi="Arial" w:cs="Arial"/>
          <w:sz w:val="24"/>
          <w:szCs w:val="24"/>
        </w:rPr>
        <w:t>Papers should</w:t>
      </w:r>
      <w:r w:rsidR="008E281B">
        <w:rPr>
          <w:rFonts w:ascii="Arial" w:eastAsiaTheme="minorHAnsi" w:hAnsi="Arial" w:cs="Arial"/>
          <w:sz w:val="24"/>
          <w:szCs w:val="24"/>
        </w:rPr>
        <w:t xml:space="preserve"> be 1-2 pages</w:t>
      </w:r>
      <w:r w:rsidR="00916493" w:rsidRPr="008E281B">
        <w:rPr>
          <w:rFonts w:ascii="Arial" w:eastAsiaTheme="minorHAnsi" w:hAnsi="Arial" w:cs="Arial"/>
          <w:sz w:val="24"/>
          <w:szCs w:val="24"/>
        </w:rPr>
        <w:t xml:space="preserve">, </w:t>
      </w:r>
      <w:r w:rsidR="00916493" w:rsidRPr="00EC1E13">
        <w:rPr>
          <w:rFonts w:ascii="Arial" w:eastAsiaTheme="minorHAnsi" w:hAnsi="Arial" w:cs="Arial"/>
          <w:b/>
          <w:sz w:val="24"/>
          <w:szCs w:val="24"/>
          <w:u w:val="single"/>
        </w:rPr>
        <w:t>include 3 different reference sources (books or journal articles</w:t>
      </w:r>
      <w:r w:rsidR="008E281B" w:rsidRPr="00EC1E13">
        <w:rPr>
          <w:rFonts w:ascii="Arial" w:eastAsiaTheme="minorHAnsi" w:hAnsi="Arial" w:cs="Arial"/>
          <w:b/>
          <w:sz w:val="24"/>
          <w:szCs w:val="24"/>
          <w:u w:val="single"/>
        </w:rPr>
        <w:t>, class books are not counted)</w:t>
      </w:r>
      <w:r w:rsidR="008E281B">
        <w:rPr>
          <w:rFonts w:ascii="Arial" w:eastAsiaTheme="minorHAnsi" w:hAnsi="Arial" w:cs="Arial"/>
          <w:sz w:val="24"/>
          <w:szCs w:val="24"/>
        </w:rPr>
        <w:t>, and follow APA format for writing a paper</w:t>
      </w:r>
      <w:r w:rsidR="00916493" w:rsidRPr="008E281B">
        <w:rPr>
          <w:rFonts w:ascii="Arial" w:eastAsiaTheme="minorHAnsi" w:hAnsi="Arial" w:cs="Arial"/>
          <w:sz w:val="24"/>
          <w:szCs w:val="24"/>
        </w:rPr>
        <w:t>.</w:t>
      </w:r>
      <w:r w:rsidR="00E87824">
        <w:rPr>
          <w:rFonts w:ascii="Arial" w:eastAsiaTheme="minorHAnsi" w:hAnsi="Arial" w:cs="Arial"/>
          <w:sz w:val="24"/>
          <w:szCs w:val="24"/>
        </w:rPr>
        <w:t xml:space="preserve"> </w:t>
      </w:r>
      <w:r w:rsidR="00E87824" w:rsidRPr="000B578C">
        <w:rPr>
          <w:rStyle w:val="Strong"/>
          <w:rFonts w:ascii="Arial" w:hAnsi="Arial" w:cs="Arial"/>
          <w:b w:val="0"/>
          <w:sz w:val="24"/>
          <w:szCs w:val="24"/>
        </w:rPr>
        <w:t xml:space="preserve">The sources need to be credible, such as books or journals. </w:t>
      </w:r>
      <w:r w:rsidR="00E87824" w:rsidRPr="000B578C">
        <w:rPr>
          <w:rFonts w:ascii="Arial" w:hAnsi="Arial" w:cs="Arial"/>
          <w:b/>
          <w:sz w:val="24"/>
          <w:szCs w:val="24"/>
        </w:rPr>
        <w:t>Internet web-site sources will not count as part of the required 3 sources. Further s</w:t>
      </w:r>
      <w:r w:rsidR="00E87824" w:rsidRPr="000B578C">
        <w:rPr>
          <w:rStyle w:val="Strong"/>
          <w:rFonts w:ascii="Arial" w:hAnsi="Arial" w:cs="Arial"/>
          <w:b w:val="0"/>
          <w:sz w:val="24"/>
          <w:szCs w:val="24"/>
        </w:rPr>
        <w:t>ources not given credit are Wikipedia, our textbook, dictionary, interview of someone not considered an expert.</w:t>
      </w:r>
    </w:p>
    <w:p w14:paraId="729E036A" w14:textId="77777777" w:rsidR="00916493" w:rsidRDefault="00916493" w:rsidP="00D20B5E">
      <w:pPr>
        <w:spacing w:before="60" w:after="60"/>
        <w:ind w:left="180"/>
        <w:rPr>
          <w:rStyle w:val="Strong"/>
          <w:rFonts w:ascii="Arial" w:hAnsi="Arial" w:cs="Arial"/>
          <w:b w:val="0"/>
          <w:sz w:val="24"/>
          <w:szCs w:val="24"/>
        </w:rPr>
      </w:pPr>
    </w:p>
    <w:p w14:paraId="32F5F870" w14:textId="77777777" w:rsidR="00564005" w:rsidRPr="000B578C" w:rsidRDefault="0014546C" w:rsidP="00564005">
      <w:pPr>
        <w:rPr>
          <w:rFonts w:ascii="Arial" w:hAnsi="Arial" w:cs="Arial"/>
          <w:sz w:val="24"/>
          <w:szCs w:val="24"/>
        </w:rPr>
      </w:pPr>
      <w:r w:rsidRPr="000B578C">
        <w:rPr>
          <w:rStyle w:val="Strong"/>
          <w:rFonts w:ascii="Arial" w:hAnsi="Arial" w:cs="Arial"/>
          <w:sz w:val="24"/>
          <w:szCs w:val="24"/>
          <w:u w:val="single"/>
        </w:rPr>
        <w:t>You are required to address at least 3 areas o</w:t>
      </w:r>
      <w:r w:rsidR="00FE045C">
        <w:rPr>
          <w:rStyle w:val="Strong"/>
          <w:rFonts w:ascii="Arial" w:hAnsi="Arial" w:cs="Arial"/>
          <w:sz w:val="24"/>
          <w:szCs w:val="24"/>
          <w:u w:val="single"/>
        </w:rPr>
        <w:t xml:space="preserve">f </w:t>
      </w:r>
      <w:r w:rsidR="00951421">
        <w:rPr>
          <w:rStyle w:val="Strong"/>
          <w:rFonts w:ascii="Arial" w:hAnsi="Arial" w:cs="Arial"/>
          <w:sz w:val="24"/>
          <w:szCs w:val="24"/>
          <w:u w:val="single"/>
        </w:rPr>
        <w:t>persuasive</w:t>
      </w:r>
      <w:r w:rsidR="00FE045C">
        <w:rPr>
          <w:rStyle w:val="Strong"/>
          <w:rFonts w:ascii="Arial" w:hAnsi="Arial" w:cs="Arial"/>
          <w:sz w:val="24"/>
          <w:szCs w:val="24"/>
          <w:u w:val="single"/>
        </w:rPr>
        <w:t xml:space="preserve"> communication </w:t>
      </w:r>
      <w:r w:rsidRPr="000B578C">
        <w:rPr>
          <w:rStyle w:val="Strong"/>
          <w:rFonts w:ascii="Arial" w:hAnsi="Arial" w:cs="Arial"/>
          <w:sz w:val="24"/>
          <w:szCs w:val="24"/>
          <w:u w:val="single"/>
        </w:rPr>
        <w:t>covered either in notes or the book. Clearly indicate the three issues from class material in the paper by underlining the concepts within the paper.</w:t>
      </w:r>
      <w:r w:rsidRPr="000B578C">
        <w:rPr>
          <w:rStyle w:val="Strong"/>
          <w:rFonts w:ascii="Arial" w:hAnsi="Arial" w:cs="Arial"/>
          <w:sz w:val="24"/>
          <w:szCs w:val="24"/>
        </w:rPr>
        <w:t xml:space="preserve"> </w:t>
      </w:r>
      <w:r w:rsidR="00D20B5E" w:rsidRPr="000B578C">
        <w:rPr>
          <w:rStyle w:val="Strong"/>
          <w:rFonts w:ascii="Arial" w:hAnsi="Arial" w:cs="Arial"/>
          <w:sz w:val="24"/>
          <w:szCs w:val="24"/>
        </w:rPr>
        <w:t xml:space="preserve">The purpose of this assignment is to indicate what you learned about </w:t>
      </w:r>
      <w:r w:rsidR="00951421">
        <w:rPr>
          <w:rStyle w:val="Strong"/>
          <w:rFonts w:ascii="Arial" w:hAnsi="Arial" w:cs="Arial"/>
          <w:sz w:val="24"/>
          <w:szCs w:val="24"/>
        </w:rPr>
        <w:t>personal experience with persuasion</w:t>
      </w:r>
      <w:r w:rsidR="00D20B5E" w:rsidRPr="000B578C">
        <w:rPr>
          <w:rStyle w:val="Strong"/>
          <w:rFonts w:ascii="Arial" w:hAnsi="Arial" w:cs="Arial"/>
          <w:sz w:val="24"/>
          <w:szCs w:val="24"/>
        </w:rPr>
        <w:t xml:space="preserve"> and how you can communicate better in the future from this knowledge.</w:t>
      </w:r>
      <w:r w:rsidR="00D20B5E" w:rsidRPr="000B578C">
        <w:rPr>
          <w:rStyle w:val="Strong"/>
          <w:rFonts w:ascii="Arial" w:hAnsi="Arial" w:cs="Arial"/>
          <w:b w:val="0"/>
          <w:sz w:val="24"/>
          <w:szCs w:val="24"/>
        </w:rPr>
        <w:t xml:space="preserve"> </w:t>
      </w:r>
      <w:r w:rsidR="00564005" w:rsidRPr="000B578C">
        <w:rPr>
          <w:rFonts w:ascii="Arial" w:hAnsi="Arial" w:cs="Arial"/>
          <w:b/>
          <w:sz w:val="24"/>
          <w:szCs w:val="24"/>
        </w:rPr>
        <w:t xml:space="preserve">Other files such as PDF files are too difficult to grade. </w:t>
      </w:r>
    </w:p>
    <w:p w14:paraId="2148AF24" w14:textId="77777777" w:rsidR="00D20B5E" w:rsidRPr="000B578C" w:rsidRDefault="00D20B5E" w:rsidP="00D20B5E">
      <w:pPr>
        <w:spacing w:before="60" w:after="60"/>
        <w:ind w:left="180"/>
        <w:rPr>
          <w:rStyle w:val="Strong"/>
          <w:rFonts w:ascii="Arial" w:hAnsi="Arial" w:cs="Arial"/>
          <w:b w:val="0"/>
          <w:sz w:val="24"/>
          <w:szCs w:val="24"/>
        </w:rPr>
      </w:pPr>
      <w:r w:rsidRPr="000B578C">
        <w:rPr>
          <w:rStyle w:val="Strong"/>
          <w:rFonts w:ascii="Arial" w:hAnsi="Arial" w:cs="Arial"/>
          <w:b w:val="0"/>
          <w:sz w:val="24"/>
          <w:szCs w:val="24"/>
        </w:rPr>
        <w:t xml:space="preserve">. At the end of each paper, each person will write the </w:t>
      </w:r>
      <w:r w:rsidR="00951421">
        <w:rPr>
          <w:rStyle w:val="Strong"/>
          <w:rFonts w:ascii="Arial" w:hAnsi="Arial" w:cs="Arial"/>
          <w:b w:val="0"/>
          <w:sz w:val="24"/>
          <w:szCs w:val="24"/>
        </w:rPr>
        <w:t>specific context</w:t>
      </w:r>
      <w:r w:rsidRPr="000B578C">
        <w:rPr>
          <w:rStyle w:val="Strong"/>
          <w:rFonts w:ascii="Arial" w:hAnsi="Arial" w:cs="Arial"/>
          <w:b w:val="0"/>
          <w:sz w:val="24"/>
          <w:szCs w:val="24"/>
        </w:rPr>
        <w:t xml:space="preserve"> and the date that the communication took place.</w:t>
      </w:r>
    </w:p>
    <w:p w14:paraId="7C73B25E" w14:textId="77777777" w:rsidR="00D20B5E" w:rsidRPr="000B578C" w:rsidRDefault="00D20B5E" w:rsidP="00D20B5E">
      <w:pPr>
        <w:spacing w:before="60" w:after="60"/>
        <w:ind w:left="180"/>
        <w:rPr>
          <w:rStyle w:val="Strong"/>
          <w:rFonts w:ascii="Arial" w:hAnsi="Arial" w:cs="Arial"/>
          <w:b w:val="0"/>
          <w:sz w:val="24"/>
          <w:szCs w:val="24"/>
        </w:rPr>
      </w:pPr>
    </w:p>
    <w:p w14:paraId="7D8ECC7C" w14:textId="77777777" w:rsidR="00D20B5E" w:rsidRPr="000D30D6" w:rsidRDefault="00D20B5E" w:rsidP="00D20B5E">
      <w:pPr>
        <w:spacing w:before="60" w:after="60"/>
        <w:ind w:left="180"/>
        <w:rPr>
          <w:rStyle w:val="Strong"/>
          <w:rFonts w:ascii="Arial" w:hAnsi="Arial" w:cs="Arial"/>
          <w:b w:val="0"/>
          <w:sz w:val="24"/>
          <w:szCs w:val="24"/>
        </w:rPr>
      </w:pPr>
      <w:r w:rsidRPr="000D30D6">
        <w:rPr>
          <w:rStyle w:val="Strong"/>
          <w:rFonts w:ascii="Arial" w:hAnsi="Arial" w:cs="Arial"/>
          <w:b w:val="0"/>
          <w:sz w:val="24"/>
          <w:szCs w:val="24"/>
        </w:rPr>
        <w:t>Paper 2: 1-2 pages</w:t>
      </w:r>
      <w:r w:rsidR="00BC5E11">
        <w:rPr>
          <w:rStyle w:val="Strong"/>
          <w:rFonts w:ascii="Arial" w:hAnsi="Arial" w:cs="Arial"/>
          <w:b w:val="0"/>
          <w:sz w:val="24"/>
          <w:szCs w:val="24"/>
        </w:rPr>
        <w:t xml:space="preserve"> (Product Persuasive A</w:t>
      </w:r>
      <w:r w:rsidR="00ED6759" w:rsidRPr="000D30D6">
        <w:rPr>
          <w:rStyle w:val="Strong"/>
          <w:rFonts w:ascii="Arial" w:hAnsi="Arial" w:cs="Arial"/>
          <w:b w:val="0"/>
          <w:sz w:val="24"/>
          <w:szCs w:val="24"/>
        </w:rPr>
        <w:t>ppeals</w:t>
      </w:r>
      <w:r w:rsidRPr="000D30D6">
        <w:rPr>
          <w:rStyle w:val="Strong"/>
          <w:rFonts w:ascii="Arial" w:hAnsi="Arial" w:cs="Arial"/>
          <w:b w:val="0"/>
          <w:sz w:val="24"/>
          <w:szCs w:val="24"/>
        </w:rPr>
        <w:t>)</w:t>
      </w:r>
    </w:p>
    <w:p w14:paraId="6A47B97D" w14:textId="77777777" w:rsidR="00564005" w:rsidRPr="000B578C" w:rsidRDefault="000D30D6" w:rsidP="00564005">
      <w:pPr>
        <w:rPr>
          <w:rFonts w:ascii="Arial" w:hAnsi="Arial" w:cs="Arial"/>
          <w:sz w:val="24"/>
          <w:szCs w:val="24"/>
        </w:rPr>
      </w:pPr>
      <w:r w:rsidRPr="000D30D6">
        <w:rPr>
          <w:rFonts w:ascii="Arial" w:hAnsi="Arial" w:cs="Arial"/>
          <w:sz w:val="24"/>
          <w:szCs w:val="24"/>
        </w:rPr>
        <w:t xml:space="preserve">Students will persuade the audience to buy an existing product. This product is currently available for sale. The purpose is to persuade the audience to buy the speaker’s product and to </w:t>
      </w:r>
      <w:r w:rsidRPr="00930E3E">
        <w:rPr>
          <w:rFonts w:ascii="Arial" w:hAnsi="Arial" w:cs="Arial"/>
          <w:b/>
          <w:sz w:val="24"/>
          <w:szCs w:val="24"/>
          <w:u w:val="single"/>
        </w:rPr>
        <w:lastRenderedPageBreak/>
        <w:t>present the product in a new and original way</w:t>
      </w:r>
      <w:r w:rsidRPr="000D30D6">
        <w:rPr>
          <w:rFonts w:ascii="Arial" w:hAnsi="Arial" w:cs="Arial"/>
          <w:sz w:val="24"/>
          <w:szCs w:val="24"/>
        </w:rPr>
        <w:t xml:space="preserve">. In other words, the product already exists and there is already persuasion to buy the product, however, </w:t>
      </w:r>
      <w:r w:rsidRPr="00930E3E">
        <w:rPr>
          <w:rFonts w:ascii="Arial" w:hAnsi="Arial" w:cs="Arial"/>
          <w:b/>
          <w:sz w:val="24"/>
          <w:szCs w:val="24"/>
          <w:u w:val="single"/>
        </w:rPr>
        <w:t>it is your goal to have an original presentation that addresses areas not previously presented</w:t>
      </w:r>
      <w:r w:rsidRPr="000D30D6">
        <w:rPr>
          <w:rFonts w:ascii="Arial" w:hAnsi="Arial" w:cs="Arial"/>
          <w:sz w:val="24"/>
          <w:szCs w:val="24"/>
        </w:rPr>
        <w:t xml:space="preserve">. Critical thinking is a major goal. It is imperative for the speaker to demonstrate why his or her </w:t>
      </w:r>
      <w:r w:rsidRPr="00930E3E">
        <w:rPr>
          <w:rFonts w:ascii="Arial" w:hAnsi="Arial" w:cs="Arial"/>
          <w:b/>
          <w:sz w:val="24"/>
          <w:szCs w:val="24"/>
          <w:u w:val="single"/>
        </w:rPr>
        <w:t>product is superior to other products.</w:t>
      </w:r>
      <w:r w:rsidR="00930E3E">
        <w:rPr>
          <w:rFonts w:ascii="Arial" w:hAnsi="Arial" w:cs="Arial"/>
          <w:sz w:val="24"/>
          <w:szCs w:val="24"/>
        </w:rPr>
        <w:t xml:space="preserve"> </w:t>
      </w:r>
      <w:r w:rsidR="005320C0">
        <w:rPr>
          <w:rFonts w:ascii="Arial" w:hAnsi="Arial" w:cs="Arial"/>
          <w:b/>
          <w:sz w:val="24"/>
          <w:szCs w:val="24"/>
          <w:u w:val="single"/>
        </w:rPr>
        <w:t>Each student should highlight at least 3 different areas of class material that were used in the persuasive appeals</w:t>
      </w:r>
      <w:r w:rsidR="005416C1">
        <w:rPr>
          <w:rFonts w:ascii="Arial" w:hAnsi="Arial" w:cs="Arial"/>
          <w:b/>
          <w:sz w:val="24"/>
          <w:szCs w:val="24"/>
          <w:u w:val="single"/>
        </w:rPr>
        <w:t xml:space="preserve"> by underlining those sentences in the </w:t>
      </w:r>
      <w:r w:rsidR="005416C1" w:rsidRPr="005416C1">
        <w:rPr>
          <w:rFonts w:ascii="Arial" w:hAnsi="Arial" w:cs="Arial"/>
          <w:b/>
          <w:sz w:val="24"/>
          <w:szCs w:val="24"/>
          <w:u w:val="single"/>
        </w:rPr>
        <w:t>paper</w:t>
      </w:r>
      <w:r w:rsidR="005416C1">
        <w:rPr>
          <w:rFonts w:ascii="Arial" w:hAnsi="Arial" w:cs="Arial"/>
          <w:sz w:val="24"/>
          <w:szCs w:val="24"/>
        </w:rPr>
        <w:t xml:space="preserve">. </w:t>
      </w:r>
      <w:r w:rsidR="00B8283B" w:rsidRPr="00B8283B">
        <w:rPr>
          <w:rFonts w:ascii="Arial" w:hAnsi="Arial" w:cs="Arial"/>
          <w:sz w:val="24"/>
          <w:szCs w:val="24"/>
        </w:rPr>
        <w:t xml:space="preserve">YOU MUST CLEARLY IDENTIFY AT LEAST 3 CONCEPTS FROM CLASS. DESCRIBE HOW SOMEONE CAN BENEFIT FROM </w:t>
      </w:r>
      <w:r w:rsidR="00B8283B">
        <w:rPr>
          <w:rFonts w:ascii="Arial" w:hAnsi="Arial" w:cs="Arial"/>
          <w:sz w:val="24"/>
          <w:szCs w:val="24"/>
        </w:rPr>
        <w:t>USING</w:t>
      </w:r>
      <w:r w:rsidR="00B8283B" w:rsidRPr="00B8283B">
        <w:rPr>
          <w:rFonts w:ascii="Arial" w:hAnsi="Arial" w:cs="Arial"/>
          <w:sz w:val="24"/>
          <w:szCs w:val="24"/>
        </w:rPr>
        <w:t xml:space="preserve"> THIS INFORMATION. HOW CAN IT BE USED. Underline the 3 Class concepts in your paper.</w:t>
      </w:r>
      <w:r w:rsidR="00C27CED">
        <w:rPr>
          <w:rFonts w:ascii="Arial" w:hAnsi="Arial" w:cs="Arial"/>
          <w:sz w:val="24"/>
          <w:szCs w:val="24"/>
        </w:rPr>
        <w:t xml:space="preserve"> </w:t>
      </w:r>
      <w:r w:rsidR="00930E3E" w:rsidRPr="005416C1">
        <w:rPr>
          <w:rFonts w:ascii="Arial" w:hAnsi="Arial" w:cs="Arial"/>
          <w:sz w:val="24"/>
          <w:szCs w:val="24"/>
        </w:rPr>
        <w:t>The</w:t>
      </w:r>
      <w:r w:rsidR="00930E3E">
        <w:rPr>
          <w:rFonts w:ascii="Arial" w:hAnsi="Arial" w:cs="Arial"/>
          <w:sz w:val="24"/>
          <w:szCs w:val="24"/>
        </w:rPr>
        <w:t xml:space="preserve"> paper</w:t>
      </w:r>
      <w:r w:rsidRPr="000D30D6">
        <w:rPr>
          <w:rFonts w:ascii="Arial" w:hAnsi="Arial" w:cs="Arial"/>
          <w:sz w:val="24"/>
          <w:szCs w:val="24"/>
        </w:rPr>
        <w:t xml:space="preserve"> will consist of gathering at least </w:t>
      </w:r>
      <w:r w:rsidRPr="000D30D6">
        <w:rPr>
          <w:rFonts w:ascii="Arial" w:hAnsi="Arial" w:cs="Arial"/>
          <w:b/>
          <w:sz w:val="24"/>
          <w:szCs w:val="24"/>
        </w:rPr>
        <w:t>3 credible outside sources</w:t>
      </w:r>
      <w:r w:rsidRPr="000D30D6">
        <w:rPr>
          <w:rFonts w:ascii="Arial" w:hAnsi="Arial" w:cs="Arial"/>
          <w:sz w:val="24"/>
          <w:szCs w:val="24"/>
        </w:rPr>
        <w:t xml:space="preserve"> for your presentation, such as journal articles or credible books to be cited </w:t>
      </w:r>
      <w:r w:rsidR="00930E3E">
        <w:rPr>
          <w:rFonts w:ascii="Arial" w:hAnsi="Arial" w:cs="Arial"/>
          <w:sz w:val="24"/>
          <w:szCs w:val="24"/>
        </w:rPr>
        <w:t>in your paper</w:t>
      </w:r>
      <w:r w:rsidRPr="000D30D6">
        <w:rPr>
          <w:rFonts w:ascii="Arial" w:hAnsi="Arial" w:cs="Arial"/>
          <w:sz w:val="24"/>
          <w:szCs w:val="24"/>
        </w:rPr>
        <w:t xml:space="preserve">. </w:t>
      </w:r>
      <w:r w:rsidR="007E4DB9">
        <w:rPr>
          <w:rFonts w:ascii="Arial" w:hAnsi="Arial" w:cs="Arial"/>
          <w:sz w:val="24"/>
          <w:szCs w:val="24"/>
        </w:rPr>
        <w:t xml:space="preserve">The sources can be used to support the unique approach chosen to persuade about the product. For example, one can cite a source that people are more motivated when they mention that there </w:t>
      </w:r>
      <w:r w:rsidR="00CD5011">
        <w:rPr>
          <w:rFonts w:ascii="Arial" w:hAnsi="Arial" w:cs="Arial"/>
          <w:sz w:val="24"/>
          <w:szCs w:val="24"/>
        </w:rPr>
        <w:t>is limited time after writing</w:t>
      </w:r>
      <w:r w:rsidR="007E4DB9">
        <w:rPr>
          <w:rFonts w:ascii="Arial" w:hAnsi="Arial" w:cs="Arial"/>
          <w:sz w:val="24"/>
          <w:szCs w:val="24"/>
        </w:rPr>
        <w:t xml:space="preserve"> in their paper that the product is available for only a limited time. This is an example of using a source to support part of your approach. </w:t>
      </w:r>
      <w:r w:rsidR="00E87824" w:rsidRPr="000B578C">
        <w:rPr>
          <w:rStyle w:val="Strong"/>
          <w:rFonts w:ascii="Arial" w:hAnsi="Arial" w:cs="Arial"/>
          <w:b w:val="0"/>
          <w:sz w:val="24"/>
          <w:szCs w:val="24"/>
        </w:rPr>
        <w:t xml:space="preserve">The sources need to be credible, such as books or journals. </w:t>
      </w:r>
      <w:r w:rsidR="00E87824" w:rsidRPr="000B578C">
        <w:rPr>
          <w:rFonts w:ascii="Arial" w:hAnsi="Arial" w:cs="Arial"/>
          <w:b/>
          <w:sz w:val="24"/>
          <w:szCs w:val="24"/>
        </w:rPr>
        <w:t>Internet web-site sources will not count as part of the required 3 sources. Further s</w:t>
      </w:r>
      <w:r w:rsidR="00E87824" w:rsidRPr="000B578C">
        <w:rPr>
          <w:rStyle w:val="Strong"/>
          <w:rFonts w:ascii="Arial" w:hAnsi="Arial" w:cs="Arial"/>
          <w:b w:val="0"/>
          <w:sz w:val="24"/>
          <w:szCs w:val="24"/>
        </w:rPr>
        <w:t>ources not given credit are Wikipedia, our textbook, dictionary, interview of someone not considered an expert.</w:t>
      </w:r>
      <w:r w:rsidR="007E4DB9">
        <w:rPr>
          <w:rStyle w:val="Strong"/>
          <w:rFonts w:ascii="Arial" w:hAnsi="Arial" w:cs="Arial"/>
          <w:b w:val="0"/>
          <w:sz w:val="24"/>
          <w:szCs w:val="24"/>
        </w:rPr>
        <w:t xml:space="preserve"> </w:t>
      </w:r>
      <w:r w:rsidR="00564005" w:rsidRPr="000B578C">
        <w:rPr>
          <w:rFonts w:ascii="Arial" w:hAnsi="Arial" w:cs="Arial"/>
          <w:b/>
          <w:sz w:val="24"/>
          <w:szCs w:val="24"/>
        </w:rPr>
        <w:t xml:space="preserve">Other files such as PDF files are too difficult to grade. </w:t>
      </w:r>
    </w:p>
    <w:p w14:paraId="5CA3E7C5" w14:textId="77777777" w:rsidR="000D30D6" w:rsidRPr="000D30D6" w:rsidRDefault="00564005" w:rsidP="000D30D6">
      <w:pPr>
        <w:spacing w:before="60" w:after="60"/>
        <w:ind w:left="180"/>
        <w:rPr>
          <w:rFonts w:ascii="Arial" w:hAnsi="Arial" w:cs="Arial"/>
          <w:sz w:val="24"/>
          <w:szCs w:val="24"/>
        </w:rPr>
      </w:pPr>
      <w:r>
        <w:rPr>
          <w:rFonts w:ascii="Arial" w:hAnsi="Arial" w:cs="Arial"/>
          <w:b/>
          <w:sz w:val="24"/>
          <w:szCs w:val="24"/>
        </w:rPr>
        <w:t>*</w:t>
      </w:r>
      <w:r w:rsidR="000D30D6" w:rsidRPr="000D30D6">
        <w:rPr>
          <w:rFonts w:ascii="Arial" w:hAnsi="Arial" w:cs="Arial"/>
          <w:sz w:val="24"/>
          <w:szCs w:val="24"/>
        </w:rPr>
        <w:t xml:space="preserve">Be sure topics are appropriate for the class. </w:t>
      </w:r>
    </w:p>
    <w:p w14:paraId="16FF57F8" w14:textId="77777777" w:rsidR="000D30D6" w:rsidRDefault="000D30D6" w:rsidP="00D20B5E">
      <w:pPr>
        <w:spacing w:before="60" w:after="60"/>
        <w:ind w:left="180"/>
        <w:rPr>
          <w:rStyle w:val="Strong"/>
          <w:rFonts w:ascii="Arial" w:hAnsi="Arial" w:cs="Arial"/>
          <w:b w:val="0"/>
          <w:sz w:val="24"/>
          <w:szCs w:val="24"/>
        </w:rPr>
      </w:pPr>
    </w:p>
    <w:p w14:paraId="5CDE920B" w14:textId="77777777" w:rsidR="00704D10" w:rsidRDefault="00704D10" w:rsidP="00704D10">
      <w:pPr>
        <w:tabs>
          <w:tab w:val="left" w:pos="6120"/>
        </w:tabs>
        <w:spacing w:before="60" w:after="60"/>
        <w:jc w:val="center"/>
        <w:rPr>
          <w:rFonts w:ascii="Arial" w:eastAsiaTheme="minorHAnsi" w:hAnsi="Arial" w:cs="Arial"/>
          <w:sz w:val="24"/>
          <w:szCs w:val="24"/>
        </w:rPr>
      </w:pPr>
      <w:r w:rsidRPr="009B11DA">
        <w:rPr>
          <w:rFonts w:ascii="Arial" w:eastAsiaTheme="minorHAnsi" w:hAnsi="Arial" w:cs="Arial"/>
          <w:b/>
          <w:sz w:val="24"/>
          <w:szCs w:val="24"/>
        </w:rPr>
        <w:t>Interaction with Instructor Statement</w:t>
      </w:r>
    </w:p>
    <w:p w14:paraId="61959EBD" w14:textId="77777777" w:rsidR="00704D10" w:rsidRPr="009B11DA" w:rsidRDefault="00704D10" w:rsidP="00704D10">
      <w:pPr>
        <w:tabs>
          <w:tab w:val="left" w:pos="6120"/>
        </w:tabs>
        <w:spacing w:before="60" w:after="60"/>
        <w:jc w:val="center"/>
        <w:rPr>
          <w:rFonts w:ascii="Arial" w:eastAsiaTheme="minorHAnsi" w:hAnsi="Arial" w:cs="Arial"/>
          <w:sz w:val="24"/>
          <w:szCs w:val="24"/>
        </w:rPr>
      </w:pPr>
      <w:r>
        <w:rPr>
          <w:rFonts w:ascii="Arial" w:eastAsiaTheme="minorHAnsi" w:hAnsi="Arial" w:cs="Arial"/>
          <w:sz w:val="24"/>
          <w:szCs w:val="24"/>
        </w:rPr>
        <w:t>The instructor will email back attachments with feedback for the two papers and exams and discussions will have grades posted for feedback.</w:t>
      </w:r>
    </w:p>
    <w:p w14:paraId="43F7A455" w14:textId="77777777" w:rsidR="00704D10" w:rsidRPr="003C6A11" w:rsidRDefault="00704D10" w:rsidP="00704D10">
      <w:pPr>
        <w:tabs>
          <w:tab w:val="left" w:pos="6120"/>
        </w:tabs>
        <w:spacing w:before="60" w:after="60"/>
        <w:rPr>
          <w:rFonts w:ascii="Arial" w:eastAsiaTheme="minorHAnsi" w:hAnsi="Arial" w:cs="Arial"/>
          <w:sz w:val="24"/>
          <w:szCs w:val="24"/>
        </w:rPr>
      </w:pPr>
    </w:p>
    <w:p w14:paraId="0E682B65" w14:textId="77777777" w:rsidR="00704D10" w:rsidRPr="003C6A11" w:rsidRDefault="00704D10" w:rsidP="00704D10">
      <w:pPr>
        <w:tabs>
          <w:tab w:val="left" w:pos="6120"/>
        </w:tabs>
        <w:spacing w:before="60" w:after="60"/>
        <w:jc w:val="center"/>
        <w:rPr>
          <w:rFonts w:ascii="Arial" w:eastAsiaTheme="minorHAnsi" w:hAnsi="Arial" w:cs="Arial"/>
          <w:b/>
          <w:sz w:val="24"/>
          <w:szCs w:val="24"/>
        </w:rPr>
      </w:pPr>
      <w:r w:rsidRPr="003C6A11">
        <w:rPr>
          <w:rFonts w:ascii="Arial" w:eastAsiaTheme="minorHAnsi" w:hAnsi="Arial" w:cs="Arial"/>
          <w:b/>
          <w:sz w:val="24"/>
          <w:szCs w:val="24"/>
        </w:rPr>
        <w:t>Syllabus Change Policy</w:t>
      </w:r>
    </w:p>
    <w:p w14:paraId="4D55855A" w14:textId="77777777" w:rsidR="00704D10" w:rsidRPr="003C6A11" w:rsidRDefault="00704D10" w:rsidP="00704D10">
      <w:pPr>
        <w:tabs>
          <w:tab w:val="left" w:pos="6120"/>
        </w:tabs>
        <w:spacing w:before="60" w:after="60"/>
        <w:jc w:val="center"/>
        <w:rPr>
          <w:rFonts w:ascii="Arial" w:eastAsiaTheme="minorHAnsi" w:hAnsi="Arial" w:cs="Arial"/>
          <w:sz w:val="24"/>
          <w:szCs w:val="24"/>
        </w:rPr>
      </w:pPr>
      <w:r w:rsidRPr="003C6A11">
        <w:rPr>
          <w:rFonts w:ascii="Arial" w:eastAsiaTheme="minorHAnsi" w:hAnsi="Arial" w:cs="Arial"/>
          <w:sz w:val="24"/>
          <w:szCs w:val="24"/>
        </w:rPr>
        <w:t>The syllabus is a guide.  Circumstances and events, such as student progress, may make it necessary for the instructor to modify the syllabus during the semester.  Any changes made to the syllabus will be announced in advance.</w:t>
      </w:r>
    </w:p>
    <w:p w14:paraId="64E9A85B" w14:textId="77777777" w:rsidR="00704D10" w:rsidRDefault="00704D10" w:rsidP="00704D10">
      <w:pPr>
        <w:tabs>
          <w:tab w:val="left" w:pos="6120"/>
        </w:tabs>
        <w:spacing w:before="60" w:after="60"/>
        <w:rPr>
          <w:rFonts w:ascii="Arial" w:hAnsi="Arial" w:cs="Arial"/>
          <w:sz w:val="24"/>
          <w:szCs w:val="24"/>
        </w:rPr>
      </w:pPr>
    </w:p>
    <w:p w14:paraId="72ECA304" w14:textId="77777777" w:rsidR="00704D10" w:rsidRDefault="00704D10" w:rsidP="00704D10">
      <w:pPr>
        <w:spacing w:after="0" w:line="240" w:lineRule="auto"/>
        <w:rPr>
          <w:rFonts w:ascii="Arial" w:eastAsia="Times New Roman" w:hAnsi="Arial" w:cs="Arial"/>
          <w:b/>
          <w:sz w:val="24"/>
          <w:szCs w:val="24"/>
        </w:rPr>
      </w:pPr>
      <w:r w:rsidRPr="000B578C">
        <w:rPr>
          <w:rFonts w:ascii="Arial" w:eastAsia="Times New Roman" w:hAnsi="Arial" w:cs="Arial"/>
          <w:b/>
          <w:sz w:val="24"/>
          <w:szCs w:val="24"/>
        </w:rPr>
        <w:t xml:space="preserve">Assignments will be submitted electronically through </w:t>
      </w:r>
      <w:r w:rsidR="004C0B6B">
        <w:rPr>
          <w:rFonts w:ascii="Arial" w:eastAsia="Times New Roman" w:hAnsi="Arial" w:cs="Arial"/>
          <w:b/>
          <w:sz w:val="24"/>
          <w:szCs w:val="24"/>
        </w:rPr>
        <w:t>email to the instructor.</w:t>
      </w:r>
    </w:p>
    <w:p w14:paraId="7B36C93C" w14:textId="77777777" w:rsidR="00704D10" w:rsidRDefault="00704D10" w:rsidP="00704D10">
      <w:pPr>
        <w:spacing w:after="0" w:line="240" w:lineRule="auto"/>
        <w:rPr>
          <w:rFonts w:ascii="Arial" w:eastAsia="Times New Roman" w:hAnsi="Arial" w:cs="Arial"/>
          <w:b/>
          <w:sz w:val="24"/>
          <w:szCs w:val="24"/>
        </w:rPr>
      </w:pPr>
    </w:p>
    <w:p w14:paraId="7FD2FB81" w14:textId="77777777" w:rsidR="00704D10" w:rsidRDefault="00704D10" w:rsidP="00704D10">
      <w:pPr>
        <w:spacing w:after="0" w:line="240" w:lineRule="auto"/>
        <w:rPr>
          <w:rFonts w:ascii="Arial" w:eastAsia="Times New Roman" w:hAnsi="Arial" w:cs="Arial"/>
          <w:b/>
          <w:sz w:val="28"/>
          <w:szCs w:val="28"/>
        </w:rPr>
      </w:pPr>
    </w:p>
    <w:p w14:paraId="5C0775AE" w14:textId="77777777" w:rsidR="00704D10" w:rsidRPr="000B578C" w:rsidRDefault="00C50D40" w:rsidP="00704D10">
      <w:pPr>
        <w:spacing w:after="0" w:line="240" w:lineRule="auto"/>
        <w:rPr>
          <w:rFonts w:ascii="Arial" w:eastAsia="Times New Roman" w:hAnsi="Arial" w:cs="Arial"/>
          <w:b/>
          <w:sz w:val="24"/>
          <w:szCs w:val="24"/>
        </w:rPr>
      </w:pPr>
      <w:r>
        <w:rPr>
          <w:rFonts w:ascii="Arial" w:eastAsia="Times New Roman" w:hAnsi="Arial" w:cs="Arial"/>
          <w:b/>
          <w:sz w:val="24"/>
          <w:szCs w:val="24"/>
        </w:rPr>
        <w:t>T</w:t>
      </w:r>
      <w:r w:rsidR="00704D10">
        <w:rPr>
          <w:rFonts w:ascii="Arial" w:eastAsia="Times New Roman" w:hAnsi="Arial" w:cs="Arial"/>
          <w:b/>
          <w:sz w:val="24"/>
          <w:szCs w:val="24"/>
        </w:rPr>
        <w:t xml:space="preserve">he two papers </w:t>
      </w:r>
      <w:r w:rsidR="00704D10" w:rsidRPr="000B578C">
        <w:rPr>
          <w:rFonts w:ascii="Arial" w:eastAsia="Times New Roman" w:hAnsi="Arial" w:cs="Arial"/>
          <w:b/>
          <w:sz w:val="24"/>
          <w:szCs w:val="24"/>
        </w:rPr>
        <w:t xml:space="preserve">and </w:t>
      </w:r>
      <w:r>
        <w:rPr>
          <w:rFonts w:ascii="Arial" w:eastAsia="Times New Roman" w:hAnsi="Arial" w:cs="Arial"/>
          <w:b/>
          <w:sz w:val="24"/>
          <w:szCs w:val="24"/>
        </w:rPr>
        <w:t xml:space="preserve">discussions </w:t>
      </w:r>
      <w:r w:rsidR="00704D10" w:rsidRPr="000B578C">
        <w:rPr>
          <w:rFonts w:ascii="Arial" w:eastAsia="Times New Roman" w:hAnsi="Arial" w:cs="Arial"/>
          <w:b/>
          <w:sz w:val="24"/>
          <w:szCs w:val="24"/>
        </w:rPr>
        <w:t xml:space="preserve">must be received by 5:00 P.M. Central </w:t>
      </w:r>
      <w:r w:rsidR="00704D10">
        <w:rPr>
          <w:rFonts w:ascii="Arial" w:eastAsia="Times New Roman" w:hAnsi="Arial" w:cs="Arial"/>
          <w:b/>
          <w:sz w:val="24"/>
          <w:szCs w:val="24"/>
        </w:rPr>
        <w:t xml:space="preserve">Time </w:t>
      </w:r>
      <w:r w:rsidR="00704D10" w:rsidRPr="000B578C">
        <w:rPr>
          <w:rFonts w:ascii="Arial" w:eastAsia="Times New Roman" w:hAnsi="Arial" w:cs="Arial"/>
          <w:b/>
          <w:sz w:val="24"/>
          <w:szCs w:val="24"/>
        </w:rPr>
        <w:t>Friday the week it is assigned.</w:t>
      </w:r>
      <w:r w:rsidR="00704D10" w:rsidRPr="000B578C">
        <w:rPr>
          <w:rFonts w:ascii="Arial" w:eastAsia="Times New Roman" w:hAnsi="Arial" w:cs="Arial"/>
          <w:sz w:val="24"/>
          <w:szCs w:val="24"/>
        </w:rPr>
        <w:t xml:space="preserve"> This includes discussion postings</w:t>
      </w:r>
      <w:r w:rsidR="00704D10">
        <w:rPr>
          <w:rFonts w:ascii="Arial" w:eastAsia="Times New Roman" w:hAnsi="Arial" w:cs="Arial"/>
          <w:sz w:val="24"/>
          <w:szCs w:val="24"/>
        </w:rPr>
        <w:t xml:space="preserve"> which are posted weekly discussion link</w:t>
      </w:r>
      <w:r w:rsidR="00704D10" w:rsidRPr="000B578C">
        <w:rPr>
          <w:rFonts w:ascii="Arial" w:eastAsia="Times New Roman" w:hAnsi="Arial" w:cs="Arial"/>
          <w:sz w:val="24"/>
          <w:szCs w:val="24"/>
        </w:rPr>
        <w:t xml:space="preserve">.  </w:t>
      </w:r>
      <w:r w:rsidR="00704D10" w:rsidRPr="000B578C">
        <w:rPr>
          <w:rFonts w:ascii="Arial" w:eastAsia="Times New Roman" w:hAnsi="Arial" w:cs="Arial"/>
          <w:b/>
          <w:sz w:val="24"/>
          <w:szCs w:val="24"/>
        </w:rPr>
        <w:t>Please do not send an e-mail asking if your paper was received until at least 1 week after it is due.</w:t>
      </w:r>
      <w:r w:rsidR="00704D10" w:rsidRPr="000B578C">
        <w:rPr>
          <w:rFonts w:ascii="Arial" w:eastAsia="Times New Roman" w:hAnsi="Arial" w:cs="Arial"/>
          <w:sz w:val="24"/>
          <w:szCs w:val="24"/>
        </w:rPr>
        <w:t xml:space="preserve"> Answering e-mails about receiving the papers slows down the process of grading speeches. </w:t>
      </w:r>
      <w:r w:rsidR="00704D10" w:rsidRPr="000B578C">
        <w:rPr>
          <w:rFonts w:ascii="Arial" w:eastAsia="Times New Roman" w:hAnsi="Arial" w:cs="Arial"/>
          <w:b/>
          <w:sz w:val="24"/>
          <w:szCs w:val="24"/>
        </w:rPr>
        <w:t>An e-mail from the Instructor to ALL students will be sent AFTER ALL papers have been graded to notify the class that paper assignment grades have been posted.</w:t>
      </w:r>
    </w:p>
    <w:p w14:paraId="253A6AC1" w14:textId="77777777" w:rsidR="00704D10" w:rsidRDefault="00704D10" w:rsidP="00704D10">
      <w:pPr>
        <w:spacing w:before="60" w:after="60"/>
        <w:rPr>
          <w:rStyle w:val="Strong"/>
          <w:rFonts w:ascii="Arial" w:hAnsi="Arial" w:cs="Arial"/>
          <w:b w:val="0"/>
          <w:sz w:val="24"/>
          <w:szCs w:val="24"/>
        </w:rPr>
      </w:pPr>
    </w:p>
    <w:p w14:paraId="4D1E4016" w14:textId="77777777" w:rsidR="00C50D40" w:rsidRPr="00281966" w:rsidRDefault="00C50D40" w:rsidP="00C50D40">
      <w:pPr>
        <w:spacing w:before="60" w:after="60"/>
      </w:pPr>
      <w:r w:rsidRPr="00281966">
        <w:rPr>
          <w:rStyle w:val="Strong"/>
          <w:u w:val="single"/>
        </w:rPr>
        <w:lastRenderedPageBreak/>
        <w:t>Course Procedures</w:t>
      </w:r>
      <w:r w:rsidRPr="00281966">
        <w:t xml:space="preserve"> </w:t>
      </w:r>
    </w:p>
    <w:p w14:paraId="1C8D5AE5" w14:textId="77777777" w:rsidR="00C50D40" w:rsidRPr="00281966" w:rsidRDefault="00C50D40" w:rsidP="00C50D40">
      <w:pPr>
        <w:spacing w:before="60" w:after="60"/>
      </w:pPr>
      <w:r w:rsidRPr="00281966">
        <w:rPr>
          <w:u w:val="single"/>
        </w:rPr>
        <w:t>Assignments</w:t>
      </w:r>
      <w:r w:rsidRPr="00281966">
        <w:t xml:space="preserve"> - Assignments must be completed on time. Late work will result in loss of points. </w:t>
      </w:r>
      <w:r w:rsidRPr="00281966">
        <w:rPr>
          <w:b/>
        </w:rPr>
        <w:t>Academic integrity is expected on all course assignments and activities.</w:t>
      </w:r>
      <w:r w:rsidRPr="00281966">
        <w:t xml:space="preserve">  Violations of academic integrity (e.g., plagiarism, cheating, etc.) are serious offenses and will be dealt with according to university policy.</w:t>
      </w:r>
    </w:p>
    <w:p w14:paraId="75E4C0EE" w14:textId="77777777" w:rsidR="00C50D40" w:rsidRPr="00281966" w:rsidRDefault="00C50D40" w:rsidP="00C50D40"/>
    <w:p w14:paraId="63CA5E13" w14:textId="77777777" w:rsidR="00C50D40" w:rsidRPr="00281966" w:rsidRDefault="00C50D40" w:rsidP="00C50D40">
      <w:pPr>
        <w:spacing w:before="60" w:after="60"/>
      </w:pPr>
      <w:r w:rsidRPr="00281966">
        <w:rPr>
          <w:u w:val="single"/>
        </w:rPr>
        <w:t>Make-Up Assignments and Examinations</w:t>
      </w:r>
      <w:r w:rsidRPr="00281966">
        <w:t xml:space="preserve"> - If </w:t>
      </w:r>
      <w:r>
        <w:t>you miss an exam or paper</w:t>
      </w:r>
      <w:r w:rsidRPr="00281966">
        <w:t xml:space="preserve"> it must be for one of the following types of documentable reasons: death in the family, severe personal illness, university sponsored activities, etc.  If you have an unexcused absence during a week you are scheduled to make a presentation or take a test, you </w:t>
      </w:r>
      <w:r w:rsidRPr="00281966">
        <w:rPr>
          <w:u w:val="single"/>
        </w:rPr>
        <w:t>cannot</w:t>
      </w:r>
      <w:r w:rsidRPr="00281966">
        <w:t xml:space="preserve"> make up that presentation or test.  Additionally, because of time constraints, the instructor may elect </w:t>
      </w:r>
      <w:r w:rsidRPr="00281966">
        <w:rPr>
          <w:u w:val="single"/>
        </w:rPr>
        <w:t>not</w:t>
      </w:r>
      <w:r w:rsidRPr="00281966">
        <w:t xml:space="preserve"> to grant make-up speeches for any reason. In order to take a make-up examination you must submit verifiable and official documentation to your instructor (e.g., a doctor’s note for the specific day missed).  If your request is approved, you may take a make-up test on the appointed day.  </w:t>
      </w:r>
      <w:r w:rsidRPr="00281966">
        <w:rPr>
          <w:u w:val="single"/>
        </w:rPr>
        <w:t>All make-up exams must be given for qualified persons within 2 weeks of the missed test</w:t>
      </w:r>
      <w:r w:rsidRPr="00281966">
        <w:t xml:space="preserve">. </w:t>
      </w:r>
    </w:p>
    <w:p w14:paraId="6587E33B" w14:textId="77777777" w:rsidR="00C50D40" w:rsidRPr="00281966" w:rsidRDefault="00C50D40" w:rsidP="00C50D40"/>
    <w:p w14:paraId="29253097" w14:textId="77777777" w:rsidR="00C50D40" w:rsidRPr="00281966" w:rsidRDefault="00C50D40" w:rsidP="00C50D40">
      <w:pPr>
        <w:rPr>
          <w:b/>
        </w:rPr>
      </w:pPr>
      <w:r w:rsidRPr="00281966">
        <w:rPr>
          <w:b/>
        </w:rPr>
        <w:t>Assignments are due by Friday 5:00 P.M. Central on the Friday of each week.</w:t>
      </w:r>
    </w:p>
    <w:p w14:paraId="12C5E8C0" w14:textId="77777777" w:rsidR="00C50D40" w:rsidRPr="00281966" w:rsidRDefault="00C50D40" w:rsidP="00C50D40">
      <w:pPr>
        <w:tabs>
          <w:tab w:val="left" w:pos="1080"/>
          <w:tab w:val="left" w:pos="2340"/>
        </w:tabs>
        <w:jc w:val="center"/>
      </w:pPr>
      <w:r w:rsidRPr="00281966">
        <w:t xml:space="preserve">Please note that this is a tentative schedule for topics that will be explored this semester.  </w:t>
      </w:r>
    </w:p>
    <w:p w14:paraId="4D7EC3B3" w14:textId="77777777" w:rsidR="00C50D40" w:rsidRDefault="00C50D40" w:rsidP="00C50D40">
      <w:pPr>
        <w:jc w:val="center"/>
      </w:pPr>
      <w:r w:rsidRPr="00281966">
        <w:t xml:space="preserve">Slight changes may be made as the semester progresses. </w:t>
      </w:r>
    </w:p>
    <w:p w14:paraId="13267B7A" w14:textId="77777777" w:rsidR="00344E0C" w:rsidRDefault="00344E0C" w:rsidP="00D20B5E">
      <w:pPr>
        <w:spacing w:before="60" w:after="60"/>
        <w:rPr>
          <w:rFonts w:ascii="Arial" w:hAnsi="Arial" w:cs="Arial"/>
          <w:sz w:val="24"/>
          <w:szCs w:val="24"/>
        </w:rPr>
      </w:pPr>
    </w:p>
    <w:p w14:paraId="465BBBCE" w14:textId="77777777" w:rsidR="00D20B5E" w:rsidRPr="000B578C" w:rsidRDefault="00D20B5E" w:rsidP="00D20B5E">
      <w:pPr>
        <w:jc w:val="center"/>
        <w:rPr>
          <w:rFonts w:ascii="Arial" w:hAnsi="Arial" w:cs="Arial"/>
          <w:sz w:val="24"/>
          <w:szCs w:val="24"/>
        </w:rPr>
      </w:pPr>
      <w:r w:rsidRPr="000B578C">
        <w:rPr>
          <w:rFonts w:ascii="Arial" w:hAnsi="Arial" w:cs="Arial"/>
          <w:b/>
          <w:sz w:val="24"/>
          <w:szCs w:val="24"/>
          <w:u w:val="single"/>
        </w:rPr>
        <w:t>Course Schedule</w:t>
      </w:r>
    </w:p>
    <w:p w14:paraId="4840A86D" w14:textId="77777777" w:rsidR="00D20B5E" w:rsidRPr="000B578C" w:rsidRDefault="00FE2DC7" w:rsidP="00D20B5E">
      <w:pPr>
        <w:tabs>
          <w:tab w:val="left" w:pos="1080"/>
          <w:tab w:val="left" w:pos="2340"/>
        </w:tabs>
        <w:jc w:val="center"/>
        <w:rPr>
          <w:rFonts w:ascii="Arial" w:hAnsi="Arial" w:cs="Arial"/>
          <w:sz w:val="24"/>
          <w:szCs w:val="24"/>
        </w:rPr>
      </w:pPr>
      <w:r>
        <w:rPr>
          <w:rFonts w:ascii="Arial" w:hAnsi="Arial" w:cs="Arial"/>
          <w:sz w:val="24"/>
          <w:szCs w:val="24"/>
        </w:rPr>
        <w:t>Please note</w:t>
      </w:r>
      <w:r w:rsidR="00D20B5E" w:rsidRPr="000B578C">
        <w:rPr>
          <w:rFonts w:ascii="Arial" w:hAnsi="Arial" w:cs="Arial"/>
          <w:sz w:val="24"/>
          <w:szCs w:val="24"/>
        </w:rPr>
        <w:t xml:space="preserve"> this is a tentative schedule for topics that will be explored this semester.  </w:t>
      </w:r>
    </w:p>
    <w:p w14:paraId="738A2839" w14:textId="77777777" w:rsidR="00D20B5E" w:rsidRPr="000B578C" w:rsidRDefault="00D20B5E" w:rsidP="00D20B5E">
      <w:pPr>
        <w:jc w:val="center"/>
        <w:rPr>
          <w:rFonts w:ascii="Arial" w:hAnsi="Arial" w:cs="Arial"/>
          <w:sz w:val="24"/>
          <w:szCs w:val="24"/>
        </w:rPr>
      </w:pPr>
      <w:r w:rsidRPr="000B578C">
        <w:rPr>
          <w:rFonts w:ascii="Arial" w:hAnsi="Arial" w:cs="Arial"/>
          <w:sz w:val="24"/>
          <w:szCs w:val="24"/>
        </w:rPr>
        <w:t xml:space="preserve">Slight changes may be made as the semester progresses. </w:t>
      </w:r>
    </w:p>
    <w:p w14:paraId="16360F9E" w14:textId="77777777" w:rsidR="00D20B5E" w:rsidRPr="000B578C" w:rsidRDefault="00D20B5E" w:rsidP="00D20B5E">
      <w:pPr>
        <w:jc w:val="center"/>
        <w:rPr>
          <w:rFonts w:ascii="Arial" w:hAnsi="Arial" w:cs="Arial"/>
          <w:sz w:val="24"/>
          <w:szCs w:val="24"/>
        </w:rPr>
      </w:pPr>
    </w:p>
    <w:p w14:paraId="3301CC15" w14:textId="77777777" w:rsidR="00D20B5E" w:rsidRPr="000B578C" w:rsidRDefault="00D20B5E" w:rsidP="00D20B5E">
      <w:pPr>
        <w:jc w:val="center"/>
        <w:rPr>
          <w:rFonts w:ascii="Arial" w:hAnsi="Arial" w:cs="Arial"/>
          <w:sz w:val="24"/>
          <w:szCs w:val="24"/>
        </w:rPr>
      </w:pPr>
      <w:r w:rsidRPr="000B578C">
        <w:rPr>
          <w:rFonts w:ascii="Arial" w:hAnsi="Arial" w:cs="Arial"/>
          <w:b/>
          <w:sz w:val="24"/>
          <w:szCs w:val="24"/>
        </w:rPr>
        <w:t>An important reminder:</w:t>
      </w:r>
      <w:r w:rsidRPr="000B578C">
        <w:rPr>
          <w:rFonts w:ascii="Arial" w:hAnsi="Arial" w:cs="Arial"/>
          <w:sz w:val="24"/>
          <w:szCs w:val="24"/>
        </w:rPr>
        <w:t xml:space="preserve">  </w:t>
      </w:r>
    </w:p>
    <w:p w14:paraId="66FF177F" w14:textId="77777777" w:rsidR="00D20B5E" w:rsidRPr="000B578C" w:rsidRDefault="00D20B5E" w:rsidP="00D20B5E">
      <w:pPr>
        <w:jc w:val="center"/>
        <w:rPr>
          <w:rFonts w:ascii="Arial" w:hAnsi="Arial" w:cs="Arial"/>
          <w:sz w:val="24"/>
          <w:szCs w:val="24"/>
        </w:rPr>
      </w:pPr>
      <w:r w:rsidRPr="000B578C">
        <w:rPr>
          <w:rFonts w:ascii="Arial" w:hAnsi="Arial" w:cs="Arial"/>
          <w:sz w:val="24"/>
          <w:szCs w:val="24"/>
        </w:rPr>
        <w:t xml:space="preserve">All </w:t>
      </w:r>
      <w:r w:rsidRPr="000B578C">
        <w:rPr>
          <w:rFonts w:ascii="Arial" w:hAnsi="Arial" w:cs="Arial"/>
          <w:b/>
          <w:bCs/>
          <w:sz w:val="24"/>
          <w:szCs w:val="24"/>
        </w:rPr>
        <w:t>Papers</w:t>
      </w:r>
      <w:r w:rsidRPr="000B578C">
        <w:rPr>
          <w:rFonts w:ascii="Arial" w:hAnsi="Arial" w:cs="Arial"/>
          <w:sz w:val="24"/>
          <w:szCs w:val="24"/>
        </w:rPr>
        <w:t xml:space="preserve"> and E</w:t>
      </w:r>
      <w:r w:rsidRPr="000B578C">
        <w:rPr>
          <w:rFonts w:ascii="Arial" w:hAnsi="Arial" w:cs="Arial"/>
          <w:b/>
          <w:bCs/>
          <w:sz w:val="24"/>
          <w:szCs w:val="24"/>
        </w:rPr>
        <w:t>xams</w:t>
      </w:r>
      <w:r w:rsidRPr="000B578C">
        <w:rPr>
          <w:rFonts w:ascii="Arial" w:hAnsi="Arial" w:cs="Arial"/>
          <w:sz w:val="24"/>
          <w:szCs w:val="24"/>
        </w:rPr>
        <w:t xml:space="preserve"> are in bold.  Notice how these are close to each other.  </w:t>
      </w:r>
    </w:p>
    <w:p w14:paraId="6335431E" w14:textId="77777777" w:rsidR="00D20B5E" w:rsidRPr="000B578C" w:rsidRDefault="00D20B5E" w:rsidP="00D20B5E">
      <w:pPr>
        <w:jc w:val="center"/>
        <w:rPr>
          <w:rFonts w:ascii="Arial" w:hAnsi="Arial" w:cs="Arial"/>
          <w:sz w:val="24"/>
          <w:szCs w:val="24"/>
        </w:rPr>
      </w:pPr>
      <w:r w:rsidRPr="000B578C">
        <w:rPr>
          <w:rFonts w:ascii="Arial" w:hAnsi="Arial" w:cs="Arial"/>
          <w:sz w:val="24"/>
          <w:szCs w:val="24"/>
        </w:rPr>
        <w:t>Therefore, it is imperative for you to plan ahead and prepare in advance so you don’t fall behind</w:t>
      </w:r>
      <w:r w:rsidR="00FE2DC7">
        <w:rPr>
          <w:rFonts w:ascii="Arial" w:hAnsi="Arial" w:cs="Arial"/>
          <w:sz w:val="24"/>
          <w:szCs w:val="24"/>
        </w:rPr>
        <w:t xml:space="preserve"> in the course</w:t>
      </w:r>
      <w:r w:rsidRPr="000B578C">
        <w:rPr>
          <w:rFonts w:ascii="Arial" w:hAnsi="Arial" w:cs="Arial"/>
          <w:sz w:val="24"/>
          <w:szCs w:val="24"/>
        </w:rPr>
        <w:t xml:space="preserve">. </w:t>
      </w:r>
    </w:p>
    <w:p w14:paraId="0D5CC9E4" w14:textId="77777777" w:rsidR="00D20B5E" w:rsidRPr="000B578C" w:rsidRDefault="00D20B5E" w:rsidP="00D20B5E">
      <w:pPr>
        <w:jc w:val="center"/>
        <w:rPr>
          <w:rFonts w:ascii="Arial" w:hAnsi="Arial" w:cs="Arial"/>
          <w:sz w:val="24"/>
          <w:szCs w:val="24"/>
        </w:rPr>
      </w:pPr>
      <w:r w:rsidRPr="000B578C">
        <w:rPr>
          <w:rFonts w:ascii="Arial" w:hAnsi="Arial" w:cs="Arial"/>
          <w:sz w:val="24"/>
          <w:szCs w:val="24"/>
        </w:rPr>
        <w:t>Keeping up with the readings and staying active in class are the best ways to stay afloat in this class.</w:t>
      </w:r>
    </w:p>
    <w:p w14:paraId="3BB9EA33" w14:textId="77777777" w:rsidR="00B45065" w:rsidRPr="000B578C" w:rsidRDefault="00B45065" w:rsidP="00D20B5E">
      <w:pPr>
        <w:spacing w:before="60" w:after="60"/>
        <w:rPr>
          <w:rFonts w:ascii="Arial" w:hAnsi="Arial" w:cs="Arial"/>
          <w:sz w:val="24"/>
          <w:szCs w:val="24"/>
        </w:rPr>
      </w:pPr>
    </w:p>
    <w:p w14:paraId="665A6D1C" w14:textId="5F8A6EF9" w:rsidR="00D20B5E" w:rsidRPr="000B578C" w:rsidRDefault="00300FBD" w:rsidP="00D20B5E">
      <w:pPr>
        <w:spacing w:before="60" w:after="60"/>
        <w:jc w:val="center"/>
        <w:rPr>
          <w:rStyle w:val="Strong"/>
          <w:rFonts w:ascii="Arial" w:hAnsi="Arial" w:cs="Arial"/>
          <w:sz w:val="24"/>
          <w:szCs w:val="24"/>
          <w:u w:val="single"/>
        </w:rPr>
      </w:pPr>
      <w:r>
        <w:rPr>
          <w:rStyle w:val="Strong"/>
          <w:rFonts w:ascii="Arial" w:hAnsi="Arial" w:cs="Arial"/>
          <w:sz w:val="24"/>
          <w:szCs w:val="24"/>
          <w:u w:val="single"/>
        </w:rPr>
        <w:t>Persuasion</w:t>
      </w:r>
      <w:r w:rsidR="00D20B5E" w:rsidRPr="000B578C">
        <w:rPr>
          <w:rStyle w:val="Strong"/>
          <w:rFonts w:ascii="Arial" w:hAnsi="Arial" w:cs="Arial"/>
          <w:sz w:val="24"/>
          <w:szCs w:val="24"/>
          <w:u w:val="single"/>
        </w:rPr>
        <w:t xml:space="preserve"> Course Schedule</w:t>
      </w:r>
      <w:r w:rsidR="00D20B5E" w:rsidRPr="000B578C">
        <w:rPr>
          <w:rFonts w:ascii="Arial" w:hAnsi="Arial" w:cs="Arial"/>
          <w:sz w:val="24"/>
          <w:szCs w:val="24"/>
        </w:rPr>
        <w:t xml:space="preserve"> – </w:t>
      </w:r>
      <w:r w:rsidR="008F5BA0">
        <w:rPr>
          <w:rStyle w:val="Strong"/>
          <w:rFonts w:ascii="Arial" w:hAnsi="Arial" w:cs="Arial"/>
          <w:sz w:val="24"/>
          <w:szCs w:val="24"/>
          <w:u w:val="single"/>
        </w:rPr>
        <w:t>Spring</w:t>
      </w:r>
      <w:r w:rsidR="00BD56F4">
        <w:rPr>
          <w:rStyle w:val="Strong"/>
          <w:rFonts w:ascii="Arial" w:hAnsi="Arial" w:cs="Arial"/>
          <w:sz w:val="24"/>
          <w:szCs w:val="24"/>
          <w:u w:val="single"/>
        </w:rPr>
        <w:t xml:space="preserve"> (</w:t>
      </w:r>
      <w:r w:rsidR="008F5BA0">
        <w:rPr>
          <w:rStyle w:val="Strong"/>
          <w:rFonts w:ascii="Arial" w:hAnsi="Arial" w:cs="Arial"/>
          <w:sz w:val="24"/>
          <w:szCs w:val="24"/>
          <w:u w:val="single"/>
        </w:rPr>
        <w:t>1</w:t>
      </w:r>
      <w:r w:rsidR="00BD56F4">
        <w:rPr>
          <w:rStyle w:val="Strong"/>
          <w:rFonts w:ascii="Arial" w:hAnsi="Arial" w:cs="Arial"/>
          <w:sz w:val="24"/>
          <w:szCs w:val="24"/>
          <w:u w:val="single"/>
        </w:rPr>
        <w:t>), 202</w:t>
      </w:r>
      <w:r w:rsidR="008F5BA0">
        <w:rPr>
          <w:rStyle w:val="Strong"/>
          <w:rFonts w:ascii="Arial" w:hAnsi="Arial" w:cs="Arial"/>
          <w:sz w:val="24"/>
          <w:szCs w:val="24"/>
          <w:u w:val="single"/>
        </w:rPr>
        <w:t>6</w:t>
      </w:r>
    </w:p>
    <w:tbl>
      <w:tblPr>
        <w:tblW w:w="0" w:type="auto"/>
        <w:tblInd w:w="100"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ayout w:type="fixed"/>
        <w:tblCellMar>
          <w:left w:w="100" w:type="dxa"/>
          <w:right w:w="100" w:type="dxa"/>
        </w:tblCellMar>
        <w:tblLook w:val="0000" w:firstRow="0" w:lastRow="0" w:firstColumn="0" w:lastColumn="0" w:noHBand="0" w:noVBand="0"/>
      </w:tblPr>
      <w:tblGrid>
        <w:gridCol w:w="1170"/>
        <w:gridCol w:w="720"/>
        <w:gridCol w:w="3852"/>
        <w:gridCol w:w="3528"/>
        <w:gridCol w:w="123"/>
      </w:tblGrid>
      <w:tr w:rsidR="00717A5E" w:rsidRPr="000B578C" w14:paraId="04A78906" w14:textId="77777777" w:rsidTr="00717A5E">
        <w:tc>
          <w:tcPr>
            <w:tcW w:w="1890" w:type="dxa"/>
            <w:gridSpan w:val="2"/>
            <w:tcBorders>
              <w:top w:val="single" w:sz="6" w:space="0" w:color="FF0000"/>
              <w:left w:val="single" w:sz="6" w:space="0" w:color="FF0000"/>
              <w:bottom w:val="single" w:sz="6" w:space="0" w:color="FF0000"/>
              <w:right w:val="single" w:sz="6" w:space="0" w:color="FF0000"/>
            </w:tcBorders>
            <w:shd w:val="clear" w:color="C0C0C0" w:fill="auto"/>
          </w:tcPr>
          <w:p w14:paraId="3618A90F" w14:textId="77777777" w:rsidR="00717A5E" w:rsidRPr="000B578C" w:rsidRDefault="00717A5E" w:rsidP="00AF7EB5">
            <w:pPr>
              <w:pStyle w:val="Heading8"/>
              <w:rPr>
                <w:rFonts w:ascii="Arial" w:hAnsi="Arial" w:cs="Arial"/>
                <w:sz w:val="24"/>
                <w:szCs w:val="24"/>
              </w:rPr>
            </w:pPr>
            <w:r w:rsidRPr="000B578C">
              <w:rPr>
                <w:rFonts w:ascii="Arial" w:hAnsi="Arial" w:cs="Arial"/>
                <w:sz w:val="24"/>
                <w:szCs w:val="24"/>
              </w:rPr>
              <w:lastRenderedPageBreak/>
              <w:t>Dates are Monday of each week</w:t>
            </w:r>
          </w:p>
          <w:p w14:paraId="6B1A6EC7" w14:textId="77777777" w:rsidR="00717A5E" w:rsidRPr="000B578C" w:rsidRDefault="00717A5E" w:rsidP="00AF7EB5">
            <w:pPr>
              <w:rPr>
                <w:rFonts w:ascii="Arial" w:hAnsi="Arial" w:cs="Arial"/>
                <w:sz w:val="24"/>
                <w:szCs w:val="24"/>
              </w:rPr>
            </w:pPr>
            <w:r w:rsidRPr="000B578C">
              <w:rPr>
                <w:rFonts w:ascii="Arial" w:hAnsi="Arial" w:cs="Arial"/>
                <w:sz w:val="24"/>
                <w:szCs w:val="24"/>
              </w:rPr>
              <w:t>Assignments due by Friday each week 5PM Central</w:t>
            </w:r>
            <w:r w:rsidR="00F32083">
              <w:rPr>
                <w:rFonts w:ascii="Arial" w:hAnsi="Arial" w:cs="Arial"/>
                <w:sz w:val="24"/>
                <w:szCs w:val="24"/>
              </w:rPr>
              <w:t xml:space="preserve"> Time USA</w:t>
            </w:r>
          </w:p>
        </w:tc>
        <w:tc>
          <w:tcPr>
            <w:tcW w:w="3852" w:type="dxa"/>
            <w:tcBorders>
              <w:top w:val="single" w:sz="6" w:space="0" w:color="FF0000"/>
              <w:left w:val="single" w:sz="6" w:space="0" w:color="FF0000"/>
              <w:bottom w:val="single" w:sz="6" w:space="0" w:color="FF0000"/>
              <w:right w:val="single" w:sz="6" w:space="0" w:color="FF0000"/>
            </w:tcBorders>
            <w:shd w:val="clear" w:color="C0C0C0" w:fill="auto"/>
          </w:tcPr>
          <w:p w14:paraId="7018A953" w14:textId="77777777" w:rsidR="00717A5E" w:rsidRPr="000B578C" w:rsidRDefault="000F3E83" w:rsidP="00DB33D4">
            <w:pPr>
              <w:pStyle w:val="Heading8"/>
              <w:rPr>
                <w:rFonts w:ascii="Arial" w:hAnsi="Arial" w:cs="Arial"/>
                <w:sz w:val="24"/>
                <w:szCs w:val="24"/>
              </w:rPr>
            </w:pPr>
            <w:r>
              <w:rPr>
                <w:rFonts w:ascii="Arial" w:hAnsi="Arial" w:cs="Arial"/>
                <w:sz w:val="24"/>
                <w:szCs w:val="24"/>
              </w:rPr>
              <w:t>Our course is organized by</w:t>
            </w:r>
            <w:r w:rsidR="00717A5E" w:rsidRPr="000B578C">
              <w:rPr>
                <w:rFonts w:ascii="Arial" w:hAnsi="Arial" w:cs="Arial"/>
                <w:sz w:val="24"/>
                <w:szCs w:val="24"/>
              </w:rPr>
              <w:t xml:space="preserve"> a weekly schedule. </w:t>
            </w:r>
          </w:p>
        </w:tc>
        <w:tc>
          <w:tcPr>
            <w:tcW w:w="3651" w:type="dxa"/>
            <w:gridSpan w:val="2"/>
            <w:tcBorders>
              <w:top w:val="single" w:sz="6" w:space="0" w:color="FF0000"/>
              <w:left w:val="single" w:sz="6" w:space="0" w:color="FF0000"/>
              <w:bottom w:val="single" w:sz="6" w:space="0" w:color="FF0000"/>
              <w:right w:val="single" w:sz="6" w:space="0" w:color="FF0000"/>
            </w:tcBorders>
            <w:shd w:val="clear" w:color="C0C0C0" w:fill="auto"/>
          </w:tcPr>
          <w:p w14:paraId="7D24B7AE" w14:textId="77777777" w:rsidR="00717A5E" w:rsidRPr="000B578C" w:rsidRDefault="00717A5E" w:rsidP="00AF7EB5">
            <w:pPr>
              <w:pStyle w:val="Heading8"/>
              <w:rPr>
                <w:rFonts w:ascii="Arial" w:hAnsi="Arial" w:cs="Arial"/>
                <w:sz w:val="24"/>
                <w:szCs w:val="24"/>
              </w:rPr>
            </w:pPr>
          </w:p>
        </w:tc>
      </w:tr>
      <w:tr w:rsidR="00DB33D4" w:rsidRPr="00CC1344" w14:paraId="00D2B7D9" w14:textId="77777777" w:rsidTr="00361E50">
        <w:trPr>
          <w:gridAfter w:val="1"/>
          <w:wAfter w:w="123" w:type="dxa"/>
          <w:trHeight w:val="813"/>
        </w:trPr>
        <w:tc>
          <w:tcPr>
            <w:tcW w:w="9270" w:type="dxa"/>
            <w:gridSpan w:val="4"/>
            <w:tcBorders>
              <w:top w:val="single" w:sz="6" w:space="0" w:color="FF0000"/>
              <w:left w:val="single" w:sz="6" w:space="0" w:color="FF0000"/>
              <w:bottom w:val="single" w:sz="6" w:space="0" w:color="FF0000"/>
              <w:right w:val="single" w:sz="6" w:space="0" w:color="FF0000"/>
            </w:tcBorders>
            <w:shd w:val="clear" w:color="C0C0C0" w:fill="auto"/>
          </w:tcPr>
          <w:p w14:paraId="2A405391" w14:textId="5A765A60" w:rsidR="00DB33D4" w:rsidRPr="00CC1344" w:rsidRDefault="00744BB7" w:rsidP="00F67149">
            <w:pPr>
              <w:rPr>
                <w:sz w:val="20"/>
                <w:szCs w:val="20"/>
              </w:rPr>
            </w:pPr>
            <w:r>
              <w:rPr>
                <w:sz w:val="20"/>
                <w:szCs w:val="20"/>
              </w:rPr>
              <w:t xml:space="preserve">Week 1: </w:t>
            </w:r>
            <w:r w:rsidR="006E3BA8">
              <w:rPr>
                <w:sz w:val="20"/>
                <w:szCs w:val="20"/>
              </w:rPr>
              <w:t>Jan. 12</w:t>
            </w:r>
            <w:r w:rsidR="00DB33D4" w:rsidRPr="00CC1344">
              <w:rPr>
                <w:sz w:val="20"/>
                <w:szCs w:val="20"/>
              </w:rPr>
              <w:t>: DISCUSSION</w:t>
            </w:r>
            <w:r w:rsidR="00BD546D">
              <w:rPr>
                <w:sz w:val="20"/>
                <w:szCs w:val="20"/>
              </w:rPr>
              <w:t xml:space="preserve"> 1</w:t>
            </w:r>
            <w:r w:rsidR="00DB33D4" w:rsidRPr="00CC1344">
              <w:rPr>
                <w:sz w:val="20"/>
                <w:szCs w:val="20"/>
              </w:rPr>
              <w:t xml:space="preserve">: </w:t>
            </w:r>
            <w:r w:rsidR="00DB33D4" w:rsidRPr="00400AF0">
              <w:rPr>
                <w:sz w:val="20"/>
                <w:szCs w:val="20"/>
              </w:rPr>
              <w:t xml:space="preserve">Read </w:t>
            </w:r>
            <w:r w:rsidR="00DB33D4" w:rsidRPr="004F2CBB">
              <w:rPr>
                <w:rFonts w:asciiTheme="minorHAnsi" w:hAnsiTheme="minorHAnsi"/>
                <w:sz w:val="20"/>
                <w:szCs w:val="20"/>
              </w:rPr>
              <w:t>Syllabus.,</w:t>
            </w:r>
            <w:r w:rsidR="004F2CBB" w:rsidRPr="004F2CBB">
              <w:rPr>
                <w:rFonts w:asciiTheme="minorHAnsi" w:hAnsiTheme="minorHAnsi"/>
                <w:sz w:val="20"/>
                <w:szCs w:val="20"/>
              </w:rPr>
              <w:t xml:space="preserve"> </w:t>
            </w:r>
            <w:r w:rsidR="004F2CBB" w:rsidRPr="004F2CBB">
              <w:rPr>
                <w:rFonts w:asciiTheme="minorHAnsi" w:hAnsiTheme="minorHAnsi" w:cs="Arial"/>
                <w:sz w:val="20"/>
                <w:szCs w:val="20"/>
              </w:rPr>
              <w:t>Cialdini (2006)</w:t>
            </w:r>
            <w:r w:rsidR="00DB33D4" w:rsidRPr="004F2CBB">
              <w:rPr>
                <w:rFonts w:asciiTheme="minorHAnsi" w:hAnsiTheme="minorHAnsi"/>
                <w:sz w:val="20"/>
                <w:szCs w:val="20"/>
              </w:rPr>
              <w:t xml:space="preserve"> </w:t>
            </w:r>
            <w:proofErr w:type="spellStart"/>
            <w:r w:rsidR="00DB33D4" w:rsidRPr="004F2CBB">
              <w:rPr>
                <w:rFonts w:asciiTheme="minorHAnsi" w:hAnsiTheme="minorHAnsi"/>
                <w:sz w:val="20"/>
                <w:szCs w:val="20"/>
              </w:rPr>
              <w:t>ch.</w:t>
            </w:r>
            <w:proofErr w:type="spellEnd"/>
            <w:r w:rsidR="00DB33D4" w:rsidRPr="004F2CBB">
              <w:rPr>
                <w:rFonts w:asciiTheme="minorHAnsi" w:hAnsiTheme="minorHAnsi"/>
                <w:sz w:val="20"/>
                <w:szCs w:val="20"/>
              </w:rPr>
              <w:t xml:space="preserve"> 1</w:t>
            </w:r>
            <w:r w:rsidR="004F2CBB" w:rsidRPr="004F2CBB">
              <w:rPr>
                <w:rFonts w:asciiTheme="minorHAnsi" w:hAnsiTheme="minorHAnsi"/>
                <w:sz w:val="20"/>
                <w:szCs w:val="20"/>
              </w:rPr>
              <w:t>, 2</w:t>
            </w:r>
            <w:r w:rsidR="00F67149">
              <w:t>,</w:t>
            </w:r>
            <w:r w:rsidR="00F67149" w:rsidRPr="00F67149">
              <w:rPr>
                <w:rFonts w:asciiTheme="minorHAnsi" w:hAnsiTheme="minorHAnsi"/>
                <w:sz w:val="20"/>
                <w:szCs w:val="20"/>
              </w:rPr>
              <w:t xml:space="preserve"> 3, 4</w:t>
            </w:r>
          </w:p>
        </w:tc>
      </w:tr>
      <w:tr w:rsidR="00DB33D4" w:rsidRPr="00CC1344" w14:paraId="6FBBF6DF" w14:textId="77777777" w:rsidTr="00361E50">
        <w:trPr>
          <w:gridAfter w:val="1"/>
          <w:wAfter w:w="123" w:type="dxa"/>
          <w:trHeight w:val="705"/>
        </w:trPr>
        <w:tc>
          <w:tcPr>
            <w:tcW w:w="9270" w:type="dxa"/>
            <w:gridSpan w:val="4"/>
            <w:tcBorders>
              <w:top w:val="single" w:sz="6" w:space="0" w:color="FF0000"/>
              <w:left w:val="single" w:sz="6" w:space="0" w:color="FF0000"/>
              <w:bottom w:val="single" w:sz="6" w:space="0" w:color="FF0000"/>
              <w:right w:val="single" w:sz="6" w:space="0" w:color="FF0000"/>
            </w:tcBorders>
            <w:shd w:val="clear" w:color="C0C0C0" w:fill="auto"/>
          </w:tcPr>
          <w:p w14:paraId="2EE3AEF7" w14:textId="5F927862" w:rsidR="00DB33D4" w:rsidRPr="00CC1344" w:rsidRDefault="00744BB7" w:rsidP="00F67149">
            <w:pPr>
              <w:rPr>
                <w:sz w:val="20"/>
                <w:szCs w:val="20"/>
              </w:rPr>
            </w:pPr>
            <w:r>
              <w:rPr>
                <w:sz w:val="20"/>
                <w:szCs w:val="20"/>
              </w:rPr>
              <w:t xml:space="preserve">Week 2: </w:t>
            </w:r>
            <w:r w:rsidR="006E3BA8">
              <w:rPr>
                <w:sz w:val="20"/>
                <w:szCs w:val="20"/>
              </w:rPr>
              <w:t>Jan. 19</w:t>
            </w:r>
            <w:r w:rsidR="00DB33D4" w:rsidRPr="00CC1344">
              <w:rPr>
                <w:sz w:val="20"/>
                <w:szCs w:val="20"/>
              </w:rPr>
              <w:t xml:space="preserve">: </w:t>
            </w:r>
            <w:r w:rsidR="004F2CBB">
              <w:rPr>
                <w:sz w:val="20"/>
                <w:szCs w:val="20"/>
              </w:rPr>
              <w:t>DISCUSSION</w:t>
            </w:r>
            <w:r w:rsidR="00BD546D">
              <w:rPr>
                <w:sz w:val="20"/>
                <w:szCs w:val="20"/>
              </w:rPr>
              <w:t xml:space="preserve"> 2</w:t>
            </w:r>
            <w:r w:rsidR="004F2CBB">
              <w:rPr>
                <w:sz w:val="20"/>
                <w:szCs w:val="20"/>
              </w:rPr>
              <w:t xml:space="preserve">: </w:t>
            </w:r>
            <w:r w:rsidR="00B27E44" w:rsidRPr="00B27E44">
              <w:rPr>
                <w:sz w:val="20"/>
                <w:szCs w:val="20"/>
              </w:rPr>
              <w:t xml:space="preserve">Cialdini (2006) </w:t>
            </w:r>
            <w:proofErr w:type="spellStart"/>
            <w:r w:rsidR="00B27E44" w:rsidRPr="00B27E44">
              <w:rPr>
                <w:sz w:val="20"/>
                <w:szCs w:val="20"/>
              </w:rPr>
              <w:t>ch.</w:t>
            </w:r>
            <w:proofErr w:type="spellEnd"/>
            <w:r w:rsidR="00B27E44" w:rsidRPr="00B27E44">
              <w:rPr>
                <w:sz w:val="20"/>
                <w:szCs w:val="20"/>
              </w:rPr>
              <w:t xml:space="preserve"> 5, 6, 7</w:t>
            </w:r>
          </w:p>
        </w:tc>
      </w:tr>
      <w:tr w:rsidR="00DB33D4" w:rsidRPr="00CC1344" w14:paraId="654184A4" w14:textId="77777777" w:rsidTr="00361E50">
        <w:trPr>
          <w:gridAfter w:val="1"/>
          <w:wAfter w:w="123" w:type="dxa"/>
          <w:trHeight w:val="705"/>
        </w:trPr>
        <w:tc>
          <w:tcPr>
            <w:tcW w:w="9270" w:type="dxa"/>
            <w:gridSpan w:val="4"/>
            <w:tcBorders>
              <w:top w:val="single" w:sz="6" w:space="0" w:color="FF0000"/>
              <w:left w:val="single" w:sz="6" w:space="0" w:color="FF0000"/>
              <w:bottom w:val="single" w:sz="6" w:space="0" w:color="FF0000"/>
              <w:right w:val="single" w:sz="6" w:space="0" w:color="FF0000"/>
            </w:tcBorders>
            <w:shd w:val="clear" w:color="C0C0C0" w:fill="auto"/>
          </w:tcPr>
          <w:p w14:paraId="18FAB6BF" w14:textId="0DE2ABD0" w:rsidR="00DB33D4" w:rsidRPr="00CC1344" w:rsidRDefault="00744BB7" w:rsidP="00B27E44">
            <w:pPr>
              <w:rPr>
                <w:sz w:val="20"/>
                <w:szCs w:val="20"/>
              </w:rPr>
            </w:pPr>
            <w:r>
              <w:rPr>
                <w:sz w:val="20"/>
                <w:szCs w:val="20"/>
              </w:rPr>
              <w:t xml:space="preserve">Week 3: </w:t>
            </w:r>
            <w:r w:rsidR="006E3BA8">
              <w:rPr>
                <w:sz w:val="20"/>
                <w:szCs w:val="20"/>
              </w:rPr>
              <w:t>Jan. 26</w:t>
            </w:r>
            <w:r w:rsidR="00DB33D4" w:rsidRPr="00CC1344">
              <w:rPr>
                <w:sz w:val="20"/>
                <w:szCs w:val="20"/>
              </w:rPr>
              <w:t xml:space="preserve">: </w:t>
            </w:r>
            <w:r w:rsidR="00DB33D4">
              <w:rPr>
                <w:sz w:val="20"/>
                <w:szCs w:val="20"/>
              </w:rPr>
              <w:t xml:space="preserve"> </w:t>
            </w:r>
            <w:r w:rsidR="00B27E44" w:rsidRPr="00CC1344">
              <w:rPr>
                <w:b/>
                <w:sz w:val="20"/>
                <w:szCs w:val="20"/>
              </w:rPr>
              <w:t>Paper 1 Due</w:t>
            </w:r>
            <w:r w:rsidR="00B27E44">
              <w:rPr>
                <w:b/>
                <w:sz w:val="20"/>
                <w:szCs w:val="20"/>
              </w:rPr>
              <w:t xml:space="preserve">; </w:t>
            </w:r>
            <w:r w:rsidR="00B27E44" w:rsidRPr="00CC1344">
              <w:rPr>
                <w:b/>
                <w:sz w:val="20"/>
                <w:szCs w:val="20"/>
              </w:rPr>
              <w:t>Test 1</w:t>
            </w:r>
            <w:r w:rsidR="00B27E44">
              <w:rPr>
                <w:b/>
                <w:sz w:val="20"/>
                <w:szCs w:val="20"/>
              </w:rPr>
              <w:t xml:space="preserve">: </w:t>
            </w:r>
            <w:r w:rsidR="00B27E44" w:rsidRPr="00400AF0">
              <w:rPr>
                <w:b/>
                <w:sz w:val="20"/>
                <w:szCs w:val="20"/>
              </w:rPr>
              <w:t>Test 1 (</w:t>
            </w:r>
            <w:proofErr w:type="spellStart"/>
            <w:r w:rsidR="00B27E44">
              <w:rPr>
                <w:b/>
                <w:sz w:val="20"/>
                <w:szCs w:val="20"/>
              </w:rPr>
              <w:t>Caldini</w:t>
            </w:r>
            <w:proofErr w:type="spellEnd"/>
            <w:r w:rsidR="00B27E44">
              <w:rPr>
                <w:b/>
                <w:sz w:val="20"/>
                <w:szCs w:val="20"/>
              </w:rPr>
              <w:t xml:space="preserve"> 2006, </w:t>
            </w:r>
            <w:proofErr w:type="spellStart"/>
            <w:r w:rsidR="00B27E44">
              <w:rPr>
                <w:b/>
                <w:sz w:val="20"/>
                <w:szCs w:val="20"/>
              </w:rPr>
              <w:t>ch.</w:t>
            </w:r>
            <w:proofErr w:type="spellEnd"/>
            <w:r w:rsidR="00B27E44">
              <w:rPr>
                <w:b/>
                <w:sz w:val="20"/>
                <w:szCs w:val="20"/>
              </w:rPr>
              <w:t xml:space="preserve"> 1, 2, 3, 4, 5, 6, 7</w:t>
            </w:r>
            <w:r w:rsidR="00B27E44" w:rsidRPr="00400AF0">
              <w:rPr>
                <w:b/>
                <w:sz w:val="20"/>
                <w:szCs w:val="20"/>
              </w:rPr>
              <w:t>)</w:t>
            </w:r>
          </w:p>
        </w:tc>
      </w:tr>
      <w:tr w:rsidR="00DB33D4" w:rsidRPr="00CC1344" w14:paraId="397ACD73" w14:textId="77777777" w:rsidTr="00361E50">
        <w:trPr>
          <w:gridAfter w:val="1"/>
          <w:wAfter w:w="123" w:type="dxa"/>
          <w:trHeight w:val="885"/>
        </w:trPr>
        <w:tc>
          <w:tcPr>
            <w:tcW w:w="9270" w:type="dxa"/>
            <w:gridSpan w:val="4"/>
            <w:tcBorders>
              <w:top w:val="single" w:sz="6" w:space="0" w:color="FF0000"/>
              <w:left w:val="single" w:sz="6" w:space="0" w:color="FF0000"/>
              <w:bottom w:val="single" w:sz="6" w:space="0" w:color="FF0000"/>
              <w:right w:val="single" w:sz="6" w:space="0" w:color="FF0000"/>
            </w:tcBorders>
            <w:shd w:val="clear" w:color="C0C0C0" w:fill="auto"/>
          </w:tcPr>
          <w:p w14:paraId="1D8A7DD1" w14:textId="2F165B6A" w:rsidR="00423A3E" w:rsidRPr="00400AF0" w:rsidRDefault="00744BB7" w:rsidP="00423A3E">
            <w:pPr>
              <w:rPr>
                <w:sz w:val="20"/>
                <w:szCs w:val="20"/>
              </w:rPr>
            </w:pPr>
            <w:r>
              <w:rPr>
                <w:sz w:val="20"/>
                <w:szCs w:val="20"/>
              </w:rPr>
              <w:t xml:space="preserve">Week 4: </w:t>
            </w:r>
            <w:r w:rsidR="006E3BA8">
              <w:rPr>
                <w:sz w:val="20"/>
                <w:szCs w:val="20"/>
              </w:rPr>
              <w:t>Feb. 2</w:t>
            </w:r>
            <w:r w:rsidR="00DB33D4" w:rsidRPr="00CC1344">
              <w:rPr>
                <w:sz w:val="20"/>
                <w:szCs w:val="20"/>
              </w:rPr>
              <w:t xml:space="preserve">: </w:t>
            </w:r>
            <w:r w:rsidR="00423A3E" w:rsidRPr="00CC1344">
              <w:rPr>
                <w:sz w:val="20"/>
                <w:szCs w:val="20"/>
              </w:rPr>
              <w:t>DISCUSSION</w:t>
            </w:r>
            <w:r w:rsidR="00423A3E">
              <w:rPr>
                <w:sz w:val="20"/>
                <w:szCs w:val="20"/>
              </w:rPr>
              <w:t xml:space="preserve"> 3</w:t>
            </w:r>
            <w:r w:rsidR="00423A3E" w:rsidRPr="00CC1344">
              <w:rPr>
                <w:sz w:val="20"/>
                <w:szCs w:val="20"/>
              </w:rPr>
              <w:t xml:space="preserve">: </w:t>
            </w:r>
            <w:r w:rsidR="00423A3E" w:rsidRPr="00400AF0">
              <w:rPr>
                <w:sz w:val="20"/>
                <w:szCs w:val="20"/>
              </w:rPr>
              <w:t>Dis</w:t>
            </w:r>
            <w:r w:rsidR="00423A3E">
              <w:rPr>
                <w:sz w:val="20"/>
                <w:szCs w:val="20"/>
              </w:rPr>
              <w:t xml:space="preserve">cussion: </w:t>
            </w:r>
            <w:r w:rsidR="00423A3E">
              <w:rPr>
                <w:rFonts w:asciiTheme="minorHAnsi" w:hAnsiTheme="minorHAnsi" w:cs="Arial"/>
                <w:sz w:val="20"/>
                <w:szCs w:val="20"/>
              </w:rPr>
              <w:t xml:space="preserve">Cialdini (2018) Ch. 1, 2, 3, 4, </w:t>
            </w:r>
            <w:r w:rsidR="00423A3E" w:rsidRPr="00423A3E">
              <w:rPr>
                <w:rFonts w:asciiTheme="minorHAnsi" w:hAnsiTheme="minorHAnsi" w:cs="Arial"/>
                <w:sz w:val="20"/>
                <w:szCs w:val="20"/>
              </w:rPr>
              <w:t>5, 6, 7, 8</w:t>
            </w:r>
          </w:p>
          <w:p w14:paraId="65098687" w14:textId="77777777" w:rsidR="00DB33D4" w:rsidRPr="00CC1344" w:rsidRDefault="00DB33D4" w:rsidP="00B27E44">
            <w:pPr>
              <w:rPr>
                <w:sz w:val="20"/>
                <w:szCs w:val="20"/>
              </w:rPr>
            </w:pPr>
          </w:p>
        </w:tc>
      </w:tr>
      <w:tr w:rsidR="00DB33D4" w:rsidRPr="00CC1344" w14:paraId="15CCF63D" w14:textId="77777777" w:rsidTr="00361E50">
        <w:trPr>
          <w:gridAfter w:val="1"/>
          <w:wAfter w:w="123" w:type="dxa"/>
          <w:trHeight w:val="948"/>
        </w:trPr>
        <w:tc>
          <w:tcPr>
            <w:tcW w:w="9270" w:type="dxa"/>
            <w:gridSpan w:val="4"/>
            <w:tcBorders>
              <w:top w:val="single" w:sz="6" w:space="0" w:color="FF0000"/>
              <w:left w:val="single" w:sz="6" w:space="0" w:color="FF0000"/>
              <w:bottom w:val="single" w:sz="6" w:space="0" w:color="FF0000"/>
              <w:right w:val="single" w:sz="6" w:space="0" w:color="FF0000"/>
            </w:tcBorders>
            <w:shd w:val="clear" w:color="C0C0C0" w:fill="auto"/>
          </w:tcPr>
          <w:p w14:paraId="3728778A" w14:textId="61DE430C" w:rsidR="00423A3E" w:rsidRPr="00556C33" w:rsidRDefault="00744BB7" w:rsidP="00423A3E">
            <w:pPr>
              <w:rPr>
                <w:sz w:val="20"/>
                <w:szCs w:val="20"/>
              </w:rPr>
            </w:pPr>
            <w:r>
              <w:rPr>
                <w:sz w:val="20"/>
                <w:szCs w:val="20"/>
              </w:rPr>
              <w:t xml:space="preserve">Week 5: </w:t>
            </w:r>
            <w:r w:rsidR="000E13AB">
              <w:rPr>
                <w:sz w:val="20"/>
                <w:szCs w:val="20"/>
              </w:rPr>
              <w:t>Feb. 9</w:t>
            </w:r>
            <w:r w:rsidR="00423A3E">
              <w:rPr>
                <w:sz w:val="20"/>
                <w:szCs w:val="20"/>
              </w:rPr>
              <w:t xml:space="preserve">: </w:t>
            </w:r>
            <w:r w:rsidR="00423A3E" w:rsidRPr="00CC1344">
              <w:rPr>
                <w:sz w:val="20"/>
                <w:szCs w:val="20"/>
              </w:rPr>
              <w:t>DISCUSSION</w:t>
            </w:r>
            <w:r w:rsidR="00423A3E">
              <w:rPr>
                <w:sz w:val="20"/>
                <w:szCs w:val="20"/>
              </w:rPr>
              <w:t xml:space="preserve"> 4</w:t>
            </w:r>
            <w:r w:rsidR="00423A3E" w:rsidRPr="00CC1344">
              <w:rPr>
                <w:sz w:val="20"/>
                <w:szCs w:val="20"/>
              </w:rPr>
              <w:t xml:space="preserve">: </w:t>
            </w:r>
            <w:r w:rsidR="00423A3E" w:rsidRPr="00D67EA1">
              <w:rPr>
                <w:sz w:val="20"/>
                <w:szCs w:val="20"/>
              </w:rPr>
              <w:t>Cialdini (2018)</w:t>
            </w:r>
            <w:r w:rsidR="00423A3E">
              <w:rPr>
                <w:sz w:val="20"/>
                <w:szCs w:val="20"/>
              </w:rPr>
              <w:t xml:space="preserve"> Ch. 9, 10, 11, 12, 13, 14</w:t>
            </w:r>
          </w:p>
          <w:p w14:paraId="267EBCE8" w14:textId="77777777" w:rsidR="00DB33D4" w:rsidRPr="00400AF0" w:rsidRDefault="00DB33D4" w:rsidP="00361E50">
            <w:pPr>
              <w:rPr>
                <w:b/>
                <w:sz w:val="20"/>
                <w:szCs w:val="20"/>
              </w:rPr>
            </w:pPr>
          </w:p>
          <w:p w14:paraId="6721C69A" w14:textId="77777777" w:rsidR="00DB33D4" w:rsidRPr="00CC1344" w:rsidRDefault="00DB33D4" w:rsidP="00361E50">
            <w:pPr>
              <w:rPr>
                <w:sz w:val="20"/>
                <w:szCs w:val="20"/>
              </w:rPr>
            </w:pPr>
          </w:p>
        </w:tc>
      </w:tr>
      <w:tr w:rsidR="00DB33D4" w:rsidRPr="00CC1344" w14:paraId="327055CB" w14:textId="77777777" w:rsidTr="00361E50">
        <w:trPr>
          <w:gridAfter w:val="1"/>
          <w:wAfter w:w="123" w:type="dxa"/>
          <w:trHeight w:val="1038"/>
        </w:trPr>
        <w:tc>
          <w:tcPr>
            <w:tcW w:w="1170" w:type="dxa"/>
            <w:tcBorders>
              <w:top w:val="single" w:sz="6" w:space="0" w:color="FF0000"/>
              <w:left w:val="single" w:sz="6" w:space="0" w:color="FF0000"/>
              <w:bottom w:val="single" w:sz="6" w:space="0" w:color="FF0000"/>
              <w:right w:val="single" w:sz="6" w:space="0" w:color="FF0000"/>
            </w:tcBorders>
            <w:shd w:val="clear" w:color="C0C0C0" w:fill="auto"/>
          </w:tcPr>
          <w:p w14:paraId="730F3209" w14:textId="7D29ED65" w:rsidR="00DB33D4" w:rsidRPr="00CC1344" w:rsidRDefault="00744BB7" w:rsidP="00361E50">
            <w:pPr>
              <w:rPr>
                <w:sz w:val="20"/>
                <w:szCs w:val="20"/>
              </w:rPr>
            </w:pPr>
            <w:r>
              <w:rPr>
                <w:sz w:val="20"/>
                <w:szCs w:val="20"/>
              </w:rPr>
              <w:t xml:space="preserve">Week 6: </w:t>
            </w:r>
            <w:r w:rsidR="000E13AB">
              <w:rPr>
                <w:sz w:val="20"/>
                <w:szCs w:val="20"/>
              </w:rPr>
              <w:t>Feb. 16</w:t>
            </w:r>
          </w:p>
        </w:tc>
        <w:tc>
          <w:tcPr>
            <w:tcW w:w="8100" w:type="dxa"/>
            <w:gridSpan w:val="3"/>
            <w:tcBorders>
              <w:top w:val="single" w:sz="6" w:space="0" w:color="FF0000"/>
              <w:left w:val="single" w:sz="6" w:space="0" w:color="FF0000"/>
              <w:bottom w:val="single" w:sz="6" w:space="0" w:color="FF0000"/>
              <w:right w:val="single" w:sz="6" w:space="0" w:color="FF0000"/>
            </w:tcBorders>
            <w:shd w:val="clear" w:color="C0C0C0" w:fill="auto"/>
          </w:tcPr>
          <w:p w14:paraId="28FF8619" w14:textId="77777777" w:rsidR="00DB33D4" w:rsidRDefault="00DB1791" w:rsidP="00423A3E">
            <w:pPr>
              <w:rPr>
                <w:b/>
                <w:sz w:val="20"/>
                <w:szCs w:val="20"/>
              </w:rPr>
            </w:pPr>
            <w:r>
              <w:rPr>
                <w:b/>
                <w:sz w:val="20"/>
                <w:szCs w:val="20"/>
              </w:rPr>
              <w:t xml:space="preserve">Test 2 </w:t>
            </w:r>
            <w:r w:rsidRPr="007C2986">
              <w:rPr>
                <w:b/>
                <w:sz w:val="20"/>
                <w:szCs w:val="20"/>
              </w:rPr>
              <w:t>Cialdini (2018)</w:t>
            </w:r>
            <w:r>
              <w:rPr>
                <w:b/>
                <w:sz w:val="20"/>
                <w:szCs w:val="20"/>
              </w:rPr>
              <w:t xml:space="preserve"> Ch. 1, 2, 3, 4, 5, 6, 7, 8, 9, 10, 11, 12, 13, 14</w:t>
            </w:r>
          </w:p>
          <w:p w14:paraId="6DC82640" w14:textId="77777777" w:rsidR="000332F3" w:rsidRPr="000332F3" w:rsidRDefault="000332F3" w:rsidP="00423A3E">
            <w:pPr>
              <w:rPr>
                <w:sz w:val="20"/>
                <w:szCs w:val="20"/>
              </w:rPr>
            </w:pPr>
            <w:r w:rsidRPr="00CC1344">
              <w:rPr>
                <w:sz w:val="20"/>
                <w:szCs w:val="20"/>
              </w:rPr>
              <w:t>DISCUSSION</w:t>
            </w:r>
            <w:r>
              <w:rPr>
                <w:sz w:val="20"/>
                <w:szCs w:val="20"/>
              </w:rPr>
              <w:t xml:space="preserve"> 5</w:t>
            </w:r>
            <w:r w:rsidRPr="00CC1344">
              <w:rPr>
                <w:sz w:val="20"/>
                <w:szCs w:val="20"/>
              </w:rPr>
              <w:t xml:space="preserve">: </w:t>
            </w:r>
            <w:r>
              <w:rPr>
                <w:sz w:val="20"/>
                <w:szCs w:val="20"/>
              </w:rPr>
              <w:t>Gowdy (2020) Ch. 1, 2, 3, 4, 5, 6</w:t>
            </w:r>
          </w:p>
        </w:tc>
      </w:tr>
      <w:tr w:rsidR="00DB33D4" w:rsidRPr="00CC1344" w14:paraId="28D77F40" w14:textId="77777777" w:rsidTr="00361E50">
        <w:trPr>
          <w:gridAfter w:val="1"/>
          <w:wAfter w:w="123" w:type="dxa"/>
          <w:trHeight w:val="885"/>
        </w:trPr>
        <w:tc>
          <w:tcPr>
            <w:tcW w:w="1170" w:type="dxa"/>
            <w:tcBorders>
              <w:top w:val="single" w:sz="6" w:space="0" w:color="FF0000"/>
              <w:left w:val="single" w:sz="6" w:space="0" w:color="FF0000"/>
              <w:bottom w:val="single" w:sz="6" w:space="0" w:color="FF0000"/>
              <w:right w:val="single" w:sz="6" w:space="0" w:color="FF0000"/>
            </w:tcBorders>
            <w:shd w:val="clear" w:color="C0C0C0" w:fill="auto"/>
          </w:tcPr>
          <w:p w14:paraId="6CB19AAF" w14:textId="5F60460C" w:rsidR="00DB33D4" w:rsidRPr="00CC1344" w:rsidRDefault="00744BB7" w:rsidP="00361E50">
            <w:pPr>
              <w:rPr>
                <w:sz w:val="20"/>
                <w:szCs w:val="20"/>
              </w:rPr>
            </w:pPr>
            <w:r>
              <w:rPr>
                <w:sz w:val="20"/>
                <w:szCs w:val="20"/>
              </w:rPr>
              <w:t xml:space="preserve">Week 7: </w:t>
            </w:r>
            <w:r w:rsidR="000E13AB">
              <w:rPr>
                <w:sz w:val="20"/>
                <w:szCs w:val="20"/>
              </w:rPr>
              <w:t>Feb. 23</w:t>
            </w:r>
          </w:p>
          <w:p w14:paraId="748820AF" w14:textId="77777777" w:rsidR="00DB33D4" w:rsidRPr="00CC1344" w:rsidRDefault="00DB33D4" w:rsidP="00361E50">
            <w:pPr>
              <w:rPr>
                <w:b/>
                <w:sz w:val="20"/>
                <w:szCs w:val="20"/>
              </w:rPr>
            </w:pPr>
          </w:p>
        </w:tc>
        <w:tc>
          <w:tcPr>
            <w:tcW w:w="8100" w:type="dxa"/>
            <w:gridSpan w:val="3"/>
            <w:tcBorders>
              <w:top w:val="single" w:sz="6" w:space="0" w:color="FF0000"/>
              <w:left w:val="single" w:sz="6" w:space="0" w:color="FF0000"/>
              <w:bottom w:val="single" w:sz="6" w:space="0" w:color="FF0000"/>
              <w:right w:val="single" w:sz="6" w:space="0" w:color="FF0000"/>
            </w:tcBorders>
            <w:shd w:val="clear" w:color="C0C0C0" w:fill="auto"/>
          </w:tcPr>
          <w:p w14:paraId="255AD62F" w14:textId="77777777" w:rsidR="00DB33D4" w:rsidRPr="00CC1344" w:rsidRDefault="000332F3" w:rsidP="0016406C">
            <w:pPr>
              <w:rPr>
                <w:sz w:val="20"/>
                <w:szCs w:val="20"/>
              </w:rPr>
            </w:pPr>
            <w:r w:rsidRPr="00CC1344">
              <w:rPr>
                <w:sz w:val="20"/>
                <w:szCs w:val="20"/>
              </w:rPr>
              <w:t>DISCUSSION</w:t>
            </w:r>
            <w:r>
              <w:rPr>
                <w:sz w:val="20"/>
                <w:szCs w:val="20"/>
              </w:rPr>
              <w:t xml:space="preserve"> 6</w:t>
            </w:r>
            <w:r w:rsidRPr="00CC1344">
              <w:rPr>
                <w:sz w:val="20"/>
                <w:szCs w:val="20"/>
              </w:rPr>
              <w:t xml:space="preserve">: </w:t>
            </w:r>
            <w:r>
              <w:rPr>
                <w:rFonts w:asciiTheme="minorHAnsi" w:hAnsiTheme="minorHAnsi" w:cs="Arial"/>
                <w:sz w:val="20"/>
                <w:szCs w:val="20"/>
              </w:rPr>
              <w:t>Gowdy (2020) Ch. 7, 8, 9, 10, 11, 12, 13, 14, 15, 16, 17</w:t>
            </w:r>
          </w:p>
        </w:tc>
      </w:tr>
      <w:tr w:rsidR="00DB33D4" w:rsidRPr="00CC1344" w14:paraId="36A319BB" w14:textId="77777777" w:rsidTr="00361E50">
        <w:trPr>
          <w:gridAfter w:val="1"/>
          <w:wAfter w:w="123" w:type="dxa"/>
          <w:trHeight w:val="795"/>
        </w:trPr>
        <w:tc>
          <w:tcPr>
            <w:tcW w:w="1170" w:type="dxa"/>
            <w:tcBorders>
              <w:top w:val="single" w:sz="6" w:space="0" w:color="FF0000"/>
              <w:left w:val="single" w:sz="6" w:space="0" w:color="FF0000"/>
              <w:bottom w:val="single" w:sz="6" w:space="0" w:color="FF0000"/>
              <w:right w:val="single" w:sz="6" w:space="0" w:color="FF0000"/>
            </w:tcBorders>
            <w:shd w:val="clear" w:color="C0C0C0" w:fill="auto"/>
          </w:tcPr>
          <w:p w14:paraId="6E397A3C" w14:textId="3B3FE237" w:rsidR="00DB33D4" w:rsidRPr="00CC1344" w:rsidRDefault="00744BB7" w:rsidP="00361E50">
            <w:pPr>
              <w:rPr>
                <w:sz w:val="20"/>
                <w:szCs w:val="20"/>
              </w:rPr>
            </w:pPr>
            <w:r>
              <w:rPr>
                <w:sz w:val="20"/>
                <w:szCs w:val="20"/>
              </w:rPr>
              <w:t xml:space="preserve">Week 8: </w:t>
            </w:r>
            <w:r w:rsidR="006E790E">
              <w:rPr>
                <w:sz w:val="20"/>
                <w:szCs w:val="20"/>
              </w:rPr>
              <w:t>March 2</w:t>
            </w:r>
          </w:p>
        </w:tc>
        <w:tc>
          <w:tcPr>
            <w:tcW w:w="8100" w:type="dxa"/>
            <w:gridSpan w:val="3"/>
            <w:tcBorders>
              <w:top w:val="single" w:sz="6" w:space="0" w:color="FF0000"/>
              <w:left w:val="single" w:sz="6" w:space="0" w:color="FF0000"/>
              <w:bottom w:val="single" w:sz="6" w:space="0" w:color="FF0000"/>
              <w:right w:val="single" w:sz="6" w:space="0" w:color="FF0000"/>
            </w:tcBorders>
            <w:shd w:val="clear" w:color="C0C0C0" w:fill="auto"/>
          </w:tcPr>
          <w:p w14:paraId="2E1354A5" w14:textId="77777777" w:rsidR="00DB33D4" w:rsidRPr="00CC1344" w:rsidRDefault="00CB45DD" w:rsidP="00423A3E">
            <w:pPr>
              <w:rPr>
                <w:b/>
                <w:sz w:val="20"/>
                <w:szCs w:val="20"/>
              </w:rPr>
            </w:pPr>
            <w:r w:rsidRPr="00CC1344">
              <w:rPr>
                <w:b/>
                <w:sz w:val="20"/>
                <w:szCs w:val="20"/>
              </w:rPr>
              <w:t>Paper 2 Due</w:t>
            </w:r>
            <w:r>
              <w:rPr>
                <w:b/>
                <w:sz w:val="20"/>
                <w:szCs w:val="20"/>
              </w:rPr>
              <w:t xml:space="preserve">; </w:t>
            </w:r>
            <w:r w:rsidRPr="00FC16CB">
              <w:rPr>
                <w:b/>
                <w:sz w:val="20"/>
                <w:szCs w:val="20"/>
              </w:rPr>
              <w:t>Test 3 (Gowdy</w:t>
            </w:r>
            <w:r>
              <w:rPr>
                <w:b/>
                <w:sz w:val="20"/>
                <w:szCs w:val="20"/>
              </w:rPr>
              <w:t xml:space="preserve"> (2020) Ch. 1-17)</w:t>
            </w:r>
          </w:p>
        </w:tc>
      </w:tr>
    </w:tbl>
    <w:p w14:paraId="2A1EE1F8" w14:textId="77777777" w:rsidR="00D20B5E" w:rsidRPr="000B578C" w:rsidRDefault="00D20B5E" w:rsidP="00D20B5E">
      <w:pPr>
        <w:spacing w:before="60" w:after="60"/>
        <w:rPr>
          <w:rFonts w:ascii="Arial" w:hAnsi="Arial" w:cs="Arial"/>
          <w:b/>
          <w:sz w:val="24"/>
          <w:szCs w:val="24"/>
          <w:u w:val="single"/>
        </w:rPr>
      </w:pPr>
    </w:p>
    <w:p w14:paraId="7DCFA20F" w14:textId="77777777" w:rsidR="00D20B5E" w:rsidRPr="000B578C" w:rsidRDefault="00D20B5E" w:rsidP="00D20B5E">
      <w:pPr>
        <w:pStyle w:val="Heading1"/>
        <w:jc w:val="center"/>
        <w:rPr>
          <w:rFonts w:ascii="Arial" w:hAnsi="Arial" w:cs="Arial"/>
          <w:b w:val="0"/>
          <w:sz w:val="24"/>
          <w:szCs w:val="24"/>
        </w:rPr>
      </w:pPr>
      <w:r w:rsidRPr="000B578C">
        <w:rPr>
          <w:rFonts w:ascii="Arial" w:hAnsi="Arial" w:cs="Arial"/>
          <w:b w:val="0"/>
          <w:sz w:val="24"/>
          <w:szCs w:val="24"/>
        </w:rPr>
        <w:t>I’m looking forward to getting to know each one of you!</w:t>
      </w:r>
    </w:p>
    <w:p w14:paraId="218917C8" w14:textId="77777777" w:rsidR="00D20B5E" w:rsidRDefault="00D20B5E" w:rsidP="00D20B5E">
      <w:pPr>
        <w:jc w:val="center"/>
        <w:rPr>
          <w:rFonts w:ascii="Arial" w:hAnsi="Arial" w:cs="Arial"/>
          <w:sz w:val="24"/>
          <w:szCs w:val="24"/>
        </w:rPr>
      </w:pPr>
      <w:r w:rsidRPr="000B578C">
        <w:rPr>
          <w:rFonts w:ascii="Arial" w:hAnsi="Arial" w:cs="Arial"/>
          <w:sz w:val="24"/>
          <w:szCs w:val="24"/>
        </w:rPr>
        <w:t>Have a great semester!</w:t>
      </w:r>
    </w:p>
    <w:p w14:paraId="236210BA" w14:textId="77777777" w:rsidR="002836FE" w:rsidRPr="000B578C" w:rsidRDefault="002836FE" w:rsidP="00D20B5E">
      <w:pPr>
        <w:jc w:val="center"/>
        <w:rPr>
          <w:rFonts w:ascii="Arial" w:hAnsi="Arial" w:cs="Arial"/>
          <w:sz w:val="24"/>
          <w:szCs w:val="24"/>
        </w:rPr>
      </w:pPr>
    </w:p>
    <w:p w14:paraId="04286479" w14:textId="77777777" w:rsidR="00D20B5E" w:rsidRPr="000B578C" w:rsidRDefault="00D20B5E" w:rsidP="00D20B5E">
      <w:pPr>
        <w:jc w:val="center"/>
        <w:rPr>
          <w:rFonts w:ascii="Arial" w:hAnsi="Arial" w:cs="Arial"/>
          <w:b/>
          <w:sz w:val="24"/>
          <w:szCs w:val="24"/>
        </w:rPr>
      </w:pPr>
      <w:r w:rsidRPr="000B578C">
        <w:rPr>
          <w:rFonts w:ascii="Arial" w:hAnsi="Arial" w:cs="Arial"/>
          <w:b/>
          <w:sz w:val="24"/>
          <w:szCs w:val="24"/>
        </w:rPr>
        <w:t>Discussion Questions</w:t>
      </w:r>
    </w:p>
    <w:p w14:paraId="1CA33294" w14:textId="77777777" w:rsidR="00D20B5E" w:rsidRDefault="00D20B5E" w:rsidP="00D20B5E">
      <w:pPr>
        <w:jc w:val="center"/>
        <w:rPr>
          <w:rFonts w:ascii="Arial" w:hAnsi="Arial" w:cs="Arial"/>
          <w:b/>
          <w:sz w:val="24"/>
          <w:szCs w:val="24"/>
        </w:rPr>
      </w:pPr>
    </w:p>
    <w:p w14:paraId="3BD80938" w14:textId="77777777" w:rsidR="002F5E3A" w:rsidRPr="00B47FE3" w:rsidRDefault="00697007" w:rsidP="002F5E3A">
      <w:pPr>
        <w:rPr>
          <w:sz w:val="20"/>
          <w:szCs w:val="20"/>
        </w:rPr>
      </w:pPr>
      <w:r>
        <w:rPr>
          <w:b/>
          <w:sz w:val="20"/>
          <w:szCs w:val="20"/>
        </w:rPr>
        <w:t xml:space="preserve">Week 1: </w:t>
      </w:r>
      <w:r>
        <w:rPr>
          <w:sz w:val="20"/>
          <w:szCs w:val="20"/>
        </w:rPr>
        <w:t>What are some of the ways to influence an audience? What is the theme behind reciprocity regarding persuasion? What are some example of using reciprocity to gain compliance not given in the book?</w:t>
      </w:r>
      <w:r w:rsidR="002F5E3A">
        <w:rPr>
          <w:sz w:val="20"/>
          <w:szCs w:val="20"/>
        </w:rPr>
        <w:t xml:space="preserve"> How are our choices influenced form previous decisions? What is the role of schemata with persuasive compliance? What role does social norms play with persuasion?</w:t>
      </w:r>
    </w:p>
    <w:p w14:paraId="69E67EAF" w14:textId="77777777" w:rsidR="00697007" w:rsidRPr="00697007" w:rsidRDefault="00697007" w:rsidP="00697007">
      <w:pPr>
        <w:rPr>
          <w:sz w:val="20"/>
          <w:szCs w:val="20"/>
        </w:rPr>
      </w:pPr>
    </w:p>
    <w:p w14:paraId="4A96FB81" w14:textId="77777777" w:rsidR="00C574E7" w:rsidRPr="002A506C" w:rsidRDefault="00697007" w:rsidP="00C574E7">
      <w:pPr>
        <w:rPr>
          <w:sz w:val="20"/>
          <w:szCs w:val="20"/>
        </w:rPr>
      </w:pPr>
      <w:r>
        <w:rPr>
          <w:b/>
          <w:sz w:val="20"/>
          <w:szCs w:val="20"/>
        </w:rPr>
        <w:t xml:space="preserve">Week 2: </w:t>
      </w:r>
      <w:r w:rsidR="00C574E7">
        <w:rPr>
          <w:sz w:val="20"/>
          <w:szCs w:val="20"/>
        </w:rPr>
        <w:t>Generally speaking, are there parallels between children desiring to be liked and adults’ need to be liked? Are there any social conditioning associations with authority figures and influencing behaviors such as early in school or parenting?  Is there a biological reaction passed down from generation to generation to desire scarce resources as a means to survive?</w:t>
      </w:r>
    </w:p>
    <w:p w14:paraId="1D3B6E57" w14:textId="77777777" w:rsidR="00697007" w:rsidRDefault="00697007" w:rsidP="00697007">
      <w:pPr>
        <w:rPr>
          <w:b/>
          <w:sz w:val="20"/>
          <w:szCs w:val="20"/>
        </w:rPr>
      </w:pPr>
    </w:p>
    <w:p w14:paraId="0C04B75B" w14:textId="77777777" w:rsidR="00697007" w:rsidRDefault="00697007" w:rsidP="00697007">
      <w:pPr>
        <w:rPr>
          <w:b/>
          <w:sz w:val="20"/>
          <w:szCs w:val="20"/>
        </w:rPr>
      </w:pPr>
      <w:r>
        <w:rPr>
          <w:b/>
          <w:sz w:val="20"/>
          <w:szCs w:val="20"/>
        </w:rPr>
        <w:t>Week 3:</w:t>
      </w:r>
      <w:r w:rsidR="002A5633">
        <w:rPr>
          <w:sz w:val="20"/>
          <w:szCs w:val="20"/>
        </w:rPr>
        <w:t xml:space="preserve"> </w:t>
      </w:r>
      <w:r w:rsidR="00241334" w:rsidRPr="00CC1344">
        <w:rPr>
          <w:b/>
          <w:sz w:val="20"/>
          <w:szCs w:val="20"/>
        </w:rPr>
        <w:t>Paper 1 Due</w:t>
      </w:r>
      <w:r w:rsidR="00241334">
        <w:rPr>
          <w:b/>
          <w:sz w:val="20"/>
          <w:szCs w:val="20"/>
        </w:rPr>
        <w:t xml:space="preserve">; </w:t>
      </w:r>
      <w:r w:rsidR="00241334" w:rsidRPr="00CC1344">
        <w:rPr>
          <w:b/>
          <w:sz w:val="20"/>
          <w:szCs w:val="20"/>
        </w:rPr>
        <w:t>Test 1</w:t>
      </w:r>
      <w:r w:rsidR="00241334">
        <w:rPr>
          <w:b/>
          <w:sz w:val="20"/>
          <w:szCs w:val="20"/>
        </w:rPr>
        <w:t xml:space="preserve">: </w:t>
      </w:r>
      <w:r w:rsidR="00241334" w:rsidRPr="00400AF0">
        <w:rPr>
          <w:b/>
          <w:sz w:val="20"/>
          <w:szCs w:val="20"/>
        </w:rPr>
        <w:t>Test 1 (</w:t>
      </w:r>
      <w:proofErr w:type="spellStart"/>
      <w:r w:rsidR="00241334">
        <w:rPr>
          <w:b/>
          <w:sz w:val="20"/>
          <w:szCs w:val="20"/>
        </w:rPr>
        <w:t>Caldini</w:t>
      </w:r>
      <w:proofErr w:type="spellEnd"/>
      <w:r w:rsidR="00241334">
        <w:rPr>
          <w:b/>
          <w:sz w:val="20"/>
          <w:szCs w:val="20"/>
        </w:rPr>
        <w:t xml:space="preserve"> 2006, </w:t>
      </w:r>
      <w:proofErr w:type="spellStart"/>
      <w:r w:rsidR="00241334">
        <w:rPr>
          <w:b/>
          <w:sz w:val="20"/>
          <w:szCs w:val="20"/>
        </w:rPr>
        <w:t>ch.</w:t>
      </w:r>
      <w:proofErr w:type="spellEnd"/>
      <w:r w:rsidR="00241334">
        <w:rPr>
          <w:b/>
          <w:sz w:val="20"/>
          <w:szCs w:val="20"/>
        </w:rPr>
        <w:t xml:space="preserve"> 1, 2, 3, 4, 5, 6, 7</w:t>
      </w:r>
      <w:r w:rsidR="00241334" w:rsidRPr="00400AF0">
        <w:rPr>
          <w:b/>
          <w:sz w:val="20"/>
          <w:szCs w:val="20"/>
        </w:rPr>
        <w:t>)</w:t>
      </w:r>
    </w:p>
    <w:p w14:paraId="2BFAD6EE" w14:textId="77777777" w:rsidR="007241AB" w:rsidRDefault="007241AB" w:rsidP="007241AB">
      <w:pPr>
        <w:rPr>
          <w:sz w:val="20"/>
          <w:szCs w:val="20"/>
        </w:rPr>
      </w:pPr>
      <w:r>
        <w:rPr>
          <w:b/>
          <w:sz w:val="20"/>
          <w:szCs w:val="20"/>
        </w:rPr>
        <w:t xml:space="preserve">Week 4: </w:t>
      </w:r>
      <w:r>
        <w:rPr>
          <w:sz w:val="20"/>
          <w:szCs w:val="20"/>
        </w:rPr>
        <w:t xml:space="preserve">What should be considered when labeling prices? What is an example of the book to establish trust? What are privilege movements? What is target chuting? What are some examples from the book to focus attention? What does the book say about bad publicity, is there such a thing? What is the norm of social responsibility? What is described about the relationship between focus and causation? </w:t>
      </w:r>
      <w:r w:rsidRPr="007241AB">
        <w:rPr>
          <w:sz w:val="20"/>
          <w:szCs w:val="20"/>
        </w:rPr>
        <w:t>What specific examples from the book are cues that capture our attention? What is self-relevance? How do unfinished tasks influence attention? What is the Zeigarnik Effect? What is psycholinguistics in persuasion? What is weight heaviness influences with persuasion? What are some examples of environmental cues in Ch. 8?</w:t>
      </w:r>
    </w:p>
    <w:p w14:paraId="51143D21" w14:textId="77777777" w:rsidR="00697007" w:rsidRPr="007241AB" w:rsidRDefault="00697007" w:rsidP="00697007">
      <w:pPr>
        <w:rPr>
          <w:sz w:val="20"/>
          <w:szCs w:val="20"/>
        </w:rPr>
      </w:pPr>
    </w:p>
    <w:p w14:paraId="1079FE92" w14:textId="77777777" w:rsidR="007241AB" w:rsidRDefault="007241AB" w:rsidP="007241AB">
      <w:pPr>
        <w:rPr>
          <w:sz w:val="20"/>
          <w:szCs w:val="20"/>
        </w:rPr>
      </w:pPr>
      <w:r>
        <w:rPr>
          <w:b/>
          <w:sz w:val="20"/>
          <w:szCs w:val="20"/>
        </w:rPr>
        <w:t xml:space="preserve">Week 5: </w:t>
      </w:r>
      <w:r>
        <w:rPr>
          <w:sz w:val="20"/>
          <w:szCs w:val="20"/>
        </w:rPr>
        <w:t xml:space="preserve">What are examples of opening concept linkages with secondary concepts? How can the now-extant connection be used? What is the most effective product placement? How can directing attention be used in sales? How can expectations be managed for more persuasive effectiveness? What are ways attorneys can gain trust described in the book? </w:t>
      </w:r>
      <w:r w:rsidRPr="007241AB">
        <w:rPr>
          <w:sz w:val="20"/>
          <w:szCs w:val="20"/>
        </w:rPr>
        <w:t>What are some examples of synchronized experiences described in the book? When should feel statements and think statements be used differently? What is co-creation described in the book related to persuasion? What association is between ethical behaviors in the workplace and job performance? What is a way a commitment can have a lasting effect?</w:t>
      </w:r>
    </w:p>
    <w:p w14:paraId="3327E9E0" w14:textId="77777777" w:rsidR="00697007" w:rsidRPr="007241AB" w:rsidRDefault="00697007" w:rsidP="00697007">
      <w:pPr>
        <w:rPr>
          <w:sz w:val="20"/>
          <w:szCs w:val="20"/>
        </w:rPr>
      </w:pPr>
    </w:p>
    <w:p w14:paraId="1D44111E" w14:textId="77777777" w:rsidR="00697007" w:rsidRDefault="00697007" w:rsidP="00697007">
      <w:pPr>
        <w:rPr>
          <w:sz w:val="20"/>
          <w:szCs w:val="20"/>
        </w:rPr>
      </w:pPr>
    </w:p>
    <w:p w14:paraId="57515E19" w14:textId="77777777" w:rsidR="003774FB" w:rsidRDefault="00697007" w:rsidP="003774FB">
      <w:pPr>
        <w:rPr>
          <w:b/>
          <w:sz w:val="20"/>
          <w:szCs w:val="20"/>
        </w:rPr>
      </w:pPr>
      <w:r>
        <w:rPr>
          <w:b/>
          <w:sz w:val="20"/>
          <w:szCs w:val="20"/>
        </w:rPr>
        <w:t>Week 6</w:t>
      </w:r>
      <w:r w:rsidR="00F10A17">
        <w:rPr>
          <w:b/>
          <w:sz w:val="20"/>
          <w:szCs w:val="20"/>
        </w:rPr>
        <w:t>:</w:t>
      </w:r>
      <w:r w:rsidR="00F10A17">
        <w:rPr>
          <w:sz w:val="20"/>
          <w:szCs w:val="20"/>
        </w:rPr>
        <w:t xml:space="preserve"> </w:t>
      </w:r>
      <w:r w:rsidR="003774FB">
        <w:rPr>
          <w:b/>
          <w:sz w:val="20"/>
          <w:szCs w:val="20"/>
        </w:rPr>
        <w:t xml:space="preserve">Test 2 </w:t>
      </w:r>
      <w:r w:rsidR="003774FB" w:rsidRPr="007C2986">
        <w:rPr>
          <w:b/>
          <w:sz w:val="20"/>
          <w:szCs w:val="20"/>
        </w:rPr>
        <w:t>Cialdini (2018)</w:t>
      </w:r>
      <w:r w:rsidR="003774FB">
        <w:rPr>
          <w:b/>
          <w:sz w:val="20"/>
          <w:szCs w:val="20"/>
        </w:rPr>
        <w:t xml:space="preserve"> Ch. 1, 2, 3, 4, 5, 6, 7, 8, 9, 10, 11, 12, 13, 14</w:t>
      </w:r>
    </w:p>
    <w:p w14:paraId="6793D9BE" w14:textId="77777777" w:rsidR="003774FB" w:rsidRDefault="003774FB" w:rsidP="003774FB">
      <w:pPr>
        <w:rPr>
          <w:sz w:val="20"/>
          <w:szCs w:val="20"/>
        </w:rPr>
      </w:pPr>
      <w:r>
        <w:rPr>
          <w:sz w:val="20"/>
          <w:szCs w:val="20"/>
        </w:rPr>
        <w:t>How is persuasion defined in the introduction section of the book? Regarding defense mechanism, people like to talk more or listen more? Questions or declarative statements are better with gathering time, information, and interpersonal connectivity? Is the art of persuasion about winning people over or bringing them together? What is meant by the book’s description of symmetry? How is the concept of recency used in the book? What is meant by sizing up a person? Should large or small requests be made and why? How is reasonable doubt defined in the book? What type of point should you start with?</w:t>
      </w:r>
    </w:p>
    <w:p w14:paraId="5A314F78" w14:textId="77777777" w:rsidR="00E914F0" w:rsidRDefault="00E914F0" w:rsidP="00697007">
      <w:pPr>
        <w:rPr>
          <w:sz w:val="20"/>
          <w:szCs w:val="20"/>
        </w:rPr>
      </w:pPr>
    </w:p>
    <w:p w14:paraId="30C2A176" w14:textId="77777777" w:rsidR="00697007" w:rsidRPr="0095345B" w:rsidRDefault="00697007" w:rsidP="00697007">
      <w:pPr>
        <w:rPr>
          <w:sz w:val="20"/>
          <w:szCs w:val="20"/>
        </w:rPr>
      </w:pPr>
      <w:r>
        <w:rPr>
          <w:b/>
          <w:sz w:val="20"/>
          <w:szCs w:val="20"/>
        </w:rPr>
        <w:t>Week 7:</w:t>
      </w:r>
      <w:r w:rsidR="00E81657">
        <w:rPr>
          <w:b/>
          <w:sz w:val="20"/>
          <w:szCs w:val="20"/>
        </w:rPr>
        <w:t xml:space="preserve"> </w:t>
      </w:r>
    </w:p>
    <w:p w14:paraId="35B8F0CD" w14:textId="77777777" w:rsidR="00506C90" w:rsidRDefault="00506C90" w:rsidP="00506C90">
      <w:pPr>
        <w:rPr>
          <w:sz w:val="20"/>
          <w:szCs w:val="20"/>
        </w:rPr>
      </w:pPr>
      <w:r>
        <w:rPr>
          <w:sz w:val="20"/>
          <w:szCs w:val="20"/>
        </w:rPr>
        <w:t xml:space="preserve">What are two things questions either do? What is the difference between cross-examination and direct examination? When should leading questions be used? How does the book define impeachment and what are some ways to enact it? How is </w:t>
      </w:r>
      <w:r>
        <w:rPr>
          <w:sz w:val="20"/>
          <w:szCs w:val="20"/>
        </w:rPr>
        <w:lastRenderedPageBreak/>
        <w:t xml:space="preserve">hitchhiking used? How can repetition be specifically used in persuasion? When should big words and soft words be used? </w:t>
      </w:r>
      <w:r w:rsidRPr="00506C90">
        <w:rPr>
          <w:sz w:val="20"/>
          <w:szCs w:val="20"/>
        </w:rPr>
        <w:t>How can reframing be used in persuasion? What are some defense tools and how can they be used in persuasion? What are some ways described in the book to slow someone down? How is deconstructing an argument used? How are expectations and symmetry used?</w:t>
      </w:r>
    </w:p>
    <w:p w14:paraId="12FAC683" w14:textId="77777777" w:rsidR="000A440A" w:rsidRDefault="000A440A" w:rsidP="00697007">
      <w:pPr>
        <w:rPr>
          <w:sz w:val="20"/>
          <w:szCs w:val="20"/>
        </w:rPr>
      </w:pPr>
    </w:p>
    <w:p w14:paraId="399E417E" w14:textId="77777777" w:rsidR="00697007" w:rsidRPr="00FE02C1" w:rsidRDefault="00697007" w:rsidP="00697007">
      <w:pPr>
        <w:rPr>
          <w:sz w:val="20"/>
          <w:szCs w:val="20"/>
        </w:rPr>
      </w:pPr>
      <w:r>
        <w:rPr>
          <w:b/>
          <w:sz w:val="20"/>
          <w:szCs w:val="20"/>
        </w:rPr>
        <w:t xml:space="preserve">Week 8: </w:t>
      </w:r>
    </w:p>
    <w:p w14:paraId="07435791" w14:textId="77777777" w:rsidR="00697007" w:rsidRDefault="0015736B" w:rsidP="00697007">
      <w:pPr>
        <w:rPr>
          <w:sz w:val="20"/>
          <w:szCs w:val="20"/>
        </w:rPr>
      </w:pPr>
      <w:r w:rsidRPr="00CC1344">
        <w:rPr>
          <w:b/>
          <w:sz w:val="20"/>
          <w:szCs w:val="20"/>
        </w:rPr>
        <w:t>Paper 2 Due</w:t>
      </w:r>
      <w:r>
        <w:rPr>
          <w:b/>
          <w:sz w:val="20"/>
          <w:szCs w:val="20"/>
        </w:rPr>
        <w:t xml:space="preserve">; </w:t>
      </w:r>
      <w:r w:rsidRPr="00FC16CB">
        <w:rPr>
          <w:b/>
          <w:sz w:val="20"/>
          <w:szCs w:val="20"/>
        </w:rPr>
        <w:t>Test 3 (Gowdy</w:t>
      </w:r>
      <w:r>
        <w:rPr>
          <w:b/>
          <w:sz w:val="20"/>
          <w:szCs w:val="20"/>
        </w:rPr>
        <w:t xml:space="preserve"> (2020) Ch. 1-17)</w:t>
      </w:r>
    </w:p>
    <w:sectPr w:rsidR="00697007">
      <w:headerReference w:type="even" r:id="rId9"/>
      <w:headerReference w:type="default" r:id="rId10"/>
      <w:pgSz w:w="12240" w:h="15840" w:code="1"/>
      <w:pgMar w:top="1008" w:right="1008" w:bottom="1008" w:left="1008" w:header="706" w:footer="7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7880" w14:textId="77777777" w:rsidR="001C7B7F" w:rsidRDefault="001C7B7F">
      <w:pPr>
        <w:spacing w:after="0" w:line="240" w:lineRule="auto"/>
      </w:pPr>
      <w:r>
        <w:separator/>
      </w:r>
    </w:p>
  </w:endnote>
  <w:endnote w:type="continuationSeparator" w:id="0">
    <w:p w14:paraId="0948DD39" w14:textId="77777777" w:rsidR="001C7B7F" w:rsidRDefault="001C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0642" w14:textId="77777777" w:rsidR="001C7B7F" w:rsidRDefault="001C7B7F">
      <w:pPr>
        <w:spacing w:after="0" w:line="240" w:lineRule="auto"/>
      </w:pPr>
      <w:r>
        <w:separator/>
      </w:r>
    </w:p>
  </w:footnote>
  <w:footnote w:type="continuationSeparator" w:id="0">
    <w:p w14:paraId="2E6C3B49" w14:textId="77777777" w:rsidR="001C7B7F" w:rsidRDefault="001C7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CC24" w14:textId="77777777" w:rsidR="00C76440" w:rsidRDefault="00D20B5E" w:rsidP="009A51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C86AC" w14:textId="77777777" w:rsidR="00C76440" w:rsidRDefault="00C76440" w:rsidP="00847B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487074"/>
      <w:docPartObj>
        <w:docPartGallery w:val="Page Numbers (Top of Page)"/>
        <w:docPartUnique/>
      </w:docPartObj>
    </w:sdtPr>
    <w:sdtEndPr>
      <w:rPr>
        <w:noProof/>
      </w:rPr>
    </w:sdtEndPr>
    <w:sdtContent>
      <w:p w14:paraId="02E0DE7C" w14:textId="77777777" w:rsidR="002F2496" w:rsidRDefault="002F2496">
        <w:pPr>
          <w:pStyle w:val="Header"/>
          <w:jc w:val="right"/>
        </w:pPr>
        <w:r>
          <w:fldChar w:fldCharType="begin"/>
        </w:r>
        <w:r>
          <w:instrText xml:space="preserve"> PAGE   \* MERGEFORMAT </w:instrText>
        </w:r>
        <w:r>
          <w:fldChar w:fldCharType="separate"/>
        </w:r>
        <w:r w:rsidR="00744BB7">
          <w:rPr>
            <w:noProof/>
          </w:rPr>
          <w:t>9</w:t>
        </w:r>
        <w:r>
          <w:rPr>
            <w:noProof/>
          </w:rPr>
          <w:fldChar w:fldCharType="end"/>
        </w:r>
      </w:p>
    </w:sdtContent>
  </w:sdt>
  <w:p w14:paraId="07C3DA5F" w14:textId="77777777" w:rsidR="00C76440" w:rsidRDefault="00C76440" w:rsidP="00847BF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9A7"/>
    <w:multiLevelType w:val="hybridMultilevel"/>
    <w:tmpl w:val="E20A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BF"/>
    <w:multiLevelType w:val="hybridMultilevel"/>
    <w:tmpl w:val="B7BE96C2"/>
    <w:lvl w:ilvl="0" w:tplc="07686F0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8490D"/>
    <w:multiLevelType w:val="hybridMultilevel"/>
    <w:tmpl w:val="577C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425EA"/>
    <w:multiLevelType w:val="hybridMultilevel"/>
    <w:tmpl w:val="BD5E6F48"/>
    <w:lvl w:ilvl="0" w:tplc="86468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CC0C12"/>
    <w:multiLevelType w:val="hybridMultilevel"/>
    <w:tmpl w:val="8D0A3022"/>
    <w:lvl w:ilvl="0" w:tplc="6BD08C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0832025"/>
    <w:multiLevelType w:val="hybridMultilevel"/>
    <w:tmpl w:val="1504B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00FB9"/>
    <w:multiLevelType w:val="hybridMultilevel"/>
    <w:tmpl w:val="D3AE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E2110"/>
    <w:multiLevelType w:val="multilevel"/>
    <w:tmpl w:val="2CB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90C8A"/>
    <w:multiLevelType w:val="hybridMultilevel"/>
    <w:tmpl w:val="9A3ED312"/>
    <w:lvl w:ilvl="0" w:tplc="155491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720BEA"/>
    <w:multiLevelType w:val="hybridMultilevel"/>
    <w:tmpl w:val="8F786A0A"/>
    <w:lvl w:ilvl="0" w:tplc="8C784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835701">
    <w:abstractNumId w:val="5"/>
  </w:num>
  <w:num w:numId="2" w16cid:durableId="47464333">
    <w:abstractNumId w:val="1"/>
  </w:num>
  <w:num w:numId="3" w16cid:durableId="1692756396">
    <w:abstractNumId w:val="8"/>
  </w:num>
  <w:num w:numId="4" w16cid:durableId="321470833">
    <w:abstractNumId w:val="0"/>
  </w:num>
  <w:num w:numId="5" w16cid:durableId="148907755">
    <w:abstractNumId w:val="4"/>
  </w:num>
  <w:num w:numId="6" w16cid:durableId="395322129">
    <w:abstractNumId w:val="6"/>
  </w:num>
  <w:num w:numId="7" w16cid:durableId="518087708">
    <w:abstractNumId w:val="2"/>
  </w:num>
  <w:num w:numId="8" w16cid:durableId="1777286662">
    <w:abstractNumId w:val="3"/>
  </w:num>
  <w:num w:numId="9" w16cid:durableId="1582786911">
    <w:abstractNumId w:val="9"/>
  </w:num>
  <w:num w:numId="10" w16cid:durableId="2049253909">
    <w:abstractNumId w:val="7"/>
    <w:lvlOverride w:ilvl="0">
      <w:startOverride w:val="1"/>
    </w:lvlOverride>
  </w:num>
  <w:num w:numId="11" w16cid:durableId="1090547490">
    <w:abstractNumId w:val="7"/>
    <w:lvlOverride w:ilvl="0">
      <w:startOverride w:val="2"/>
    </w:lvlOverride>
  </w:num>
  <w:num w:numId="12" w16cid:durableId="1485778999">
    <w:abstractNumId w:val="7"/>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B5E"/>
    <w:rsid w:val="00001F76"/>
    <w:rsid w:val="0002528A"/>
    <w:rsid w:val="000258E4"/>
    <w:rsid w:val="0002713D"/>
    <w:rsid w:val="000332F3"/>
    <w:rsid w:val="000546F7"/>
    <w:rsid w:val="00066855"/>
    <w:rsid w:val="00067EC1"/>
    <w:rsid w:val="00073358"/>
    <w:rsid w:val="000823EE"/>
    <w:rsid w:val="00083F88"/>
    <w:rsid w:val="000866D1"/>
    <w:rsid w:val="00091E9D"/>
    <w:rsid w:val="00095F06"/>
    <w:rsid w:val="00097D09"/>
    <w:rsid w:val="000A440A"/>
    <w:rsid w:val="000B578C"/>
    <w:rsid w:val="000C19AB"/>
    <w:rsid w:val="000D30D6"/>
    <w:rsid w:val="000D6E93"/>
    <w:rsid w:val="000E13AB"/>
    <w:rsid w:val="000F3E83"/>
    <w:rsid w:val="000F77F3"/>
    <w:rsid w:val="000F788F"/>
    <w:rsid w:val="00114BF6"/>
    <w:rsid w:val="00122DB5"/>
    <w:rsid w:val="001239ED"/>
    <w:rsid w:val="001244DD"/>
    <w:rsid w:val="00126E8C"/>
    <w:rsid w:val="00127A15"/>
    <w:rsid w:val="00135544"/>
    <w:rsid w:val="00143133"/>
    <w:rsid w:val="0014546C"/>
    <w:rsid w:val="00154B24"/>
    <w:rsid w:val="0015736B"/>
    <w:rsid w:val="0016406C"/>
    <w:rsid w:val="00166F2D"/>
    <w:rsid w:val="0017678A"/>
    <w:rsid w:val="00191C3E"/>
    <w:rsid w:val="00193201"/>
    <w:rsid w:val="00194E63"/>
    <w:rsid w:val="001A530A"/>
    <w:rsid w:val="001B002D"/>
    <w:rsid w:val="001B23EA"/>
    <w:rsid w:val="001B2BCD"/>
    <w:rsid w:val="001C2D51"/>
    <w:rsid w:val="001C4DF2"/>
    <w:rsid w:val="001C7965"/>
    <w:rsid w:val="001C7B7F"/>
    <w:rsid w:val="001E112C"/>
    <w:rsid w:val="001F218E"/>
    <w:rsid w:val="001F723D"/>
    <w:rsid w:val="00203533"/>
    <w:rsid w:val="002121A2"/>
    <w:rsid w:val="00225463"/>
    <w:rsid w:val="002370BA"/>
    <w:rsid w:val="00240EB8"/>
    <w:rsid w:val="00241334"/>
    <w:rsid w:val="00244C94"/>
    <w:rsid w:val="00247257"/>
    <w:rsid w:val="0025138C"/>
    <w:rsid w:val="00257379"/>
    <w:rsid w:val="002667D7"/>
    <w:rsid w:val="00267809"/>
    <w:rsid w:val="00277CEF"/>
    <w:rsid w:val="002836FE"/>
    <w:rsid w:val="002904E3"/>
    <w:rsid w:val="0029257D"/>
    <w:rsid w:val="00297D65"/>
    <w:rsid w:val="002A40C1"/>
    <w:rsid w:val="002A5633"/>
    <w:rsid w:val="002C5553"/>
    <w:rsid w:val="002F2496"/>
    <w:rsid w:val="002F5E3A"/>
    <w:rsid w:val="00300FBD"/>
    <w:rsid w:val="00325616"/>
    <w:rsid w:val="00333A23"/>
    <w:rsid w:val="00335C79"/>
    <w:rsid w:val="00340B2E"/>
    <w:rsid w:val="00344E0C"/>
    <w:rsid w:val="0036278D"/>
    <w:rsid w:val="00376EB4"/>
    <w:rsid w:val="003774FB"/>
    <w:rsid w:val="003A23B7"/>
    <w:rsid w:val="003C054A"/>
    <w:rsid w:val="003C10D8"/>
    <w:rsid w:val="003C634C"/>
    <w:rsid w:val="003C64CD"/>
    <w:rsid w:val="003D25CF"/>
    <w:rsid w:val="003D6A8C"/>
    <w:rsid w:val="003D72A4"/>
    <w:rsid w:val="003E18F2"/>
    <w:rsid w:val="003F5AFB"/>
    <w:rsid w:val="00423A3E"/>
    <w:rsid w:val="00434A2A"/>
    <w:rsid w:val="00437F6F"/>
    <w:rsid w:val="004468E4"/>
    <w:rsid w:val="004570FF"/>
    <w:rsid w:val="00463E41"/>
    <w:rsid w:val="0048076D"/>
    <w:rsid w:val="00483035"/>
    <w:rsid w:val="00494997"/>
    <w:rsid w:val="004A6D60"/>
    <w:rsid w:val="004B150D"/>
    <w:rsid w:val="004B284D"/>
    <w:rsid w:val="004B50F4"/>
    <w:rsid w:val="004C0B6B"/>
    <w:rsid w:val="004C116C"/>
    <w:rsid w:val="004D0F21"/>
    <w:rsid w:val="004E2FB4"/>
    <w:rsid w:val="004E6B5F"/>
    <w:rsid w:val="004F2CBB"/>
    <w:rsid w:val="00506C90"/>
    <w:rsid w:val="00506F93"/>
    <w:rsid w:val="00513182"/>
    <w:rsid w:val="0053086D"/>
    <w:rsid w:val="005320C0"/>
    <w:rsid w:val="00534F98"/>
    <w:rsid w:val="005357FD"/>
    <w:rsid w:val="005367AC"/>
    <w:rsid w:val="005416C1"/>
    <w:rsid w:val="005476BF"/>
    <w:rsid w:val="005508B0"/>
    <w:rsid w:val="00556C33"/>
    <w:rsid w:val="00564005"/>
    <w:rsid w:val="00564815"/>
    <w:rsid w:val="00583F54"/>
    <w:rsid w:val="00586CF3"/>
    <w:rsid w:val="00591749"/>
    <w:rsid w:val="00594162"/>
    <w:rsid w:val="005A224E"/>
    <w:rsid w:val="005A4CA4"/>
    <w:rsid w:val="005B5942"/>
    <w:rsid w:val="005D1F5B"/>
    <w:rsid w:val="005E0953"/>
    <w:rsid w:val="005E3182"/>
    <w:rsid w:val="006258C1"/>
    <w:rsid w:val="006307EF"/>
    <w:rsid w:val="006373E0"/>
    <w:rsid w:val="00660214"/>
    <w:rsid w:val="00666604"/>
    <w:rsid w:val="00691E0B"/>
    <w:rsid w:val="00694C43"/>
    <w:rsid w:val="00697007"/>
    <w:rsid w:val="006A325F"/>
    <w:rsid w:val="006B1D22"/>
    <w:rsid w:val="006B271E"/>
    <w:rsid w:val="006C6C09"/>
    <w:rsid w:val="006D7EBE"/>
    <w:rsid w:val="006E1D0A"/>
    <w:rsid w:val="006E3BA8"/>
    <w:rsid w:val="006E721E"/>
    <w:rsid w:val="006E7392"/>
    <w:rsid w:val="006E790E"/>
    <w:rsid w:val="00704D10"/>
    <w:rsid w:val="00715D0D"/>
    <w:rsid w:val="00716289"/>
    <w:rsid w:val="00716AB8"/>
    <w:rsid w:val="00717A5E"/>
    <w:rsid w:val="007241AB"/>
    <w:rsid w:val="00744BB7"/>
    <w:rsid w:val="00746B88"/>
    <w:rsid w:val="007672AA"/>
    <w:rsid w:val="00783623"/>
    <w:rsid w:val="007B40DE"/>
    <w:rsid w:val="007B51D5"/>
    <w:rsid w:val="007C2986"/>
    <w:rsid w:val="007D1387"/>
    <w:rsid w:val="007E40BB"/>
    <w:rsid w:val="007E4DB9"/>
    <w:rsid w:val="00813C7E"/>
    <w:rsid w:val="00835713"/>
    <w:rsid w:val="00837DA3"/>
    <w:rsid w:val="008674A3"/>
    <w:rsid w:val="008762D5"/>
    <w:rsid w:val="00877E8B"/>
    <w:rsid w:val="008A1DBB"/>
    <w:rsid w:val="008D56EB"/>
    <w:rsid w:val="008E281B"/>
    <w:rsid w:val="008F5BA0"/>
    <w:rsid w:val="009064F7"/>
    <w:rsid w:val="00914C3F"/>
    <w:rsid w:val="00916493"/>
    <w:rsid w:val="00921447"/>
    <w:rsid w:val="00930E3E"/>
    <w:rsid w:val="00936E39"/>
    <w:rsid w:val="00941A1D"/>
    <w:rsid w:val="00951421"/>
    <w:rsid w:val="0095345B"/>
    <w:rsid w:val="009560E6"/>
    <w:rsid w:val="00963E16"/>
    <w:rsid w:val="0096434D"/>
    <w:rsid w:val="00965E9E"/>
    <w:rsid w:val="00972AC2"/>
    <w:rsid w:val="00977F21"/>
    <w:rsid w:val="00982D29"/>
    <w:rsid w:val="00986339"/>
    <w:rsid w:val="009976CC"/>
    <w:rsid w:val="009A1746"/>
    <w:rsid w:val="009B3A2E"/>
    <w:rsid w:val="009C5A92"/>
    <w:rsid w:val="009E5E46"/>
    <w:rsid w:val="00A0026E"/>
    <w:rsid w:val="00A04AFA"/>
    <w:rsid w:val="00A1180C"/>
    <w:rsid w:val="00A11DD0"/>
    <w:rsid w:val="00A130CF"/>
    <w:rsid w:val="00A15BF8"/>
    <w:rsid w:val="00A4702C"/>
    <w:rsid w:val="00A566AB"/>
    <w:rsid w:val="00A65138"/>
    <w:rsid w:val="00A754C5"/>
    <w:rsid w:val="00A871C5"/>
    <w:rsid w:val="00A929C2"/>
    <w:rsid w:val="00AC2BFC"/>
    <w:rsid w:val="00AD2C81"/>
    <w:rsid w:val="00AD5DA1"/>
    <w:rsid w:val="00AD7A64"/>
    <w:rsid w:val="00AE150E"/>
    <w:rsid w:val="00B0014E"/>
    <w:rsid w:val="00B00355"/>
    <w:rsid w:val="00B05BB7"/>
    <w:rsid w:val="00B07C8B"/>
    <w:rsid w:val="00B12C3D"/>
    <w:rsid w:val="00B1770D"/>
    <w:rsid w:val="00B206B0"/>
    <w:rsid w:val="00B22218"/>
    <w:rsid w:val="00B27E44"/>
    <w:rsid w:val="00B3234C"/>
    <w:rsid w:val="00B424F1"/>
    <w:rsid w:val="00B45065"/>
    <w:rsid w:val="00B47FE3"/>
    <w:rsid w:val="00B63438"/>
    <w:rsid w:val="00B67E0B"/>
    <w:rsid w:val="00B754F3"/>
    <w:rsid w:val="00B75652"/>
    <w:rsid w:val="00B822BE"/>
    <w:rsid w:val="00B8283B"/>
    <w:rsid w:val="00BB5AE1"/>
    <w:rsid w:val="00BB61B2"/>
    <w:rsid w:val="00BC3E78"/>
    <w:rsid w:val="00BC5E11"/>
    <w:rsid w:val="00BD0E8C"/>
    <w:rsid w:val="00BD546D"/>
    <w:rsid w:val="00BD56F4"/>
    <w:rsid w:val="00BE626A"/>
    <w:rsid w:val="00BF353A"/>
    <w:rsid w:val="00BF46AB"/>
    <w:rsid w:val="00C00EE6"/>
    <w:rsid w:val="00C015F6"/>
    <w:rsid w:val="00C144C1"/>
    <w:rsid w:val="00C24198"/>
    <w:rsid w:val="00C27CED"/>
    <w:rsid w:val="00C35671"/>
    <w:rsid w:val="00C43986"/>
    <w:rsid w:val="00C50D40"/>
    <w:rsid w:val="00C574E7"/>
    <w:rsid w:val="00C74515"/>
    <w:rsid w:val="00C75D02"/>
    <w:rsid w:val="00C76440"/>
    <w:rsid w:val="00C92B15"/>
    <w:rsid w:val="00CA4C0F"/>
    <w:rsid w:val="00CA51BB"/>
    <w:rsid w:val="00CA5775"/>
    <w:rsid w:val="00CA6416"/>
    <w:rsid w:val="00CB45DD"/>
    <w:rsid w:val="00CB49BC"/>
    <w:rsid w:val="00CB5749"/>
    <w:rsid w:val="00CC1C1C"/>
    <w:rsid w:val="00CC225F"/>
    <w:rsid w:val="00CD1B4B"/>
    <w:rsid w:val="00CD5011"/>
    <w:rsid w:val="00CE2022"/>
    <w:rsid w:val="00CF2EF7"/>
    <w:rsid w:val="00CF3888"/>
    <w:rsid w:val="00D1796D"/>
    <w:rsid w:val="00D209CD"/>
    <w:rsid w:val="00D20B5E"/>
    <w:rsid w:val="00D63F99"/>
    <w:rsid w:val="00D67EA1"/>
    <w:rsid w:val="00D725E5"/>
    <w:rsid w:val="00DA74DB"/>
    <w:rsid w:val="00DB1791"/>
    <w:rsid w:val="00DB33D4"/>
    <w:rsid w:val="00DD0DE6"/>
    <w:rsid w:val="00DD1057"/>
    <w:rsid w:val="00DE1834"/>
    <w:rsid w:val="00DE440C"/>
    <w:rsid w:val="00DE4CA6"/>
    <w:rsid w:val="00DF2672"/>
    <w:rsid w:val="00DF642E"/>
    <w:rsid w:val="00E35BFA"/>
    <w:rsid w:val="00E548AD"/>
    <w:rsid w:val="00E613B5"/>
    <w:rsid w:val="00E63F6F"/>
    <w:rsid w:val="00E75B1E"/>
    <w:rsid w:val="00E81657"/>
    <w:rsid w:val="00E87824"/>
    <w:rsid w:val="00E914F0"/>
    <w:rsid w:val="00E9194E"/>
    <w:rsid w:val="00EA0D88"/>
    <w:rsid w:val="00EB67DD"/>
    <w:rsid w:val="00EC0DC1"/>
    <w:rsid w:val="00EC0E88"/>
    <w:rsid w:val="00EC1E13"/>
    <w:rsid w:val="00ED1C33"/>
    <w:rsid w:val="00ED6759"/>
    <w:rsid w:val="00F05B6F"/>
    <w:rsid w:val="00F05F25"/>
    <w:rsid w:val="00F075AE"/>
    <w:rsid w:val="00F10A17"/>
    <w:rsid w:val="00F32083"/>
    <w:rsid w:val="00F342B3"/>
    <w:rsid w:val="00F4084B"/>
    <w:rsid w:val="00F50D4F"/>
    <w:rsid w:val="00F57CCB"/>
    <w:rsid w:val="00F60678"/>
    <w:rsid w:val="00F6560B"/>
    <w:rsid w:val="00F65E4B"/>
    <w:rsid w:val="00F67149"/>
    <w:rsid w:val="00F73BF8"/>
    <w:rsid w:val="00F927AC"/>
    <w:rsid w:val="00FA7830"/>
    <w:rsid w:val="00FB0DA5"/>
    <w:rsid w:val="00FB1049"/>
    <w:rsid w:val="00FB5C96"/>
    <w:rsid w:val="00FC16CB"/>
    <w:rsid w:val="00FC1F27"/>
    <w:rsid w:val="00FC7251"/>
    <w:rsid w:val="00FD2053"/>
    <w:rsid w:val="00FE045C"/>
    <w:rsid w:val="00FE2DC7"/>
    <w:rsid w:val="00FE65EA"/>
    <w:rsid w:val="00FF02C1"/>
    <w:rsid w:val="00FF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A9A0F4"/>
  <w15:docId w15:val="{3A80F0A2-2B69-4524-B2F0-3A937063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4FB"/>
    <w:rPr>
      <w:rFonts w:ascii="Calibri" w:eastAsia="Calibri" w:hAnsi="Calibri" w:cs="Times New Roman"/>
    </w:rPr>
  </w:style>
  <w:style w:type="paragraph" w:styleId="Heading1">
    <w:name w:val="heading 1"/>
    <w:basedOn w:val="Normal"/>
    <w:next w:val="Normal"/>
    <w:link w:val="Heading1Char"/>
    <w:qFormat/>
    <w:rsid w:val="00D20B5E"/>
    <w:pPr>
      <w:keepNext/>
      <w:spacing w:before="240" w:after="60"/>
      <w:outlineLvl w:val="0"/>
    </w:pPr>
    <w:rPr>
      <w:b/>
      <w:kern w:val="36"/>
      <w:sz w:val="48"/>
    </w:rPr>
  </w:style>
  <w:style w:type="paragraph" w:styleId="Heading2">
    <w:name w:val="heading 2"/>
    <w:basedOn w:val="Normal"/>
    <w:next w:val="Normal"/>
    <w:link w:val="Heading2Char"/>
    <w:uiPriority w:val="9"/>
    <w:semiHidden/>
    <w:unhideWhenUsed/>
    <w:qFormat/>
    <w:rsid w:val="00FC1F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1F2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D20B5E"/>
    <w:pPr>
      <w:keepNext/>
      <w:outlineLvl w:val="6"/>
    </w:pPr>
    <w:rPr>
      <w:b/>
    </w:rPr>
  </w:style>
  <w:style w:type="paragraph" w:styleId="Heading8">
    <w:name w:val="heading 8"/>
    <w:basedOn w:val="Normal"/>
    <w:next w:val="Normal"/>
    <w:link w:val="Heading8Char"/>
    <w:qFormat/>
    <w:rsid w:val="00D20B5E"/>
    <w:pPr>
      <w:keepNext/>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B5E"/>
    <w:rPr>
      <w:rFonts w:ascii="Calibri" w:eastAsia="Calibri" w:hAnsi="Calibri" w:cs="Times New Roman"/>
      <w:b/>
      <w:kern w:val="36"/>
      <w:sz w:val="48"/>
    </w:rPr>
  </w:style>
  <w:style w:type="character" w:customStyle="1" w:styleId="Heading7Char">
    <w:name w:val="Heading 7 Char"/>
    <w:basedOn w:val="DefaultParagraphFont"/>
    <w:link w:val="Heading7"/>
    <w:rsid w:val="00D20B5E"/>
    <w:rPr>
      <w:rFonts w:ascii="Calibri" w:eastAsia="Calibri" w:hAnsi="Calibri" w:cs="Times New Roman"/>
      <w:b/>
    </w:rPr>
  </w:style>
  <w:style w:type="character" w:customStyle="1" w:styleId="Heading8Char">
    <w:name w:val="Heading 8 Char"/>
    <w:basedOn w:val="DefaultParagraphFont"/>
    <w:link w:val="Heading8"/>
    <w:rsid w:val="00D20B5E"/>
    <w:rPr>
      <w:rFonts w:ascii="Calibri" w:eastAsia="Calibri" w:hAnsi="Calibri" w:cs="Times New Roman"/>
      <w:b/>
      <w:u w:val="single"/>
    </w:rPr>
  </w:style>
  <w:style w:type="character" w:styleId="Strong">
    <w:name w:val="Strong"/>
    <w:qFormat/>
    <w:rsid w:val="00D20B5E"/>
    <w:rPr>
      <w:b/>
    </w:rPr>
  </w:style>
  <w:style w:type="paragraph" w:styleId="Header">
    <w:name w:val="header"/>
    <w:basedOn w:val="Normal"/>
    <w:link w:val="HeaderChar"/>
    <w:uiPriority w:val="99"/>
    <w:rsid w:val="00D20B5E"/>
    <w:pPr>
      <w:tabs>
        <w:tab w:val="center" w:pos="4320"/>
        <w:tab w:val="right" w:pos="8640"/>
      </w:tabs>
    </w:pPr>
  </w:style>
  <w:style w:type="character" w:customStyle="1" w:styleId="HeaderChar">
    <w:name w:val="Header Char"/>
    <w:basedOn w:val="DefaultParagraphFont"/>
    <w:link w:val="Header"/>
    <w:uiPriority w:val="99"/>
    <w:rsid w:val="00D20B5E"/>
    <w:rPr>
      <w:rFonts w:ascii="Calibri" w:eastAsia="Calibri" w:hAnsi="Calibri" w:cs="Times New Roman"/>
    </w:rPr>
  </w:style>
  <w:style w:type="character" w:styleId="PageNumber">
    <w:name w:val="page number"/>
    <w:basedOn w:val="DefaultParagraphFont"/>
    <w:rsid w:val="00D20B5E"/>
  </w:style>
  <w:style w:type="paragraph" w:styleId="Title">
    <w:name w:val="Title"/>
    <w:basedOn w:val="Normal"/>
    <w:link w:val="TitleChar"/>
    <w:uiPriority w:val="10"/>
    <w:qFormat/>
    <w:rsid w:val="00D20B5E"/>
    <w:pPr>
      <w:spacing w:before="60" w:after="60"/>
      <w:jc w:val="center"/>
    </w:pPr>
  </w:style>
  <w:style w:type="character" w:customStyle="1" w:styleId="TitleChar">
    <w:name w:val="Title Char"/>
    <w:basedOn w:val="DefaultParagraphFont"/>
    <w:link w:val="Title"/>
    <w:uiPriority w:val="10"/>
    <w:rsid w:val="00D20B5E"/>
    <w:rPr>
      <w:rFonts w:ascii="Calibri" w:eastAsia="Calibri" w:hAnsi="Calibri" w:cs="Times New Roman"/>
    </w:rPr>
  </w:style>
  <w:style w:type="paragraph" w:styleId="Subtitle">
    <w:name w:val="Subtitle"/>
    <w:basedOn w:val="Normal"/>
    <w:link w:val="SubtitleChar"/>
    <w:qFormat/>
    <w:rsid w:val="00D20B5E"/>
    <w:pPr>
      <w:spacing w:before="60" w:after="60"/>
      <w:jc w:val="center"/>
    </w:pPr>
  </w:style>
  <w:style w:type="character" w:customStyle="1" w:styleId="SubtitleChar">
    <w:name w:val="Subtitle Char"/>
    <w:basedOn w:val="DefaultParagraphFont"/>
    <w:link w:val="Subtitle"/>
    <w:rsid w:val="00D20B5E"/>
    <w:rPr>
      <w:rFonts w:ascii="Calibri" w:eastAsia="Calibri" w:hAnsi="Calibri" w:cs="Times New Roman"/>
    </w:rPr>
  </w:style>
  <w:style w:type="paragraph" w:styleId="ListParagraph">
    <w:name w:val="List Paragraph"/>
    <w:basedOn w:val="Normal"/>
    <w:uiPriority w:val="34"/>
    <w:qFormat/>
    <w:rsid w:val="004570FF"/>
    <w:pPr>
      <w:ind w:left="720"/>
      <w:contextualSpacing/>
    </w:pPr>
  </w:style>
  <w:style w:type="character" w:styleId="Hyperlink">
    <w:name w:val="Hyperlink"/>
    <w:rsid w:val="004E2FB4"/>
    <w:rPr>
      <w:color w:val="0000FF"/>
      <w:u w:val="single"/>
    </w:rPr>
  </w:style>
  <w:style w:type="character" w:customStyle="1" w:styleId="Heading2Char">
    <w:name w:val="Heading 2 Char"/>
    <w:basedOn w:val="DefaultParagraphFont"/>
    <w:link w:val="Heading2"/>
    <w:uiPriority w:val="9"/>
    <w:semiHidden/>
    <w:rsid w:val="00FC1F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1F27"/>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2F2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96"/>
    <w:rPr>
      <w:rFonts w:ascii="Calibri" w:eastAsia="Calibri" w:hAnsi="Calibri" w:cs="Times New Roman"/>
    </w:rPr>
  </w:style>
  <w:style w:type="paragraph" w:styleId="BalloonText">
    <w:name w:val="Balloon Text"/>
    <w:basedOn w:val="Normal"/>
    <w:link w:val="BalloonTextChar"/>
    <w:uiPriority w:val="99"/>
    <w:semiHidden/>
    <w:unhideWhenUsed/>
    <w:rsid w:val="009A1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746"/>
    <w:rPr>
      <w:rFonts w:ascii="Tahoma" w:eastAsia="Calibri" w:hAnsi="Tahoma" w:cs="Tahoma"/>
      <w:sz w:val="16"/>
      <w:szCs w:val="16"/>
    </w:rPr>
  </w:style>
  <w:style w:type="character" w:customStyle="1" w:styleId="acalog">
    <w:name w:val="acalog"/>
    <w:basedOn w:val="DefaultParagraphFont"/>
    <w:rsid w:val="001B2BCD"/>
  </w:style>
  <w:style w:type="character" w:customStyle="1" w:styleId="searchhighlight">
    <w:name w:val="searchhighlight"/>
    <w:basedOn w:val="DefaultParagraphFont"/>
    <w:rsid w:val="0070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U.edu/onli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10</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Verbal Immediacy</dc:creator>
  <cp:lastModifiedBy>Stephen Furlich</cp:lastModifiedBy>
  <cp:revision>200</cp:revision>
  <dcterms:created xsi:type="dcterms:W3CDTF">2015-08-09T20:54:00Z</dcterms:created>
  <dcterms:modified xsi:type="dcterms:W3CDTF">2025-11-24T16:18:00Z</dcterms:modified>
</cp:coreProperties>
</file>