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66" w:rsidRPr="00154DD4" w:rsidRDefault="00AE3B66" w:rsidP="00C1551A">
      <w:pPr>
        <w:jc w:val="center"/>
        <w:rPr>
          <w:b/>
        </w:rPr>
      </w:pPr>
      <w:r w:rsidRPr="00154DD4">
        <w:rPr>
          <w:b/>
        </w:rPr>
        <w:t>WAYLAND BAPTIST UNIVERSITY</w:t>
      </w:r>
    </w:p>
    <w:p w:rsidR="00AE3B66" w:rsidRPr="00154DD4" w:rsidRDefault="00AE3B66" w:rsidP="00AE3B66">
      <w:pPr>
        <w:pStyle w:val="NormalWeb"/>
        <w:spacing w:before="0" w:beforeAutospacing="0" w:after="0" w:afterAutospacing="0"/>
        <w:jc w:val="center"/>
      </w:pPr>
      <w:r w:rsidRPr="00154DD4">
        <w:rPr>
          <w:rStyle w:val="Strong"/>
        </w:rPr>
        <w:t>School of Behavioral and Social Sciences</w:t>
      </w:r>
    </w:p>
    <w:p w:rsidR="00554AAD" w:rsidRDefault="002C1A5C" w:rsidP="00554AAD">
      <w:pPr>
        <w:jc w:val="center"/>
        <w:rPr>
          <w:b/>
        </w:rPr>
      </w:pPr>
      <w:r>
        <w:rPr>
          <w:b/>
        </w:rPr>
        <w:t>Spring 2014</w:t>
      </w:r>
    </w:p>
    <w:p w:rsidR="00554AAD" w:rsidRPr="00154DD4" w:rsidRDefault="00554AAD" w:rsidP="00AE3B66">
      <w:pPr>
        <w:jc w:val="center"/>
        <w:rPr>
          <w:b/>
        </w:rPr>
      </w:pPr>
    </w:p>
    <w:p w:rsidR="00AE3B66" w:rsidRDefault="00AE3B66" w:rsidP="00AE3B66">
      <w:pPr>
        <w:ind w:left="360" w:hanging="360"/>
        <w:rPr>
          <w:bCs/>
        </w:rPr>
      </w:pPr>
      <w:r w:rsidRPr="00154DD4">
        <w:rPr>
          <w:b/>
        </w:rPr>
        <w:t>University Mission:</w:t>
      </w:r>
      <w:r w:rsidRPr="00154DD4">
        <w:rPr>
          <w:b/>
        </w:rPr>
        <w:tab/>
      </w:r>
      <w:r w:rsidRPr="00154DD4">
        <w:rPr>
          <w:bCs/>
        </w:rPr>
        <w:t xml:space="preserve">Wayland Baptist University exists to educate students in </w:t>
      </w:r>
      <w:r>
        <w:rPr>
          <w:bCs/>
        </w:rPr>
        <w:t>an academically</w:t>
      </w:r>
    </w:p>
    <w:p w:rsidR="00AE3B66" w:rsidRDefault="00AE3B66" w:rsidP="00AE3B66">
      <w:pPr>
        <w:ind w:left="360" w:hanging="360"/>
        <w:rPr>
          <w:bCs/>
        </w:rPr>
      </w:pPr>
      <w:r>
        <w:rPr>
          <w:bCs/>
        </w:rPr>
        <w:t xml:space="preserve"> </w:t>
      </w:r>
      <w:proofErr w:type="gramStart"/>
      <w:r w:rsidRPr="00154DD4">
        <w:rPr>
          <w:bCs/>
        </w:rPr>
        <w:t>challenging</w:t>
      </w:r>
      <w:proofErr w:type="gramEnd"/>
      <w:r w:rsidRPr="00154DD4">
        <w:rPr>
          <w:bCs/>
        </w:rPr>
        <w:t xml:space="preserve"> and distinctively Christian environment for professional success, lifelong learning </w:t>
      </w:r>
    </w:p>
    <w:p w:rsidR="00AE3B66" w:rsidRPr="00154DD4" w:rsidRDefault="00AE3B66" w:rsidP="00AE3B66">
      <w:pPr>
        <w:ind w:left="360" w:hanging="360"/>
        <w:rPr>
          <w:bCs/>
        </w:rPr>
      </w:pPr>
      <w:proofErr w:type="gramStart"/>
      <w:r w:rsidRPr="00154DD4">
        <w:rPr>
          <w:bCs/>
        </w:rPr>
        <w:t>and</w:t>
      </w:r>
      <w:proofErr w:type="gramEnd"/>
      <w:r w:rsidRPr="00154DD4">
        <w:rPr>
          <w:bCs/>
        </w:rPr>
        <w:t xml:space="preserve"> service to God and humankind.  </w:t>
      </w:r>
    </w:p>
    <w:p w:rsidR="00AE3B66" w:rsidRPr="00154DD4" w:rsidRDefault="00AE3B66" w:rsidP="00AE3B66">
      <w:pPr>
        <w:rPr>
          <w:b/>
        </w:rPr>
      </w:pPr>
    </w:p>
    <w:p w:rsidR="00AE3B66" w:rsidRPr="00154DD4" w:rsidRDefault="00AE3B66" w:rsidP="00AE3B66">
      <w:r>
        <w:rPr>
          <w:b/>
        </w:rPr>
        <w:t>COURSE NUMBER &amp; TITLE</w:t>
      </w:r>
      <w:r w:rsidRPr="00154DD4">
        <w:rPr>
          <w:b/>
        </w:rPr>
        <w:tab/>
      </w:r>
      <w:r w:rsidRPr="00154DD4">
        <w:rPr>
          <w:b/>
        </w:rPr>
        <w:tab/>
      </w:r>
      <w:r w:rsidRPr="00154DD4">
        <w:t>CNSL</w:t>
      </w:r>
      <w:r>
        <w:t xml:space="preserve">5317 Topics in Child Counseling </w:t>
      </w:r>
    </w:p>
    <w:p w:rsidR="00AE3B66" w:rsidRPr="00154DD4" w:rsidRDefault="00AE3B66" w:rsidP="00AE3B66">
      <w:r w:rsidRPr="00154DD4">
        <w:rPr>
          <w:b/>
        </w:rPr>
        <w:t>PHONE</w:t>
      </w:r>
      <w:r w:rsidRPr="00154DD4">
        <w:tab/>
      </w:r>
      <w:r w:rsidRPr="00154DD4">
        <w:tab/>
      </w:r>
      <w:r w:rsidRPr="00154DD4">
        <w:tab/>
      </w:r>
      <w:r w:rsidRPr="00154DD4">
        <w:tab/>
      </w:r>
      <w:r w:rsidRPr="00154DD4">
        <w:tab/>
        <w:t>830-620-7142</w:t>
      </w:r>
    </w:p>
    <w:p w:rsidR="00AE3B66" w:rsidRPr="00154DD4" w:rsidRDefault="00AE3B66" w:rsidP="00AE3B66">
      <w:r w:rsidRPr="00154DD4">
        <w:rPr>
          <w:b/>
        </w:rPr>
        <w:t>INSTRUCTOR</w:t>
      </w:r>
      <w:r w:rsidRPr="00154DD4">
        <w:rPr>
          <w:b/>
        </w:rPr>
        <w:tab/>
      </w:r>
      <w:r w:rsidRPr="00154DD4">
        <w:rPr>
          <w:b/>
        </w:rPr>
        <w:tab/>
      </w:r>
      <w:r w:rsidRPr="00154DD4">
        <w:rPr>
          <w:b/>
        </w:rPr>
        <w:tab/>
      </w:r>
      <w:r w:rsidRPr="00154DD4">
        <w:rPr>
          <w:b/>
        </w:rPr>
        <w:tab/>
      </w:r>
      <w:r w:rsidRPr="00154DD4">
        <w:t>Mee-Gaik Lim</w:t>
      </w:r>
      <w:r w:rsidRPr="00154DD4">
        <w:tab/>
      </w:r>
      <w:r w:rsidRPr="00154DD4">
        <w:tab/>
      </w:r>
    </w:p>
    <w:p w:rsidR="00AE3B66" w:rsidRDefault="00AE3B66" w:rsidP="00AE3B66">
      <w:r w:rsidRPr="00154DD4">
        <w:rPr>
          <w:b/>
        </w:rPr>
        <w:t>EMAIL</w:t>
      </w:r>
      <w:r w:rsidRPr="00154DD4">
        <w:rPr>
          <w:b/>
        </w:rPr>
        <w:tab/>
      </w:r>
      <w:r w:rsidRPr="00154DD4">
        <w:tab/>
      </w:r>
      <w:r w:rsidRPr="00154DD4">
        <w:tab/>
      </w:r>
      <w:r w:rsidRPr="00154DD4">
        <w:tab/>
      </w:r>
      <w:r w:rsidRPr="00154DD4">
        <w:tab/>
      </w:r>
      <w:hyperlink r:id="rId6" w:history="1">
        <w:r w:rsidR="0052232B" w:rsidRPr="007A5BE6">
          <w:rPr>
            <w:rStyle w:val="Hyperlink"/>
          </w:rPr>
          <w:t>mee-gaik.lim@wayland.wbu.edu</w:t>
        </w:r>
      </w:hyperlink>
    </w:p>
    <w:p w:rsidR="0052232B" w:rsidRPr="00154DD4" w:rsidRDefault="0052232B" w:rsidP="00AE3B66">
      <w:r w:rsidRPr="0052232B">
        <w:rPr>
          <w:b/>
        </w:rPr>
        <w:t>OFFICE HRS</w:t>
      </w:r>
      <w:r w:rsidRPr="0052232B">
        <w:rPr>
          <w:b/>
        </w:rPr>
        <w:tab/>
      </w:r>
      <w:r>
        <w:tab/>
      </w:r>
      <w:r>
        <w:tab/>
      </w:r>
      <w:r>
        <w:tab/>
        <w:t>Monday-Thursday 9:00-2:00pm CST</w:t>
      </w:r>
    </w:p>
    <w:p w:rsidR="00AE3B66" w:rsidRPr="00154DD4" w:rsidRDefault="00AE3B66" w:rsidP="00AE3B66">
      <w:pPr>
        <w:rPr>
          <w:b/>
        </w:rPr>
      </w:pPr>
      <w:r>
        <w:rPr>
          <w:b/>
        </w:rPr>
        <w:t>MEETING LOCATION</w:t>
      </w:r>
      <w:r>
        <w:rPr>
          <w:b/>
        </w:rPr>
        <w:tab/>
      </w:r>
      <w:r>
        <w:rPr>
          <w:b/>
        </w:rPr>
        <w:tab/>
      </w:r>
      <w:r>
        <w:rPr>
          <w:b/>
        </w:rPr>
        <w:tab/>
      </w:r>
      <w:r w:rsidRPr="00AE3B66">
        <w:t>Virtual campus-Blackboard</w:t>
      </w:r>
    </w:p>
    <w:p w:rsidR="00AE3B66" w:rsidRDefault="00AE3B66" w:rsidP="00AE3B66">
      <w:pPr>
        <w:rPr>
          <w:b/>
        </w:rPr>
      </w:pPr>
    </w:p>
    <w:p w:rsidR="00AE3B66" w:rsidRPr="00154DD4" w:rsidRDefault="00AE3B66" w:rsidP="00AE3B66">
      <w:r w:rsidRPr="00154DD4">
        <w:rPr>
          <w:b/>
        </w:rPr>
        <w:t>COURSE DESCRIPTION:</w:t>
      </w:r>
      <w:r w:rsidRPr="00154DD4">
        <w:t xml:space="preserve">  </w:t>
      </w:r>
      <w:r w:rsidRPr="00720577">
        <w:rPr>
          <w:color w:val="000000"/>
        </w:rPr>
        <w:t xml:space="preserve">This course </w:t>
      </w:r>
      <w:r w:rsidRPr="00720577">
        <w:t>will include an overview of the different approaches to counseling children and how to apply the models of counseling to children with varying social/emotional problems. Diagnosis, assessment, case formulations/treatment plans, and ethical considerations will be reviewed. Parent and child interviewing strategies will be covered.  The class is designed to help students obtain knowledge on different approaches for counseling children.  This course will include reading and research which leads the student to examine the physical, mental, psychological, and spiritual factors of childhood.  The course will acquaint the student with problems in development, family structure, cultural influence, which affect the developing child. The student will focus on contemporary counseling techniques and parenting skills that would be helpful in working with children in the counseling process.</w:t>
      </w:r>
    </w:p>
    <w:p w:rsidR="00AE3B66" w:rsidRPr="00154DD4" w:rsidRDefault="00AE3B66" w:rsidP="00AE3B66"/>
    <w:p w:rsidR="00C1551A" w:rsidRPr="00903F91" w:rsidRDefault="00AE3B66" w:rsidP="00AE3B66">
      <w:r w:rsidRPr="00154DD4">
        <w:rPr>
          <w:b/>
        </w:rPr>
        <w:t xml:space="preserve">TEXTBOOK: </w:t>
      </w:r>
      <w:r w:rsidRPr="00720577">
        <w:rPr>
          <w:u w:val="single"/>
        </w:rPr>
        <w:t>Strategies for Counseling with Children and their Parents</w:t>
      </w:r>
      <w:r w:rsidRPr="00720577">
        <w:t xml:space="preserve"> (1997) by Geraldine L. Orton (Brooks/Cole Publishing) </w:t>
      </w:r>
    </w:p>
    <w:p w:rsidR="00C1551A" w:rsidRDefault="00C1551A" w:rsidP="00AE3B66">
      <w:pPr>
        <w:rPr>
          <w:color w:val="000000"/>
        </w:rPr>
      </w:pPr>
    </w:p>
    <w:p w:rsidR="00C1551A" w:rsidRDefault="00C1551A" w:rsidP="00C1551A">
      <w:r w:rsidRPr="00720577">
        <w:rPr>
          <w:b/>
        </w:rPr>
        <w:t>COURSE OBJECTIVES:</w:t>
      </w:r>
      <w:r w:rsidRPr="00720577">
        <w:t xml:space="preserve">  </w:t>
      </w:r>
    </w:p>
    <w:p w:rsidR="00C1551A" w:rsidRPr="00720577" w:rsidRDefault="00C1551A" w:rsidP="00C1551A">
      <w:r w:rsidRPr="00720577">
        <w:t>By the conclusion of the course, successful st</w:t>
      </w:r>
      <w:r>
        <w:t>udents will</w:t>
      </w:r>
      <w:r w:rsidRPr="00720577">
        <w:t>:</w:t>
      </w:r>
    </w:p>
    <w:p w:rsidR="00C1551A" w:rsidRPr="00720577" w:rsidRDefault="00C1551A" w:rsidP="00C1551A">
      <w:pPr>
        <w:tabs>
          <w:tab w:val="left" w:pos="720"/>
        </w:tabs>
        <w:ind w:left="720" w:hanging="720"/>
      </w:pPr>
      <w:r>
        <w:t>1.</w:t>
      </w:r>
      <w:r>
        <w:tab/>
      </w:r>
      <w:r w:rsidRPr="00720577">
        <w:t>Understand the development of children--physical, mental, emotional, and spiritual.</w:t>
      </w:r>
    </w:p>
    <w:p w:rsidR="00C1551A" w:rsidRDefault="00C1551A" w:rsidP="00C1551A">
      <w:pPr>
        <w:tabs>
          <w:tab w:val="left" w:pos="720"/>
        </w:tabs>
        <w:ind w:left="720" w:hanging="720"/>
      </w:pPr>
      <w:r>
        <w:t>2.</w:t>
      </w:r>
      <w:r>
        <w:tab/>
      </w:r>
      <w:r w:rsidRPr="00720577">
        <w:t xml:space="preserve">Examine major problem areas for children--and recognize types of pathology and make proper judgments regarding the need for consultation and/or referral. </w:t>
      </w:r>
    </w:p>
    <w:p w:rsidR="00C1551A" w:rsidRPr="00C1551A" w:rsidRDefault="00C1551A" w:rsidP="00C1551A">
      <w:pPr>
        <w:tabs>
          <w:tab w:val="left" w:pos="720"/>
        </w:tabs>
        <w:ind w:left="720" w:hanging="720"/>
      </w:pPr>
      <w:r>
        <w:t>3.</w:t>
      </w:r>
      <w:r>
        <w:tab/>
      </w:r>
      <w:r w:rsidRPr="00720577">
        <w:t>Examine techniques used in counseling the child.</w:t>
      </w:r>
    </w:p>
    <w:p w:rsidR="00C1551A" w:rsidRDefault="00C1551A" w:rsidP="00C1551A">
      <w:pPr>
        <w:jc w:val="center"/>
        <w:rPr>
          <w:b/>
          <w:color w:val="000000"/>
        </w:rPr>
      </w:pPr>
    </w:p>
    <w:p w:rsidR="00C1551A" w:rsidRDefault="00C1551A" w:rsidP="00C1551A">
      <w:pPr>
        <w:rPr>
          <w:bCs/>
          <w:color w:val="000000"/>
        </w:rPr>
      </w:pPr>
      <w:r>
        <w:rPr>
          <w:b/>
          <w:color w:val="000000"/>
        </w:rPr>
        <w:t>STUDENT LEARNING OUTCOME COMPETENCIES</w:t>
      </w:r>
      <w:r>
        <w:rPr>
          <w:bCs/>
          <w:color w:val="000000"/>
        </w:rPr>
        <w:t>:</w:t>
      </w:r>
    </w:p>
    <w:p w:rsidR="00C1551A" w:rsidRPr="00C1551A" w:rsidRDefault="00C1551A" w:rsidP="00C1551A">
      <w:pPr>
        <w:rPr>
          <w:color w:val="000000"/>
        </w:rPr>
      </w:pPr>
    </w:p>
    <w:p w:rsidR="00C1551A" w:rsidRPr="00C1551A" w:rsidRDefault="00C1551A" w:rsidP="00C1551A">
      <w:pPr>
        <w:rPr>
          <w:color w:val="000000"/>
        </w:rPr>
      </w:pPr>
      <w:r w:rsidRPr="00C1551A">
        <w:rPr>
          <w:color w:val="000000"/>
        </w:rPr>
        <w:t xml:space="preserve">The students’ (whether seeking educational or clinical certification) learning outcomes are aligned with and derived from the Texas School Counselors Standards.  </w:t>
      </w:r>
    </w:p>
    <w:p w:rsidR="00C1551A" w:rsidRPr="00C1551A" w:rsidRDefault="00C1551A" w:rsidP="00C1551A">
      <w:pPr>
        <w:rPr>
          <w:color w:val="000000"/>
        </w:rPr>
      </w:pPr>
    </w:p>
    <w:p w:rsidR="00C1551A" w:rsidRPr="00C1551A" w:rsidRDefault="00C1551A" w:rsidP="00C1551A">
      <w:pPr>
        <w:pStyle w:val="BodyTextIndent2"/>
        <w:ind w:left="0"/>
        <w:rPr>
          <w:rFonts w:ascii="Times New Roman" w:hAnsi="Times New Roman"/>
          <w:color w:val="000000"/>
        </w:rPr>
      </w:pPr>
      <w:proofErr w:type="gramStart"/>
      <w:r w:rsidRPr="00C1551A">
        <w:rPr>
          <w:rFonts w:ascii="Times New Roman" w:hAnsi="Times New Roman"/>
          <w:color w:val="000000"/>
        </w:rPr>
        <w:t>Standard III.</w:t>
      </w:r>
      <w:proofErr w:type="gramEnd"/>
      <w:r w:rsidRPr="00C1551A">
        <w:rPr>
          <w:rFonts w:ascii="Times New Roman" w:hAnsi="Times New Roman"/>
          <w:color w:val="000000"/>
        </w:rPr>
        <w:t xml:space="preserve"> Process: The certified counselor participates in the development, monitoring, and evaluation of a developmental guidance and counseling program that promotes learners'/clients’ knowledge, skills, motivation, and personal growth. </w:t>
      </w:r>
    </w:p>
    <w:p w:rsidR="00C1551A" w:rsidRPr="00C1551A" w:rsidRDefault="00C1551A" w:rsidP="00C1551A">
      <w:pPr>
        <w:pStyle w:val="BodyTextIndent2"/>
        <w:rPr>
          <w:rFonts w:ascii="Times New Roman" w:hAnsi="Times New Roman"/>
          <w:color w:val="000000"/>
        </w:rPr>
      </w:pPr>
    </w:p>
    <w:p w:rsidR="00AE3B66" w:rsidRPr="002C1A5C" w:rsidRDefault="00C1551A" w:rsidP="002C1A5C">
      <w:pPr>
        <w:pStyle w:val="BodyTextIndent2"/>
        <w:ind w:left="0"/>
        <w:rPr>
          <w:rFonts w:ascii="Times New Roman" w:hAnsi="Times New Roman"/>
          <w:b/>
          <w:color w:val="000000"/>
        </w:rPr>
      </w:pPr>
      <w:r w:rsidRPr="00C1551A">
        <w:rPr>
          <w:rFonts w:ascii="Times New Roman" w:hAnsi="Times New Roman"/>
          <w:b/>
          <w:color w:val="000000"/>
        </w:rPr>
        <w:lastRenderedPageBreak/>
        <w:t>The certified counselor must:</w:t>
      </w:r>
      <w:r>
        <w:rPr>
          <w:rFonts w:ascii="Times New Roman" w:hAnsi="Times New Roman"/>
          <w:b/>
          <w:color w:val="000000"/>
        </w:rPr>
        <w:t xml:space="preserve"> </w:t>
      </w:r>
      <w:r w:rsidRPr="00C1551A">
        <w:rPr>
          <w:rFonts w:ascii="Times New Roman" w:hAnsi="Times New Roman"/>
          <w:color w:val="000000"/>
        </w:rPr>
        <w:t>Facilitate learners'/clients’ ability to achieve their potential by helping them set and attain challenging educational, career, and personal/social goals based on various types of information</w:t>
      </w:r>
    </w:p>
    <w:p w:rsidR="00C1551A" w:rsidRDefault="00C1551A" w:rsidP="00AE3B66">
      <w:pPr>
        <w:rPr>
          <w:b/>
        </w:rPr>
      </w:pPr>
    </w:p>
    <w:p w:rsidR="00AE3B66" w:rsidRDefault="00AE3B66" w:rsidP="00AE3B66">
      <w:pPr>
        <w:rPr>
          <w:b/>
        </w:rPr>
      </w:pPr>
      <w:r w:rsidRPr="00154DD4">
        <w:rPr>
          <w:b/>
        </w:rPr>
        <w:t>COURSE EXPECTATIONS</w:t>
      </w:r>
    </w:p>
    <w:p w:rsidR="00AE3B66" w:rsidRPr="00154DD4" w:rsidRDefault="00AE3B66" w:rsidP="00AE3B66">
      <w:pPr>
        <w:rPr>
          <w:b/>
        </w:rPr>
      </w:pPr>
    </w:p>
    <w:p w:rsidR="0052232B" w:rsidRPr="00653D38" w:rsidRDefault="0052232B" w:rsidP="0052232B">
      <w:pPr>
        <w:pStyle w:val="NormalWeb"/>
        <w:spacing w:before="0" w:beforeAutospacing="0" w:after="0" w:afterAutospacing="0"/>
        <w:rPr>
          <w:b/>
          <w:bCs/>
        </w:rPr>
      </w:pPr>
      <w:r w:rsidRPr="005F1A08">
        <w:rPr>
          <w:rStyle w:val="Strong"/>
        </w:rPr>
        <w:t>Attendance</w:t>
      </w:r>
      <w:r w:rsidRPr="005F1A08">
        <w:t>: Students are expected to submit class assignments with punctuality</w:t>
      </w:r>
      <w:r>
        <w:t xml:space="preserve"> and are expected to check the online class weekly and complete weekly assignments. They include weekly reading assignments and complete all online assignments. I will be viewing the discussion area regularly and will post responses to you each week. Students are to respond to three of these activities each week. Be sure to </w:t>
      </w:r>
      <w:r>
        <w:rPr>
          <w:rStyle w:val="Strong"/>
        </w:rPr>
        <w:t>POST YOUR RESPONSES BY NOON OF EACH FRIDAY.</w:t>
      </w:r>
    </w:p>
    <w:p w:rsidR="00AE3B66" w:rsidRPr="00154DD4" w:rsidRDefault="00AE3B66" w:rsidP="00AE3B66"/>
    <w:p w:rsidR="00AE3B66" w:rsidRPr="00154DD4" w:rsidRDefault="00AE3B66" w:rsidP="00AE3B66">
      <w:r w:rsidRPr="00154DD4">
        <w:rPr>
          <w:b/>
        </w:rPr>
        <w:t>PLAGARISM POLICY:</w:t>
      </w:r>
      <w:r w:rsidRPr="00154DD4">
        <w:t xml:space="preserve">  Intellectual integrity and 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w:t>
      </w:r>
      <w:r w:rsidRPr="00154DD4">
        <w:rPr>
          <w:u w:val="single"/>
        </w:rPr>
        <w:t>quoted or paraphrased.</w:t>
      </w:r>
      <w:r w:rsidRPr="00154DD4">
        <w:t xml:space="preserve">  In essence, plagiarism takes place when you take credit for someone else’s work. This happens when you copy someone’s exam or when you fail to explain which parts of a paper reflect your own ideas and which came from someone else.  Looking at or copying someone else’s test, answer sheet, and/or paper </w:t>
      </w:r>
      <w:proofErr w:type="gramStart"/>
      <w:r w:rsidRPr="00154DD4">
        <w:t>is</w:t>
      </w:r>
      <w:proofErr w:type="gramEnd"/>
      <w:r w:rsidRPr="00154DD4">
        <w:t xml:space="preserve"> counted as cheating.  Carelessness is no excuse.  As such, it is a breach of scholarly responsibility.  It is also unethical, immoral, and in some cases, illegal. Plagiarism may result in an “F” in the course or in your being expelled from the class.</w:t>
      </w:r>
    </w:p>
    <w:p w:rsidR="00AE3B66" w:rsidRPr="00154DD4" w:rsidRDefault="00AE3B66" w:rsidP="00AE3B66"/>
    <w:p w:rsidR="00AE3B66" w:rsidRPr="00154DD4" w:rsidRDefault="00AE3B66" w:rsidP="00AE3B66">
      <w:r w:rsidRPr="00154DD4">
        <w:rPr>
          <w:b/>
        </w:rPr>
        <w:t xml:space="preserve">DISABILITITES: </w:t>
      </w:r>
      <w:r w:rsidRPr="00154DD4">
        <w:t>It is university policy that no otherwise qualified disabled person be excluded from participation in, be denied the benefits of, or be subject to discrimination under any educational program or activity in the University.  Students should inform the instructor of existing disabilities at the first class meeting.  Please consult instructor or catalog for additional information.</w:t>
      </w:r>
    </w:p>
    <w:p w:rsidR="00AE3B66" w:rsidRPr="00154DD4" w:rsidRDefault="00AE3B66" w:rsidP="00AE3B66">
      <w:pPr>
        <w:rPr>
          <w:b/>
          <w:bCs/>
        </w:rPr>
      </w:pPr>
    </w:p>
    <w:p w:rsidR="00AE3B66" w:rsidRPr="00154DD4" w:rsidRDefault="00AE3B66" w:rsidP="00AE3B66">
      <w:pPr>
        <w:rPr>
          <w:b/>
          <w:bCs/>
        </w:rPr>
      </w:pPr>
      <w:r w:rsidRPr="00154DD4">
        <w:rPr>
          <w:b/>
          <w:bCs/>
        </w:rPr>
        <w:t xml:space="preserve">GRADING STRUCTURE:  </w:t>
      </w:r>
    </w:p>
    <w:p w:rsidR="00AE3B66" w:rsidRPr="00154DD4" w:rsidRDefault="00AE3B66" w:rsidP="00AE3B66">
      <w:r w:rsidRPr="00154DD4">
        <w:rPr>
          <w:bCs/>
        </w:rPr>
        <w:t>Weekly online</w:t>
      </w:r>
      <w:r>
        <w:rPr>
          <w:bCs/>
        </w:rPr>
        <w:t xml:space="preserve"> discussion board assignments</w:t>
      </w:r>
      <w:r>
        <w:rPr>
          <w:bCs/>
        </w:rPr>
        <w:tab/>
      </w:r>
      <w:r>
        <w:rPr>
          <w:bCs/>
        </w:rPr>
        <w:tab/>
      </w:r>
      <w:r w:rsidR="000B0580">
        <w:rPr>
          <w:bCs/>
        </w:rPr>
        <w:t>24</w:t>
      </w:r>
      <w:r w:rsidRPr="00154DD4">
        <w:rPr>
          <w:bCs/>
        </w:rPr>
        <w:t>0 pts</w:t>
      </w:r>
      <w:r w:rsidRPr="00154DD4">
        <w:t xml:space="preserve">   </w:t>
      </w:r>
    </w:p>
    <w:p w:rsidR="00AE3B66" w:rsidRPr="00154DD4" w:rsidRDefault="00AE3B66" w:rsidP="00AE3B66">
      <w:pPr>
        <w:rPr>
          <w:bCs/>
        </w:rPr>
      </w:pPr>
      <w:r w:rsidRPr="00154DD4">
        <w:t xml:space="preserve">Mid-term </w:t>
      </w:r>
      <w:r>
        <w:t>exam</w:t>
      </w:r>
      <w:r>
        <w:tab/>
      </w:r>
      <w:r>
        <w:tab/>
      </w:r>
      <w:r>
        <w:tab/>
      </w:r>
      <w:r>
        <w:tab/>
      </w:r>
      <w:r w:rsidRPr="00154DD4">
        <w:tab/>
        <w:t>100 pts</w:t>
      </w:r>
    </w:p>
    <w:p w:rsidR="00AE3B66" w:rsidRDefault="00AE3B66" w:rsidP="00AE3B66">
      <w:r w:rsidRPr="00154DD4">
        <w:t xml:space="preserve">Final exam                       </w:t>
      </w:r>
      <w:r>
        <w:t xml:space="preserve">                              </w:t>
      </w:r>
      <w:r>
        <w:tab/>
      </w:r>
      <w:r w:rsidRPr="00154DD4">
        <w:tab/>
        <w:t>100 pts</w:t>
      </w:r>
    </w:p>
    <w:p w:rsidR="00AE3B66" w:rsidRDefault="00903F91" w:rsidP="00AE3B66">
      <w:r>
        <w:t>Stage Development Strategies</w:t>
      </w:r>
      <w:r>
        <w:tab/>
      </w:r>
      <w:r w:rsidR="00AE3B66">
        <w:tab/>
      </w:r>
      <w:r w:rsidR="00AE3B66">
        <w:tab/>
        <w:t>100 pts</w:t>
      </w:r>
    </w:p>
    <w:p w:rsidR="00945BF0" w:rsidRDefault="00945BF0" w:rsidP="00AE3B66">
      <w:r>
        <w:t xml:space="preserve">Power Point or </w:t>
      </w:r>
      <w:proofErr w:type="spellStart"/>
      <w:r>
        <w:t>Prezi</w:t>
      </w:r>
      <w:proofErr w:type="spellEnd"/>
      <w:r>
        <w:t xml:space="preserve"> Presentation</w:t>
      </w:r>
      <w:r>
        <w:tab/>
      </w:r>
      <w:r>
        <w:tab/>
      </w:r>
      <w:r>
        <w:tab/>
        <w:t>100 pts</w:t>
      </w:r>
    </w:p>
    <w:p w:rsidR="00AE3B66" w:rsidRPr="00154DD4" w:rsidRDefault="00AE3B66" w:rsidP="00AE3B66">
      <w:pPr>
        <w:rPr>
          <w:bCs/>
        </w:rPr>
      </w:pPr>
      <w:r w:rsidRPr="00154DD4">
        <w:rPr>
          <w:bCs/>
        </w:rPr>
        <w:t>Total</w:t>
      </w:r>
      <w:r w:rsidRPr="00154DD4">
        <w:rPr>
          <w:bCs/>
        </w:rPr>
        <w:tab/>
      </w:r>
      <w:r w:rsidRPr="00154DD4">
        <w:rPr>
          <w:bCs/>
        </w:rPr>
        <w:tab/>
      </w:r>
      <w:r w:rsidRPr="00154DD4">
        <w:rPr>
          <w:bCs/>
        </w:rPr>
        <w:tab/>
      </w:r>
      <w:r w:rsidRPr="00154DD4">
        <w:rPr>
          <w:bCs/>
        </w:rPr>
        <w:tab/>
      </w:r>
      <w:r w:rsidRPr="00154DD4">
        <w:rPr>
          <w:bCs/>
        </w:rPr>
        <w:tab/>
      </w:r>
      <w:r w:rsidRPr="00154DD4">
        <w:rPr>
          <w:bCs/>
        </w:rPr>
        <w:tab/>
      </w:r>
      <w:r w:rsidRPr="00154DD4">
        <w:rPr>
          <w:bCs/>
        </w:rPr>
        <w:tab/>
      </w:r>
      <w:r w:rsidR="00945BF0">
        <w:rPr>
          <w:bCs/>
        </w:rPr>
        <w:t>64</w:t>
      </w:r>
      <w:r w:rsidRPr="001647F5">
        <w:rPr>
          <w:bCs/>
        </w:rPr>
        <w:t>0 pts</w:t>
      </w:r>
    </w:p>
    <w:p w:rsidR="00AE3B66" w:rsidRPr="00154DD4" w:rsidRDefault="00AE3B66" w:rsidP="00AE3B66"/>
    <w:p w:rsidR="00AE3B66" w:rsidRDefault="00AE3B66" w:rsidP="00AE3B66">
      <w:pPr>
        <w:rPr>
          <w:b/>
        </w:rPr>
      </w:pPr>
      <w:r>
        <w:rPr>
          <w:b/>
        </w:rPr>
        <w:t>EVALUATION OF STUDENT PERFORMANCE:</w:t>
      </w:r>
    </w:p>
    <w:p w:rsidR="00AE3B66" w:rsidRPr="00154DD4" w:rsidRDefault="00AE3B66" w:rsidP="00AE3B66">
      <w:pPr>
        <w:rPr>
          <w:b/>
        </w:rPr>
      </w:pPr>
      <w:r w:rsidRPr="00154DD4">
        <w:rPr>
          <w:b/>
        </w:rPr>
        <w:t xml:space="preserve"> </w:t>
      </w:r>
    </w:p>
    <w:p w:rsidR="00C1551A" w:rsidRPr="00720577" w:rsidRDefault="00AE3B66" w:rsidP="00617DFE">
      <w:pPr>
        <w:rPr>
          <w:color w:val="000000"/>
        </w:rPr>
      </w:pPr>
      <w:r w:rsidRPr="00154DD4">
        <w:rPr>
          <w:b/>
        </w:rPr>
        <w:t>Weekly Discussion Board</w:t>
      </w:r>
      <w:r w:rsidRPr="00154DD4">
        <w:rPr>
          <w:bCs/>
        </w:rPr>
        <w:t>---</w:t>
      </w:r>
      <w:r w:rsidRPr="00154DD4">
        <w:t xml:space="preserve">students should read the selected chapters for the week and will complete weekly online discussion assignments. </w:t>
      </w:r>
      <w:r w:rsidR="00C1551A" w:rsidRPr="00720577">
        <w:rPr>
          <w:color w:val="000000"/>
        </w:rPr>
        <w:t>You will also be required to part</w:t>
      </w:r>
      <w:r w:rsidR="00617DFE">
        <w:rPr>
          <w:color w:val="000000"/>
        </w:rPr>
        <w:t xml:space="preserve">icipate in online discussions and interact with other students in </w:t>
      </w:r>
      <w:r w:rsidR="00C1551A" w:rsidRPr="00720577">
        <w:rPr>
          <w:color w:val="000000"/>
        </w:rPr>
        <w:t xml:space="preserve">class.  </w:t>
      </w:r>
      <w:r w:rsidR="00617DFE">
        <w:rPr>
          <w:color w:val="000000"/>
        </w:rPr>
        <w:t xml:space="preserve"> Ensure that all submitted r</w:t>
      </w:r>
      <w:r w:rsidR="00C1551A" w:rsidRPr="00720577">
        <w:rPr>
          <w:color w:val="000000"/>
        </w:rPr>
        <w:t xml:space="preserve">esponses </w:t>
      </w:r>
      <w:r w:rsidR="00617DFE">
        <w:rPr>
          <w:color w:val="000000"/>
        </w:rPr>
        <w:t xml:space="preserve">are comprehensive and thorough. It is also crucial that you respond to the questions </w:t>
      </w:r>
      <w:r w:rsidR="00C1551A" w:rsidRPr="00720577">
        <w:rPr>
          <w:color w:val="000000"/>
        </w:rPr>
        <w:t xml:space="preserve">posted </w:t>
      </w:r>
      <w:r w:rsidR="00617DFE">
        <w:rPr>
          <w:color w:val="000000"/>
        </w:rPr>
        <w:t xml:space="preserve">by </w:t>
      </w:r>
      <w:r w:rsidR="00C1551A" w:rsidRPr="00720577">
        <w:rPr>
          <w:color w:val="000000"/>
        </w:rPr>
        <w:t>other</w:t>
      </w:r>
      <w:r w:rsidR="00617DFE">
        <w:rPr>
          <w:color w:val="000000"/>
        </w:rPr>
        <w:t xml:space="preserve"> students.</w:t>
      </w:r>
    </w:p>
    <w:p w:rsidR="00617DFE" w:rsidRDefault="00C1551A" w:rsidP="00617DFE">
      <w:pPr>
        <w:rPr>
          <w:color w:val="000000"/>
        </w:rPr>
      </w:pPr>
      <w:r w:rsidRPr="00720577">
        <w:rPr>
          <w:color w:val="000000"/>
        </w:rPr>
        <w:t> </w:t>
      </w:r>
    </w:p>
    <w:p w:rsidR="00AE3B66" w:rsidRPr="00617DFE" w:rsidRDefault="00617DFE" w:rsidP="00AE3B66">
      <w:pPr>
        <w:rPr>
          <w:color w:val="000000"/>
        </w:rPr>
      </w:pPr>
      <w:r>
        <w:rPr>
          <w:color w:val="000000"/>
          <w:u w:val="single"/>
        </w:rPr>
        <w:lastRenderedPageBreak/>
        <w:t>N</w:t>
      </w:r>
      <w:r w:rsidR="00C1551A" w:rsidRPr="00720577">
        <w:rPr>
          <w:color w:val="000000"/>
          <w:u w:val="single"/>
        </w:rPr>
        <w:t>ote</w:t>
      </w:r>
      <w:r>
        <w:rPr>
          <w:color w:val="000000"/>
        </w:rPr>
        <w:t>: All</w:t>
      </w:r>
      <w:r w:rsidR="00C1551A" w:rsidRPr="00720577">
        <w:rPr>
          <w:color w:val="000000"/>
        </w:rPr>
        <w:t xml:space="preserve"> postings </w:t>
      </w:r>
      <w:r>
        <w:rPr>
          <w:color w:val="000000"/>
        </w:rPr>
        <w:t xml:space="preserve">ought </w:t>
      </w:r>
      <w:r w:rsidR="00C1551A" w:rsidRPr="00720577">
        <w:rPr>
          <w:color w:val="000000"/>
        </w:rPr>
        <w:t xml:space="preserve">to be respectful of others.  </w:t>
      </w:r>
      <w:r>
        <w:rPr>
          <w:color w:val="000000"/>
        </w:rPr>
        <w:t>In the event that you disagree</w:t>
      </w:r>
      <w:r w:rsidR="00C1551A" w:rsidRPr="00720577">
        <w:rPr>
          <w:color w:val="000000"/>
        </w:rPr>
        <w:t xml:space="preserve"> with others, please find polite</w:t>
      </w:r>
      <w:r>
        <w:rPr>
          <w:color w:val="000000"/>
        </w:rPr>
        <w:t xml:space="preserve"> and respectful</w:t>
      </w:r>
      <w:r w:rsidR="00C1551A" w:rsidRPr="00720577">
        <w:rPr>
          <w:color w:val="000000"/>
        </w:rPr>
        <w:t xml:space="preserve"> ways to disagree</w:t>
      </w:r>
      <w:r>
        <w:rPr>
          <w:color w:val="000000"/>
        </w:rPr>
        <w:t xml:space="preserve"> or to view your opinion</w:t>
      </w:r>
      <w:r w:rsidR="00C1551A" w:rsidRPr="00720577">
        <w:rPr>
          <w:color w:val="000000"/>
        </w:rPr>
        <w:t>. </w:t>
      </w:r>
      <w:r>
        <w:rPr>
          <w:color w:val="000000"/>
        </w:rPr>
        <w:t xml:space="preserve"> Inappropriate remarks and comments are not acceptable in the </w:t>
      </w:r>
      <w:proofErr w:type="spellStart"/>
      <w:r>
        <w:rPr>
          <w:color w:val="000000"/>
        </w:rPr>
        <w:t>courseroom</w:t>
      </w:r>
      <w:proofErr w:type="spellEnd"/>
      <w:r>
        <w:rPr>
          <w:color w:val="000000"/>
        </w:rPr>
        <w:t>.</w:t>
      </w:r>
    </w:p>
    <w:p w:rsidR="00AE3B66" w:rsidRDefault="00AE3B66" w:rsidP="00AE3B66"/>
    <w:p w:rsidR="002C1A5C" w:rsidRPr="001F668E" w:rsidRDefault="002C1A5C" w:rsidP="002C1A5C">
      <w:r w:rsidRPr="002C1A5C">
        <w:rPr>
          <w:b/>
        </w:rPr>
        <w:t xml:space="preserve">Power Point or </w:t>
      </w:r>
      <w:proofErr w:type="spellStart"/>
      <w:r w:rsidRPr="002C1A5C">
        <w:rPr>
          <w:b/>
        </w:rPr>
        <w:t>Prezi</w:t>
      </w:r>
      <w:proofErr w:type="spellEnd"/>
      <w:r w:rsidRPr="002C1A5C">
        <w:rPr>
          <w:b/>
        </w:rPr>
        <w:t xml:space="preserve"> Presentation</w:t>
      </w:r>
      <w:r>
        <w:rPr>
          <w:i/>
        </w:rPr>
        <w:t>---</w:t>
      </w:r>
      <w:r w:rsidRPr="001F668E">
        <w:t xml:space="preserve">Select a topic of interest from the list below. Put together a power point </w:t>
      </w:r>
      <w:r>
        <w:t xml:space="preserve">or </w:t>
      </w:r>
      <w:proofErr w:type="spellStart"/>
      <w:r>
        <w:t>Prezi</w:t>
      </w:r>
      <w:proofErr w:type="spellEnd"/>
      <w:r>
        <w:t xml:space="preserve"> presentation </w:t>
      </w:r>
      <w:r w:rsidRPr="001F668E">
        <w:t xml:space="preserve">that will help educate a </w:t>
      </w:r>
      <w:r>
        <w:t xml:space="preserve">parenting group, church group, </w:t>
      </w:r>
      <w:r w:rsidRPr="001F668E">
        <w:t>community group or non-profit organization about the selected topic. Ensure that there are at le</w:t>
      </w:r>
      <w:r>
        <w:t>ast 20 slides in the presentation</w:t>
      </w:r>
      <w:r w:rsidRPr="001F668E">
        <w:t xml:space="preserve">. Remember to give credit to sources used. (Note: You are not required to present the </w:t>
      </w:r>
      <w:proofErr w:type="spellStart"/>
      <w:r w:rsidRPr="001F668E">
        <w:t>ppt</w:t>
      </w:r>
      <w:proofErr w:type="spellEnd"/>
      <w:r w:rsidRPr="001F668E">
        <w:t xml:space="preserve"> to any group unless you want to do so)</w:t>
      </w:r>
    </w:p>
    <w:p w:rsidR="002C1A5C" w:rsidRPr="001F668E" w:rsidRDefault="002C1A5C" w:rsidP="002C1A5C"/>
    <w:p w:rsidR="002C1A5C" w:rsidRPr="001F668E" w:rsidRDefault="002C1A5C" w:rsidP="002C1A5C">
      <w:r w:rsidRPr="001F668E">
        <w:t>Topic List:</w:t>
      </w:r>
    </w:p>
    <w:p w:rsidR="002C1A5C" w:rsidRPr="001F668E" w:rsidRDefault="002C1A5C" w:rsidP="002C1A5C"/>
    <w:p w:rsidR="002C1A5C" w:rsidRPr="001F668E" w:rsidRDefault="002C1A5C" w:rsidP="002C1A5C">
      <w:pPr>
        <w:numPr>
          <w:ilvl w:val="0"/>
          <w:numId w:val="13"/>
        </w:numPr>
      </w:pPr>
      <w:r w:rsidRPr="001F668E">
        <w:t>Buildin</w:t>
      </w:r>
      <w:r>
        <w:t>g blocks to nurture children’s autonomy and independence</w:t>
      </w:r>
    </w:p>
    <w:p w:rsidR="002C1A5C" w:rsidRPr="001F668E" w:rsidRDefault="002C1A5C" w:rsidP="002C1A5C">
      <w:pPr>
        <w:numPr>
          <w:ilvl w:val="0"/>
          <w:numId w:val="13"/>
        </w:numPr>
      </w:pPr>
      <w:r w:rsidRPr="001F668E">
        <w:t>Effective ways to discuss sex with children and teens</w:t>
      </w:r>
    </w:p>
    <w:p w:rsidR="002C1A5C" w:rsidRPr="001F668E" w:rsidRDefault="002C1A5C" w:rsidP="002C1A5C">
      <w:pPr>
        <w:numPr>
          <w:ilvl w:val="0"/>
          <w:numId w:val="13"/>
        </w:numPr>
      </w:pPr>
      <w:r>
        <w:t>ABCs to setting healthy</w:t>
      </w:r>
      <w:r w:rsidRPr="001F668E">
        <w:t xml:space="preserve"> boundaries</w:t>
      </w:r>
      <w:r>
        <w:t xml:space="preserve"> with children and teens</w:t>
      </w:r>
    </w:p>
    <w:p w:rsidR="002C1A5C" w:rsidRDefault="002C1A5C" w:rsidP="002C1A5C">
      <w:pPr>
        <w:numPr>
          <w:ilvl w:val="0"/>
          <w:numId w:val="13"/>
        </w:numPr>
      </w:pPr>
      <w:r w:rsidRPr="001F668E">
        <w:t xml:space="preserve">Keys to </w:t>
      </w:r>
      <w:r>
        <w:t>nurture a child’s self-esteem</w:t>
      </w:r>
    </w:p>
    <w:p w:rsidR="002C1A5C" w:rsidRDefault="002C1A5C" w:rsidP="002C1A5C">
      <w:pPr>
        <w:numPr>
          <w:ilvl w:val="0"/>
          <w:numId w:val="13"/>
        </w:numPr>
      </w:pPr>
      <w:r>
        <w:t>Building blocks to motivate children’s creativity</w:t>
      </w:r>
    </w:p>
    <w:p w:rsidR="002C1A5C" w:rsidRDefault="002C1A5C" w:rsidP="002C1A5C">
      <w:pPr>
        <w:numPr>
          <w:ilvl w:val="0"/>
          <w:numId w:val="13"/>
        </w:numPr>
      </w:pPr>
      <w:r>
        <w:t>Strategies to strengthen parent-child bond</w:t>
      </w:r>
    </w:p>
    <w:p w:rsidR="00945BF0" w:rsidRDefault="002C1A5C" w:rsidP="00945BF0">
      <w:pPr>
        <w:numPr>
          <w:ilvl w:val="0"/>
          <w:numId w:val="13"/>
        </w:numPr>
      </w:pPr>
      <w:r>
        <w:t>Keys to strength parent-child communication</w:t>
      </w:r>
    </w:p>
    <w:p w:rsidR="002C1A5C" w:rsidRPr="001F668E" w:rsidRDefault="002C1A5C" w:rsidP="002C1A5C">
      <w:pPr>
        <w:numPr>
          <w:ilvl w:val="0"/>
          <w:numId w:val="13"/>
        </w:numPr>
      </w:pPr>
      <w:r>
        <w:t>Topic of choice</w:t>
      </w:r>
    </w:p>
    <w:p w:rsidR="002C1A5C" w:rsidRPr="00154DD4" w:rsidRDefault="002C1A5C" w:rsidP="00AE3B66"/>
    <w:p w:rsidR="00FE2AB3" w:rsidRPr="009767F4" w:rsidRDefault="00FE2AB3" w:rsidP="00FE2AB3">
      <w:pPr>
        <w:pStyle w:val="Default"/>
        <w:rPr>
          <w:rFonts w:ascii="Times New Roman" w:hAnsi="Times New Roman" w:cs="Times New Roman"/>
        </w:rPr>
      </w:pPr>
      <w:r>
        <w:rPr>
          <w:rFonts w:ascii="Times New Roman" w:hAnsi="Times New Roman" w:cs="Times New Roman"/>
          <w:b/>
        </w:rPr>
        <w:t>Stage D</w:t>
      </w:r>
      <w:r w:rsidRPr="00FE2AB3">
        <w:rPr>
          <w:rFonts w:ascii="Times New Roman" w:hAnsi="Times New Roman" w:cs="Times New Roman"/>
          <w:b/>
        </w:rPr>
        <w:t xml:space="preserve">evelopment </w:t>
      </w:r>
      <w:r>
        <w:rPr>
          <w:rFonts w:ascii="Times New Roman" w:hAnsi="Times New Roman" w:cs="Times New Roman"/>
          <w:b/>
        </w:rPr>
        <w:t>Strategies</w:t>
      </w:r>
      <w:r>
        <w:rPr>
          <w:rFonts w:ascii="Times New Roman" w:hAnsi="Times New Roman" w:cs="Times New Roman"/>
        </w:rPr>
        <w:t>---students are to g</w:t>
      </w:r>
      <w:r w:rsidRPr="009767F4">
        <w:rPr>
          <w:rFonts w:ascii="Times New Roman" w:hAnsi="Times New Roman" w:cs="Times New Roman"/>
        </w:rPr>
        <w:t>enerate two questions for each stage of Erikson’s theory. T</w:t>
      </w:r>
      <w:r w:rsidR="00EE2692">
        <w:rPr>
          <w:rFonts w:ascii="Times New Roman" w:hAnsi="Times New Roman" w:cs="Times New Roman"/>
        </w:rPr>
        <w:t>hereafter, provide TWO</w:t>
      </w:r>
      <w:r>
        <w:rPr>
          <w:rFonts w:ascii="Times New Roman" w:hAnsi="Times New Roman" w:cs="Times New Roman"/>
        </w:rPr>
        <w:t xml:space="preserve"> different strategies to work with these challenging situations (textbook--see p.166). Think of these strategies as possible ways for parents to address</w:t>
      </w:r>
      <w:r w:rsidR="00EE2692">
        <w:rPr>
          <w:rFonts w:ascii="Times New Roman" w:hAnsi="Times New Roman" w:cs="Times New Roman"/>
        </w:rPr>
        <w:t xml:space="preserve"> these challenging situations in healthy and constructive</w:t>
      </w:r>
      <w:r>
        <w:rPr>
          <w:rFonts w:ascii="Times New Roman" w:hAnsi="Times New Roman" w:cs="Times New Roman"/>
        </w:rPr>
        <w:t xml:space="preserve"> </w:t>
      </w:r>
      <w:r w:rsidR="00EE2692">
        <w:rPr>
          <w:rFonts w:ascii="Times New Roman" w:hAnsi="Times New Roman" w:cs="Times New Roman"/>
        </w:rPr>
        <w:t>ways</w:t>
      </w:r>
      <w:r w:rsidRPr="009767F4">
        <w:rPr>
          <w:rFonts w:ascii="Times New Roman" w:hAnsi="Times New Roman" w:cs="Times New Roman"/>
        </w:rPr>
        <w:t xml:space="preserve">. Ensure that guidelines and solutions offered are based on </w:t>
      </w:r>
      <w:r>
        <w:rPr>
          <w:rFonts w:ascii="Times New Roman" w:hAnsi="Times New Roman" w:cs="Times New Roman"/>
        </w:rPr>
        <w:t>journal articles</w:t>
      </w:r>
      <w:r w:rsidRPr="009767F4">
        <w:rPr>
          <w:rFonts w:ascii="Times New Roman" w:hAnsi="Times New Roman" w:cs="Times New Roman"/>
        </w:rPr>
        <w:t>, online searches, peer review articles, etc.</w:t>
      </w:r>
    </w:p>
    <w:p w:rsidR="00FE2AB3" w:rsidRPr="009767F4" w:rsidRDefault="00FE2AB3" w:rsidP="00FE2AB3">
      <w:pPr>
        <w:pStyle w:val="Default"/>
        <w:rPr>
          <w:rFonts w:ascii="Times New Roman" w:hAnsi="Times New Roman" w:cs="Times New Roman"/>
        </w:rPr>
      </w:pPr>
    </w:p>
    <w:p w:rsidR="00FE2AB3" w:rsidRPr="009767F4" w:rsidRDefault="00FE2AB3" w:rsidP="00FE2AB3">
      <w:pPr>
        <w:pStyle w:val="Default"/>
        <w:rPr>
          <w:rFonts w:ascii="Times New Roman" w:hAnsi="Times New Roman" w:cs="Times New Roman"/>
        </w:rPr>
      </w:pPr>
      <w:r w:rsidRPr="009767F4">
        <w:rPr>
          <w:rFonts w:ascii="Times New Roman" w:hAnsi="Times New Roman" w:cs="Times New Roman"/>
        </w:rPr>
        <w:t>Note: 2 questions per stage (total of 16 questions)</w:t>
      </w:r>
    </w:p>
    <w:p w:rsidR="00FE2AB3" w:rsidRPr="009767F4" w:rsidRDefault="00FE2AB3" w:rsidP="00FE2AB3">
      <w:pPr>
        <w:pStyle w:val="Default"/>
        <w:rPr>
          <w:rFonts w:ascii="Times New Roman" w:hAnsi="Times New Roman" w:cs="Times New Roman"/>
        </w:rPr>
      </w:pPr>
    </w:p>
    <w:p w:rsidR="00FE2AB3" w:rsidRPr="009767F4" w:rsidRDefault="00FE2AB3" w:rsidP="00FE2AB3">
      <w:pPr>
        <w:pStyle w:val="Default"/>
        <w:rPr>
          <w:rFonts w:ascii="Times New Roman" w:hAnsi="Times New Roman" w:cs="Times New Roman"/>
        </w:rPr>
      </w:pPr>
      <w:r w:rsidRPr="009767F4">
        <w:rPr>
          <w:rFonts w:ascii="Times New Roman" w:hAnsi="Times New Roman" w:cs="Times New Roman"/>
        </w:rPr>
        <w:t>There are eight stages of development:</w:t>
      </w:r>
    </w:p>
    <w:p w:rsidR="00FE2AB3" w:rsidRPr="009767F4" w:rsidRDefault="00FE2AB3" w:rsidP="00FE2AB3">
      <w:pPr>
        <w:pStyle w:val="Default"/>
        <w:rPr>
          <w:rFonts w:ascii="Times New Roman" w:hAnsi="Times New Roman" w:cs="Times New Roman"/>
        </w:rPr>
      </w:pPr>
      <w:r w:rsidRPr="009767F4">
        <w:rPr>
          <w:rFonts w:ascii="Times New Roman" w:hAnsi="Times New Roman" w:cs="Times New Roman"/>
          <w:color w:val="auto"/>
        </w:rPr>
        <w:t xml:space="preserve">Stage 1: Basic Trust </w:t>
      </w:r>
      <w:proofErr w:type="gramStart"/>
      <w:r w:rsidRPr="009767F4">
        <w:rPr>
          <w:rFonts w:ascii="Times New Roman" w:hAnsi="Times New Roman" w:cs="Times New Roman"/>
          <w:color w:val="auto"/>
        </w:rPr>
        <w:t>Versus</w:t>
      </w:r>
      <w:proofErr w:type="gramEnd"/>
      <w:r w:rsidRPr="009767F4">
        <w:rPr>
          <w:rFonts w:ascii="Times New Roman" w:hAnsi="Times New Roman" w:cs="Times New Roman"/>
          <w:color w:val="auto"/>
        </w:rPr>
        <w:t xml:space="preserve"> Basic Mistrust </w:t>
      </w:r>
      <w:r w:rsidRPr="009767F4">
        <w:rPr>
          <w:rFonts w:ascii="Times New Roman" w:hAnsi="Times New Roman" w:cs="Times New Roman"/>
          <w:color w:val="auto"/>
        </w:rPr>
        <w:br/>
        <w:t xml:space="preserve">Stage 2: Autonomy Versus Shame and Doubt </w:t>
      </w:r>
      <w:r w:rsidRPr="009767F4">
        <w:rPr>
          <w:rFonts w:ascii="Times New Roman" w:hAnsi="Times New Roman" w:cs="Times New Roman"/>
          <w:color w:val="auto"/>
        </w:rPr>
        <w:br/>
        <w:t xml:space="preserve">Stage 3: Initiative Versus Guilt </w:t>
      </w:r>
      <w:r w:rsidRPr="009767F4">
        <w:rPr>
          <w:rFonts w:ascii="Times New Roman" w:hAnsi="Times New Roman" w:cs="Times New Roman"/>
          <w:color w:val="auto"/>
        </w:rPr>
        <w:br/>
        <w:t xml:space="preserve">Stage 4: Industry Versus Inferiority </w:t>
      </w:r>
      <w:r w:rsidRPr="009767F4">
        <w:rPr>
          <w:rFonts w:ascii="Times New Roman" w:hAnsi="Times New Roman" w:cs="Times New Roman"/>
          <w:color w:val="auto"/>
        </w:rPr>
        <w:br/>
        <w:t xml:space="preserve">Stage 5: Identity and Repudiation Versus Identity Diffusion </w:t>
      </w:r>
      <w:r w:rsidRPr="009767F4">
        <w:rPr>
          <w:rFonts w:ascii="Times New Roman" w:hAnsi="Times New Roman" w:cs="Times New Roman"/>
          <w:color w:val="auto"/>
        </w:rPr>
        <w:br/>
        <w:t xml:space="preserve">Stage 6: Intimacy and Solidarity Versus Isolation </w:t>
      </w:r>
      <w:r w:rsidRPr="009767F4">
        <w:rPr>
          <w:rFonts w:ascii="Times New Roman" w:hAnsi="Times New Roman" w:cs="Times New Roman"/>
          <w:color w:val="auto"/>
        </w:rPr>
        <w:br/>
        <w:t xml:space="preserve">Stage 7: </w:t>
      </w:r>
      <w:proofErr w:type="spellStart"/>
      <w:r w:rsidRPr="009767F4">
        <w:rPr>
          <w:rFonts w:ascii="Times New Roman" w:hAnsi="Times New Roman" w:cs="Times New Roman"/>
          <w:color w:val="auto"/>
        </w:rPr>
        <w:t>Generativity</w:t>
      </w:r>
      <w:proofErr w:type="spellEnd"/>
      <w:r w:rsidRPr="009767F4">
        <w:rPr>
          <w:rFonts w:ascii="Times New Roman" w:hAnsi="Times New Roman" w:cs="Times New Roman"/>
          <w:color w:val="auto"/>
        </w:rPr>
        <w:t xml:space="preserve"> Versus Stagnation and Self-Absorption </w:t>
      </w:r>
      <w:r w:rsidRPr="009767F4">
        <w:rPr>
          <w:rFonts w:ascii="Times New Roman" w:hAnsi="Times New Roman" w:cs="Times New Roman"/>
          <w:color w:val="auto"/>
        </w:rPr>
        <w:br/>
        <w:t>Stage 8: Integrity Versus Despair</w:t>
      </w:r>
      <w:r w:rsidRPr="009767F4">
        <w:rPr>
          <w:rFonts w:ascii="Times New Roman" w:hAnsi="Times New Roman" w:cs="Times New Roman"/>
          <w:color w:val="auto"/>
        </w:rPr>
        <w:br/>
      </w:r>
    </w:p>
    <w:p w:rsidR="00FE2AB3" w:rsidRPr="009767F4" w:rsidRDefault="00FE2AB3" w:rsidP="00FE2AB3">
      <w:pPr>
        <w:pStyle w:val="Default"/>
        <w:rPr>
          <w:rFonts w:ascii="Times New Roman" w:hAnsi="Times New Roman" w:cs="Times New Roman"/>
        </w:rPr>
      </w:pPr>
      <w:r w:rsidRPr="009767F4">
        <w:rPr>
          <w:rFonts w:ascii="Times New Roman" w:hAnsi="Times New Roman" w:cs="Times New Roman"/>
        </w:rPr>
        <w:t xml:space="preserve">Sample questions: </w:t>
      </w:r>
    </w:p>
    <w:p w:rsidR="00FE2AB3" w:rsidRPr="009767F4" w:rsidRDefault="00FE2AB3" w:rsidP="00FE2AB3">
      <w:pPr>
        <w:pStyle w:val="Default"/>
        <w:numPr>
          <w:ilvl w:val="0"/>
          <w:numId w:val="10"/>
        </w:numPr>
        <w:rPr>
          <w:rFonts w:ascii="Times New Roman" w:hAnsi="Times New Roman" w:cs="Times New Roman"/>
        </w:rPr>
      </w:pPr>
      <w:r w:rsidRPr="009767F4">
        <w:rPr>
          <w:rFonts w:ascii="Times New Roman" w:hAnsi="Times New Roman" w:cs="Times New Roman"/>
        </w:rPr>
        <w:t>What are factors that strengthen parent/child bonding in the early years?</w:t>
      </w:r>
    </w:p>
    <w:p w:rsidR="00FE2AB3" w:rsidRPr="009767F4" w:rsidRDefault="00FE2AB3" w:rsidP="00FE2AB3">
      <w:pPr>
        <w:pStyle w:val="Default"/>
        <w:numPr>
          <w:ilvl w:val="0"/>
          <w:numId w:val="10"/>
        </w:numPr>
        <w:rPr>
          <w:rFonts w:ascii="Times New Roman" w:hAnsi="Times New Roman" w:cs="Times New Roman"/>
        </w:rPr>
      </w:pPr>
      <w:r w:rsidRPr="009767F4">
        <w:rPr>
          <w:rFonts w:ascii="Times New Roman" w:hAnsi="Times New Roman" w:cs="Times New Roman"/>
        </w:rPr>
        <w:t>What are effective ways to strengthen communication during the adolescent years?</w:t>
      </w:r>
    </w:p>
    <w:p w:rsidR="00FE2AB3" w:rsidRDefault="00FE2AB3" w:rsidP="00FE2AB3">
      <w:pPr>
        <w:pStyle w:val="Default"/>
        <w:numPr>
          <w:ilvl w:val="0"/>
          <w:numId w:val="10"/>
        </w:numPr>
        <w:rPr>
          <w:rFonts w:ascii="Times New Roman" w:hAnsi="Times New Roman" w:cs="Times New Roman"/>
        </w:rPr>
      </w:pPr>
      <w:r w:rsidRPr="009767F4">
        <w:rPr>
          <w:rFonts w:ascii="Times New Roman" w:hAnsi="Times New Roman" w:cs="Times New Roman"/>
        </w:rPr>
        <w:t xml:space="preserve">What are some healthy ways to </w:t>
      </w:r>
      <w:r w:rsidR="00EE2692" w:rsidRPr="009767F4">
        <w:rPr>
          <w:rFonts w:ascii="Times New Roman" w:hAnsi="Times New Roman" w:cs="Times New Roman"/>
        </w:rPr>
        <w:t>stimulate</w:t>
      </w:r>
      <w:r w:rsidRPr="009767F4">
        <w:rPr>
          <w:rFonts w:ascii="Times New Roman" w:hAnsi="Times New Roman" w:cs="Times New Roman"/>
        </w:rPr>
        <w:t xml:space="preserve"> creativity in preteens?</w:t>
      </w:r>
    </w:p>
    <w:p w:rsidR="00FE2AB3" w:rsidRPr="009767F4" w:rsidRDefault="00FE2AB3" w:rsidP="00FE2AB3">
      <w:pPr>
        <w:pStyle w:val="Default"/>
        <w:numPr>
          <w:ilvl w:val="0"/>
          <w:numId w:val="10"/>
        </w:numPr>
        <w:rPr>
          <w:rFonts w:ascii="Times New Roman" w:hAnsi="Times New Roman" w:cs="Times New Roman"/>
        </w:rPr>
      </w:pPr>
      <w:r>
        <w:rPr>
          <w:rFonts w:ascii="Times New Roman" w:hAnsi="Times New Roman" w:cs="Times New Roman"/>
        </w:rPr>
        <w:t>Identify effective ways to motivate learning in teens?</w:t>
      </w:r>
    </w:p>
    <w:p w:rsidR="00EE2692" w:rsidRDefault="00EE2692" w:rsidP="00EE2692">
      <w:pPr>
        <w:spacing w:before="100" w:beforeAutospacing="1" w:after="100" w:afterAutospacing="1"/>
        <w:rPr>
          <w:color w:val="000000"/>
        </w:rPr>
      </w:pPr>
      <w:r>
        <w:rPr>
          <w:color w:val="000000"/>
        </w:rPr>
        <w:t>Sample Format:</w:t>
      </w:r>
    </w:p>
    <w:p w:rsidR="00EE2692" w:rsidRPr="008442DB" w:rsidRDefault="00EE2692" w:rsidP="00EE2692">
      <w:pPr>
        <w:spacing w:before="100" w:beforeAutospacing="1" w:after="100" w:afterAutospacing="1"/>
      </w:pPr>
      <w:r w:rsidRPr="008442DB">
        <w:lastRenderedPageBreak/>
        <w:t>Stage 2- AUTONOMY vs. SHAME AND DOUBT</w:t>
      </w:r>
    </w:p>
    <w:p w:rsidR="00EE2692" w:rsidRDefault="00EE2692" w:rsidP="00EE2692">
      <w:pPr>
        <w:spacing w:before="100" w:beforeAutospacing="1" w:after="100" w:afterAutospacing="1"/>
      </w:pPr>
      <w:r w:rsidRPr="008442DB">
        <w:t>Question 1: How is autonomy important to a child’s grow</w:t>
      </w:r>
      <w:r>
        <w:t>th</w:t>
      </w:r>
      <w:r w:rsidRPr="008442DB">
        <w:t xml:space="preserve">? Part of the growing process is learning to be independent and being able to do things on his own by trial and error with no interference from an </w:t>
      </w:r>
      <w:r>
        <w:t xml:space="preserve">adult. </w:t>
      </w:r>
    </w:p>
    <w:p w:rsidR="00EE2692" w:rsidRPr="00EE2692" w:rsidRDefault="00EE2692" w:rsidP="00EE2692">
      <w:pPr>
        <w:spacing w:before="100" w:beforeAutospacing="1" w:after="100" w:afterAutospacing="1"/>
      </w:pPr>
      <w:r w:rsidRPr="00EE2692">
        <w:t>Suggested Strategies:</w:t>
      </w:r>
    </w:p>
    <w:p w:rsidR="00EE2692" w:rsidRPr="00EE2692" w:rsidRDefault="00EE2692" w:rsidP="00EE2692">
      <w:pPr>
        <w:pStyle w:val="ListParagraph"/>
        <w:numPr>
          <w:ilvl w:val="0"/>
          <w:numId w:val="11"/>
        </w:numPr>
        <w:spacing w:before="100" w:beforeAutospacing="1" w:after="100" w:afterAutospacing="1" w:line="240" w:lineRule="auto"/>
        <w:rPr>
          <w:rFonts w:ascii="Times New Roman" w:hAnsi="Times New Roman" w:cs="Times New Roman"/>
          <w:sz w:val="24"/>
          <w:szCs w:val="24"/>
        </w:rPr>
      </w:pPr>
      <w:proofErr w:type="spellStart"/>
      <w:r w:rsidRPr="00EE2692">
        <w:rPr>
          <w:rFonts w:ascii="Times New Roman" w:hAnsi="Times New Roman" w:cs="Times New Roman"/>
          <w:sz w:val="24"/>
          <w:szCs w:val="24"/>
        </w:rPr>
        <w:t>Bibliotherapy</w:t>
      </w:r>
      <w:proofErr w:type="spellEnd"/>
      <w:r w:rsidRPr="00EE2692">
        <w:rPr>
          <w:rFonts w:ascii="Times New Roman" w:hAnsi="Times New Roman" w:cs="Times New Roman"/>
          <w:sz w:val="24"/>
          <w:szCs w:val="24"/>
        </w:rPr>
        <w:t>: provide title of book and also a summary of the book</w:t>
      </w:r>
    </w:p>
    <w:p w:rsidR="00AE3B66" w:rsidRPr="00903F91" w:rsidRDefault="00903F91" w:rsidP="00AE3B66">
      <w:pPr>
        <w:pStyle w:val="ListParagraph"/>
        <w:numPr>
          <w:ilvl w:val="0"/>
          <w:numId w:val="11"/>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Puppetry: provide specific</w:t>
      </w:r>
      <w:r w:rsidR="00EE2692" w:rsidRPr="00EE2692">
        <w:rPr>
          <w:rFonts w:ascii="Times New Roman" w:hAnsi="Times New Roman" w:cs="Times New Roman"/>
          <w:sz w:val="24"/>
          <w:szCs w:val="24"/>
        </w:rPr>
        <w:t xml:space="preserve"> </w:t>
      </w:r>
      <w:r>
        <w:rPr>
          <w:rFonts w:ascii="Times New Roman" w:hAnsi="Times New Roman" w:cs="Times New Roman"/>
          <w:sz w:val="24"/>
          <w:szCs w:val="24"/>
        </w:rPr>
        <w:t xml:space="preserve">guidelines for this </w:t>
      </w:r>
      <w:r w:rsidR="00EE2692" w:rsidRPr="00EE2692">
        <w:rPr>
          <w:rFonts w:ascii="Times New Roman" w:hAnsi="Times New Roman" w:cs="Times New Roman"/>
          <w:sz w:val="24"/>
          <w:szCs w:val="24"/>
        </w:rPr>
        <w:t>activity</w:t>
      </w:r>
    </w:p>
    <w:p w:rsidR="003A2C6C" w:rsidRPr="00B146C4" w:rsidRDefault="00AE3B66" w:rsidP="003A2C6C">
      <w:r w:rsidRPr="00154DD4">
        <w:rPr>
          <w:b/>
        </w:rPr>
        <w:t>Exams</w:t>
      </w:r>
      <w:r w:rsidRPr="00154DD4">
        <w:t>---</w:t>
      </w:r>
      <w:r>
        <w:t>t</w:t>
      </w:r>
      <w:r w:rsidRPr="00154DD4">
        <w:t xml:space="preserve">wo exams (midterm and a final exam) will be administered during the course of the semester.  </w:t>
      </w:r>
      <w:r w:rsidR="003A2C6C" w:rsidRPr="00B146C4">
        <w:t xml:space="preserve">The exams will consist of essay questions which will allow students the maximum opportunity to demonstrate what they know and that they can analyze information and reach defensible conclusions. </w:t>
      </w:r>
    </w:p>
    <w:p w:rsidR="00AE3B66" w:rsidRPr="00154DD4" w:rsidRDefault="00AE3B66" w:rsidP="00AE3B66">
      <w:r w:rsidRPr="00154DD4">
        <w:t xml:space="preserve">.   </w:t>
      </w:r>
    </w:p>
    <w:p w:rsidR="00AE3B66" w:rsidRPr="00154DD4" w:rsidRDefault="00AE3B66" w:rsidP="00AE3B66">
      <w:pPr>
        <w:rPr>
          <w:b/>
        </w:rPr>
      </w:pPr>
    </w:p>
    <w:p w:rsidR="00AE3B66" w:rsidRPr="00154DD4" w:rsidRDefault="00AE3B66" w:rsidP="00AE3B66">
      <w:r w:rsidRPr="00154DD4">
        <w:rPr>
          <w:b/>
        </w:rPr>
        <w:t>Attendance and Participation</w:t>
      </w:r>
      <w:r>
        <w:rPr>
          <w:b/>
        </w:rPr>
        <w:t>---</w:t>
      </w:r>
      <w:r>
        <w:t>s</w:t>
      </w:r>
      <w:r w:rsidRPr="00154DD4">
        <w:t>tudents are required to attend scheduled classes and be actively involved in class discussions.</w:t>
      </w:r>
    </w:p>
    <w:p w:rsidR="00AE3B66" w:rsidRPr="00154DD4" w:rsidRDefault="00AE3B66" w:rsidP="00AE3B66">
      <w:pPr>
        <w:rPr>
          <w:b/>
        </w:rPr>
      </w:pPr>
    </w:p>
    <w:p w:rsidR="00AE3B66" w:rsidRDefault="00617DFE" w:rsidP="00AE3B66">
      <w:r>
        <w:rPr>
          <w:b/>
        </w:rPr>
        <w:t>Grading Scale</w:t>
      </w:r>
      <w:r w:rsidR="00AE3B66" w:rsidRPr="00154DD4">
        <w:rPr>
          <w:b/>
        </w:rPr>
        <w:t>:</w:t>
      </w:r>
      <w:r w:rsidR="00AE3B66" w:rsidRPr="00154DD4">
        <w:t xml:space="preserve"> The University has a standard grading scale as follows: 90-100 = A (excellent); 80-89 = B (good); 70-79=C (average); 60-69=D (acceptable but below average); below 60=F (unacceptable); W=the student withdrew from the course before the deadline; I=incomplete.  A grade of “incomplete” is given only if circumstances beyond the student’s control prevented completion of work during the semester enrolled and any attendance requirements have been met.  A grade of “incomplete” is changed if the deficiency is made up by midterm of the next regular semester; otherwise, it becomes an “F”.  Consult catalog for more information.</w:t>
      </w:r>
    </w:p>
    <w:p w:rsidR="00617DFE" w:rsidRDefault="00617DFE" w:rsidP="00AE3B66"/>
    <w:p w:rsidR="00617DFE" w:rsidRPr="00617DFE" w:rsidRDefault="00617DFE" w:rsidP="00AE3B66">
      <w:pPr>
        <w:rPr>
          <w:b/>
        </w:rPr>
      </w:pPr>
      <w:r w:rsidRPr="00617DFE">
        <w:rPr>
          <w:b/>
        </w:rPr>
        <w:t>Web Resou</w:t>
      </w:r>
      <w:r>
        <w:rPr>
          <w:b/>
        </w:rPr>
        <w:t>r</w:t>
      </w:r>
      <w:r w:rsidRPr="00617DFE">
        <w:rPr>
          <w:b/>
        </w:rPr>
        <w:t>ces:</w:t>
      </w:r>
    </w:p>
    <w:p w:rsidR="00617DFE" w:rsidRPr="00154DD4" w:rsidRDefault="00617DFE" w:rsidP="00617DFE">
      <w:pPr>
        <w:ind w:firstLine="720"/>
        <w:rPr>
          <w:b/>
        </w:rPr>
      </w:pPr>
    </w:p>
    <w:p w:rsidR="00617DFE" w:rsidRPr="00720577" w:rsidRDefault="00617DFE" w:rsidP="00617DFE">
      <w:pPr>
        <w:autoSpaceDE w:val="0"/>
        <w:autoSpaceDN w:val="0"/>
        <w:rPr>
          <w:sz w:val="20"/>
          <w:szCs w:val="20"/>
        </w:rPr>
      </w:pPr>
      <w:r w:rsidRPr="00720577">
        <w:t>Ethics:</w:t>
      </w:r>
      <w:r>
        <w:tab/>
      </w:r>
      <w:r w:rsidRPr="00720577">
        <w:tab/>
      </w:r>
      <w:hyperlink r:id="rId7" w:history="1">
        <w:r w:rsidRPr="00720577">
          <w:rPr>
            <w:rStyle w:val="Hyperlink"/>
          </w:rPr>
          <w:t>http://www.apa.org/ethics/code.html</w:t>
        </w:r>
      </w:hyperlink>
      <w:r w:rsidRPr="00720577">
        <w:t> </w:t>
      </w:r>
    </w:p>
    <w:p w:rsidR="00617DFE" w:rsidRPr="00720577" w:rsidRDefault="00B834CA" w:rsidP="00617DFE">
      <w:pPr>
        <w:autoSpaceDE w:val="0"/>
        <w:autoSpaceDN w:val="0"/>
        <w:ind w:left="720" w:firstLine="720"/>
        <w:rPr>
          <w:sz w:val="20"/>
          <w:szCs w:val="20"/>
        </w:rPr>
      </w:pPr>
      <w:hyperlink r:id="rId8" w:history="1">
        <w:r w:rsidR="00617DFE" w:rsidRPr="00720577">
          <w:rPr>
            <w:rStyle w:val="Hyperlink"/>
          </w:rPr>
          <w:t>http://www.counseling.org/resources/codeofethics.htm</w:t>
        </w:r>
      </w:hyperlink>
      <w:r w:rsidR="00617DFE" w:rsidRPr="00720577">
        <w:t> </w:t>
      </w:r>
    </w:p>
    <w:p w:rsidR="00617DFE" w:rsidRDefault="00B834CA" w:rsidP="00617DFE">
      <w:pPr>
        <w:autoSpaceDE w:val="0"/>
        <w:autoSpaceDN w:val="0"/>
        <w:ind w:left="720" w:firstLine="720"/>
      </w:pPr>
      <w:hyperlink r:id="rId9" w:history="1">
        <w:r w:rsidR="00617DFE" w:rsidRPr="00720577">
          <w:rPr>
            <w:rStyle w:val="Hyperlink"/>
          </w:rPr>
          <w:t>http://www.schoolcounselor.org/ethics/standards.htm</w:t>
        </w:r>
      </w:hyperlink>
    </w:p>
    <w:p w:rsidR="00617DFE" w:rsidRPr="00720577" w:rsidRDefault="00617DFE" w:rsidP="00617DFE">
      <w:pPr>
        <w:autoSpaceDE w:val="0"/>
        <w:autoSpaceDN w:val="0"/>
        <w:rPr>
          <w:sz w:val="20"/>
          <w:szCs w:val="20"/>
        </w:rPr>
      </w:pPr>
    </w:p>
    <w:p w:rsidR="00617DFE" w:rsidRPr="00720577" w:rsidRDefault="00617DFE" w:rsidP="00617DFE">
      <w:pPr>
        <w:autoSpaceDE w:val="0"/>
        <w:autoSpaceDN w:val="0"/>
        <w:rPr>
          <w:sz w:val="20"/>
          <w:szCs w:val="20"/>
        </w:rPr>
      </w:pPr>
      <w:r w:rsidRPr="00720577">
        <w:t>Multicultural Issues:</w:t>
      </w:r>
      <w:r w:rsidRPr="00720577">
        <w:tab/>
      </w:r>
      <w:hyperlink r:id="rId10" w:history="1">
        <w:r w:rsidRPr="00720577">
          <w:rPr>
            <w:rStyle w:val="Hyperlink"/>
          </w:rPr>
          <w:t>http://www.emicrotraining.com/links/links_multiculturalism.html</w:t>
        </w:r>
      </w:hyperlink>
      <w:r w:rsidRPr="00720577">
        <w:t> </w:t>
      </w:r>
    </w:p>
    <w:p w:rsidR="00617DFE" w:rsidRDefault="00B834CA" w:rsidP="00617DFE">
      <w:pPr>
        <w:autoSpaceDE w:val="0"/>
        <w:autoSpaceDN w:val="0"/>
        <w:ind w:left="1440" w:firstLine="720"/>
      </w:pPr>
      <w:hyperlink r:id="rId11" w:history="1">
        <w:r w:rsidR="00617DFE" w:rsidRPr="00371D22">
          <w:rPr>
            <w:rStyle w:val="Hyperlink"/>
          </w:rPr>
          <w:t>http://www.omhrc.gov/clas/cultural1a.htm</w:t>
        </w:r>
      </w:hyperlink>
    </w:p>
    <w:p w:rsidR="00617DFE" w:rsidRPr="00720577" w:rsidRDefault="00617DFE" w:rsidP="00617DFE">
      <w:pPr>
        <w:autoSpaceDE w:val="0"/>
        <w:autoSpaceDN w:val="0"/>
        <w:rPr>
          <w:sz w:val="20"/>
          <w:szCs w:val="20"/>
        </w:rPr>
      </w:pPr>
    </w:p>
    <w:p w:rsidR="00617DFE" w:rsidRDefault="00617DFE" w:rsidP="00617DFE">
      <w:pPr>
        <w:autoSpaceDE w:val="0"/>
        <w:autoSpaceDN w:val="0"/>
      </w:pPr>
      <w:r w:rsidRPr="00720577">
        <w:t>Efficacy of Psychotherapy:</w:t>
      </w:r>
      <w:r w:rsidRPr="00720577">
        <w:tab/>
      </w:r>
      <w:hyperlink r:id="rId12" w:history="1">
        <w:r w:rsidRPr="00720577">
          <w:rPr>
            <w:rStyle w:val="Hyperlink"/>
          </w:rPr>
          <w:t>http://www.apa.org/practice/peff.html</w:t>
        </w:r>
      </w:hyperlink>
    </w:p>
    <w:p w:rsidR="00617DFE" w:rsidRDefault="00617DFE" w:rsidP="00617DFE">
      <w:pPr>
        <w:autoSpaceDE w:val="0"/>
        <w:autoSpaceDN w:val="0"/>
      </w:pPr>
    </w:p>
    <w:p w:rsidR="00617DFE" w:rsidRPr="00720577" w:rsidRDefault="00617DFE" w:rsidP="00617DFE">
      <w:pPr>
        <w:autoSpaceDE w:val="0"/>
        <w:autoSpaceDN w:val="0"/>
      </w:pPr>
      <w:r>
        <w:t xml:space="preserve"> </w:t>
      </w:r>
      <w:r w:rsidRPr="00720577">
        <w:t xml:space="preserve">Cognitive Therapy, Rational Emotive Behavior Therapy, etc.: </w:t>
      </w:r>
    </w:p>
    <w:p w:rsidR="00617DFE" w:rsidRDefault="00617DFE" w:rsidP="00617DFE">
      <w:pPr>
        <w:autoSpaceDE w:val="0"/>
        <w:autoSpaceDN w:val="0"/>
      </w:pPr>
      <w:r>
        <w:t xml:space="preserve"> </w:t>
      </w:r>
      <w:hyperlink r:id="rId13" w:history="1">
        <w:r w:rsidRPr="00720577">
          <w:rPr>
            <w:rStyle w:val="Hyperlink"/>
          </w:rPr>
          <w:t>http://www.fenichel.com/Beck-Ellis.shtml</w:t>
        </w:r>
      </w:hyperlink>
    </w:p>
    <w:p w:rsidR="00617DFE" w:rsidRPr="00720577" w:rsidRDefault="00617DFE" w:rsidP="00617DFE">
      <w:pPr>
        <w:autoSpaceDE w:val="0"/>
        <w:autoSpaceDN w:val="0"/>
        <w:rPr>
          <w:sz w:val="20"/>
          <w:szCs w:val="20"/>
        </w:rPr>
      </w:pPr>
      <w:r>
        <w:t xml:space="preserve"> </w:t>
      </w:r>
      <w:hyperlink r:id="rId14" w:history="1">
        <w:r w:rsidRPr="00720577">
          <w:rPr>
            <w:rStyle w:val="Hyperlink"/>
          </w:rPr>
          <w:t>http://www.ship.edu/~cgboeree/ellis.html</w:t>
        </w:r>
      </w:hyperlink>
    </w:p>
    <w:p w:rsidR="00617DFE" w:rsidRDefault="00617DFE" w:rsidP="00617DFE">
      <w:pPr>
        <w:autoSpaceDE w:val="0"/>
        <w:autoSpaceDN w:val="0"/>
      </w:pPr>
      <w:r w:rsidRPr="00720577">
        <w:t> </w:t>
      </w:r>
      <w:hyperlink r:id="rId15" w:history="1">
        <w:r w:rsidRPr="00720577">
          <w:rPr>
            <w:rStyle w:val="Hyperlink"/>
          </w:rPr>
          <w:t>http://www.rebt.org/</w:t>
        </w:r>
      </w:hyperlink>
      <w:r>
        <w:tab/>
      </w:r>
      <w:r>
        <w:tab/>
      </w:r>
      <w:r>
        <w:tab/>
      </w:r>
      <w:r w:rsidRPr="00720577">
        <w:tab/>
      </w:r>
    </w:p>
    <w:p w:rsidR="00617DFE" w:rsidRPr="00E22A95" w:rsidRDefault="00617DFE" w:rsidP="00617DFE">
      <w:pPr>
        <w:autoSpaceDE w:val="0"/>
        <w:autoSpaceDN w:val="0"/>
      </w:pPr>
      <w:r>
        <w:t xml:space="preserve"> </w:t>
      </w:r>
      <w:hyperlink r:id="rId16" w:history="1">
        <w:r w:rsidRPr="00720577">
          <w:rPr>
            <w:rStyle w:val="Hyperlink"/>
          </w:rPr>
          <w:t>http://www.managingstress.com/ellis2.htm</w:t>
        </w:r>
      </w:hyperlink>
    </w:p>
    <w:p w:rsidR="00617DFE" w:rsidRPr="00720577" w:rsidRDefault="00617DFE" w:rsidP="00617DFE">
      <w:pPr>
        <w:autoSpaceDE w:val="0"/>
        <w:autoSpaceDN w:val="0"/>
        <w:rPr>
          <w:sz w:val="20"/>
          <w:szCs w:val="20"/>
        </w:rPr>
      </w:pPr>
      <w:r w:rsidRPr="00720577">
        <w:t> </w:t>
      </w:r>
      <w:hyperlink r:id="rId17" w:history="1">
        <w:r w:rsidRPr="00720577">
          <w:rPr>
            <w:rStyle w:val="Hyperlink"/>
          </w:rPr>
          <w:t>http://www.managingstress.com/ellis1.htm</w:t>
        </w:r>
      </w:hyperlink>
      <w:r w:rsidRPr="00720577">
        <w:tab/>
      </w:r>
      <w:hyperlink r:id="rId18" w:history="1">
        <w:r w:rsidRPr="00720577">
          <w:rPr>
            <w:rStyle w:val="Hyperlink"/>
          </w:rPr>
          <w:t>http://mindstreet.com/cbt.html</w:t>
        </w:r>
      </w:hyperlink>
    </w:p>
    <w:p w:rsidR="00617DFE" w:rsidRPr="00994769" w:rsidRDefault="00617DFE" w:rsidP="00617DFE">
      <w:pPr>
        <w:autoSpaceDE w:val="0"/>
        <w:autoSpaceDN w:val="0"/>
      </w:pPr>
      <w:r w:rsidRPr="00720577">
        <w:t> </w:t>
      </w:r>
      <w:hyperlink r:id="rId19" w:history="1">
        <w:r w:rsidRPr="00720577">
          <w:rPr>
            <w:rStyle w:val="Hyperlink"/>
          </w:rPr>
          <w:t>http://www.cts.com/crash/habtsmrt/cogtitle.html</w:t>
        </w:r>
      </w:hyperlink>
    </w:p>
    <w:p w:rsidR="00617DFE" w:rsidRDefault="00617DFE" w:rsidP="00617DFE">
      <w:pPr>
        <w:autoSpaceDE w:val="0"/>
        <w:autoSpaceDN w:val="0"/>
      </w:pPr>
    </w:p>
    <w:p w:rsidR="00617DFE" w:rsidRPr="00994769" w:rsidRDefault="00617DFE" w:rsidP="00617DFE">
      <w:pPr>
        <w:autoSpaceDE w:val="0"/>
        <w:autoSpaceDN w:val="0"/>
      </w:pPr>
      <w:r w:rsidRPr="00720577">
        <w:lastRenderedPageBreak/>
        <w:t>Behavior Therapy:</w:t>
      </w:r>
      <w:r w:rsidR="00411A37">
        <w:tab/>
      </w:r>
      <w:hyperlink r:id="rId20" w:history="1">
        <w:r w:rsidRPr="00720577">
          <w:rPr>
            <w:rStyle w:val="Hyperlink"/>
          </w:rPr>
          <w:t>http://www.aabt.org/</w:t>
        </w:r>
      </w:hyperlink>
    </w:p>
    <w:p w:rsidR="00617DFE" w:rsidRDefault="00617DFE" w:rsidP="00617DFE">
      <w:pPr>
        <w:autoSpaceDE w:val="0"/>
        <w:autoSpaceDN w:val="0"/>
      </w:pPr>
    </w:p>
    <w:p w:rsidR="00617DFE" w:rsidRDefault="00617DFE" w:rsidP="00617DFE">
      <w:pPr>
        <w:autoSpaceDE w:val="0"/>
        <w:autoSpaceDN w:val="0"/>
      </w:pPr>
      <w:r w:rsidRPr="00720577">
        <w:t>Client-Centered, Person-Centered</w:t>
      </w:r>
      <w:r>
        <w:t xml:space="preserve"> therapy:</w:t>
      </w:r>
      <w:r w:rsidR="00411A37">
        <w:tab/>
      </w:r>
      <w:hyperlink r:id="rId21" w:history="1">
        <w:r w:rsidRPr="00720577">
          <w:rPr>
            <w:rStyle w:val="Hyperlink"/>
          </w:rPr>
          <w:t>http://portents.ne.mediaone.net/~matt/cct.html</w:t>
        </w:r>
      </w:hyperlink>
    </w:p>
    <w:p w:rsidR="00617DFE" w:rsidRDefault="00617DFE" w:rsidP="00617DFE">
      <w:pPr>
        <w:autoSpaceDE w:val="0"/>
        <w:autoSpaceDN w:val="0"/>
      </w:pPr>
    </w:p>
    <w:p w:rsidR="00617DFE" w:rsidRDefault="00617DFE" w:rsidP="00617DFE">
      <w:pPr>
        <w:autoSpaceDE w:val="0"/>
        <w:autoSpaceDN w:val="0"/>
      </w:pPr>
      <w:r w:rsidRPr="00720577">
        <w:t>Counseling:</w:t>
      </w:r>
    </w:p>
    <w:p w:rsidR="00617DFE" w:rsidRDefault="00B834CA" w:rsidP="00617DFE">
      <w:pPr>
        <w:autoSpaceDE w:val="0"/>
        <w:autoSpaceDN w:val="0"/>
      </w:pPr>
      <w:hyperlink r:id="rId22" w:history="1">
        <w:r w:rsidR="00617DFE" w:rsidRPr="00720577">
          <w:rPr>
            <w:rStyle w:val="Hyperlink"/>
          </w:rPr>
          <w:t>http://www.counseling.org/</w:t>
        </w:r>
      </w:hyperlink>
      <w:r w:rsidR="00617DFE" w:rsidRPr="00720577">
        <w:tab/>
      </w:r>
    </w:p>
    <w:p w:rsidR="00617DFE" w:rsidRPr="00994769" w:rsidRDefault="00B834CA" w:rsidP="00617DFE">
      <w:pPr>
        <w:autoSpaceDE w:val="0"/>
        <w:autoSpaceDN w:val="0"/>
      </w:pPr>
      <w:hyperlink r:id="rId23" w:history="1">
        <w:r w:rsidR="00617DFE" w:rsidRPr="00720577">
          <w:rPr>
            <w:rStyle w:val="Hyperlink"/>
          </w:rPr>
          <w:t>http://www.amhca.org/home2.html</w:t>
        </w:r>
      </w:hyperlink>
      <w:r w:rsidR="00617DFE" w:rsidRPr="00720577">
        <w:t> </w:t>
      </w:r>
    </w:p>
    <w:p w:rsidR="00617DFE" w:rsidRDefault="00617DFE" w:rsidP="00617DFE">
      <w:pPr>
        <w:autoSpaceDE w:val="0"/>
        <w:autoSpaceDN w:val="0"/>
      </w:pPr>
    </w:p>
    <w:p w:rsidR="00617DFE" w:rsidRDefault="00617DFE" w:rsidP="00617DFE">
      <w:pPr>
        <w:autoSpaceDE w:val="0"/>
        <w:autoSpaceDN w:val="0"/>
      </w:pPr>
      <w:r w:rsidRPr="00720577">
        <w:t>Child Abuse:</w:t>
      </w:r>
      <w:r w:rsidRPr="00720577">
        <w:tab/>
      </w:r>
    </w:p>
    <w:p w:rsidR="00617DFE" w:rsidRDefault="00B834CA" w:rsidP="00617DFE">
      <w:pPr>
        <w:autoSpaceDE w:val="0"/>
        <w:autoSpaceDN w:val="0"/>
        <w:rPr>
          <w:sz w:val="20"/>
          <w:szCs w:val="20"/>
        </w:rPr>
      </w:pPr>
      <w:hyperlink r:id="rId24" w:history="1">
        <w:r w:rsidR="00617DFE" w:rsidRPr="00720577">
          <w:rPr>
            <w:rStyle w:val="Hyperlink"/>
          </w:rPr>
          <w:t>http://www.jimhopper.com/abstats/</w:t>
        </w:r>
      </w:hyperlink>
    </w:p>
    <w:p w:rsidR="00617DFE" w:rsidRPr="00E22A95" w:rsidRDefault="00B834CA" w:rsidP="00617DFE">
      <w:pPr>
        <w:autoSpaceDE w:val="0"/>
        <w:autoSpaceDN w:val="0"/>
        <w:rPr>
          <w:sz w:val="20"/>
          <w:szCs w:val="20"/>
        </w:rPr>
      </w:pPr>
      <w:hyperlink r:id="rId25" w:history="1">
        <w:r w:rsidR="00617DFE" w:rsidRPr="00720577">
          <w:rPr>
            <w:rStyle w:val="Hyperlink"/>
          </w:rPr>
          <w:t>http://www.calib.com/nccanch/</w:t>
        </w:r>
      </w:hyperlink>
    </w:p>
    <w:p w:rsidR="00617DFE" w:rsidRPr="00994769" w:rsidRDefault="00B834CA" w:rsidP="00617DFE">
      <w:pPr>
        <w:autoSpaceDE w:val="0"/>
        <w:autoSpaceDN w:val="0"/>
      </w:pPr>
      <w:hyperlink r:id="rId26" w:history="1">
        <w:r w:rsidR="00617DFE" w:rsidRPr="00720577">
          <w:rPr>
            <w:rStyle w:val="Hyperlink"/>
          </w:rPr>
          <w:t>http://www.smith-lawfirm.com/mandatory_reporting.htm</w:t>
        </w:r>
      </w:hyperlink>
    </w:p>
    <w:p w:rsidR="00617DFE" w:rsidRDefault="00617DFE" w:rsidP="00617DFE">
      <w:pPr>
        <w:autoSpaceDE w:val="0"/>
        <w:autoSpaceDN w:val="0"/>
      </w:pPr>
    </w:p>
    <w:p w:rsidR="00617DFE" w:rsidRDefault="00617DFE" w:rsidP="00617DFE">
      <w:pPr>
        <w:autoSpaceDE w:val="0"/>
        <w:autoSpaceDN w:val="0"/>
      </w:pPr>
      <w:r w:rsidRPr="00720577">
        <w:t>Mental Health Services</w:t>
      </w:r>
    </w:p>
    <w:p w:rsidR="00617DFE" w:rsidRPr="00994769" w:rsidRDefault="00B834CA" w:rsidP="00617DFE">
      <w:pPr>
        <w:autoSpaceDE w:val="0"/>
        <w:autoSpaceDN w:val="0"/>
      </w:pPr>
      <w:hyperlink r:id="rId27" w:history="1">
        <w:r w:rsidR="00617DFE" w:rsidRPr="00720577">
          <w:rPr>
            <w:rStyle w:val="Hyperlink"/>
          </w:rPr>
          <w:t>http://www.surgeongeneral.gov/library/mentalhealth/home.html</w:t>
        </w:r>
      </w:hyperlink>
    </w:p>
    <w:p w:rsidR="00617DFE" w:rsidRDefault="00617DFE" w:rsidP="00617DFE">
      <w:pPr>
        <w:autoSpaceDE w:val="0"/>
        <w:autoSpaceDN w:val="0"/>
      </w:pPr>
    </w:p>
    <w:p w:rsidR="00617DFE" w:rsidRPr="00720577" w:rsidRDefault="00617DFE" w:rsidP="00617DFE">
      <w:pPr>
        <w:autoSpaceDE w:val="0"/>
        <w:autoSpaceDN w:val="0"/>
        <w:rPr>
          <w:sz w:val="20"/>
          <w:szCs w:val="20"/>
        </w:rPr>
      </w:pPr>
      <w:r w:rsidRPr="00720577">
        <w:t>School wide discipline web sites:</w:t>
      </w:r>
    </w:p>
    <w:p w:rsidR="00617DFE" w:rsidRPr="00720577" w:rsidRDefault="00B834CA" w:rsidP="00617DFE">
      <w:pPr>
        <w:autoSpaceDE w:val="0"/>
        <w:autoSpaceDN w:val="0"/>
        <w:rPr>
          <w:sz w:val="20"/>
          <w:szCs w:val="20"/>
        </w:rPr>
      </w:pPr>
      <w:hyperlink r:id="rId28" w:history="1">
        <w:r w:rsidR="00617DFE" w:rsidRPr="00720577">
          <w:rPr>
            <w:rStyle w:val="Hyperlink"/>
          </w:rPr>
          <w:t>http://www.pbis.org/english/main.php3?name=School-wide_PBIS</w:t>
        </w:r>
      </w:hyperlink>
    </w:p>
    <w:p w:rsidR="00617DFE" w:rsidRPr="00720577" w:rsidRDefault="00B834CA" w:rsidP="00617DFE">
      <w:pPr>
        <w:autoSpaceDE w:val="0"/>
        <w:autoSpaceDN w:val="0"/>
        <w:rPr>
          <w:sz w:val="20"/>
          <w:szCs w:val="20"/>
        </w:rPr>
      </w:pPr>
      <w:hyperlink r:id="rId29" w:history="1">
        <w:r w:rsidR="00617DFE" w:rsidRPr="00720577">
          <w:rPr>
            <w:rStyle w:val="Hyperlink"/>
          </w:rPr>
          <w:t>http://www.ed.gov/databases/ERIC_Digests/ed417515.html</w:t>
        </w:r>
      </w:hyperlink>
    </w:p>
    <w:p w:rsidR="00617DFE" w:rsidRPr="00720577" w:rsidRDefault="00B834CA" w:rsidP="00617DFE">
      <w:pPr>
        <w:autoSpaceDE w:val="0"/>
        <w:autoSpaceDN w:val="0"/>
        <w:rPr>
          <w:sz w:val="20"/>
          <w:szCs w:val="20"/>
        </w:rPr>
      </w:pPr>
      <w:hyperlink r:id="rId30" w:history="1">
        <w:r w:rsidR="00617DFE" w:rsidRPr="00720577">
          <w:rPr>
            <w:rStyle w:val="Hyperlink"/>
          </w:rPr>
          <w:t>http://darkwing.uoregon.edu/~jeffs/3-10/</w:t>
        </w:r>
      </w:hyperlink>
    </w:p>
    <w:p w:rsidR="00617DFE" w:rsidRPr="00720577" w:rsidRDefault="00B834CA" w:rsidP="00617DFE">
      <w:pPr>
        <w:autoSpaceDE w:val="0"/>
        <w:autoSpaceDN w:val="0"/>
        <w:rPr>
          <w:sz w:val="20"/>
          <w:szCs w:val="20"/>
        </w:rPr>
      </w:pPr>
      <w:hyperlink r:id="rId31" w:history="1">
        <w:r w:rsidR="00617DFE" w:rsidRPr="00720577">
          <w:rPr>
            <w:rStyle w:val="Hyperlink"/>
          </w:rPr>
          <w:t>http://darkwing.uoregon.edu/~ivdb/documents/ivdb/discipline_evaluation.htm</w:t>
        </w:r>
      </w:hyperlink>
    </w:p>
    <w:p w:rsidR="00617DFE" w:rsidRPr="00720577" w:rsidRDefault="00B834CA" w:rsidP="00617DFE">
      <w:pPr>
        <w:autoSpaceDE w:val="0"/>
        <w:autoSpaceDN w:val="0"/>
        <w:rPr>
          <w:sz w:val="20"/>
          <w:szCs w:val="20"/>
        </w:rPr>
      </w:pPr>
      <w:hyperlink r:id="rId32" w:history="1">
        <w:r w:rsidR="00617DFE" w:rsidRPr="00720577">
          <w:rPr>
            <w:rStyle w:val="Hyperlink"/>
          </w:rPr>
          <w:t>http://www.air-dc.org/cecp/resources/recon/recon.htm</w:t>
        </w:r>
      </w:hyperlink>
    </w:p>
    <w:p w:rsidR="00617DFE" w:rsidRPr="00720577" w:rsidRDefault="00B834CA" w:rsidP="00617DFE">
      <w:pPr>
        <w:autoSpaceDE w:val="0"/>
        <w:autoSpaceDN w:val="0"/>
        <w:rPr>
          <w:sz w:val="20"/>
          <w:szCs w:val="20"/>
        </w:rPr>
      </w:pPr>
      <w:hyperlink r:id="rId33" w:history="1">
        <w:r w:rsidR="00617DFE" w:rsidRPr="00720577">
          <w:rPr>
            <w:rStyle w:val="Hyperlink"/>
          </w:rPr>
          <w:t>http://www.coe.ufl.edu/CRPM/wholetext.html</w:t>
        </w:r>
      </w:hyperlink>
    </w:p>
    <w:p w:rsidR="00617DFE" w:rsidRPr="00720577" w:rsidRDefault="00B834CA" w:rsidP="00617DFE">
      <w:pPr>
        <w:autoSpaceDE w:val="0"/>
        <w:autoSpaceDN w:val="0"/>
        <w:rPr>
          <w:sz w:val="20"/>
          <w:szCs w:val="20"/>
        </w:rPr>
      </w:pPr>
      <w:hyperlink r:id="rId34" w:history="1">
        <w:r w:rsidR="00617DFE" w:rsidRPr="00720577">
          <w:rPr>
            <w:rStyle w:val="Hyperlink"/>
          </w:rPr>
          <w:t>http://www.howard.k12.md.us/staffdevelopment/schoolsupport.html</w:t>
        </w:r>
      </w:hyperlink>
    </w:p>
    <w:p w:rsidR="00617DFE" w:rsidRPr="00720577" w:rsidRDefault="00B834CA" w:rsidP="00617DFE">
      <w:pPr>
        <w:autoSpaceDE w:val="0"/>
        <w:autoSpaceDN w:val="0"/>
        <w:rPr>
          <w:sz w:val="20"/>
          <w:szCs w:val="20"/>
        </w:rPr>
      </w:pPr>
      <w:hyperlink r:id="rId35" w:history="1">
        <w:r w:rsidR="00617DFE" w:rsidRPr="00720577">
          <w:rPr>
            <w:rStyle w:val="Hyperlink"/>
          </w:rPr>
          <w:t>http://www.pbis.org/english/main.php3?name=Center_Products</w:t>
        </w:r>
      </w:hyperlink>
    </w:p>
    <w:p w:rsidR="00617DFE" w:rsidRPr="00720577" w:rsidRDefault="00B834CA" w:rsidP="00617DFE">
      <w:pPr>
        <w:autoSpaceDE w:val="0"/>
        <w:autoSpaceDN w:val="0"/>
        <w:rPr>
          <w:sz w:val="20"/>
          <w:szCs w:val="20"/>
        </w:rPr>
      </w:pPr>
      <w:hyperlink r:id="rId36" w:history="1">
        <w:r w:rsidR="00617DFE" w:rsidRPr="00720577">
          <w:rPr>
            <w:rStyle w:val="Hyperlink"/>
          </w:rPr>
          <w:t>http://www.cec.sped.org/osep/art4.htm</w:t>
        </w:r>
      </w:hyperlink>
    </w:p>
    <w:p w:rsidR="00617DFE" w:rsidRPr="00720577" w:rsidRDefault="00B834CA" w:rsidP="00617DFE">
      <w:pPr>
        <w:autoSpaceDE w:val="0"/>
        <w:autoSpaceDN w:val="0"/>
        <w:rPr>
          <w:sz w:val="20"/>
          <w:szCs w:val="20"/>
        </w:rPr>
      </w:pPr>
      <w:hyperlink r:id="rId37" w:history="1">
        <w:r w:rsidR="00617DFE" w:rsidRPr="00720577">
          <w:rPr>
            <w:rStyle w:val="Hyperlink"/>
          </w:rPr>
          <w:t>http://brt.uoregon.edu/ebs/whatisebs2.htm</w:t>
        </w:r>
      </w:hyperlink>
    </w:p>
    <w:p w:rsidR="00617DFE" w:rsidRPr="00720577" w:rsidRDefault="00B834CA" w:rsidP="00617DFE">
      <w:pPr>
        <w:autoSpaceDE w:val="0"/>
        <w:autoSpaceDN w:val="0"/>
        <w:rPr>
          <w:sz w:val="20"/>
          <w:szCs w:val="20"/>
        </w:rPr>
      </w:pPr>
      <w:hyperlink r:id="rId38" w:history="1">
        <w:r w:rsidR="00617DFE" w:rsidRPr="00720577">
          <w:rPr>
            <w:rStyle w:val="Hyperlink"/>
          </w:rPr>
          <w:t>http://idea.uoregon.edu/~ncite/documents/techrep/tech25.html</w:t>
        </w:r>
      </w:hyperlink>
    </w:p>
    <w:p w:rsidR="00617DFE" w:rsidRPr="00720577" w:rsidRDefault="00B834CA" w:rsidP="00617DFE">
      <w:pPr>
        <w:autoSpaceDE w:val="0"/>
        <w:autoSpaceDN w:val="0"/>
        <w:rPr>
          <w:sz w:val="20"/>
          <w:szCs w:val="20"/>
        </w:rPr>
      </w:pPr>
      <w:hyperlink r:id="rId39" w:history="1">
        <w:r w:rsidR="00617DFE" w:rsidRPr="00720577">
          <w:rPr>
            <w:rStyle w:val="Hyperlink"/>
          </w:rPr>
          <w:t>http://www.bus.duq.edu/charter/EffectiveBehaviorSupport.htm</w:t>
        </w:r>
      </w:hyperlink>
    </w:p>
    <w:p w:rsidR="00617DFE" w:rsidRPr="00720577" w:rsidRDefault="00B834CA" w:rsidP="00617DFE">
      <w:pPr>
        <w:autoSpaceDE w:val="0"/>
        <w:autoSpaceDN w:val="0"/>
        <w:rPr>
          <w:sz w:val="20"/>
          <w:szCs w:val="20"/>
        </w:rPr>
      </w:pPr>
      <w:hyperlink r:id="rId40" w:history="1">
        <w:r w:rsidR="00617DFE" w:rsidRPr="00720577">
          <w:rPr>
            <w:rStyle w:val="Hyperlink"/>
          </w:rPr>
          <w:t>http://www.stemnet.nf.ca/~glassman/partii.htm</w:t>
        </w:r>
      </w:hyperlink>
    </w:p>
    <w:p w:rsidR="00617DFE" w:rsidRPr="00617DFE" w:rsidRDefault="00B834CA" w:rsidP="00617DFE">
      <w:pPr>
        <w:autoSpaceDE w:val="0"/>
        <w:autoSpaceDN w:val="0"/>
        <w:rPr>
          <w:rFonts w:ascii="Arial" w:hAnsi="Arial" w:cs="Arial"/>
          <w:sz w:val="20"/>
          <w:szCs w:val="20"/>
        </w:rPr>
      </w:pPr>
      <w:hyperlink r:id="rId41" w:history="1">
        <w:r w:rsidR="00617DFE" w:rsidRPr="00720577">
          <w:rPr>
            <w:rStyle w:val="Hyperlink"/>
          </w:rPr>
          <w:t>http://www.stemnet.nf.ca/~glassman/parti.htm</w:t>
        </w:r>
      </w:hyperlink>
    </w:p>
    <w:p w:rsidR="00AE3B66" w:rsidRPr="00154DD4" w:rsidRDefault="00AE3B66" w:rsidP="00AE3B66">
      <w:pPr>
        <w:jc w:val="center"/>
        <w:rPr>
          <w:b/>
        </w:rPr>
      </w:pPr>
    </w:p>
    <w:p w:rsidR="000924AA" w:rsidRDefault="00617DFE" w:rsidP="00AE3B66">
      <w:r>
        <w:rPr>
          <w:b/>
        </w:rPr>
        <w:t>Course Schedul</w:t>
      </w:r>
      <w:r w:rsidRPr="00617DFE">
        <w:rPr>
          <w:b/>
        </w:rPr>
        <w:t>e</w:t>
      </w:r>
      <w:r w:rsidR="00AE3B66" w:rsidRPr="00154DD4">
        <w:rPr>
          <w:b/>
        </w:rPr>
        <w:t xml:space="preserve">: </w:t>
      </w:r>
    </w:p>
    <w:p w:rsidR="000924AA" w:rsidRPr="00154DD4" w:rsidRDefault="000924AA" w:rsidP="00AE3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5212"/>
        <w:gridCol w:w="2456"/>
      </w:tblGrid>
      <w:tr w:rsidR="00AE3B66" w:rsidRPr="00154DD4" w:rsidTr="00945BF0">
        <w:trPr>
          <w:trHeight w:val="323"/>
        </w:trPr>
        <w:tc>
          <w:tcPr>
            <w:tcW w:w="1908" w:type="dxa"/>
          </w:tcPr>
          <w:p w:rsidR="00AE3B66" w:rsidRPr="00154DD4" w:rsidRDefault="00AE3B66" w:rsidP="00C53DFB">
            <w:pPr>
              <w:rPr>
                <w:b/>
              </w:rPr>
            </w:pPr>
            <w:r w:rsidRPr="00154DD4">
              <w:rPr>
                <w:b/>
              </w:rPr>
              <w:t>Week</w:t>
            </w:r>
          </w:p>
        </w:tc>
        <w:tc>
          <w:tcPr>
            <w:tcW w:w="5212" w:type="dxa"/>
          </w:tcPr>
          <w:p w:rsidR="00AE3B66" w:rsidRPr="00154DD4" w:rsidRDefault="00AE3B66" w:rsidP="00C53DFB">
            <w:pPr>
              <w:rPr>
                <w:b/>
              </w:rPr>
            </w:pPr>
            <w:r w:rsidRPr="00154DD4">
              <w:rPr>
                <w:b/>
              </w:rPr>
              <w:t xml:space="preserve">Topics </w:t>
            </w:r>
          </w:p>
        </w:tc>
        <w:tc>
          <w:tcPr>
            <w:tcW w:w="2456" w:type="dxa"/>
          </w:tcPr>
          <w:p w:rsidR="00AE3B66" w:rsidRPr="00154DD4" w:rsidRDefault="00AE3B66" w:rsidP="00C53DFB">
            <w:pPr>
              <w:rPr>
                <w:b/>
              </w:rPr>
            </w:pPr>
            <w:r w:rsidRPr="00154DD4">
              <w:rPr>
                <w:b/>
              </w:rPr>
              <w:t>Assignments Due</w:t>
            </w:r>
          </w:p>
        </w:tc>
      </w:tr>
      <w:tr w:rsidR="00AE3B66" w:rsidRPr="00154DD4" w:rsidTr="00641679">
        <w:tc>
          <w:tcPr>
            <w:tcW w:w="1908" w:type="dxa"/>
          </w:tcPr>
          <w:p w:rsidR="00AE3B66" w:rsidRPr="00154DD4" w:rsidRDefault="002C1A5C" w:rsidP="00C53DFB">
            <w:pPr>
              <w:pStyle w:val="Heading2"/>
              <w:ind w:left="0" w:firstLine="0"/>
              <w:rPr>
                <w:b/>
                <w:szCs w:val="24"/>
              </w:rPr>
            </w:pPr>
            <w:r>
              <w:t>1 Feb 24</w:t>
            </w:r>
            <w:r w:rsidR="00C946EA">
              <w:t>-</w:t>
            </w:r>
            <w:r w:rsidR="00C65CD2">
              <w:t xml:space="preserve">Mar </w:t>
            </w:r>
            <w:r w:rsidR="00945BF0">
              <w:t>2</w:t>
            </w:r>
          </w:p>
        </w:tc>
        <w:tc>
          <w:tcPr>
            <w:tcW w:w="5212" w:type="dxa"/>
          </w:tcPr>
          <w:p w:rsidR="000B0580" w:rsidRPr="00154DD4" w:rsidRDefault="000B0580" w:rsidP="000B0580">
            <w:pPr>
              <w:rPr>
                <w:bCs/>
              </w:rPr>
            </w:pPr>
            <w:r>
              <w:t>Ch 2 The Developing Child</w:t>
            </w:r>
          </w:p>
          <w:p w:rsidR="00AE3B66" w:rsidRPr="00154DD4" w:rsidRDefault="00AE3B66" w:rsidP="000B0580">
            <w:pPr>
              <w:shd w:val="clear" w:color="auto" w:fill="FFFFFF"/>
              <w:spacing w:line="240" w:lineRule="atLeast"/>
            </w:pPr>
          </w:p>
        </w:tc>
        <w:tc>
          <w:tcPr>
            <w:tcW w:w="2456" w:type="dxa"/>
          </w:tcPr>
          <w:p w:rsidR="00AE3B66" w:rsidRPr="00154DD4" w:rsidRDefault="00AE3B66" w:rsidP="00C53DFB">
            <w:pPr>
              <w:rPr>
                <w:b/>
              </w:rPr>
            </w:pPr>
          </w:p>
        </w:tc>
      </w:tr>
      <w:tr w:rsidR="00AE3B66" w:rsidRPr="00154DD4" w:rsidTr="00641679">
        <w:tc>
          <w:tcPr>
            <w:tcW w:w="1908" w:type="dxa"/>
          </w:tcPr>
          <w:p w:rsidR="00AE3B66" w:rsidRPr="00154DD4" w:rsidRDefault="00C65CD2" w:rsidP="00C53DFB">
            <w:pPr>
              <w:pStyle w:val="Heading2"/>
              <w:ind w:left="0" w:firstLine="0"/>
              <w:rPr>
                <w:b/>
                <w:szCs w:val="24"/>
              </w:rPr>
            </w:pPr>
            <w:r>
              <w:t xml:space="preserve">2 </w:t>
            </w:r>
            <w:r w:rsidR="00945BF0">
              <w:t>Mar 3</w:t>
            </w:r>
            <w:r>
              <w:t>-</w:t>
            </w:r>
            <w:r w:rsidR="00945BF0">
              <w:t>9</w:t>
            </w:r>
          </w:p>
        </w:tc>
        <w:tc>
          <w:tcPr>
            <w:tcW w:w="5212" w:type="dxa"/>
          </w:tcPr>
          <w:p w:rsidR="000B0580" w:rsidRPr="00154DD4" w:rsidRDefault="000B0580" w:rsidP="000B0580">
            <w:pPr>
              <w:shd w:val="clear" w:color="auto" w:fill="FFFFFF"/>
              <w:spacing w:line="240" w:lineRule="atLeast"/>
            </w:pPr>
            <w:r>
              <w:t>Ch</w:t>
            </w:r>
            <w:r w:rsidRPr="003C01CF">
              <w:t xml:space="preserve"> 3 </w:t>
            </w:r>
            <w:r>
              <w:t xml:space="preserve">The </w:t>
            </w:r>
            <w:r w:rsidRPr="003C01CF">
              <w:t>Vulnerable Child</w:t>
            </w:r>
          </w:p>
          <w:p w:rsidR="00AE3B66" w:rsidRPr="00154DD4" w:rsidRDefault="00AE3B66" w:rsidP="000B0580">
            <w:pPr>
              <w:rPr>
                <w:bCs/>
              </w:rPr>
            </w:pPr>
          </w:p>
        </w:tc>
        <w:tc>
          <w:tcPr>
            <w:tcW w:w="2456" w:type="dxa"/>
          </w:tcPr>
          <w:p w:rsidR="00AE3B66" w:rsidRPr="00154DD4" w:rsidRDefault="00AE3B66" w:rsidP="00C53DFB"/>
        </w:tc>
      </w:tr>
      <w:tr w:rsidR="00AE3B66" w:rsidRPr="00154DD4" w:rsidTr="00641679">
        <w:tc>
          <w:tcPr>
            <w:tcW w:w="1908" w:type="dxa"/>
          </w:tcPr>
          <w:p w:rsidR="00AE3B66" w:rsidRPr="00154DD4" w:rsidRDefault="00C946EA" w:rsidP="00C53DFB">
            <w:pPr>
              <w:rPr>
                <w:b/>
              </w:rPr>
            </w:pPr>
            <w:r w:rsidRPr="001647F5">
              <w:t xml:space="preserve">3 </w:t>
            </w:r>
            <w:r w:rsidR="00945BF0">
              <w:t>Mar 10</w:t>
            </w:r>
            <w:r>
              <w:t>-1</w:t>
            </w:r>
            <w:r w:rsidR="00945BF0">
              <w:t>4</w:t>
            </w:r>
          </w:p>
        </w:tc>
        <w:tc>
          <w:tcPr>
            <w:tcW w:w="5212" w:type="dxa"/>
          </w:tcPr>
          <w:p w:rsidR="00AE3B66" w:rsidRDefault="009B427F" w:rsidP="000B0580">
            <w:pPr>
              <w:shd w:val="clear" w:color="auto" w:fill="FFFFFF"/>
              <w:spacing w:line="240" w:lineRule="atLeast"/>
              <w:rPr>
                <w:bCs/>
              </w:rPr>
            </w:pPr>
            <w:r>
              <w:rPr>
                <w:bCs/>
              </w:rPr>
              <w:t>SPRING BREAK</w:t>
            </w:r>
          </w:p>
          <w:p w:rsidR="009B427F" w:rsidRPr="00154DD4" w:rsidRDefault="009B427F" w:rsidP="000B0580">
            <w:pPr>
              <w:shd w:val="clear" w:color="auto" w:fill="FFFFFF"/>
              <w:spacing w:line="240" w:lineRule="atLeast"/>
              <w:rPr>
                <w:bCs/>
              </w:rPr>
            </w:pPr>
          </w:p>
        </w:tc>
        <w:tc>
          <w:tcPr>
            <w:tcW w:w="2456" w:type="dxa"/>
          </w:tcPr>
          <w:p w:rsidR="00AE3B66" w:rsidRPr="00154DD4" w:rsidRDefault="00AE3B66" w:rsidP="00C53DFB"/>
        </w:tc>
      </w:tr>
      <w:tr w:rsidR="00AE3B66" w:rsidRPr="00154DD4" w:rsidTr="00641679">
        <w:tc>
          <w:tcPr>
            <w:tcW w:w="1908" w:type="dxa"/>
          </w:tcPr>
          <w:p w:rsidR="00AE3B66" w:rsidRPr="00154DD4" w:rsidRDefault="00AE3B66" w:rsidP="00641679">
            <w:pPr>
              <w:rPr>
                <w:b/>
              </w:rPr>
            </w:pPr>
            <w:r w:rsidRPr="001647F5">
              <w:t xml:space="preserve">4 </w:t>
            </w:r>
            <w:r w:rsidR="00945BF0">
              <w:t>Mar 17</w:t>
            </w:r>
            <w:r w:rsidR="00641679">
              <w:t>-</w:t>
            </w:r>
            <w:r w:rsidR="00C65CD2">
              <w:t>2</w:t>
            </w:r>
            <w:r w:rsidR="00945BF0">
              <w:t>3</w:t>
            </w:r>
          </w:p>
        </w:tc>
        <w:tc>
          <w:tcPr>
            <w:tcW w:w="5212" w:type="dxa"/>
          </w:tcPr>
          <w:p w:rsidR="00AE3B66" w:rsidRDefault="009B427F" w:rsidP="00C53DFB">
            <w:pPr>
              <w:shd w:val="clear" w:color="auto" w:fill="FFFFFF"/>
              <w:spacing w:line="240" w:lineRule="atLeast"/>
              <w:rPr>
                <w:bCs/>
              </w:rPr>
            </w:pPr>
            <w:r>
              <w:rPr>
                <w:bCs/>
              </w:rPr>
              <w:t>Ch 4 Assessment and Treatment Plan</w:t>
            </w:r>
          </w:p>
          <w:p w:rsidR="009B427F" w:rsidRPr="00154DD4" w:rsidRDefault="009B427F" w:rsidP="00C53DFB">
            <w:pPr>
              <w:shd w:val="clear" w:color="auto" w:fill="FFFFFF"/>
              <w:spacing w:line="240" w:lineRule="atLeast"/>
              <w:rPr>
                <w:bCs/>
              </w:rPr>
            </w:pPr>
          </w:p>
        </w:tc>
        <w:tc>
          <w:tcPr>
            <w:tcW w:w="2456" w:type="dxa"/>
          </w:tcPr>
          <w:p w:rsidR="00AE3B66" w:rsidRPr="00154DD4" w:rsidRDefault="00AE3B66" w:rsidP="00C53DFB"/>
        </w:tc>
      </w:tr>
      <w:tr w:rsidR="00AE3B66" w:rsidRPr="00154DD4" w:rsidTr="00641679">
        <w:tc>
          <w:tcPr>
            <w:tcW w:w="1908" w:type="dxa"/>
          </w:tcPr>
          <w:p w:rsidR="00AE3B66" w:rsidRPr="00154DD4" w:rsidRDefault="00A44F14" w:rsidP="00C53DFB">
            <w:pPr>
              <w:rPr>
                <w:b/>
              </w:rPr>
            </w:pPr>
            <w:r>
              <w:t>5</w:t>
            </w:r>
            <w:r w:rsidRPr="001647F5">
              <w:t xml:space="preserve"> </w:t>
            </w:r>
            <w:r w:rsidR="00945BF0">
              <w:t>Mar 24</w:t>
            </w:r>
            <w:r>
              <w:t>-</w:t>
            </w:r>
            <w:r w:rsidR="006D223E">
              <w:t>3</w:t>
            </w:r>
            <w:r w:rsidR="00945BF0">
              <w:t>0</w:t>
            </w:r>
          </w:p>
        </w:tc>
        <w:tc>
          <w:tcPr>
            <w:tcW w:w="5212" w:type="dxa"/>
          </w:tcPr>
          <w:p w:rsidR="000B0580" w:rsidRDefault="000B0580" w:rsidP="000B0580">
            <w:pPr>
              <w:rPr>
                <w:color w:val="000000"/>
              </w:rPr>
            </w:pPr>
            <w:r>
              <w:t>Ch 5 Individual and Group Counseling with C</w:t>
            </w:r>
            <w:r w:rsidRPr="003C01CF">
              <w:t>hildren</w:t>
            </w:r>
          </w:p>
          <w:p w:rsidR="00AE3B66" w:rsidRPr="00154DD4" w:rsidRDefault="00AE3B66" w:rsidP="000B0580"/>
        </w:tc>
        <w:tc>
          <w:tcPr>
            <w:tcW w:w="2456" w:type="dxa"/>
          </w:tcPr>
          <w:p w:rsidR="00AE3B66" w:rsidRPr="00154DD4" w:rsidRDefault="00AE3B66" w:rsidP="00C53DFB"/>
        </w:tc>
      </w:tr>
      <w:tr w:rsidR="00AE3B66" w:rsidRPr="00154DD4" w:rsidTr="00641679">
        <w:tc>
          <w:tcPr>
            <w:tcW w:w="1908" w:type="dxa"/>
          </w:tcPr>
          <w:p w:rsidR="00AE3B66" w:rsidRPr="00154DD4" w:rsidRDefault="00A44F14" w:rsidP="00C53DFB">
            <w:pPr>
              <w:rPr>
                <w:b/>
              </w:rPr>
            </w:pPr>
            <w:r w:rsidRPr="00017494">
              <w:lastRenderedPageBreak/>
              <w:t>6</w:t>
            </w:r>
            <w:r w:rsidRPr="00154DD4">
              <w:rPr>
                <w:b/>
              </w:rPr>
              <w:t xml:space="preserve"> </w:t>
            </w:r>
            <w:r w:rsidR="00945BF0">
              <w:rPr>
                <w:bCs/>
              </w:rPr>
              <w:t>Mar 3</w:t>
            </w:r>
            <w:r>
              <w:rPr>
                <w:bCs/>
              </w:rPr>
              <w:t>1</w:t>
            </w:r>
            <w:r w:rsidR="006D223E">
              <w:rPr>
                <w:bCs/>
              </w:rPr>
              <w:t>-</w:t>
            </w:r>
            <w:r w:rsidR="00945BF0">
              <w:rPr>
                <w:bCs/>
              </w:rPr>
              <w:t xml:space="preserve"> Apr 6</w:t>
            </w:r>
          </w:p>
        </w:tc>
        <w:tc>
          <w:tcPr>
            <w:tcW w:w="5212" w:type="dxa"/>
          </w:tcPr>
          <w:p w:rsidR="000B0580" w:rsidRDefault="000C7E49" w:rsidP="000C7E49">
            <w:r>
              <w:t xml:space="preserve">Work on Exam I </w:t>
            </w:r>
          </w:p>
          <w:p w:rsidR="000C7E49" w:rsidRPr="00154DD4" w:rsidRDefault="000C7E49" w:rsidP="000C7E49"/>
        </w:tc>
        <w:tc>
          <w:tcPr>
            <w:tcW w:w="2456" w:type="dxa"/>
          </w:tcPr>
          <w:p w:rsidR="00AE3B66" w:rsidRPr="00154DD4" w:rsidRDefault="00AE3B66" w:rsidP="00C53DFB">
            <w:r>
              <w:t>Exam I</w:t>
            </w:r>
          </w:p>
        </w:tc>
      </w:tr>
      <w:tr w:rsidR="00AE3B66" w:rsidRPr="00154DD4" w:rsidTr="00641679">
        <w:tc>
          <w:tcPr>
            <w:tcW w:w="1908" w:type="dxa"/>
          </w:tcPr>
          <w:p w:rsidR="00A44F14" w:rsidRPr="005F1A08" w:rsidRDefault="00A44F14" w:rsidP="00A44F14">
            <w:pPr>
              <w:widowControl w:val="0"/>
              <w:autoSpaceDE w:val="0"/>
              <w:autoSpaceDN w:val="0"/>
              <w:adjustRightInd w:val="0"/>
            </w:pPr>
            <w:r>
              <w:t>7</w:t>
            </w:r>
            <w:r w:rsidRPr="001647F5">
              <w:t xml:space="preserve"> </w:t>
            </w:r>
            <w:r w:rsidR="00945BF0">
              <w:t>Apr 7</w:t>
            </w:r>
            <w:r>
              <w:t>-</w:t>
            </w:r>
            <w:r w:rsidR="00945BF0">
              <w:rPr>
                <w:bCs/>
              </w:rPr>
              <w:t>13</w:t>
            </w:r>
          </w:p>
          <w:p w:rsidR="00AE3B66" w:rsidRPr="00154DD4" w:rsidRDefault="00AE3B66" w:rsidP="00C53DFB">
            <w:pPr>
              <w:rPr>
                <w:b/>
              </w:rPr>
            </w:pPr>
          </w:p>
        </w:tc>
        <w:tc>
          <w:tcPr>
            <w:tcW w:w="5212" w:type="dxa"/>
          </w:tcPr>
          <w:p w:rsidR="000C7E49" w:rsidRDefault="000C7E49" w:rsidP="000C7E49">
            <w:r>
              <w:t>Ch</w:t>
            </w:r>
            <w:r w:rsidRPr="003C01CF">
              <w:t xml:space="preserve"> 6 and 7 Play and Art Therapy</w:t>
            </w:r>
          </w:p>
          <w:p w:rsidR="00AE3B66" w:rsidRPr="00154DD4" w:rsidRDefault="00AE3B66" w:rsidP="000C7E49">
            <w:pPr>
              <w:rPr>
                <w:bCs/>
              </w:rPr>
            </w:pPr>
          </w:p>
        </w:tc>
        <w:tc>
          <w:tcPr>
            <w:tcW w:w="2456" w:type="dxa"/>
          </w:tcPr>
          <w:p w:rsidR="00AE3B66" w:rsidRPr="00154DD4" w:rsidRDefault="00AE3B66" w:rsidP="00C53DFB"/>
          <w:p w:rsidR="00AE3B66" w:rsidRPr="00154DD4" w:rsidRDefault="00AE3B66" w:rsidP="00C53DFB"/>
        </w:tc>
      </w:tr>
      <w:tr w:rsidR="00AE3B66" w:rsidRPr="00154DD4" w:rsidTr="00641679">
        <w:tc>
          <w:tcPr>
            <w:tcW w:w="1908" w:type="dxa"/>
          </w:tcPr>
          <w:p w:rsidR="00AE3B66" w:rsidRPr="00154DD4" w:rsidRDefault="00A44F14" w:rsidP="00C53DFB">
            <w:pPr>
              <w:rPr>
                <w:b/>
              </w:rPr>
            </w:pPr>
            <w:r>
              <w:t>8</w:t>
            </w:r>
            <w:r w:rsidRPr="00154DD4">
              <w:rPr>
                <w:b/>
              </w:rPr>
              <w:t xml:space="preserve"> </w:t>
            </w:r>
            <w:r w:rsidR="00945BF0">
              <w:rPr>
                <w:bCs/>
              </w:rPr>
              <w:t>Apr 14</w:t>
            </w:r>
            <w:r>
              <w:rPr>
                <w:bCs/>
              </w:rPr>
              <w:t>-</w:t>
            </w:r>
            <w:r w:rsidR="006D223E">
              <w:rPr>
                <w:bCs/>
              </w:rPr>
              <w:t>2</w:t>
            </w:r>
            <w:r w:rsidR="00945BF0">
              <w:rPr>
                <w:bCs/>
              </w:rPr>
              <w:t>0</w:t>
            </w:r>
          </w:p>
        </w:tc>
        <w:tc>
          <w:tcPr>
            <w:tcW w:w="5212" w:type="dxa"/>
          </w:tcPr>
          <w:p w:rsidR="000C7E49" w:rsidRDefault="000C7E49" w:rsidP="000C7E49">
            <w:r>
              <w:t>Ch</w:t>
            </w:r>
            <w:r w:rsidRPr="003C01CF">
              <w:t xml:space="preserve"> 8 </w:t>
            </w:r>
            <w:proofErr w:type="spellStart"/>
            <w:r w:rsidRPr="003C01CF">
              <w:t>Bibliotherapy</w:t>
            </w:r>
            <w:proofErr w:type="spellEnd"/>
          </w:p>
          <w:p w:rsidR="00AE3B66" w:rsidRDefault="000C7E49" w:rsidP="000C7E49">
            <w:r>
              <w:t>Ch</w:t>
            </w:r>
            <w:r w:rsidRPr="003C01CF">
              <w:t xml:space="preserve"> 9 Behavioral Approaches with Children</w:t>
            </w:r>
          </w:p>
          <w:p w:rsidR="009B427F" w:rsidRPr="00154DD4" w:rsidRDefault="009B427F" w:rsidP="000C7E49">
            <w:pPr>
              <w:rPr>
                <w:b/>
              </w:rPr>
            </w:pPr>
          </w:p>
        </w:tc>
        <w:tc>
          <w:tcPr>
            <w:tcW w:w="2456" w:type="dxa"/>
          </w:tcPr>
          <w:p w:rsidR="00AE3B66" w:rsidRPr="00154DD4" w:rsidRDefault="00AE3B66" w:rsidP="000C7E49"/>
        </w:tc>
      </w:tr>
      <w:tr w:rsidR="00AE3B66" w:rsidRPr="00154DD4" w:rsidTr="00641679">
        <w:tc>
          <w:tcPr>
            <w:tcW w:w="1908" w:type="dxa"/>
          </w:tcPr>
          <w:p w:rsidR="00AE3B66" w:rsidRDefault="00A44F14" w:rsidP="00C53DFB">
            <w:pPr>
              <w:rPr>
                <w:bCs/>
              </w:rPr>
            </w:pPr>
            <w:r>
              <w:t>9</w:t>
            </w:r>
            <w:r w:rsidRPr="00154DD4">
              <w:rPr>
                <w:b/>
              </w:rPr>
              <w:t xml:space="preserve"> </w:t>
            </w:r>
            <w:r w:rsidR="00945BF0">
              <w:rPr>
                <w:bCs/>
              </w:rPr>
              <w:t>Apr 21-27</w:t>
            </w:r>
          </w:p>
          <w:p w:rsidR="006D223E" w:rsidRPr="00154DD4" w:rsidRDefault="006D223E" w:rsidP="00C53DFB">
            <w:pPr>
              <w:rPr>
                <w:b/>
              </w:rPr>
            </w:pPr>
          </w:p>
        </w:tc>
        <w:tc>
          <w:tcPr>
            <w:tcW w:w="5212" w:type="dxa"/>
          </w:tcPr>
          <w:p w:rsidR="000C7E49" w:rsidRPr="00154DD4" w:rsidRDefault="000C7E49" w:rsidP="000C7E49">
            <w:r>
              <w:t>Work on the Stage Development Strategies paper</w:t>
            </w:r>
          </w:p>
          <w:p w:rsidR="00AE3B66" w:rsidRPr="00154DD4" w:rsidRDefault="00AE3B66" w:rsidP="000C7E49"/>
        </w:tc>
        <w:tc>
          <w:tcPr>
            <w:tcW w:w="2456" w:type="dxa"/>
          </w:tcPr>
          <w:p w:rsidR="00AE3B66" w:rsidRPr="00154DD4" w:rsidRDefault="000C7E49" w:rsidP="000B0580">
            <w:r>
              <w:t>Stage Development Strategies</w:t>
            </w:r>
          </w:p>
        </w:tc>
      </w:tr>
      <w:tr w:rsidR="00AE3B66" w:rsidRPr="00154DD4" w:rsidTr="00641679">
        <w:tc>
          <w:tcPr>
            <w:tcW w:w="1908" w:type="dxa"/>
          </w:tcPr>
          <w:p w:rsidR="00AE3B66" w:rsidRPr="00154DD4" w:rsidRDefault="00A44F14" w:rsidP="00C53DFB">
            <w:pPr>
              <w:rPr>
                <w:b/>
              </w:rPr>
            </w:pPr>
            <w:r>
              <w:t>10</w:t>
            </w:r>
            <w:r w:rsidRPr="00154DD4">
              <w:rPr>
                <w:b/>
              </w:rPr>
              <w:t xml:space="preserve"> </w:t>
            </w:r>
            <w:r w:rsidR="00945BF0">
              <w:t>Apr 28</w:t>
            </w:r>
            <w:r>
              <w:t>-</w:t>
            </w:r>
            <w:r w:rsidR="006D223E">
              <w:t xml:space="preserve">May </w:t>
            </w:r>
            <w:r w:rsidR="00945BF0">
              <w:t>4</w:t>
            </w:r>
          </w:p>
        </w:tc>
        <w:tc>
          <w:tcPr>
            <w:tcW w:w="5212" w:type="dxa"/>
          </w:tcPr>
          <w:p w:rsidR="00AE3B66" w:rsidRPr="00521999" w:rsidRDefault="00945BF0" w:rsidP="000C7E49">
            <w:r>
              <w:t xml:space="preserve">Work on Power Point or </w:t>
            </w:r>
            <w:proofErr w:type="spellStart"/>
            <w:r>
              <w:t>Prezi</w:t>
            </w:r>
            <w:proofErr w:type="spellEnd"/>
            <w:r>
              <w:t xml:space="preserve"> Presentation</w:t>
            </w:r>
          </w:p>
        </w:tc>
        <w:tc>
          <w:tcPr>
            <w:tcW w:w="2456" w:type="dxa"/>
          </w:tcPr>
          <w:p w:rsidR="00AE3B66" w:rsidRPr="00154DD4" w:rsidRDefault="00945BF0" w:rsidP="00C53DFB">
            <w:r>
              <w:t xml:space="preserve">Power Point or </w:t>
            </w:r>
            <w:proofErr w:type="spellStart"/>
            <w:r>
              <w:t>Prezi</w:t>
            </w:r>
            <w:proofErr w:type="spellEnd"/>
            <w:r>
              <w:t xml:space="preserve"> Presentation</w:t>
            </w:r>
          </w:p>
        </w:tc>
      </w:tr>
      <w:tr w:rsidR="00AE3B66" w:rsidRPr="00154DD4" w:rsidTr="00641679">
        <w:tc>
          <w:tcPr>
            <w:tcW w:w="1908" w:type="dxa"/>
          </w:tcPr>
          <w:p w:rsidR="00A44F14" w:rsidRPr="005F1A08" w:rsidRDefault="00A44F14" w:rsidP="00A44F14">
            <w:r>
              <w:t>11</w:t>
            </w:r>
            <w:r w:rsidRPr="00154DD4">
              <w:rPr>
                <w:b/>
              </w:rPr>
              <w:t xml:space="preserve"> </w:t>
            </w:r>
            <w:r w:rsidR="00945BF0">
              <w:t>May 5-11</w:t>
            </w:r>
          </w:p>
          <w:p w:rsidR="00AE3B66" w:rsidRPr="00154DD4" w:rsidRDefault="00AE3B66" w:rsidP="00C53DFB">
            <w:pPr>
              <w:rPr>
                <w:b/>
              </w:rPr>
            </w:pPr>
          </w:p>
        </w:tc>
        <w:tc>
          <w:tcPr>
            <w:tcW w:w="5212" w:type="dxa"/>
          </w:tcPr>
          <w:p w:rsidR="000C7E49" w:rsidRDefault="000C7E49" w:rsidP="000C7E49">
            <w:r>
              <w:t>Ch</w:t>
            </w:r>
            <w:r w:rsidRPr="003C01CF">
              <w:t xml:space="preserve"> 1</w:t>
            </w:r>
            <w:r>
              <w:t>1 Parents as Partners in Child C</w:t>
            </w:r>
            <w:r w:rsidRPr="003C01CF">
              <w:t>ounseling</w:t>
            </w:r>
          </w:p>
          <w:p w:rsidR="000C7E49" w:rsidRDefault="000C7E49" w:rsidP="000C7E49">
            <w:r>
              <w:t>Ch 12 Child-Focused P</w:t>
            </w:r>
            <w:r w:rsidRPr="003C01CF">
              <w:t xml:space="preserve">arent </w:t>
            </w:r>
            <w:r>
              <w:t>G</w:t>
            </w:r>
            <w:r w:rsidRPr="003C01CF">
              <w:t>roups</w:t>
            </w:r>
            <w:r w:rsidRPr="00154DD4">
              <w:t xml:space="preserve"> </w:t>
            </w:r>
          </w:p>
          <w:p w:rsidR="00AE3B66" w:rsidRPr="00154DD4" w:rsidRDefault="00AE3B66" w:rsidP="00C53DFB"/>
        </w:tc>
        <w:tc>
          <w:tcPr>
            <w:tcW w:w="2456" w:type="dxa"/>
          </w:tcPr>
          <w:p w:rsidR="00AE3B66" w:rsidRPr="00154DD4" w:rsidRDefault="00AE3B66" w:rsidP="00C53DFB"/>
        </w:tc>
      </w:tr>
      <w:tr w:rsidR="00AE3B66" w:rsidRPr="00154DD4" w:rsidTr="00641679">
        <w:tc>
          <w:tcPr>
            <w:tcW w:w="1908" w:type="dxa"/>
          </w:tcPr>
          <w:p w:rsidR="00AE3B66" w:rsidRPr="00A44F14" w:rsidRDefault="005D2156" w:rsidP="00A44F14">
            <w:r>
              <w:t>12 May 1</w:t>
            </w:r>
            <w:r w:rsidR="002C1A5C">
              <w:t>2</w:t>
            </w:r>
          </w:p>
        </w:tc>
        <w:tc>
          <w:tcPr>
            <w:tcW w:w="5212" w:type="dxa"/>
          </w:tcPr>
          <w:p w:rsidR="00411A37" w:rsidRDefault="000C7E49" w:rsidP="000B0580">
            <w:r>
              <w:t>Exam II due on Monday</w:t>
            </w:r>
          </w:p>
          <w:p w:rsidR="009B427F" w:rsidRPr="00154DD4" w:rsidRDefault="009B427F" w:rsidP="000B0580"/>
        </w:tc>
        <w:tc>
          <w:tcPr>
            <w:tcW w:w="2456" w:type="dxa"/>
          </w:tcPr>
          <w:p w:rsidR="00AE3B66" w:rsidRPr="00154DD4" w:rsidRDefault="000C7E49" w:rsidP="00C53DFB">
            <w:r>
              <w:t>Exam II</w:t>
            </w:r>
          </w:p>
        </w:tc>
      </w:tr>
    </w:tbl>
    <w:p w:rsidR="00C946EA" w:rsidRDefault="00C946EA" w:rsidP="00AE3B66">
      <w:pPr>
        <w:rPr>
          <w:rFonts w:ascii="Trajan Pro" w:hAnsi="Trajan Pro"/>
          <w:b/>
          <w:color w:val="000000"/>
        </w:rPr>
      </w:pPr>
    </w:p>
    <w:sectPr w:rsidR="00C946EA" w:rsidSect="00584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587"/>
    <w:multiLevelType w:val="hybridMultilevel"/>
    <w:tmpl w:val="26643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F0D78"/>
    <w:multiLevelType w:val="hybridMultilevel"/>
    <w:tmpl w:val="BB507E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7F51A29"/>
    <w:multiLevelType w:val="hybridMultilevel"/>
    <w:tmpl w:val="7FF8DF4A"/>
    <w:lvl w:ilvl="0" w:tplc="584EF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73A2"/>
    <w:multiLevelType w:val="hybridMultilevel"/>
    <w:tmpl w:val="4774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60211"/>
    <w:multiLevelType w:val="hybridMultilevel"/>
    <w:tmpl w:val="E10C338C"/>
    <w:lvl w:ilvl="0" w:tplc="E81C146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28702AB"/>
    <w:multiLevelType w:val="hybridMultilevel"/>
    <w:tmpl w:val="FA927E80"/>
    <w:lvl w:ilvl="0" w:tplc="AD949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94884"/>
    <w:multiLevelType w:val="hybridMultilevel"/>
    <w:tmpl w:val="196EF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A5C28"/>
    <w:multiLevelType w:val="hybridMultilevel"/>
    <w:tmpl w:val="7974F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E90D18"/>
    <w:multiLevelType w:val="hybridMultilevel"/>
    <w:tmpl w:val="2C761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23A27"/>
    <w:multiLevelType w:val="hybridMultilevel"/>
    <w:tmpl w:val="EA649C40"/>
    <w:lvl w:ilvl="0" w:tplc="6D3AE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923C1A"/>
    <w:multiLevelType w:val="singleLevel"/>
    <w:tmpl w:val="D2BAD45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3D634CF"/>
    <w:multiLevelType w:val="hybridMultilevel"/>
    <w:tmpl w:val="F1BC426C"/>
    <w:lvl w:ilvl="0" w:tplc="8D1AB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14C4C"/>
    <w:multiLevelType w:val="hybridMultilevel"/>
    <w:tmpl w:val="B7D4E790"/>
    <w:lvl w:ilvl="0" w:tplc="40509B0C">
      <w:start w:val="1"/>
      <w:numFmt w:val="upperLetter"/>
      <w:lvlText w:val="%1."/>
      <w:lvlJc w:val="left"/>
      <w:pPr>
        <w:ind w:left="720" w:hanging="360"/>
      </w:pPr>
      <w:rPr>
        <w:rFonts w:ascii="Verdana" w:hAnsi="Verdana"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9"/>
  </w:num>
  <w:num w:numId="5">
    <w:abstractNumId w:val="3"/>
  </w:num>
  <w:num w:numId="6">
    <w:abstractNumId w:val="5"/>
  </w:num>
  <w:num w:numId="7">
    <w:abstractNumId w:val="2"/>
  </w:num>
  <w:num w:numId="8">
    <w:abstractNumId w:val="0"/>
  </w:num>
  <w:num w:numId="9">
    <w:abstractNumId w:val="10"/>
  </w:num>
  <w:num w:numId="10">
    <w:abstractNumId w:val="7"/>
  </w:num>
  <w:num w:numId="11">
    <w:abstractNumId w:val="1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B66"/>
    <w:rsid w:val="00002FC9"/>
    <w:rsid w:val="000924AA"/>
    <w:rsid w:val="000B0580"/>
    <w:rsid w:val="000C7E49"/>
    <w:rsid w:val="0015417C"/>
    <w:rsid w:val="001F3A9E"/>
    <w:rsid w:val="002704D3"/>
    <w:rsid w:val="002C1A5C"/>
    <w:rsid w:val="003633A7"/>
    <w:rsid w:val="003A2C6C"/>
    <w:rsid w:val="003A3C9D"/>
    <w:rsid w:val="003C01CF"/>
    <w:rsid w:val="00411A37"/>
    <w:rsid w:val="0050071A"/>
    <w:rsid w:val="00504E40"/>
    <w:rsid w:val="005076A0"/>
    <w:rsid w:val="0052232B"/>
    <w:rsid w:val="00554AAD"/>
    <w:rsid w:val="005843CD"/>
    <w:rsid w:val="00585EAD"/>
    <w:rsid w:val="005D2156"/>
    <w:rsid w:val="005D79FC"/>
    <w:rsid w:val="00617DFE"/>
    <w:rsid w:val="00641679"/>
    <w:rsid w:val="006D223E"/>
    <w:rsid w:val="006D5CC3"/>
    <w:rsid w:val="00876C92"/>
    <w:rsid w:val="00903F91"/>
    <w:rsid w:val="00934F70"/>
    <w:rsid w:val="00945BF0"/>
    <w:rsid w:val="00973C17"/>
    <w:rsid w:val="00991490"/>
    <w:rsid w:val="009B427F"/>
    <w:rsid w:val="00A032C0"/>
    <w:rsid w:val="00A44F14"/>
    <w:rsid w:val="00A51EF8"/>
    <w:rsid w:val="00AE3B66"/>
    <w:rsid w:val="00AE764D"/>
    <w:rsid w:val="00B834CA"/>
    <w:rsid w:val="00BA0F1A"/>
    <w:rsid w:val="00C1551A"/>
    <w:rsid w:val="00C65CD2"/>
    <w:rsid w:val="00C946EA"/>
    <w:rsid w:val="00CF4794"/>
    <w:rsid w:val="00EE2692"/>
    <w:rsid w:val="00FD71D0"/>
    <w:rsid w:val="00FE2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3B66"/>
    <w:pPr>
      <w:keepNext/>
      <w:outlineLvl w:val="0"/>
    </w:pPr>
    <w:rPr>
      <w:b/>
      <w:szCs w:val="20"/>
    </w:rPr>
  </w:style>
  <w:style w:type="paragraph" w:styleId="Heading2">
    <w:name w:val="heading 2"/>
    <w:basedOn w:val="Normal"/>
    <w:next w:val="Normal"/>
    <w:link w:val="Heading2Char"/>
    <w:qFormat/>
    <w:rsid w:val="00AE3B66"/>
    <w:pPr>
      <w:keepNext/>
      <w:ind w:left="1440" w:firstLine="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AE3B66"/>
    <w:pPr>
      <w:spacing w:before="100" w:beforeAutospacing="1" w:after="100" w:afterAutospacing="1"/>
    </w:pPr>
    <w:rPr>
      <w:rFonts w:ascii="Arial" w:hAnsi="Arial" w:cs="Arial"/>
      <w:color w:val="000066"/>
    </w:rPr>
  </w:style>
  <w:style w:type="character" w:customStyle="1" w:styleId="breadcrumb1">
    <w:name w:val="breadcrumb1"/>
    <w:basedOn w:val="DefaultParagraphFont"/>
    <w:rsid w:val="00AE3B66"/>
    <w:rPr>
      <w:sz w:val="17"/>
      <w:szCs w:val="17"/>
    </w:rPr>
  </w:style>
  <w:style w:type="character" w:styleId="Hyperlink">
    <w:name w:val="Hyperlink"/>
    <w:basedOn w:val="DefaultParagraphFont"/>
    <w:rsid w:val="00AE3B66"/>
    <w:rPr>
      <w:color w:val="0000FF"/>
      <w:u w:val="single"/>
    </w:rPr>
  </w:style>
  <w:style w:type="paragraph" w:styleId="BodyTextIndent">
    <w:name w:val="Body Text Indent"/>
    <w:basedOn w:val="Normal"/>
    <w:link w:val="BodyTextIndentChar"/>
    <w:rsid w:val="00AE3B66"/>
    <w:pPr>
      <w:ind w:left="1440"/>
    </w:pPr>
    <w:rPr>
      <w:rFonts w:ascii="Courier New" w:hAnsi="Courier New"/>
    </w:rPr>
  </w:style>
  <w:style w:type="character" w:customStyle="1" w:styleId="BodyTextIndentChar">
    <w:name w:val="Body Text Indent Char"/>
    <w:basedOn w:val="DefaultParagraphFont"/>
    <w:link w:val="BodyTextIndent"/>
    <w:rsid w:val="00AE3B66"/>
    <w:rPr>
      <w:rFonts w:ascii="Courier New" w:eastAsia="Times New Roman" w:hAnsi="Courier New" w:cs="Times New Roman"/>
      <w:sz w:val="24"/>
      <w:szCs w:val="24"/>
    </w:rPr>
  </w:style>
  <w:style w:type="paragraph" w:styleId="BodyTextIndent2">
    <w:name w:val="Body Text Indent 2"/>
    <w:basedOn w:val="Normal"/>
    <w:link w:val="BodyTextIndent2Char"/>
    <w:rsid w:val="00AE3B66"/>
    <w:pPr>
      <w:ind w:left="720"/>
    </w:pPr>
    <w:rPr>
      <w:rFonts w:ascii="Comic Sans MS" w:hAnsi="Comic Sans MS"/>
    </w:rPr>
  </w:style>
  <w:style w:type="character" w:customStyle="1" w:styleId="BodyTextIndent2Char">
    <w:name w:val="Body Text Indent 2 Char"/>
    <w:basedOn w:val="DefaultParagraphFont"/>
    <w:link w:val="BodyTextIndent2"/>
    <w:rsid w:val="00AE3B66"/>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AE3B66"/>
    <w:rPr>
      <w:rFonts w:ascii="Tahoma" w:hAnsi="Tahoma" w:cs="Tahoma"/>
      <w:sz w:val="16"/>
      <w:szCs w:val="16"/>
    </w:rPr>
  </w:style>
  <w:style w:type="character" w:customStyle="1" w:styleId="BalloonTextChar">
    <w:name w:val="Balloon Text Char"/>
    <w:basedOn w:val="DefaultParagraphFont"/>
    <w:link w:val="BalloonText"/>
    <w:uiPriority w:val="99"/>
    <w:semiHidden/>
    <w:rsid w:val="00AE3B66"/>
    <w:rPr>
      <w:rFonts w:ascii="Tahoma" w:eastAsia="Times New Roman" w:hAnsi="Tahoma" w:cs="Tahoma"/>
      <w:sz w:val="16"/>
      <w:szCs w:val="16"/>
    </w:rPr>
  </w:style>
  <w:style w:type="character" w:customStyle="1" w:styleId="Heading1Char">
    <w:name w:val="Heading 1 Char"/>
    <w:basedOn w:val="DefaultParagraphFont"/>
    <w:link w:val="Heading1"/>
    <w:rsid w:val="00AE3B6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E3B66"/>
    <w:rPr>
      <w:rFonts w:ascii="Times New Roman" w:eastAsia="Times New Roman" w:hAnsi="Times New Roman" w:cs="Times New Roman"/>
      <w:sz w:val="24"/>
      <w:szCs w:val="20"/>
    </w:rPr>
  </w:style>
  <w:style w:type="paragraph" w:styleId="NormalWeb">
    <w:name w:val="Normal (Web)"/>
    <w:basedOn w:val="Normal"/>
    <w:rsid w:val="00AE3B66"/>
    <w:pPr>
      <w:spacing w:before="100" w:beforeAutospacing="1" w:after="100" w:afterAutospacing="1"/>
    </w:pPr>
  </w:style>
  <w:style w:type="character" w:styleId="Strong">
    <w:name w:val="Strong"/>
    <w:basedOn w:val="DefaultParagraphFont"/>
    <w:qFormat/>
    <w:rsid w:val="00AE3B66"/>
    <w:rPr>
      <w:b/>
      <w:bCs/>
    </w:rPr>
  </w:style>
  <w:style w:type="paragraph" w:customStyle="1" w:styleId="Default">
    <w:name w:val="Default"/>
    <w:rsid w:val="00FE2AB3"/>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E26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resources/codeofethics.htm" TargetMode="External"/><Relationship Id="rId13" Type="http://schemas.openxmlformats.org/officeDocument/2006/relationships/hyperlink" Target="http://www.fenichel.com/Beck-Ellis.shtml" TargetMode="External"/><Relationship Id="rId18" Type="http://schemas.openxmlformats.org/officeDocument/2006/relationships/hyperlink" Target="http://mindstreet.com/cbt.html" TargetMode="External"/><Relationship Id="rId26" Type="http://schemas.openxmlformats.org/officeDocument/2006/relationships/hyperlink" Target="http://www.smith-lawfirm.com/mandatory_reporting.htm" TargetMode="External"/><Relationship Id="rId39" Type="http://schemas.openxmlformats.org/officeDocument/2006/relationships/hyperlink" Target="http://www.bus.duq.edu/charter/EffectiveBehaviorSupport.htm" TargetMode="External"/><Relationship Id="rId3" Type="http://schemas.openxmlformats.org/officeDocument/2006/relationships/styles" Target="styles.xml"/><Relationship Id="rId21" Type="http://schemas.openxmlformats.org/officeDocument/2006/relationships/hyperlink" Target="http://portents.ne.mediaone.net/~matt/cct.html" TargetMode="External"/><Relationship Id="rId34" Type="http://schemas.openxmlformats.org/officeDocument/2006/relationships/hyperlink" Target="http://www.howard.k12.md.us/staffdevelopment/schoolsupport.html" TargetMode="External"/><Relationship Id="rId42" Type="http://schemas.openxmlformats.org/officeDocument/2006/relationships/fontTable" Target="fontTable.xml"/><Relationship Id="rId7" Type="http://schemas.openxmlformats.org/officeDocument/2006/relationships/hyperlink" Target="http://www.apa.org/ethics/code.html" TargetMode="External"/><Relationship Id="rId12" Type="http://schemas.openxmlformats.org/officeDocument/2006/relationships/hyperlink" Target="http://www.apa.org/practice/peff.html" TargetMode="External"/><Relationship Id="rId17" Type="http://schemas.openxmlformats.org/officeDocument/2006/relationships/hyperlink" Target="http://www.managingstress.com/ellis1.htm" TargetMode="External"/><Relationship Id="rId25" Type="http://schemas.openxmlformats.org/officeDocument/2006/relationships/hyperlink" Target="http://www.calib.com/nccanch/" TargetMode="External"/><Relationship Id="rId33" Type="http://schemas.openxmlformats.org/officeDocument/2006/relationships/hyperlink" Target="http://www.coe.ufl.edu/CRPM/wholetext.html" TargetMode="External"/><Relationship Id="rId38" Type="http://schemas.openxmlformats.org/officeDocument/2006/relationships/hyperlink" Target="http://idea.uoregon.edu/~ncite/documents/techrep/tech25.html" TargetMode="External"/><Relationship Id="rId2" Type="http://schemas.openxmlformats.org/officeDocument/2006/relationships/numbering" Target="numbering.xml"/><Relationship Id="rId16" Type="http://schemas.openxmlformats.org/officeDocument/2006/relationships/hyperlink" Target="http://www.managingstress.com/ellis2.htm" TargetMode="External"/><Relationship Id="rId20" Type="http://schemas.openxmlformats.org/officeDocument/2006/relationships/hyperlink" Target="http://www.aabt.org/" TargetMode="External"/><Relationship Id="rId29" Type="http://schemas.openxmlformats.org/officeDocument/2006/relationships/hyperlink" Target="http://www.ed.gov/databases/ERIC_Digests/ed417515.html" TargetMode="External"/><Relationship Id="rId41" Type="http://schemas.openxmlformats.org/officeDocument/2006/relationships/hyperlink" Target="http://www.stemnet.nf.ca/~glassman/parti.htm" TargetMode="External"/><Relationship Id="rId1" Type="http://schemas.openxmlformats.org/officeDocument/2006/relationships/customXml" Target="../customXml/item1.xml"/><Relationship Id="rId6" Type="http://schemas.openxmlformats.org/officeDocument/2006/relationships/hyperlink" Target="mailto:mee-gaik.lim@wayland.wbu.edu" TargetMode="External"/><Relationship Id="rId11" Type="http://schemas.openxmlformats.org/officeDocument/2006/relationships/hyperlink" Target="http://www.omhrc.gov/clas/cultural1a.htm" TargetMode="External"/><Relationship Id="rId24" Type="http://schemas.openxmlformats.org/officeDocument/2006/relationships/hyperlink" Target="http://www.jimhopper.com/abstats/" TargetMode="External"/><Relationship Id="rId32" Type="http://schemas.openxmlformats.org/officeDocument/2006/relationships/hyperlink" Target="http://www.air-dc.org/cecp/resources/recon/recon.htm" TargetMode="External"/><Relationship Id="rId37" Type="http://schemas.openxmlformats.org/officeDocument/2006/relationships/hyperlink" Target="http://brt.uoregon.edu/ebs/whatisebs2.htm" TargetMode="External"/><Relationship Id="rId40" Type="http://schemas.openxmlformats.org/officeDocument/2006/relationships/hyperlink" Target="http://www.stemnet.nf.ca/~glassman/partii.htm" TargetMode="External"/><Relationship Id="rId5" Type="http://schemas.openxmlformats.org/officeDocument/2006/relationships/webSettings" Target="webSettings.xml"/><Relationship Id="rId15" Type="http://schemas.openxmlformats.org/officeDocument/2006/relationships/hyperlink" Target="http://www.rebt.org/" TargetMode="External"/><Relationship Id="rId23" Type="http://schemas.openxmlformats.org/officeDocument/2006/relationships/hyperlink" Target="http://www.amhca.org/home2.html" TargetMode="External"/><Relationship Id="rId28" Type="http://schemas.openxmlformats.org/officeDocument/2006/relationships/hyperlink" Target="http://www.pbis.org/english/main.php3?name=School-wide_PBIS" TargetMode="External"/><Relationship Id="rId36" Type="http://schemas.openxmlformats.org/officeDocument/2006/relationships/hyperlink" Target="http://www.cec.sped.org/osep/art4.htm" TargetMode="External"/><Relationship Id="rId10" Type="http://schemas.openxmlformats.org/officeDocument/2006/relationships/hyperlink" Target="http://www.emicrotraining.com/links/links_multiculturalism.html" TargetMode="External"/><Relationship Id="rId19" Type="http://schemas.openxmlformats.org/officeDocument/2006/relationships/hyperlink" Target="http://www.cts.com/crash/habtsmrt/cogtitle.html" TargetMode="External"/><Relationship Id="rId31" Type="http://schemas.openxmlformats.org/officeDocument/2006/relationships/hyperlink" Target="http://darkwing.uoregon.edu/~ivdb/documents/ivdb/discipline_evaluation.htm" TargetMode="External"/><Relationship Id="rId4" Type="http://schemas.openxmlformats.org/officeDocument/2006/relationships/settings" Target="settings.xml"/><Relationship Id="rId9" Type="http://schemas.openxmlformats.org/officeDocument/2006/relationships/hyperlink" Target="http://www.schoolcounselor.org/ethics/standards.htm" TargetMode="External"/><Relationship Id="rId14" Type="http://schemas.openxmlformats.org/officeDocument/2006/relationships/hyperlink" Target="http://www.ship.edu/~cgboeree/ellis.html" TargetMode="External"/><Relationship Id="rId22" Type="http://schemas.openxmlformats.org/officeDocument/2006/relationships/hyperlink" Target="http://www.counseling.org/" TargetMode="External"/><Relationship Id="rId27" Type="http://schemas.openxmlformats.org/officeDocument/2006/relationships/hyperlink" Target="http://www.surgeongeneral.gov/library/mentalhealth/home.html" TargetMode="External"/><Relationship Id="rId30" Type="http://schemas.openxmlformats.org/officeDocument/2006/relationships/hyperlink" Target="http://darkwing.uoregon.edu/~jeffs/3-10/" TargetMode="External"/><Relationship Id="rId35" Type="http://schemas.openxmlformats.org/officeDocument/2006/relationships/hyperlink" Target="http://www.pbis.org/english/main.php3?name=Center_Produc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ACF66-1596-4D03-B61B-D30C236B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Mee-Gaik Lim</dc:creator>
  <cp:lastModifiedBy>Mee-Gaik Lim</cp:lastModifiedBy>
  <cp:revision>17</cp:revision>
  <cp:lastPrinted>2012-02-09T14:30:00Z</cp:lastPrinted>
  <dcterms:created xsi:type="dcterms:W3CDTF">2011-01-16T23:57:00Z</dcterms:created>
  <dcterms:modified xsi:type="dcterms:W3CDTF">2014-01-19T21:10:00Z</dcterms:modified>
</cp:coreProperties>
</file>