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14" w:rsidRDefault="009F6A14" w:rsidP="009F6A14">
      <w:pPr>
        <w:pStyle w:val="Default"/>
      </w:pPr>
    </w:p>
    <w:p w:rsidR="009F6A14" w:rsidRDefault="009F6A14" w:rsidP="009F6A14">
      <w:pPr>
        <w:pStyle w:val="Default"/>
        <w:rPr>
          <w:sz w:val="22"/>
          <w:szCs w:val="22"/>
        </w:rPr>
      </w:pPr>
      <w:r>
        <w:t xml:space="preserve"> </w:t>
      </w:r>
      <w:r>
        <w:rPr>
          <w:b/>
          <w:bCs/>
          <w:sz w:val="22"/>
          <w:szCs w:val="22"/>
        </w:rPr>
        <w:t xml:space="preserve"> </w:t>
      </w:r>
      <w:r>
        <w:rPr>
          <w:sz w:val="22"/>
          <w:szCs w:val="22"/>
        </w:rPr>
        <w:t xml:space="preserve"> </w:t>
      </w:r>
    </w:p>
    <w:p w:rsidR="009F6A14" w:rsidRDefault="009F6A14" w:rsidP="009F6A14">
      <w:pPr>
        <w:pStyle w:val="Default"/>
        <w:rPr>
          <w:sz w:val="23"/>
          <w:szCs w:val="23"/>
        </w:rPr>
      </w:pPr>
      <w:r>
        <w:rPr>
          <w:sz w:val="22"/>
          <w:szCs w:val="22"/>
        </w:rPr>
        <w:t xml:space="preserve"> </w:t>
      </w:r>
      <w:r w:rsidR="00A52AF7">
        <w:rPr>
          <w:noProof/>
        </w:rPr>
        <w:drawing>
          <wp:anchor distT="0" distB="0" distL="0" distR="0" simplePos="0" relativeHeight="251657728" behindDoc="0" locked="0" layoutInCell="0" allowOverlap="1">
            <wp:simplePos x="0" y="0"/>
            <wp:positionH relativeFrom="page">
              <wp:posOffset>2410460</wp:posOffset>
            </wp:positionH>
            <wp:positionV relativeFrom="page">
              <wp:posOffset>274320</wp:posOffset>
            </wp:positionV>
            <wp:extent cx="2971800" cy="657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r>
        <w:rPr>
          <w:b/>
          <w:bCs/>
          <w:sz w:val="23"/>
          <w:szCs w:val="23"/>
        </w:rPr>
        <w:t xml:space="preserve"> </w:t>
      </w:r>
    </w:p>
    <w:p w:rsidR="009F6A14" w:rsidRDefault="009F6A14" w:rsidP="009F6A14">
      <w:pPr>
        <w:pStyle w:val="Default"/>
        <w:jc w:val="center"/>
        <w:rPr>
          <w:b/>
          <w:bCs/>
          <w:sz w:val="22"/>
          <w:szCs w:val="22"/>
        </w:rPr>
      </w:pPr>
    </w:p>
    <w:p w:rsidR="009F6A14" w:rsidRDefault="009F6A14" w:rsidP="009F6A14">
      <w:pPr>
        <w:pStyle w:val="Default"/>
        <w:jc w:val="center"/>
        <w:rPr>
          <w:b/>
          <w:bCs/>
          <w:sz w:val="22"/>
          <w:szCs w:val="22"/>
        </w:rPr>
      </w:pPr>
    </w:p>
    <w:p w:rsidR="009F6A14" w:rsidRDefault="009F6A14" w:rsidP="009F6A14">
      <w:pPr>
        <w:pStyle w:val="Default"/>
        <w:jc w:val="center"/>
        <w:rPr>
          <w:sz w:val="22"/>
          <w:szCs w:val="22"/>
        </w:rPr>
      </w:pPr>
      <w:r>
        <w:rPr>
          <w:b/>
          <w:bCs/>
          <w:sz w:val="22"/>
          <w:szCs w:val="22"/>
        </w:rPr>
        <w:t>WAYLAND BAPTIST UNIVERSITY</w:t>
      </w:r>
    </w:p>
    <w:p w:rsidR="009F6A14" w:rsidRDefault="009F6A14" w:rsidP="009F6A14">
      <w:pPr>
        <w:pStyle w:val="Default"/>
        <w:jc w:val="center"/>
        <w:rPr>
          <w:sz w:val="22"/>
          <w:szCs w:val="22"/>
        </w:rPr>
      </w:pPr>
      <w:r>
        <w:rPr>
          <w:b/>
          <w:bCs/>
          <w:sz w:val="22"/>
          <w:szCs w:val="22"/>
        </w:rPr>
        <w:t xml:space="preserve"> </w:t>
      </w:r>
      <w:r w:rsidR="00EC3E95">
        <w:rPr>
          <w:b/>
          <w:bCs/>
          <w:sz w:val="22"/>
          <w:szCs w:val="22"/>
        </w:rPr>
        <w:t xml:space="preserve">VIRTUAL </w:t>
      </w:r>
      <w:r>
        <w:rPr>
          <w:b/>
          <w:bCs/>
          <w:sz w:val="22"/>
          <w:szCs w:val="22"/>
        </w:rPr>
        <w:t>CAMPUS</w:t>
      </w:r>
    </w:p>
    <w:p w:rsidR="009F6A14" w:rsidRDefault="009F6A14" w:rsidP="009F6A14">
      <w:pPr>
        <w:pStyle w:val="Default"/>
        <w:jc w:val="center"/>
        <w:rPr>
          <w:sz w:val="22"/>
          <w:szCs w:val="22"/>
        </w:rPr>
      </w:pPr>
      <w:r>
        <w:rPr>
          <w:b/>
          <w:bCs/>
          <w:sz w:val="22"/>
          <w:szCs w:val="22"/>
        </w:rPr>
        <w:t>SCHOOL OF BUSINESS</w:t>
      </w:r>
    </w:p>
    <w:p w:rsidR="009F6A14" w:rsidRPr="00ED304F" w:rsidRDefault="009F6A14" w:rsidP="009F6A14">
      <w:pPr>
        <w:pStyle w:val="Default"/>
        <w:rPr>
          <w:sz w:val="22"/>
          <w:szCs w:val="22"/>
        </w:rPr>
      </w:pPr>
    </w:p>
    <w:p w:rsidR="00972507" w:rsidRPr="00ED304F" w:rsidRDefault="00972507" w:rsidP="00972507">
      <w:pPr>
        <w:tabs>
          <w:tab w:val="center" w:pos="4680"/>
        </w:tabs>
        <w:suppressAutoHyphens/>
        <w:ind w:right="-360"/>
        <w:jc w:val="center"/>
        <w:rPr>
          <w:rFonts w:ascii="Times New Roman" w:hAnsi="Times New Roman"/>
          <w:b/>
          <w:spacing w:val="-3"/>
          <w:sz w:val="22"/>
          <w:szCs w:val="22"/>
        </w:rPr>
      </w:pPr>
      <w:r w:rsidRPr="00ED304F">
        <w:rPr>
          <w:rFonts w:ascii="Times New Roman" w:hAnsi="Times New Roman"/>
          <w:b/>
          <w:spacing w:val="-3"/>
          <w:sz w:val="22"/>
          <w:szCs w:val="22"/>
        </w:rPr>
        <w:t>SYLLABUS</w:t>
      </w:r>
    </w:p>
    <w:p w:rsidR="00972507" w:rsidRPr="00ED304F" w:rsidRDefault="00972507" w:rsidP="00972507">
      <w:pPr>
        <w:tabs>
          <w:tab w:val="center" w:pos="540"/>
        </w:tabs>
        <w:suppressAutoHyphens/>
        <w:ind w:right="-360"/>
        <w:rPr>
          <w:rFonts w:ascii="Times New Roman" w:hAnsi="Times New Roman"/>
          <w:spacing w:val="-3"/>
          <w:sz w:val="22"/>
          <w:szCs w:val="22"/>
        </w:rPr>
      </w:pPr>
    </w:p>
    <w:p w:rsidR="00972507" w:rsidRPr="00ED304F" w:rsidRDefault="00ED304F" w:rsidP="00972507">
      <w:pPr>
        <w:overflowPunct/>
        <w:rPr>
          <w:rFonts w:ascii="Times New Roman" w:hAnsi="Times New Roman"/>
          <w:sz w:val="22"/>
          <w:szCs w:val="22"/>
        </w:rPr>
      </w:pPr>
      <w:r>
        <w:rPr>
          <w:rFonts w:ascii="Times New Roman" w:hAnsi="Times New Roman"/>
          <w:spacing w:val="-3"/>
          <w:sz w:val="22"/>
          <w:szCs w:val="22"/>
        </w:rPr>
        <w:t>1</w:t>
      </w:r>
      <w:r w:rsidR="00972507" w:rsidRPr="00ED304F">
        <w:rPr>
          <w:rFonts w:ascii="Times New Roman" w:hAnsi="Times New Roman"/>
          <w:spacing w:val="-3"/>
          <w:sz w:val="22"/>
          <w:szCs w:val="22"/>
        </w:rPr>
        <w:t xml:space="preserve">.    Mission Statement:  </w:t>
      </w:r>
      <w:r w:rsidR="00972507" w:rsidRPr="00ED304F">
        <w:rPr>
          <w:rFonts w:ascii="Times New Roman" w:hAnsi="Times New Roman"/>
          <w:sz w:val="22"/>
          <w:szCs w:val="22"/>
        </w:rPr>
        <w:t>Wayland Baptist University exists to educate students in an academically challenging,</w:t>
      </w:r>
    </w:p>
    <w:p w:rsidR="00972507" w:rsidRPr="00ED304F" w:rsidRDefault="00972507" w:rsidP="00972507">
      <w:pPr>
        <w:overflowPunct/>
        <w:rPr>
          <w:rFonts w:ascii="Times New Roman" w:hAnsi="Times New Roman"/>
          <w:spacing w:val="-3"/>
          <w:sz w:val="22"/>
          <w:szCs w:val="22"/>
        </w:rPr>
      </w:pPr>
      <w:proofErr w:type="gramStart"/>
      <w:r w:rsidRPr="00ED304F">
        <w:rPr>
          <w:rFonts w:ascii="Times New Roman" w:hAnsi="Times New Roman"/>
          <w:sz w:val="22"/>
          <w:szCs w:val="22"/>
        </w:rPr>
        <w:t>learning-focused</w:t>
      </w:r>
      <w:proofErr w:type="gramEnd"/>
      <w:r w:rsidRPr="00ED304F">
        <w:rPr>
          <w:rFonts w:ascii="Times New Roman" w:hAnsi="Times New Roman"/>
          <w:sz w:val="22"/>
          <w:szCs w:val="22"/>
        </w:rPr>
        <w:t xml:space="preserve"> and distinctively Christian environment for professional success</w:t>
      </w:r>
      <w:r w:rsidR="00BD307D" w:rsidRPr="00ED304F">
        <w:rPr>
          <w:rFonts w:ascii="Times New Roman" w:hAnsi="Times New Roman"/>
          <w:sz w:val="22"/>
          <w:szCs w:val="22"/>
        </w:rPr>
        <w:t xml:space="preserve"> </w:t>
      </w:r>
      <w:r w:rsidRPr="00ED304F">
        <w:rPr>
          <w:rFonts w:ascii="Times New Roman" w:hAnsi="Times New Roman"/>
          <w:sz w:val="22"/>
          <w:szCs w:val="22"/>
        </w:rPr>
        <w:t>and service to God and humankind.</w:t>
      </w:r>
    </w:p>
    <w:p w:rsidR="00972507" w:rsidRPr="00ED304F" w:rsidRDefault="00972507" w:rsidP="00972507">
      <w:pPr>
        <w:tabs>
          <w:tab w:val="center" w:pos="540"/>
        </w:tabs>
        <w:suppressAutoHyphens/>
        <w:ind w:left="360" w:right="-360"/>
        <w:rPr>
          <w:rFonts w:ascii="Times New Roman" w:hAnsi="Times New Roman"/>
          <w:spacing w:val="-3"/>
          <w:sz w:val="22"/>
          <w:szCs w:val="22"/>
        </w:rPr>
      </w:pPr>
      <w:r w:rsidRPr="00ED304F">
        <w:rPr>
          <w:rFonts w:ascii="Times New Roman" w:hAnsi="Times New Roman"/>
          <w:spacing w:val="-3"/>
          <w:sz w:val="22"/>
          <w:szCs w:val="22"/>
        </w:rPr>
        <w:t xml:space="preserve">    </w:t>
      </w:r>
      <w:r w:rsidRPr="00ED304F">
        <w:rPr>
          <w:rFonts w:ascii="Times New Roman" w:hAnsi="Times New Roman"/>
          <w:spacing w:val="-3"/>
          <w:sz w:val="22"/>
          <w:szCs w:val="22"/>
        </w:rPr>
        <w:tab/>
      </w:r>
    </w:p>
    <w:p w:rsidR="00972507" w:rsidRPr="00ED304F" w:rsidRDefault="00ED304F" w:rsidP="00972507">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972507" w:rsidRPr="00ED304F">
        <w:rPr>
          <w:rFonts w:ascii="Times New Roman" w:hAnsi="Times New Roman"/>
          <w:spacing w:val="-3"/>
          <w:sz w:val="22"/>
          <w:szCs w:val="22"/>
        </w:rPr>
        <w:t xml:space="preserve">.    Course:  </w:t>
      </w:r>
      <w:proofErr w:type="spellStart"/>
      <w:r w:rsidR="00896857" w:rsidRPr="00ED304F">
        <w:rPr>
          <w:rFonts w:ascii="Times New Roman" w:hAnsi="Times New Roman"/>
          <w:b/>
          <w:spacing w:val="-3"/>
          <w:sz w:val="22"/>
          <w:szCs w:val="22"/>
        </w:rPr>
        <w:t>MGMT</w:t>
      </w:r>
      <w:proofErr w:type="spellEnd"/>
      <w:r w:rsidR="00896857" w:rsidRPr="00ED304F">
        <w:rPr>
          <w:rFonts w:ascii="Times New Roman" w:hAnsi="Times New Roman"/>
          <w:b/>
          <w:spacing w:val="-3"/>
          <w:sz w:val="22"/>
          <w:szCs w:val="22"/>
        </w:rPr>
        <w:t xml:space="preserve"> 3324</w:t>
      </w:r>
      <w:r w:rsidR="00972507" w:rsidRPr="00ED304F">
        <w:rPr>
          <w:rFonts w:ascii="Times New Roman" w:hAnsi="Times New Roman"/>
          <w:spacing w:val="-3"/>
          <w:sz w:val="22"/>
          <w:szCs w:val="22"/>
        </w:rPr>
        <w:t xml:space="preserve"> –</w:t>
      </w:r>
      <w:r w:rsidR="00896857" w:rsidRPr="00ED304F">
        <w:rPr>
          <w:rFonts w:ascii="Times New Roman" w:hAnsi="Times New Roman"/>
          <w:spacing w:val="-3"/>
          <w:sz w:val="22"/>
          <w:szCs w:val="22"/>
        </w:rPr>
        <w:t xml:space="preserve"> </w:t>
      </w:r>
      <w:r w:rsidR="00896857" w:rsidRPr="00ED304F">
        <w:rPr>
          <w:rFonts w:ascii="Times New Roman" w:hAnsi="Times New Roman"/>
          <w:bCs/>
          <w:sz w:val="22"/>
          <w:szCs w:val="22"/>
        </w:rPr>
        <w:t>{</w:t>
      </w:r>
      <w:r w:rsidR="00EC3E95">
        <w:rPr>
          <w:rFonts w:ascii="Times New Roman" w:hAnsi="Times New Roman"/>
          <w:bCs/>
          <w:sz w:val="22"/>
          <w:szCs w:val="22"/>
        </w:rPr>
        <w:t>VC 03</w:t>
      </w:r>
      <w:r w:rsidR="00896857" w:rsidRPr="00ED304F">
        <w:rPr>
          <w:rFonts w:ascii="Times New Roman" w:hAnsi="Times New Roman"/>
          <w:bCs/>
          <w:sz w:val="22"/>
          <w:szCs w:val="22"/>
        </w:rPr>
        <w:t>}, Human Resource Management</w:t>
      </w:r>
    </w:p>
    <w:p w:rsidR="00972507" w:rsidRPr="00ED304F" w:rsidRDefault="00972507" w:rsidP="00972507">
      <w:pPr>
        <w:tabs>
          <w:tab w:val="center" w:pos="468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 xml:space="preserve">                          </w:t>
      </w:r>
    </w:p>
    <w:p w:rsidR="00EC3E95" w:rsidRPr="00B25B38" w:rsidRDefault="00ED304F" w:rsidP="00EC3E9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972507" w:rsidRPr="00ED304F">
        <w:rPr>
          <w:rFonts w:ascii="Times New Roman" w:hAnsi="Times New Roman"/>
          <w:spacing w:val="-3"/>
          <w:sz w:val="22"/>
          <w:szCs w:val="22"/>
        </w:rPr>
        <w:t xml:space="preserve">.    Term: </w:t>
      </w:r>
      <w:r w:rsidR="00B01F13">
        <w:rPr>
          <w:rFonts w:ascii="Times New Roman" w:hAnsi="Times New Roman"/>
          <w:spacing w:val="-3"/>
          <w:sz w:val="22"/>
          <w:szCs w:val="22"/>
        </w:rPr>
        <w:t>Spring 2014</w:t>
      </w:r>
      <w:r w:rsidR="00EC3E95">
        <w:rPr>
          <w:rFonts w:ascii="Times New Roman" w:hAnsi="Times New Roman"/>
          <w:spacing w:val="-3"/>
          <w:sz w:val="22"/>
          <w:szCs w:val="22"/>
        </w:rPr>
        <w:t xml:space="preserve"> (</w:t>
      </w:r>
      <w:r w:rsidR="00B01F13">
        <w:rPr>
          <w:rFonts w:ascii="Times New Roman" w:hAnsi="Times New Roman"/>
          <w:spacing w:val="-3"/>
          <w:sz w:val="22"/>
          <w:szCs w:val="22"/>
        </w:rPr>
        <w:t>Feb 24, 2014</w:t>
      </w:r>
      <w:r w:rsidR="00EC3E95">
        <w:rPr>
          <w:rFonts w:ascii="Times New Roman" w:hAnsi="Times New Roman"/>
          <w:spacing w:val="-3"/>
          <w:sz w:val="22"/>
          <w:szCs w:val="22"/>
        </w:rPr>
        <w:t xml:space="preserve"> – </w:t>
      </w:r>
      <w:r w:rsidR="00B01F13">
        <w:rPr>
          <w:rFonts w:ascii="Times New Roman" w:hAnsi="Times New Roman"/>
          <w:spacing w:val="-3"/>
          <w:sz w:val="22"/>
          <w:szCs w:val="22"/>
        </w:rPr>
        <w:t>May 17</w:t>
      </w:r>
      <w:r w:rsidR="00073136">
        <w:rPr>
          <w:rFonts w:ascii="Times New Roman" w:hAnsi="Times New Roman"/>
          <w:spacing w:val="-3"/>
          <w:sz w:val="22"/>
          <w:szCs w:val="22"/>
        </w:rPr>
        <w:t>, 2014</w:t>
      </w:r>
      <w:r w:rsidR="00EC3E95">
        <w:rPr>
          <w:rFonts w:ascii="Times New Roman" w:hAnsi="Times New Roman"/>
          <w:spacing w:val="-3"/>
          <w:sz w:val="22"/>
          <w:szCs w:val="22"/>
        </w:rPr>
        <w:t>)</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4</w:t>
      </w:r>
      <w:r w:rsidR="00972507" w:rsidRPr="00ED304F">
        <w:rPr>
          <w:rFonts w:ascii="Times New Roman" w:hAnsi="Times New Roman"/>
          <w:spacing w:val="-3"/>
          <w:sz w:val="22"/>
          <w:szCs w:val="22"/>
        </w:rPr>
        <w:t>.    Instructor:</w:t>
      </w:r>
      <w:r w:rsidR="00EC3E95" w:rsidRPr="00EC3E95">
        <w:rPr>
          <w:rFonts w:ascii="Times New Roman" w:hAnsi="Times New Roman"/>
          <w:spacing w:val="-3"/>
          <w:sz w:val="22"/>
          <w:szCs w:val="22"/>
        </w:rPr>
        <w:t xml:space="preserve"> </w:t>
      </w:r>
      <w:r w:rsidR="00EC3E95">
        <w:rPr>
          <w:rFonts w:ascii="Times New Roman" w:hAnsi="Times New Roman"/>
          <w:spacing w:val="-3"/>
          <w:sz w:val="22"/>
          <w:szCs w:val="22"/>
        </w:rPr>
        <w:t>Dr. Chris Wike</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816C77" w:rsidRDefault="00ED304F" w:rsidP="00816C7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5</w:t>
      </w:r>
      <w:r w:rsidR="00972507" w:rsidRPr="00ED304F">
        <w:rPr>
          <w:rFonts w:ascii="Times New Roman" w:hAnsi="Times New Roman"/>
          <w:spacing w:val="-3"/>
          <w:sz w:val="22"/>
          <w:szCs w:val="22"/>
        </w:rPr>
        <w:t xml:space="preserve">.    </w:t>
      </w:r>
      <w:r w:rsidR="00816C77">
        <w:rPr>
          <w:rFonts w:ascii="Times New Roman" w:hAnsi="Times New Roman"/>
          <w:spacing w:val="-3"/>
          <w:sz w:val="22"/>
          <w:szCs w:val="22"/>
        </w:rPr>
        <w:t xml:space="preserve">Office Phone and </w:t>
      </w:r>
      <w:r w:rsidR="00816C77">
        <w:rPr>
          <w:rFonts w:ascii="Times New Roman" w:hAnsi="Times New Roman"/>
          <w:bCs/>
          <w:sz w:val="22"/>
          <w:szCs w:val="22"/>
        </w:rPr>
        <w:t>Wayland Email Address</w:t>
      </w:r>
      <w:r w:rsidR="00816C77">
        <w:rPr>
          <w:rFonts w:ascii="Times New Roman" w:hAnsi="Times New Roman"/>
          <w:spacing w:val="-3"/>
          <w:sz w:val="22"/>
          <w:szCs w:val="22"/>
        </w:rPr>
        <w:t>:</w:t>
      </w:r>
      <w:r w:rsidR="00EC3E95" w:rsidRPr="00EC3E95">
        <w:rPr>
          <w:rFonts w:ascii="Times New Roman" w:hAnsi="Times New Roman"/>
          <w:sz w:val="22"/>
          <w:szCs w:val="22"/>
        </w:rPr>
        <w:t xml:space="preserve"> </w:t>
      </w:r>
      <w:proofErr w:type="spellStart"/>
      <w:r w:rsidR="00EC3E95">
        <w:rPr>
          <w:rFonts w:ascii="Times New Roman" w:hAnsi="Times New Roman"/>
          <w:sz w:val="22"/>
          <w:szCs w:val="22"/>
        </w:rPr>
        <w:t>ph</w:t>
      </w:r>
      <w:proofErr w:type="spellEnd"/>
      <w:r w:rsidR="00EC3E95">
        <w:rPr>
          <w:rFonts w:ascii="Times New Roman" w:hAnsi="Times New Roman"/>
          <w:sz w:val="22"/>
          <w:szCs w:val="22"/>
        </w:rPr>
        <w:t xml:space="preserve"> - </w:t>
      </w:r>
      <w:r w:rsidR="00EC3E95" w:rsidRPr="00373217">
        <w:rPr>
          <w:rFonts w:ascii="Times New Roman" w:hAnsi="Times New Roman"/>
          <w:sz w:val="22"/>
          <w:szCs w:val="22"/>
        </w:rPr>
        <w:t>580-</w:t>
      </w:r>
      <w:r w:rsidR="00EC3E95">
        <w:rPr>
          <w:rFonts w:ascii="Times New Roman" w:hAnsi="Times New Roman"/>
          <w:sz w:val="22"/>
          <w:szCs w:val="22"/>
        </w:rPr>
        <w:t xml:space="preserve">351-7375   e-mail -- </w:t>
      </w:r>
      <w:r w:rsidR="00EC3E95" w:rsidRPr="00373217">
        <w:rPr>
          <w:rFonts w:ascii="Times New Roman" w:hAnsi="Times New Roman"/>
          <w:sz w:val="22"/>
          <w:szCs w:val="22"/>
        </w:rPr>
        <w:t>christopher.wike@wayland.wbu.edu</w:t>
      </w:r>
    </w:p>
    <w:p w:rsidR="00816C77" w:rsidRDefault="00816C77" w:rsidP="00972507">
      <w:pPr>
        <w:tabs>
          <w:tab w:val="center" w:pos="4680"/>
        </w:tabs>
        <w:suppressAutoHyphens/>
        <w:ind w:right="-360"/>
        <w:jc w:val="both"/>
        <w:rPr>
          <w:rFonts w:ascii="Times New Roman" w:hAnsi="Times New Roman"/>
          <w:spacing w:val="-3"/>
          <w:sz w:val="22"/>
          <w:szCs w:val="22"/>
        </w:rPr>
      </w:pP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6</w:t>
      </w:r>
      <w:r w:rsidR="00972507" w:rsidRPr="00ED304F">
        <w:rPr>
          <w:rFonts w:ascii="Times New Roman" w:hAnsi="Times New Roman"/>
          <w:spacing w:val="-3"/>
          <w:sz w:val="22"/>
          <w:szCs w:val="22"/>
        </w:rPr>
        <w:t>.    Office Hours, Building, and Location</w:t>
      </w:r>
      <w:r w:rsidR="00EC3E95">
        <w:rPr>
          <w:rFonts w:ascii="Times New Roman" w:hAnsi="Times New Roman"/>
          <w:spacing w:val="-3"/>
          <w:sz w:val="22"/>
          <w:szCs w:val="22"/>
        </w:rPr>
        <w:t>: Online -- Virtual Campus</w:t>
      </w:r>
    </w:p>
    <w:p w:rsidR="00972507" w:rsidRPr="00ED304F" w:rsidRDefault="00972507" w:rsidP="00972507">
      <w:pPr>
        <w:tabs>
          <w:tab w:val="center" w:pos="468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 xml:space="preserve"> </w:t>
      </w:r>
    </w:p>
    <w:p w:rsidR="00972507" w:rsidRPr="00ED304F" w:rsidRDefault="00ED304F" w:rsidP="00972507">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972507" w:rsidRPr="00ED304F">
        <w:rPr>
          <w:rFonts w:ascii="Times New Roman" w:hAnsi="Times New Roman"/>
          <w:spacing w:val="-3"/>
          <w:sz w:val="22"/>
          <w:szCs w:val="22"/>
        </w:rPr>
        <w:t>.    Class Meeting Time and Location:</w:t>
      </w:r>
      <w:r w:rsidR="00EC3E95">
        <w:rPr>
          <w:rFonts w:ascii="Times New Roman" w:hAnsi="Times New Roman"/>
          <w:spacing w:val="-3"/>
          <w:sz w:val="22"/>
          <w:szCs w:val="22"/>
        </w:rPr>
        <w:t xml:space="preserve"> Online -- Virtual Campus</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896857" w:rsidRPr="00ED304F" w:rsidRDefault="00ED304F" w:rsidP="00896857">
      <w:pPr>
        <w:overflowPunct/>
        <w:rPr>
          <w:rFonts w:ascii="Times New Roman" w:hAnsi="Times New Roman"/>
          <w:color w:val="000000"/>
          <w:sz w:val="22"/>
          <w:szCs w:val="22"/>
        </w:rPr>
      </w:pPr>
      <w:r>
        <w:rPr>
          <w:rFonts w:ascii="Times New Roman" w:hAnsi="Times New Roman"/>
          <w:spacing w:val="-3"/>
          <w:sz w:val="22"/>
          <w:szCs w:val="22"/>
        </w:rPr>
        <w:t>8</w:t>
      </w:r>
      <w:r w:rsidR="00972507" w:rsidRPr="00ED304F">
        <w:rPr>
          <w:rFonts w:ascii="Times New Roman" w:hAnsi="Times New Roman"/>
          <w:spacing w:val="-3"/>
          <w:sz w:val="22"/>
          <w:szCs w:val="22"/>
        </w:rPr>
        <w:t>.    Catalog Description:</w:t>
      </w:r>
      <w:r w:rsidR="00C765FE" w:rsidRPr="00ED304F">
        <w:rPr>
          <w:rFonts w:ascii="Times New Roman" w:hAnsi="Times New Roman"/>
          <w:spacing w:val="-3"/>
          <w:sz w:val="22"/>
          <w:szCs w:val="22"/>
        </w:rPr>
        <w:t xml:space="preserve">  </w:t>
      </w:r>
      <w:r w:rsidR="00D53C86">
        <w:rPr>
          <w:rFonts w:ascii="Times New Roman" w:hAnsi="Times New Roman"/>
          <w:spacing w:val="-3"/>
          <w:sz w:val="22"/>
          <w:szCs w:val="22"/>
        </w:rPr>
        <w:t>I</w:t>
      </w:r>
      <w:r w:rsidR="00C765FE" w:rsidRPr="00ED304F">
        <w:rPr>
          <w:rFonts w:ascii="Times New Roman" w:hAnsi="Times New Roman"/>
          <w:spacing w:val="-3"/>
          <w:sz w:val="22"/>
          <w:szCs w:val="22"/>
        </w:rPr>
        <w:t>m</w:t>
      </w:r>
      <w:r w:rsidR="00896857" w:rsidRPr="00ED304F">
        <w:rPr>
          <w:rFonts w:ascii="Times New Roman" w:hAnsi="Times New Roman"/>
          <w:sz w:val="22"/>
          <w:szCs w:val="22"/>
        </w:rPr>
        <w:t xml:space="preserve">pact of external and internal environment upon the </w:t>
      </w:r>
      <w:r w:rsidR="00C765FE" w:rsidRPr="00ED304F">
        <w:rPr>
          <w:rFonts w:ascii="Times New Roman" w:hAnsi="Times New Roman"/>
          <w:sz w:val="22"/>
          <w:szCs w:val="22"/>
        </w:rPr>
        <w:t xml:space="preserve">functions and </w:t>
      </w:r>
      <w:r w:rsidR="00896857" w:rsidRPr="00ED304F">
        <w:rPr>
          <w:rFonts w:ascii="Times New Roman" w:hAnsi="Times New Roman"/>
          <w:sz w:val="22"/>
          <w:szCs w:val="22"/>
        </w:rPr>
        <w:t>activities of personnel/human resource managers</w:t>
      </w:r>
      <w:r w:rsidR="00C765FE" w:rsidRPr="00ED304F">
        <w:rPr>
          <w:rFonts w:ascii="Times New Roman" w:hAnsi="Times New Roman"/>
          <w:sz w:val="22"/>
          <w:szCs w:val="22"/>
        </w:rPr>
        <w:t xml:space="preserve">.  </w:t>
      </w:r>
      <w:r w:rsidR="00896857" w:rsidRPr="00ED304F">
        <w:rPr>
          <w:rFonts w:ascii="Times New Roman" w:hAnsi="Times New Roman"/>
          <w:color w:val="000000"/>
          <w:sz w:val="22"/>
          <w:szCs w:val="22"/>
        </w:rPr>
        <w:t xml:space="preserve">Credit will not be awarded for both </w:t>
      </w:r>
      <w:proofErr w:type="spellStart"/>
      <w:r w:rsidR="00896857" w:rsidRPr="00ED304F">
        <w:rPr>
          <w:rFonts w:ascii="Times New Roman" w:hAnsi="Times New Roman"/>
          <w:color w:val="000000"/>
          <w:sz w:val="22"/>
          <w:szCs w:val="22"/>
        </w:rPr>
        <w:t>MGMT</w:t>
      </w:r>
      <w:proofErr w:type="spellEnd"/>
      <w:r w:rsidR="00896857" w:rsidRPr="00ED304F">
        <w:rPr>
          <w:rFonts w:ascii="Times New Roman" w:hAnsi="Times New Roman"/>
          <w:color w:val="000000"/>
          <w:sz w:val="22"/>
          <w:szCs w:val="22"/>
        </w:rPr>
        <w:t xml:space="preserve"> 3324 and </w:t>
      </w:r>
      <w:proofErr w:type="spellStart"/>
      <w:r w:rsidR="00896857" w:rsidRPr="00ED304F">
        <w:rPr>
          <w:rFonts w:ascii="Times New Roman" w:hAnsi="Times New Roman"/>
          <w:color w:val="000000"/>
          <w:sz w:val="22"/>
          <w:szCs w:val="22"/>
        </w:rPr>
        <w:t>HLAD</w:t>
      </w:r>
      <w:proofErr w:type="spellEnd"/>
      <w:r w:rsidR="00896857" w:rsidRPr="00ED304F">
        <w:rPr>
          <w:rFonts w:ascii="Times New Roman" w:hAnsi="Times New Roman"/>
          <w:color w:val="000000"/>
          <w:sz w:val="22"/>
          <w:szCs w:val="22"/>
        </w:rPr>
        <w:t xml:space="preserve"> 3324.</w:t>
      </w:r>
    </w:p>
    <w:p w:rsidR="00972507" w:rsidRPr="00ED304F" w:rsidRDefault="00972507" w:rsidP="00972507">
      <w:pPr>
        <w:tabs>
          <w:tab w:val="center" w:pos="4680"/>
        </w:tabs>
        <w:suppressAutoHyphens/>
        <w:ind w:right="-360"/>
        <w:jc w:val="both"/>
        <w:rPr>
          <w:rFonts w:ascii="Times New Roman" w:hAnsi="Times New Roman"/>
          <w:spacing w:val="-3"/>
          <w:sz w:val="22"/>
          <w:szCs w:val="22"/>
        </w:rPr>
      </w:pPr>
    </w:p>
    <w:p w:rsidR="00972507" w:rsidRPr="00ED304F" w:rsidRDefault="00ED304F" w:rsidP="00972507">
      <w:pPr>
        <w:tabs>
          <w:tab w:val="center" w:pos="4680"/>
        </w:tabs>
        <w:suppressAutoHyphens/>
        <w:ind w:right="-360"/>
        <w:jc w:val="both"/>
        <w:rPr>
          <w:rFonts w:ascii="Times New Roman" w:hAnsi="Times New Roman"/>
          <w:color w:val="000000"/>
          <w:sz w:val="22"/>
          <w:szCs w:val="22"/>
        </w:rPr>
      </w:pPr>
      <w:r>
        <w:rPr>
          <w:rFonts w:ascii="Times New Roman" w:hAnsi="Times New Roman"/>
          <w:spacing w:val="-3"/>
          <w:sz w:val="22"/>
          <w:szCs w:val="22"/>
        </w:rPr>
        <w:t>9</w:t>
      </w:r>
      <w:r w:rsidR="00972507" w:rsidRPr="00ED304F">
        <w:rPr>
          <w:rFonts w:ascii="Times New Roman" w:hAnsi="Times New Roman"/>
          <w:spacing w:val="-3"/>
          <w:sz w:val="22"/>
          <w:szCs w:val="22"/>
        </w:rPr>
        <w:t>.  Prerequisites:</w:t>
      </w:r>
      <w:r w:rsidR="00896857" w:rsidRPr="00ED304F">
        <w:rPr>
          <w:rFonts w:ascii="Times New Roman" w:hAnsi="Times New Roman"/>
          <w:spacing w:val="-3"/>
          <w:sz w:val="22"/>
          <w:szCs w:val="22"/>
        </w:rPr>
        <w:t xml:space="preserve"> </w:t>
      </w:r>
      <w:proofErr w:type="spellStart"/>
      <w:r w:rsidR="00896857" w:rsidRPr="00ED304F">
        <w:rPr>
          <w:rFonts w:ascii="Times New Roman" w:hAnsi="Times New Roman"/>
          <w:color w:val="000000"/>
          <w:sz w:val="22"/>
          <w:szCs w:val="22"/>
        </w:rPr>
        <w:t>MGMT</w:t>
      </w:r>
      <w:proofErr w:type="spellEnd"/>
      <w:r w:rsidR="00896857" w:rsidRPr="00ED304F">
        <w:rPr>
          <w:rFonts w:ascii="Times New Roman" w:hAnsi="Times New Roman"/>
          <w:color w:val="000000"/>
          <w:sz w:val="22"/>
          <w:szCs w:val="22"/>
        </w:rPr>
        <w:t xml:space="preserve"> 3304 </w:t>
      </w:r>
    </w:p>
    <w:p w:rsidR="00C765FE" w:rsidRPr="00ED304F" w:rsidRDefault="00C765FE" w:rsidP="00972507">
      <w:pPr>
        <w:tabs>
          <w:tab w:val="center" w:pos="4680"/>
        </w:tabs>
        <w:suppressAutoHyphens/>
        <w:ind w:right="-360"/>
        <w:jc w:val="both"/>
        <w:rPr>
          <w:rFonts w:ascii="Times New Roman" w:hAnsi="Times New Roman"/>
          <w:spacing w:val="-3"/>
          <w:sz w:val="22"/>
          <w:szCs w:val="22"/>
        </w:rPr>
      </w:pPr>
    </w:p>
    <w:p w:rsidR="00972507" w:rsidRPr="00ED304F" w:rsidRDefault="00972507" w:rsidP="00972507">
      <w:pPr>
        <w:rPr>
          <w:rFonts w:ascii="Times New Roman" w:hAnsi="Times New Roman"/>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0</w:t>
      </w:r>
      <w:r w:rsidRPr="00ED304F">
        <w:rPr>
          <w:rFonts w:ascii="Times New Roman" w:hAnsi="Times New Roman"/>
          <w:spacing w:val="-3"/>
          <w:sz w:val="22"/>
          <w:szCs w:val="22"/>
        </w:rPr>
        <w:t>.  Required Textbook and Resources:</w:t>
      </w:r>
      <w:r w:rsidRPr="00ED304F">
        <w:rPr>
          <w:rFonts w:ascii="Times New Roman" w:hAnsi="Times New Roman"/>
          <w:sz w:val="22"/>
          <w:szCs w:val="22"/>
        </w:rPr>
        <w:t xml:space="preserve"> </w:t>
      </w:r>
    </w:p>
    <w:p w:rsidR="00896857" w:rsidRPr="00ED304F" w:rsidRDefault="00896857" w:rsidP="00972507">
      <w:pPr>
        <w:rPr>
          <w:rFonts w:ascii="Times New Roman" w:hAnsi="Times New Roman"/>
          <w:sz w:val="22"/>
          <w:szCs w:val="22"/>
        </w:rPr>
      </w:pPr>
    </w:p>
    <w:tbl>
      <w:tblPr>
        <w:tblW w:w="4800" w:type="pct"/>
        <w:jc w:val="center"/>
        <w:tblCellSpacing w:w="15" w:type="dxa"/>
        <w:tblInd w:w="-4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9"/>
        <w:gridCol w:w="1579"/>
        <w:gridCol w:w="576"/>
        <w:gridCol w:w="758"/>
        <w:gridCol w:w="1491"/>
        <w:gridCol w:w="1996"/>
        <w:gridCol w:w="1023"/>
      </w:tblGrid>
      <w:tr w:rsidR="00896857" w:rsidRPr="00ED304F" w:rsidTr="00D53C86">
        <w:trPr>
          <w:tblCellSpacing w:w="15" w:type="dxa"/>
          <w:jc w:val="center"/>
        </w:trPr>
        <w:tc>
          <w:tcPr>
            <w:tcW w:w="1186"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rPr>
                <w:rFonts w:ascii="Times New Roman" w:hAnsi="Times New Roman"/>
                <w:color w:val="000066"/>
                <w:sz w:val="22"/>
                <w:szCs w:val="22"/>
              </w:rPr>
            </w:pPr>
            <w:r w:rsidRPr="00ED304F">
              <w:rPr>
                <w:rFonts w:ascii="Times New Roman" w:hAnsi="Times New Roman"/>
                <w:b/>
                <w:bCs/>
                <w:color w:val="000066"/>
                <w:sz w:val="22"/>
                <w:szCs w:val="22"/>
              </w:rPr>
              <w:t>BOOK</w:t>
            </w:r>
          </w:p>
        </w:tc>
        <w:tc>
          <w:tcPr>
            <w:tcW w:w="791"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AUTHOR</w:t>
            </w:r>
          </w:p>
        </w:tc>
        <w:tc>
          <w:tcPr>
            <w:tcW w:w="27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ED</w:t>
            </w:r>
          </w:p>
        </w:tc>
        <w:tc>
          <w:tcPr>
            <w:tcW w:w="372"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YEAR</w:t>
            </w:r>
          </w:p>
        </w:tc>
        <w:tc>
          <w:tcPr>
            <w:tcW w:w="746"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PUBLISHER</w:t>
            </w:r>
          </w:p>
        </w:tc>
        <w:tc>
          <w:tcPr>
            <w:tcW w:w="1004"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b/>
                <w:bCs/>
                <w:color w:val="000066"/>
                <w:sz w:val="22"/>
                <w:szCs w:val="22"/>
              </w:rPr>
              <w:t>ISBN#</w:t>
            </w:r>
          </w:p>
        </w:tc>
        <w:tc>
          <w:tcPr>
            <w:tcW w:w="49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rPr>
                <w:rFonts w:ascii="Times New Roman" w:hAnsi="Times New Roman"/>
                <w:color w:val="000066"/>
                <w:sz w:val="22"/>
                <w:szCs w:val="22"/>
              </w:rPr>
            </w:pPr>
            <w:r w:rsidRPr="00ED304F">
              <w:rPr>
                <w:rFonts w:ascii="Times New Roman" w:hAnsi="Times New Roman"/>
                <w:b/>
                <w:bCs/>
                <w:color w:val="000066"/>
                <w:sz w:val="22"/>
                <w:szCs w:val="22"/>
              </w:rPr>
              <w:t>REVIEW</w:t>
            </w:r>
          </w:p>
        </w:tc>
      </w:tr>
      <w:tr w:rsidR="00896857" w:rsidRPr="00ED304F" w:rsidTr="00D53C86">
        <w:trPr>
          <w:tblCellSpacing w:w="15" w:type="dxa"/>
          <w:jc w:val="center"/>
        </w:trPr>
        <w:tc>
          <w:tcPr>
            <w:tcW w:w="1186"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896857">
            <w:pPr>
              <w:overflowPunct/>
              <w:autoSpaceDE/>
              <w:autoSpaceDN/>
              <w:adjustRightInd/>
              <w:rPr>
                <w:rFonts w:ascii="Times New Roman" w:hAnsi="Times New Roman"/>
                <w:color w:val="000066"/>
                <w:sz w:val="22"/>
                <w:szCs w:val="22"/>
              </w:rPr>
            </w:pPr>
            <w:r w:rsidRPr="00ED304F">
              <w:rPr>
                <w:rFonts w:ascii="Times New Roman" w:hAnsi="Times New Roman"/>
                <w:color w:val="000066"/>
                <w:sz w:val="22"/>
                <w:szCs w:val="22"/>
                <w:u w:val="single"/>
              </w:rPr>
              <w:t>Managing Human Resources</w:t>
            </w:r>
          </w:p>
        </w:tc>
        <w:tc>
          <w:tcPr>
            <w:tcW w:w="791"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304DB0">
            <w:pPr>
              <w:overflowPunct/>
              <w:autoSpaceDE/>
              <w:autoSpaceDN/>
              <w:adjustRightInd/>
              <w:jc w:val="center"/>
              <w:rPr>
                <w:rFonts w:ascii="Times New Roman" w:hAnsi="Times New Roman"/>
                <w:color w:val="000066"/>
                <w:sz w:val="22"/>
                <w:szCs w:val="22"/>
              </w:rPr>
            </w:pPr>
            <w:proofErr w:type="spellStart"/>
            <w:r w:rsidRPr="00ED304F">
              <w:rPr>
                <w:rFonts w:ascii="Times New Roman" w:hAnsi="Times New Roman"/>
                <w:color w:val="000066"/>
                <w:sz w:val="22"/>
                <w:szCs w:val="22"/>
              </w:rPr>
              <w:t>Bohlander</w:t>
            </w:r>
            <w:proofErr w:type="spellEnd"/>
          </w:p>
        </w:tc>
        <w:tc>
          <w:tcPr>
            <w:tcW w:w="27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AE5B34">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1</w:t>
            </w:r>
            <w:r w:rsidR="00AE5B34" w:rsidRPr="00ED304F">
              <w:rPr>
                <w:rFonts w:ascii="Times New Roman" w:hAnsi="Times New Roman"/>
                <w:color w:val="000066"/>
                <w:sz w:val="22"/>
                <w:szCs w:val="22"/>
              </w:rPr>
              <w:t>6</w:t>
            </w:r>
            <w:r w:rsidRPr="00ED304F">
              <w:rPr>
                <w:rFonts w:ascii="Times New Roman" w:hAnsi="Times New Roman"/>
                <w:color w:val="000066"/>
                <w:sz w:val="22"/>
                <w:szCs w:val="22"/>
              </w:rPr>
              <w:t>th</w:t>
            </w:r>
          </w:p>
        </w:tc>
        <w:tc>
          <w:tcPr>
            <w:tcW w:w="372"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AE5B34">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20</w:t>
            </w:r>
            <w:r w:rsidR="004C00FD" w:rsidRPr="00ED304F">
              <w:rPr>
                <w:rFonts w:ascii="Times New Roman" w:hAnsi="Times New Roman"/>
                <w:color w:val="000066"/>
                <w:sz w:val="22"/>
                <w:szCs w:val="22"/>
              </w:rPr>
              <w:t>1</w:t>
            </w:r>
            <w:r w:rsidR="00AE5B34" w:rsidRPr="00ED304F">
              <w:rPr>
                <w:rFonts w:ascii="Times New Roman" w:hAnsi="Times New Roman"/>
                <w:color w:val="000066"/>
                <w:sz w:val="22"/>
                <w:szCs w:val="22"/>
              </w:rPr>
              <w:t>3</w:t>
            </w:r>
          </w:p>
        </w:tc>
        <w:tc>
          <w:tcPr>
            <w:tcW w:w="746" w:type="pct"/>
            <w:tcBorders>
              <w:top w:val="outset" w:sz="6" w:space="0" w:color="auto"/>
              <w:left w:val="outset" w:sz="6" w:space="0" w:color="auto"/>
              <w:bottom w:val="outset" w:sz="6" w:space="0" w:color="auto"/>
              <w:right w:val="outset" w:sz="6" w:space="0" w:color="auto"/>
            </w:tcBorders>
            <w:vAlign w:val="center"/>
          </w:tcPr>
          <w:p w:rsidR="00896857" w:rsidRPr="00ED304F" w:rsidRDefault="00990EFB" w:rsidP="00896857">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Cengage Learning</w:t>
            </w:r>
          </w:p>
        </w:tc>
        <w:tc>
          <w:tcPr>
            <w:tcW w:w="1004" w:type="pct"/>
            <w:tcBorders>
              <w:top w:val="outset" w:sz="6" w:space="0" w:color="auto"/>
              <w:left w:val="outset" w:sz="6" w:space="0" w:color="auto"/>
              <w:bottom w:val="outset" w:sz="6" w:space="0" w:color="auto"/>
              <w:right w:val="outset" w:sz="6" w:space="0" w:color="auto"/>
            </w:tcBorders>
            <w:vAlign w:val="center"/>
          </w:tcPr>
          <w:p w:rsidR="00896857" w:rsidRPr="00ED304F" w:rsidRDefault="00894745" w:rsidP="00AE5B34">
            <w:pPr>
              <w:overflowPunct/>
              <w:autoSpaceDE/>
              <w:autoSpaceDN/>
              <w:adjustRightInd/>
              <w:jc w:val="center"/>
              <w:rPr>
                <w:rFonts w:ascii="Times New Roman" w:hAnsi="Times New Roman"/>
                <w:color w:val="000066"/>
                <w:sz w:val="22"/>
                <w:szCs w:val="22"/>
              </w:rPr>
            </w:pPr>
            <w:r w:rsidRPr="00ED304F">
              <w:rPr>
                <w:rFonts w:ascii="Times New Roman" w:hAnsi="Times New Roman"/>
                <w:color w:val="000066"/>
                <w:sz w:val="22"/>
                <w:szCs w:val="22"/>
              </w:rPr>
              <w:t>978</w:t>
            </w:r>
            <w:r w:rsidR="00AE5B34" w:rsidRPr="00ED304F">
              <w:rPr>
                <w:rFonts w:ascii="Times New Roman" w:hAnsi="Times New Roman"/>
                <w:color w:val="000066"/>
                <w:sz w:val="22"/>
                <w:szCs w:val="22"/>
              </w:rPr>
              <w:t>1111532826</w:t>
            </w:r>
          </w:p>
        </w:tc>
        <w:tc>
          <w:tcPr>
            <w:tcW w:w="499" w:type="pct"/>
            <w:tcBorders>
              <w:top w:val="outset" w:sz="6" w:space="0" w:color="auto"/>
              <w:left w:val="outset" w:sz="6" w:space="0" w:color="auto"/>
              <w:bottom w:val="outset" w:sz="6" w:space="0" w:color="auto"/>
              <w:right w:val="outset" w:sz="6" w:space="0" w:color="auto"/>
            </w:tcBorders>
            <w:vAlign w:val="center"/>
          </w:tcPr>
          <w:p w:rsidR="00896857" w:rsidRPr="00ED304F" w:rsidRDefault="00896857" w:rsidP="00C765FE">
            <w:pPr>
              <w:overflowPunct/>
              <w:autoSpaceDE/>
              <w:autoSpaceDN/>
              <w:adjustRightInd/>
              <w:rPr>
                <w:rFonts w:ascii="Times New Roman" w:hAnsi="Times New Roman"/>
                <w:color w:val="000066"/>
                <w:sz w:val="22"/>
                <w:szCs w:val="22"/>
              </w:rPr>
            </w:pPr>
            <w:r w:rsidRPr="00ED304F">
              <w:rPr>
                <w:rFonts w:ascii="Times New Roman" w:hAnsi="Times New Roman"/>
                <w:color w:val="000066"/>
                <w:sz w:val="22"/>
                <w:szCs w:val="22"/>
              </w:rPr>
              <w:t xml:space="preserve">Spring </w:t>
            </w:r>
            <w:r w:rsidR="004C00FD" w:rsidRPr="00ED304F">
              <w:rPr>
                <w:rFonts w:ascii="Times New Roman" w:hAnsi="Times New Roman"/>
                <w:color w:val="000066"/>
                <w:sz w:val="22"/>
                <w:szCs w:val="22"/>
              </w:rPr>
              <w:t>1</w:t>
            </w:r>
            <w:r w:rsidR="00894745" w:rsidRPr="00ED304F">
              <w:rPr>
                <w:rFonts w:ascii="Times New Roman" w:hAnsi="Times New Roman"/>
                <w:color w:val="000066"/>
                <w:sz w:val="22"/>
                <w:szCs w:val="22"/>
              </w:rPr>
              <w:t>4</w:t>
            </w:r>
          </w:p>
        </w:tc>
      </w:tr>
    </w:tbl>
    <w:p w:rsidR="00972507" w:rsidRPr="00ED304F" w:rsidRDefault="00972507" w:rsidP="00972507">
      <w:pPr>
        <w:overflowPunct/>
        <w:rPr>
          <w:rFonts w:ascii="Times New Roman" w:hAnsi="Times New Roman"/>
          <w:spacing w:val="-3"/>
          <w:sz w:val="22"/>
          <w:szCs w:val="22"/>
        </w:rPr>
      </w:pPr>
    </w:p>
    <w:p w:rsidR="00972507" w:rsidRPr="00ED304F"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1</w:t>
      </w:r>
      <w:r w:rsidRPr="00ED304F">
        <w:rPr>
          <w:rFonts w:ascii="Times New Roman" w:hAnsi="Times New Roman"/>
          <w:spacing w:val="-3"/>
          <w:sz w:val="22"/>
          <w:szCs w:val="22"/>
        </w:rPr>
        <w:t>.  Optional Materials:</w:t>
      </w:r>
    </w:p>
    <w:p w:rsidR="00972507" w:rsidRPr="00ED304F" w:rsidRDefault="00972507" w:rsidP="00972507">
      <w:pPr>
        <w:overflowPunct/>
        <w:rPr>
          <w:rFonts w:ascii="Times New Roman" w:hAnsi="Times New Roman"/>
          <w:spacing w:val="-3"/>
          <w:sz w:val="22"/>
          <w:szCs w:val="22"/>
        </w:rPr>
      </w:pPr>
    </w:p>
    <w:p w:rsidR="00972507" w:rsidRPr="00ED304F"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2</w:t>
      </w:r>
      <w:r w:rsidRPr="00ED304F">
        <w:rPr>
          <w:rFonts w:ascii="Times New Roman" w:hAnsi="Times New Roman"/>
          <w:spacing w:val="-3"/>
          <w:sz w:val="22"/>
          <w:szCs w:val="22"/>
        </w:rPr>
        <w:t>.  Course Outcome Competencies:</w:t>
      </w:r>
    </w:p>
    <w:p w:rsidR="00896857" w:rsidRPr="00ED304F" w:rsidRDefault="00896857" w:rsidP="00896857">
      <w:pPr>
        <w:tabs>
          <w:tab w:val="left" w:pos="-720"/>
        </w:tabs>
        <w:suppressAutoHyphens/>
        <w:ind w:left="-360" w:right="-360"/>
        <w:jc w:val="both"/>
        <w:rPr>
          <w:rFonts w:ascii="Times New Roman" w:hAnsi="Times New Roman"/>
          <w:spacing w:val="-3"/>
          <w:sz w:val="22"/>
          <w:szCs w:val="22"/>
        </w:rPr>
      </w:pPr>
      <w:r w:rsidRPr="00ED304F">
        <w:rPr>
          <w:rFonts w:ascii="Times New Roman" w:hAnsi="Times New Roman"/>
          <w:spacing w:val="-3"/>
          <w:sz w:val="22"/>
          <w:szCs w:val="22"/>
        </w:rPr>
        <w:tab/>
        <w:t>Upon completion of this course the student should be able to:</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Describe and classify the global marketplace for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Interpret technology aspects of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Determine changes in demographic and workplace needs.</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Explain the importance of development of human capital (training) and examine models of training.</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Assess the Human Resource environment using market indicators in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Develop strategies of cost containment through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Interpret legal requirements for Human Resource Management.</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Develop Human resource policy for a firm.</w:t>
      </w:r>
    </w:p>
    <w:p w:rsidR="00896857" w:rsidRPr="00ED304F" w:rsidRDefault="00896857" w:rsidP="00896857">
      <w:pPr>
        <w:numPr>
          <w:ilvl w:val="0"/>
          <w:numId w:val="1"/>
        </w:numPr>
        <w:tabs>
          <w:tab w:val="left" w:pos="-720"/>
        </w:tabs>
        <w:suppressAutoHyphens/>
        <w:ind w:right="-360"/>
        <w:jc w:val="both"/>
        <w:rPr>
          <w:rFonts w:ascii="Times New Roman" w:hAnsi="Times New Roman"/>
          <w:spacing w:val="-3"/>
          <w:sz w:val="22"/>
          <w:szCs w:val="22"/>
        </w:rPr>
      </w:pPr>
      <w:r w:rsidRPr="00ED304F">
        <w:rPr>
          <w:rFonts w:ascii="Times New Roman" w:hAnsi="Times New Roman"/>
          <w:spacing w:val="-3"/>
          <w:sz w:val="22"/>
          <w:szCs w:val="22"/>
        </w:rPr>
        <w:t>Prepare for the Professional Human Resource Certification Examination.</w:t>
      </w:r>
    </w:p>
    <w:p w:rsidR="00896857" w:rsidRPr="00ED304F" w:rsidRDefault="00896857" w:rsidP="00972507">
      <w:pPr>
        <w:overflowPunct/>
        <w:rPr>
          <w:rFonts w:ascii="Times New Roman" w:hAnsi="Times New Roman"/>
          <w:spacing w:val="-3"/>
          <w:sz w:val="22"/>
          <w:szCs w:val="22"/>
        </w:rPr>
      </w:pPr>
    </w:p>
    <w:p w:rsidR="00EC3E95" w:rsidRPr="00B25B38" w:rsidRDefault="00972507" w:rsidP="00EC3E95">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3</w:t>
      </w:r>
      <w:r w:rsidRPr="00ED304F">
        <w:rPr>
          <w:rFonts w:ascii="Times New Roman" w:hAnsi="Times New Roman"/>
          <w:spacing w:val="-3"/>
          <w:sz w:val="22"/>
          <w:szCs w:val="22"/>
        </w:rPr>
        <w:t>.  Attendance Requirements</w:t>
      </w:r>
      <w:proofErr w:type="gramStart"/>
      <w:r w:rsidRPr="00ED304F">
        <w:rPr>
          <w:rFonts w:ascii="Times New Roman" w:hAnsi="Times New Roman"/>
          <w:spacing w:val="-3"/>
          <w:sz w:val="22"/>
          <w:szCs w:val="22"/>
        </w:rPr>
        <w:t>:</w:t>
      </w:r>
      <w:r w:rsidR="00EC3E95" w:rsidRPr="00EC3E95">
        <w:rPr>
          <w:rFonts w:ascii="Times New Roman" w:hAnsi="Times New Roman"/>
          <w:spacing w:val="-3"/>
          <w:sz w:val="22"/>
          <w:szCs w:val="22"/>
        </w:rPr>
        <w:t xml:space="preserve"> </w:t>
      </w:r>
      <w:r w:rsidR="00EC3E95" w:rsidRPr="00B25B38">
        <w:rPr>
          <w:rFonts w:ascii="Times New Roman" w:hAnsi="Times New Roman"/>
          <w:spacing w:val="-3"/>
          <w:sz w:val="22"/>
          <w:szCs w:val="22"/>
        </w:rPr>
        <w:t>:</w:t>
      </w:r>
      <w:proofErr w:type="gramEnd"/>
      <w:r w:rsidR="00EC3E95" w:rsidRPr="007F1B02">
        <w:rPr>
          <w:rFonts w:ascii="Times New Roman" w:hAnsi="Times New Roman"/>
          <w:sz w:val="22"/>
          <w:szCs w:val="22"/>
        </w:rPr>
        <w:t xml:space="preserve"> </w:t>
      </w:r>
      <w:r w:rsidR="00EC3E95" w:rsidRPr="00373217">
        <w:rPr>
          <w:rFonts w:ascii="Times New Roman" w:hAnsi="Times New Roman"/>
          <w:sz w:val="22"/>
          <w:szCs w:val="22"/>
        </w:rPr>
        <w:t xml:space="preserve">The College of Business requires regular attendance by students in each course. Class attendance is useful to the student as a means of acquiring knowledge and clarification, and is a prerequisite for class participation. Class participation is the active engagement in questions and answers, taking part in </w:t>
      </w:r>
      <w:r w:rsidR="00EC3E95" w:rsidRPr="00373217">
        <w:rPr>
          <w:rFonts w:ascii="Times New Roman" w:hAnsi="Times New Roman"/>
          <w:sz w:val="22"/>
          <w:szCs w:val="22"/>
        </w:rPr>
        <w:lastRenderedPageBreak/>
        <w:t>analyses of business situations, and contribution of comments in class sessions. Class participation will be assessed by the student’s participation in online discussion board activities.</w:t>
      </w:r>
    </w:p>
    <w:p w:rsidR="00972507" w:rsidRPr="00ED304F" w:rsidRDefault="00972507" w:rsidP="00972507">
      <w:pPr>
        <w:overflowPunct/>
        <w:rPr>
          <w:rFonts w:ascii="Times New Roman" w:hAnsi="Times New Roman"/>
          <w:spacing w:val="-3"/>
          <w:sz w:val="22"/>
          <w:szCs w:val="22"/>
        </w:rPr>
      </w:pPr>
    </w:p>
    <w:p w:rsidR="000367AD" w:rsidRPr="00ED304F" w:rsidRDefault="00972507" w:rsidP="000367AD">
      <w:pPr>
        <w:rPr>
          <w:rFonts w:ascii="Times New Roman" w:hAnsi="Times New Roman"/>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4</w:t>
      </w:r>
      <w:r w:rsidRPr="00ED304F">
        <w:rPr>
          <w:rFonts w:ascii="Times New Roman" w:hAnsi="Times New Roman"/>
          <w:spacing w:val="-3"/>
          <w:sz w:val="22"/>
          <w:szCs w:val="22"/>
        </w:rPr>
        <w:t xml:space="preserve">.  </w:t>
      </w:r>
      <w:r w:rsidR="000367AD" w:rsidRPr="00ED304F">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972507" w:rsidRPr="00ED304F" w:rsidRDefault="00972507" w:rsidP="00972507">
      <w:pPr>
        <w:overflowPunct/>
        <w:rPr>
          <w:rFonts w:ascii="Times New Roman" w:hAnsi="Times New Roman"/>
          <w:spacing w:val="-3"/>
          <w:sz w:val="22"/>
          <w:szCs w:val="22"/>
        </w:rPr>
      </w:pPr>
    </w:p>
    <w:p w:rsidR="00972507"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5</w:t>
      </w:r>
      <w:r w:rsidR="00816C77">
        <w:rPr>
          <w:rFonts w:ascii="Times New Roman" w:hAnsi="Times New Roman"/>
          <w:spacing w:val="-3"/>
          <w:sz w:val="22"/>
          <w:szCs w:val="22"/>
        </w:rPr>
        <w:t>.</w:t>
      </w:r>
      <w:r w:rsidRPr="00ED304F">
        <w:rPr>
          <w:rFonts w:ascii="Times New Roman" w:hAnsi="Times New Roman"/>
          <w:spacing w:val="-3"/>
          <w:sz w:val="22"/>
          <w:szCs w:val="22"/>
        </w:rPr>
        <w:t xml:space="preserve">  Course Requirements and Grading Criteria:</w:t>
      </w:r>
    </w:p>
    <w:p w:rsidR="00EC3E95" w:rsidRDefault="00EC3E95" w:rsidP="00972507">
      <w:pPr>
        <w:overflowPunct/>
        <w:rPr>
          <w:rFonts w:ascii="Times New Roman" w:hAnsi="Times New Roman"/>
          <w:spacing w:val="-3"/>
          <w:sz w:val="22"/>
          <w:szCs w:val="22"/>
        </w:rPr>
      </w:pPr>
    </w:p>
    <w:p w:rsidR="00EC3E95" w:rsidRPr="00EC3E95" w:rsidRDefault="00EC3E95" w:rsidP="00EC3E95">
      <w:pPr>
        <w:overflowPunct/>
        <w:rPr>
          <w:rFonts w:ascii="Times New Roman" w:hAnsi="Times New Roman"/>
          <w:b/>
          <w:spacing w:val="-3"/>
          <w:sz w:val="22"/>
          <w:szCs w:val="22"/>
          <w:u w:val="single"/>
        </w:rPr>
      </w:pPr>
      <w:r w:rsidRPr="00EC3E95">
        <w:rPr>
          <w:rFonts w:ascii="Times New Roman" w:hAnsi="Times New Roman"/>
          <w:b/>
          <w:spacing w:val="-3"/>
          <w:sz w:val="22"/>
          <w:szCs w:val="22"/>
          <w:u w:val="single"/>
        </w:rPr>
        <w:t>GRADING</w:t>
      </w:r>
    </w:p>
    <w:p w:rsidR="00EC3E95" w:rsidRPr="00EC3E95" w:rsidRDefault="00EC3E95" w:rsidP="00EC3E95">
      <w:pPr>
        <w:overflowPunct/>
        <w:rPr>
          <w:rFonts w:ascii="Times New Roman" w:hAnsi="Times New Roman"/>
          <w:spacing w:val="-3"/>
          <w:sz w:val="22"/>
          <w:szCs w:val="22"/>
        </w:rPr>
      </w:pPr>
    </w:p>
    <w:p w:rsidR="00EC3E95" w:rsidRPr="00EC3E95" w:rsidRDefault="00EC3E95" w:rsidP="00EC3E95">
      <w:pPr>
        <w:overflowPunct/>
        <w:ind w:left="720" w:hanging="720"/>
        <w:rPr>
          <w:rFonts w:ascii="Times New Roman" w:hAnsi="Times New Roman"/>
          <w:spacing w:val="-3"/>
          <w:sz w:val="22"/>
          <w:szCs w:val="22"/>
        </w:rPr>
      </w:pPr>
      <w:r w:rsidRPr="00EC3E95">
        <w:rPr>
          <w:rFonts w:ascii="Times New Roman" w:hAnsi="Times New Roman"/>
          <w:spacing w:val="-3"/>
          <w:sz w:val="22"/>
          <w:szCs w:val="22"/>
        </w:rPr>
        <w:t>A.</w:t>
      </w:r>
      <w:r w:rsidRPr="00EC3E95">
        <w:rPr>
          <w:rFonts w:ascii="Times New Roman" w:hAnsi="Times New Roman"/>
          <w:spacing w:val="-3"/>
          <w:sz w:val="22"/>
          <w:szCs w:val="22"/>
        </w:rPr>
        <w:tab/>
        <w:t>This course does not have a mid-term or a final. Every week there will be a 15 question quiz that is worth 45 points. These quizzes will cover the reading material from the chapter.</w:t>
      </w:r>
    </w:p>
    <w:p w:rsidR="00EC3E95" w:rsidRPr="00EC3E95" w:rsidRDefault="00EC3E95" w:rsidP="00EC3E95">
      <w:pPr>
        <w:overflowPunct/>
        <w:ind w:left="720" w:hanging="720"/>
        <w:rPr>
          <w:rFonts w:ascii="Times New Roman" w:hAnsi="Times New Roman"/>
          <w:spacing w:val="-3"/>
          <w:sz w:val="22"/>
          <w:szCs w:val="22"/>
        </w:rPr>
      </w:pPr>
      <w:r w:rsidRPr="00EC3E95">
        <w:rPr>
          <w:rFonts w:ascii="Times New Roman" w:hAnsi="Times New Roman"/>
          <w:spacing w:val="-3"/>
          <w:sz w:val="22"/>
          <w:szCs w:val="22"/>
        </w:rPr>
        <w:t>B.</w:t>
      </w:r>
      <w:r w:rsidRPr="00EC3E95">
        <w:rPr>
          <w:rFonts w:ascii="Times New Roman" w:hAnsi="Times New Roman"/>
          <w:spacing w:val="-3"/>
          <w:sz w:val="22"/>
          <w:szCs w:val="22"/>
        </w:rPr>
        <w:tab/>
        <w:t xml:space="preserve">Each week will also have a case study from the chapter readings that will be due. Please ensure you type </w:t>
      </w:r>
      <w:proofErr w:type="gramStart"/>
      <w:r w:rsidRPr="00EC3E95">
        <w:rPr>
          <w:rFonts w:ascii="Times New Roman" w:hAnsi="Times New Roman"/>
          <w:spacing w:val="-3"/>
          <w:sz w:val="22"/>
          <w:szCs w:val="22"/>
        </w:rPr>
        <w:t xml:space="preserve">the </w:t>
      </w:r>
      <w:r>
        <w:rPr>
          <w:rFonts w:ascii="Times New Roman" w:hAnsi="Times New Roman"/>
          <w:spacing w:val="-3"/>
          <w:sz w:val="22"/>
          <w:szCs w:val="22"/>
        </w:rPr>
        <w:t xml:space="preserve"> </w:t>
      </w:r>
      <w:r w:rsidRPr="00EC3E95">
        <w:rPr>
          <w:rFonts w:ascii="Times New Roman" w:hAnsi="Times New Roman"/>
          <w:spacing w:val="-3"/>
          <w:sz w:val="22"/>
          <w:szCs w:val="22"/>
        </w:rPr>
        <w:t>question</w:t>
      </w:r>
      <w:proofErr w:type="gramEnd"/>
      <w:r w:rsidRPr="00EC3E95">
        <w:rPr>
          <w:rFonts w:ascii="Times New Roman" w:hAnsi="Times New Roman"/>
          <w:spacing w:val="-3"/>
          <w:sz w:val="22"/>
          <w:szCs w:val="22"/>
        </w:rPr>
        <w:t xml:space="preserve"> for this assignment.</w:t>
      </w:r>
    </w:p>
    <w:p w:rsidR="00EC3E95" w:rsidRPr="00EC3E95" w:rsidRDefault="00EC3E95" w:rsidP="00EC3E95">
      <w:pPr>
        <w:overflowPunct/>
        <w:ind w:left="720" w:hanging="720"/>
        <w:rPr>
          <w:rFonts w:ascii="Times New Roman" w:hAnsi="Times New Roman"/>
          <w:spacing w:val="-3"/>
          <w:sz w:val="22"/>
          <w:szCs w:val="22"/>
        </w:rPr>
      </w:pPr>
      <w:r w:rsidRPr="00EC3E95">
        <w:rPr>
          <w:rFonts w:ascii="Times New Roman" w:hAnsi="Times New Roman"/>
          <w:spacing w:val="-3"/>
          <w:sz w:val="22"/>
          <w:szCs w:val="22"/>
        </w:rPr>
        <w:t>C.</w:t>
      </w:r>
      <w:r w:rsidRPr="00EC3E95">
        <w:rPr>
          <w:rFonts w:ascii="Times New Roman" w:hAnsi="Times New Roman"/>
          <w:spacing w:val="-3"/>
          <w:sz w:val="22"/>
          <w:szCs w:val="22"/>
        </w:rPr>
        <w:tab/>
        <w:t xml:space="preserve">Each week will also have chapter readings and PowerPoint material to view as well as some very recent court summaries regarding the </w:t>
      </w:r>
      <w:proofErr w:type="spellStart"/>
      <w:r w:rsidRPr="00EC3E95">
        <w:rPr>
          <w:rFonts w:ascii="Times New Roman" w:hAnsi="Times New Roman"/>
          <w:spacing w:val="-3"/>
          <w:sz w:val="22"/>
          <w:szCs w:val="22"/>
        </w:rPr>
        <w:t>HR</w:t>
      </w:r>
      <w:proofErr w:type="spellEnd"/>
      <w:r w:rsidRPr="00EC3E95">
        <w:rPr>
          <w:rFonts w:ascii="Times New Roman" w:hAnsi="Times New Roman"/>
          <w:spacing w:val="-3"/>
          <w:sz w:val="22"/>
          <w:szCs w:val="22"/>
        </w:rPr>
        <w:t xml:space="preserve"> world. </w:t>
      </w:r>
    </w:p>
    <w:p w:rsidR="00EC3E95" w:rsidRP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D.</w:t>
      </w:r>
      <w:r w:rsidRPr="00EC3E95">
        <w:rPr>
          <w:rFonts w:ascii="Times New Roman" w:hAnsi="Times New Roman"/>
          <w:spacing w:val="-3"/>
          <w:sz w:val="22"/>
          <w:szCs w:val="22"/>
        </w:rPr>
        <w:tab/>
        <w:t xml:space="preserve">Each week may also have one or two short assignments relevant to the </w:t>
      </w:r>
      <w:proofErr w:type="spellStart"/>
      <w:r w:rsidRPr="00EC3E95">
        <w:rPr>
          <w:rFonts w:ascii="Times New Roman" w:hAnsi="Times New Roman"/>
          <w:spacing w:val="-3"/>
          <w:sz w:val="22"/>
          <w:szCs w:val="22"/>
        </w:rPr>
        <w:t>HR</w:t>
      </w:r>
      <w:proofErr w:type="spellEnd"/>
      <w:r w:rsidRPr="00EC3E95">
        <w:rPr>
          <w:rFonts w:ascii="Times New Roman" w:hAnsi="Times New Roman"/>
          <w:spacing w:val="-3"/>
          <w:sz w:val="22"/>
          <w:szCs w:val="22"/>
        </w:rPr>
        <w:t xml:space="preserve"> world.</w:t>
      </w:r>
    </w:p>
    <w:p w:rsidR="00EC3E95" w:rsidRPr="00EC3E95" w:rsidRDefault="00EC3E95" w:rsidP="00EC3E95">
      <w:pPr>
        <w:overflowPunct/>
        <w:ind w:left="720" w:hanging="720"/>
        <w:rPr>
          <w:rFonts w:ascii="Times New Roman" w:hAnsi="Times New Roman"/>
          <w:spacing w:val="-3"/>
          <w:sz w:val="22"/>
          <w:szCs w:val="22"/>
        </w:rPr>
      </w:pPr>
      <w:r w:rsidRPr="00EC3E95">
        <w:rPr>
          <w:rFonts w:ascii="Times New Roman" w:hAnsi="Times New Roman"/>
          <w:spacing w:val="-3"/>
          <w:sz w:val="22"/>
          <w:szCs w:val="22"/>
        </w:rPr>
        <w:t>E.</w:t>
      </w:r>
      <w:r w:rsidRPr="00EC3E95">
        <w:rPr>
          <w:rFonts w:ascii="Times New Roman" w:hAnsi="Times New Roman"/>
          <w:spacing w:val="-3"/>
          <w:sz w:val="22"/>
          <w:szCs w:val="22"/>
        </w:rPr>
        <w:tab/>
        <w:t xml:space="preserve">This course will have two term papers (don’t worry – not very long or hard). </w:t>
      </w:r>
      <w:proofErr w:type="gramStart"/>
      <w:r w:rsidRPr="00EC3E95">
        <w:rPr>
          <w:rFonts w:ascii="Times New Roman" w:hAnsi="Times New Roman"/>
          <w:spacing w:val="-3"/>
          <w:sz w:val="22"/>
          <w:szCs w:val="22"/>
        </w:rPr>
        <w:t xml:space="preserve">About 2 to 3 pages in length about a very relevant </w:t>
      </w:r>
      <w:proofErr w:type="spellStart"/>
      <w:r w:rsidRPr="00EC3E95">
        <w:rPr>
          <w:rFonts w:ascii="Times New Roman" w:hAnsi="Times New Roman"/>
          <w:spacing w:val="-3"/>
          <w:sz w:val="22"/>
          <w:szCs w:val="22"/>
        </w:rPr>
        <w:t>HR</w:t>
      </w:r>
      <w:proofErr w:type="spellEnd"/>
      <w:r w:rsidRPr="00EC3E95">
        <w:rPr>
          <w:rFonts w:ascii="Times New Roman" w:hAnsi="Times New Roman"/>
          <w:spacing w:val="-3"/>
          <w:sz w:val="22"/>
          <w:szCs w:val="22"/>
        </w:rPr>
        <w:t xml:space="preserve"> topic.</w:t>
      </w:r>
      <w:proofErr w:type="gramEnd"/>
    </w:p>
    <w:p w:rsidR="00EC3E95" w:rsidRP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F.</w:t>
      </w:r>
      <w:r w:rsidRPr="00EC3E95">
        <w:rPr>
          <w:rFonts w:ascii="Times New Roman" w:hAnsi="Times New Roman"/>
          <w:spacing w:val="-3"/>
          <w:sz w:val="22"/>
          <w:szCs w:val="22"/>
        </w:rPr>
        <w:tab/>
        <w:t xml:space="preserve">This course will also have weekly discussion posts discussing interesting issues in the </w:t>
      </w:r>
      <w:proofErr w:type="spellStart"/>
      <w:r w:rsidRPr="00EC3E95">
        <w:rPr>
          <w:rFonts w:ascii="Times New Roman" w:hAnsi="Times New Roman"/>
          <w:spacing w:val="-3"/>
          <w:sz w:val="22"/>
          <w:szCs w:val="22"/>
        </w:rPr>
        <w:t>HR</w:t>
      </w:r>
      <w:proofErr w:type="spellEnd"/>
      <w:r w:rsidRPr="00EC3E95">
        <w:rPr>
          <w:rFonts w:ascii="Times New Roman" w:hAnsi="Times New Roman"/>
          <w:spacing w:val="-3"/>
          <w:sz w:val="22"/>
          <w:szCs w:val="22"/>
        </w:rPr>
        <w:t xml:space="preserve"> world.</w:t>
      </w:r>
    </w:p>
    <w:p w:rsidR="00EC3E95" w:rsidRPr="00EC3E95" w:rsidRDefault="00EC3E95" w:rsidP="00EC3E95">
      <w:pPr>
        <w:overflowPunct/>
        <w:rPr>
          <w:rFonts w:ascii="Times New Roman" w:hAnsi="Times New Roman"/>
          <w:spacing w:val="-3"/>
          <w:sz w:val="22"/>
          <w:szCs w:val="22"/>
        </w:rPr>
      </w:pPr>
    </w:p>
    <w:p w:rsidR="00EC3E95" w:rsidRPr="00BE374E" w:rsidRDefault="00EC3E95" w:rsidP="00EC3E95">
      <w:pPr>
        <w:rPr>
          <w:rFonts w:ascii="Times New Roman" w:hAnsi="Times New Roman"/>
          <w:b/>
          <w:sz w:val="22"/>
          <w:szCs w:val="22"/>
        </w:rPr>
      </w:pPr>
      <w:r w:rsidRPr="00BE374E">
        <w:rPr>
          <w:rFonts w:ascii="Times New Roman" w:hAnsi="Times New Roman"/>
          <w:b/>
          <w:sz w:val="22"/>
          <w:szCs w:val="22"/>
          <w:u w:val="single"/>
        </w:rPr>
        <w:t>Course Grade</w:t>
      </w:r>
      <w:r w:rsidRPr="00BE374E">
        <w:rPr>
          <w:rFonts w:ascii="Times New Roman" w:hAnsi="Times New Roman"/>
          <w:sz w:val="22"/>
          <w:szCs w:val="22"/>
        </w:rPr>
        <w:tab/>
      </w:r>
      <w:r w:rsidRPr="00BE374E">
        <w:rPr>
          <w:rFonts w:ascii="Times New Roman" w:hAnsi="Times New Roman"/>
          <w:sz w:val="22"/>
          <w:szCs w:val="22"/>
        </w:rPr>
        <w:tab/>
      </w:r>
      <w:r w:rsidRPr="00BE374E">
        <w:rPr>
          <w:rFonts w:ascii="Times New Roman" w:hAnsi="Times New Roman"/>
          <w:sz w:val="22"/>
          <w:szCs w:val="22"/>
        </w:rPr>
        <w:tab/>
      </w:r>
      <w:r w:rsidRPr="00BE374E">
        <w:rPr>
          <w:rFonts w:ascii="Times New Roman" w:hAnsi="Times New Roman"/>
          <w:sz w:val="22"/>
          <w:szCs w:val="22"/>
        </w:rPr>
        <w:tab/>
      </w:r>
      <w:r w:rsidRPr="00BE374E">
        <w:rPr>
          <w:rFonts w:ascii="Times New Roman" w:hAnsi="Times New Roman"/>
          <w:b/>
          <w:sz w:val="22"/>
          <w:szCs w:val="22"/>
          <w:u w:val="single"/>
        </w:rPr>
        <w:t>Total Points available</w:t>
      </w:r>
    </w:p>
    <w:p w:rsidR="00EC3E95" w:rsidRDefault="00EC3E95" w:rsidP="00EC3E95">
      <w:pPr>
        <w:tabs>
          <w:tab w:val="right" w:leader="dot" w:pos="5184"/>
        </w:tabs>
        <w:rPr>
          <w:rFonts w:ascii="Times New Roman" w:hAnsi="Times New Roman"/>
          <w:sz w:val="22"/>
          <w:szCs w:val="22"/>
        </w:rPr>
      </w:pPr>
      <w:r>
        <w:rPr>
          <w:rFonts w:ascii="Times New Roman" w:hAnsi="Times New Roman"/>
          <w:sz w:val="22"/>
          <w:szCs w:val="22"/>
        </w:rPr>
        <w:t>Announced Examinations (</w:t>
      </w:r>
      <w:proofErr w:type="spellStart"/>
      <w:r>
        <w:rPr>
          <w:rFonts w:ascii="Times New Roman" w:hAnsi="Times New Roman"/>
          <w:sz w:val="22"/>
          <w:szCs w:val="22"/>
        </w:rPr>
        <w:t>ea</w:t>
      </w:r>
      <w:proofErr w:type="spellEnd"/>
      <w:r>
        <w:rPr>
          <w:rFonts w:ascii="Times New Roman" w:hAnsi="Times New Roman"/>
          <w:sz w:val="22"/>
          <w:szCs w:val="22"/>
        </w:rPr>
        <w:t xml:space="preserve"> 45 points) </w:t>
      </w:r>
      <w:r>
        <w:rPr>
          <w:rFonts w:ascii="Times New Roman" w:hAnsi="Times New Roman"/>
          <w:sz w:val="22"/>
          <w:szCs w:val="22"/>
        </w:rPr>
        <w:tab/>
        <w:t>495</w:t>
      </w:r>
    </w:p>
    <w:p w:rsidR="00EC3E95" w:rsidRDefault="00EC3E95" w:rsidP="00EC3E95">
      <w:pPr>
        <w:tabs>
          <w:tab w:val="right" w:leader="dot" w:pos="5184"/>
        </w:tabs>
        <w:rPr>
          <w:rFonts w:ascii="Times New Roman" w:hAnsi="Times New Roman"/>
          <w:sz w:val="22"/>
          <w:szCs w:val="22"/>
        </w:rPr>
      </w:pPr>
      <w:r>
        <w:rPr>
          <w:rFonts w:ascii="Times New Roman" w:hAnsi="Times New Roman"/>
          <w:sz w:val="22"/>
          <w:szCs w:val="22"/>
        </w:rPr>
        <w:t>Library Hunts/weekly assign (each 15– if used)</w:t>
      </w:r>
      <w:r>
        <w:rPr>
          <w:rFonts w:ascii="Times New Roman" w:hAnsi="Times New Roman"/>
          <w:sz w:val="22"/>
          <w:szCs w:val="22"/>
        </w:rPr>
        <w:tab/>
        <w:t>15</w:t>
      </w:r>
    </w:p>
    <w:p w:rsidR="00EC3E95" w:rsidRDefault="00EC3E95" w:rsidP="00EC3E95">
      <w:pPr>
        <w:tabs>
          <w:tab w:val="right" w:leader="dot" w:pos="5184"/>
        </w:tabs>
        <w:rPr>
          <w:rFonts w:ascii="Times New Roman" w:hAnsi="Times New Roman"/>
          <w:sz w:val="22"/>
          <w:szCs w:val="22"/>
        </w:rPr>
      </w:pPr>
      <w:r>
        <w:rPr>
          <w:rFonts w:ascii="Times New Roman" w:hAnsi="Times New Roman"/>
          <w:sz w:val="22"/>
          <w:szCs w:val="22"/>
        </w:rPr>
        <w:t>Chapter cases (each 20 points)</w:t>
      </w:r>
      <w:r>
        <w:rPr>
          <w:rFonts w:ascii="Times New Roman" w:hAnsi="Times New Roman"/>
          <w:sz w:val="22"/>
          <w:szCs w:val="22"/>
        </w:rPr>
        <w:tab/>
        <w:t>220</w:t>
      </w:r>
    </w:p>
    <w:p w:rsidR="00EC3E95" w:rsidRDefault="00EC3E95" w:rsidP="00EC3E95">
      <w:pPr>
        <w:tabs>
          <w:tab w:val="right" w:leader="dot" w:pos="5184"/>
        </w:tabs>
        <w:rPr>
          <w:rFonts w:ascii="Times New Roman" w:hAnsi="Times New Roman"/>
          <w:sz w:val="22"/>
          <w:szCs w:val="22"/>
        </w:rPr>
      </w:pPr>
      <w:r>
        <w:rPr>
          <w:rFonts w:ascii="Times New Roman" w:hAnsi="Times New Roman"/>
          <w:sz w:val="22"/>
          <w:szCs w:val="22"/>
        </w:rPr>
        <w:t>Discussion Board posts (11 @ 15 points)</w:t>
      </w:r>
      <w:r>
        <w:rPr>
          <w:rFonts w:ascii="Times New Roman" w:hAnsi="Times New Roman"/>
          <w:sz w:val="22"/>
          <w:szCs w:val="22"/>
        </w:rPr>
        <w:tab/>
        <w:t>165</w:t>
      </w:r>
    </w:p>
    <w:p w:rsidR="00EC3E95" w:rsidRPr="00EC3E95" w:rsidRDefault="00EC3E95" w:rsidP="00EC3E95">
      <w:pPr>
        <w:overflowPunct/>
        <w:rPr>
          <w:rFonts w:ascii="Times New Roman" w:hAnsi="Times New Roman"/>
          <w:spacing w:val="-3"/>
          <w:sz w:val="22"/>
          <w:szCs w:val="22"/>
        </w:rPr>
      </w:pPr>
      <w:r>
        <w:rPr>
          <w:rFonts w:ascii="Times New Roman" w:hAnsi="Times New Roman"/>
          <w:sz w:val="22"/>
          <w:szCs w:val="22"/>
        </w:rPr>
        <w:t>Term Paper(s) (each 40 points)…………………………80</w:t>
      </w:r>
    </w:p>
    <w:p w:rsidR="00EC3E95" w:rsidRDefault="00EC3E95" w:rsidP="00EC3E95">
      <w:pPr>
        <w:overflowPunct/>
        <w:rPr>
          <w:rFonts w:ascii="Times New Roman" w:hAnsi="Times New Roman"/>
          <w:spacing w:val="-3"/>
          <w:sz w:val="22"/>
          <w:szCs w:val="22"/>
        </w:rPr>
      </w:pPr>
    </w:p>
    <w:p w:rsidR="00EC3E95" w:rsidRPr="00EC3E95" w:rsidRDefault="00EC3E95" w:rsidP="00EC3E95">
      <w:pPr>
        <w:overflowPunct/>
        <w:rPr>
          <w:rFonts w:ascii="Times New Roman" w:hAnsi="Times New Roman"/>
          <w:b/>
          <w:spacing w:val="-3"/>
          <w:sz w:val="22"/>
          <w:szCs w:val="22"/>
          <w:u w:val="single"/>
        </w:rPr>
      </w:pPr>
      <w:r w:rsidRPr="00EC3E95">
        <w:rPr>
          <w:rFonts w:ascii="Times New Roman" w:hAnsi="Times New Roman"/>
          <w:b/>
          <w:spacing w:val="-3"/>
          <w:sz w:val="22"/>
          <w:szCs w:val="22"/>
          <w:u w:val="single"/>
        </w:rPr>
        <w:t>Point System:</w:t>
      </w:r>
    </w:p>
    <w:p w:rsidR="00EC3E95" w:rsidRPr="00EC3E95" w:rsidRDefault="00EC3E95" w:rsidP="00EC3E95">
      <w:pPr>
        <w:overflowPunct/>
        <w:rPr>
          <w:rFonts w:ascii="Times New Roman" w:hAnsi="Times New Roman"/>
          <w:spacing w:val="-3"/>
          <w:sz w:val="22"/>
          <w:szCs w:val="22"/>
        </w:rPr>
      </w:pPr>
    </w:p>
    <w:p w:rsidR="00EC3E95" w:rsidRP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A</w:t>
      </w:r>
      <w:r w:rsidRPr="00EC3E95">
        <w:rPr>
          <w:rFonts w:ascii="Times New Roman" w:hAnsi="Times New Roman"/>
          <w:spacing w:val="-3"/>
          <w:sz w:val="22"/>
          <w:szCs w:val="22"/>
        </w:rPr>
        <w:tab/>
        <w:t>&gt;= 90% to 100% of Total points</w:t>
      </w:r>
    </w:p>
    <w:p w:rsidR="00EC3E95" w:rsidRP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B</w:t>
      </w:r>
      <w:r w:rsidRPr="00EC3E95">
        <w:rPr>
          <w:rFonts w:ascii="Times New Roman" w:hAnsi="Times New Roman"/>
          <w:spacing w:val="-3"/>
          <w:sz w:val="22"/>
          <w:szCs w:val="22"/>
        </w:rPr>
        <w:tab/>
        <w:t>&gt;= 80% to 89% of Total points</w:t>
      </w:r>
    </w:p>
    <w:p w:rsidR="00EC3E95" w:rsidRP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C</w:t>
      </w:r>
      <w:r w:rsidRPr="00EC3E95">
        <w:rPr>
          <w:rFonts w:ascii="Times New Roman" w:hAnsi="Times New Roman"/>
          <w:spacing w:val="-3"/>
          <w:sz w:val="22"/>
          <w:szCs w:val="22"/>
        </w:rPr>
        <w:tab/>
        <w:t>&gt;= 70% to 79% of Total points</w:t>
      </w:r>
    </w:p>
    <w:p w:rsidR="00EC3E95" w:rsidRP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D</w:t>
      </w:r>
      <w:r w:rsidRPr="00EC3E95">
        <w:rPr>
          <w:rFonts w:ascii="Times New Roman" w:hAnsi="Times New Roman"/>
          <w:spacing w:val="-3"/>
          <w:sz w:val="22"/>
          <w:szCs w:val="22"/>
        </w:rPr>
        <w:tab/>
        <w:t>&gt;= 60% to 69% of Total points</w:t>
      </w:r>
    </w:p>
    <w:p w:rsidR="00EC3E95" w:rsidRDefault="00EC3E95" w:rsidP="00EC3E95">
      <w:pPr>
        <w:overflowPunct/>
        <w:rPr>
          <w:rFonts w:ascii="Times New Roman" w:hAnsi="Times New Roman"/>
          <w:spacing w:val="-3"/>
          <w:sz w:val="22"/>
          <w:szCs w:val="22"/>
        </w:rPr>
      </w:pPr>
      <w:r w:rsidRPr="00EC3E95">
        <w:rPr>
          <w:rFonts w:ascii="Times New Roman" w:hAnsi="Times New Roman"/>
          <w:spacing w:val="-3"/>
          <w:sz w:val="22"/>
          <w:szCs w:val="22"/>
        </w:rPr>
        <w:t>F</w:t>
      </w:r>
      <w:r w:rsidRPr="00EC3E95">
        <w:rPr>
          <w:rFonts w:ascii="Times New Roman" w:hAnsi="Times New Roman"/>
          <w:spacing w:val="-3"/>
          <w:sz w:val="22"/>
          <w:szCs w:val="22"/>
        </w:rPr>
        <w:tab/>
        <w:t>&gt;= 59% or below of Total points</w:t>
      </w:r>
    </w:p>
    <w:p w:rsidR="00EC3E95" w:rsidRPr="00EC3E95" w:rsidRDefault="00EC3E95" w:rsidP="00EC3E95">
      <w:pPr>
        <w:overflowPunct/>
        <w:rPr>
          <w:rFonts w:ascii="Times New Roman" w:hAnsi="Times New Roman"/>
          <w:spacing w:val="-3"/>
          <w:sz w:val="22"/>
          <w:szCs w:val="22"/>
        </w:rPr>
      </w:pPr>
    </w:p>
    <w:p w:rsidR="00EC3E95" w:rsidRPr="00373217" w:rsidRDefault="00EC3E95" w:rsidP="00EC3E95">
      <w:pPr>
        <w:pStyle w:val="NormalWeb"/>
        <w:rPr>
          <w:sz w:val="22"/>
          <w:szCs w:val="22"/>
        </w:rPr>
      </w:pPr>
      <w:r w:rsidRPr="00373217">
        <w:rPr>
          <w:rStyle w:val="Strong"/>
          <w:sz w:val="22"/>
          <w:szCs w:val="22"/>
        </w:rPr>
        <w:t xml:space="preserve">ONLINE DISCUSSION BOARD ASSIGNMENT </w:t>
      </w:r>
    </w:p>
    <w:p w:rsidR="00EC3E95" w:rsidRPr="00373217" w:rsidRDefault="00EC3E95" w:rsidP="00EC3E95">
      <w:pPr>
        <w:pStyle w:val="NormalWeb"/>
        <w:rPr>
          <w:color w:val="000000"/>
          <w:sz w:val="22"/>
          <w:szCs w:val="22"/>
        </w:rPr>
      </w:pPr>
      <w:r w:rsidRPr="00373217">
        <w:rPr>
          <w:color w:val="000000"/>
          <w:sz w:val="22"/>
          <w:szCs w:val="22"/>
        </w:rPr>
        <w:t xml:space="preserve">Online Discussion Boards, also called "threaded discussions," allow students to participate in course discussions with fellow class members. The Discussion Board is asynchronous, meaning that the students do not have to be online at the same time to respond to posted activity. Blackboard organizes the Discussion Board into “forums.” There is a forum for each question in which you are required to respond or reply to other students. </w:t>
      </w:r>
    </w:p>
    <w:p w:rsidR="00EC3E95" w:rsidRPr="00373217" w:rsidRDefault="00EC3E95" w:rsidP="00EC3E95">
      <w:pPr>
        <w:pStyle w:val="NormalWeb"/>
        <w:rPr>
          <w:color w:val="000000"/>
          <w:sz w:val="22"/>
          <w:szCs w:val="22"/>
        </w:rPr>
      </w:pPr>
      <w:r w:rsidRPr="00373217">
        <w:rPr>
          <w:color w:val="000000"/>
          <w:sz w:val="22"/>
          <w:szCs w:val="22"/>
        </w:rPr>
        <w:t xml:space="preserve">The goal of Discussion Boards is to promote reflection and analysis, and to help students learn to appreciate and evaluate positions that others express. Discussion Boards provide students an opportunity to learn from other classmates. Postings stay on the Discussion Board for an extended period of time to allow students to gain knowledge and insight from faculty and peers. </w:t>
      </w:r>
    </w:p>
    <w:p w:rsidR="00EC3E95" w:rsidRDefault="00EC3E95" w:rsidP="00EC3E95">
      <w:pPr>
        <w:pStyle w:val="NormalWeb"/>
        <w:rPr>
          <w:color w:val="000000"/>
          <w:sz w:val="22"/>
          <w:szCs w:val="22"/>
        </w:rPr>
      </w:pPr>
      <w:r w:rsidRPr="00373217">
        <w:rPr>
          <w:color w:val="000000"/>
          <w:sz w:val="22"/>
          <w:szCs w:val="22"/>
        </w:rPr>
        <w:t xml:space="preserve">There will be </w:t>
      </w:r>
      <w:r>
        <w:rPr>
          <w:color w:val="000000"/>
          <w:sz w:val="22"/>
          <w:szCs w:val="22"/>
        </w:rPr>
        <w:t>eleven (11</w:t>
      </w:r>
      <w:r w:rsidRPr="00373217">
        <w:rPr>
          <w:color w:val="000000"/>
          <w:sz w:val="22"/>
          <w:szCs w:val="22"/>
        </w:rPr>
        <w:t xml:space="preserve">) discussion board questions for this course. The first of which will introduce you to your classmates. </w:t>
      </w:r>
      <w:r>
        <w:rPr>
          <w:color w:val="000000"/>
          <w:sz w:val="22"/>
          <w:szCs w:val="22"/>
        </w:rPr>
        <w:t>Th</w:t>
      </w:r>
      <w:r w:rsidRPr="00373217">
        <w:rPr>
          <w:color w:val="000000"/>
          <w:sz w:val="22"/>
          <w:szCs w:val="22"/>
        </w:rPr>
        <w:t xml:space="preserve">e remaining </w:t>
      </w:r>
      <w:r>
        <w:rPr>
          <w:color w:val="000000"/>
          <w:sz w:val="22"/>
          <w:szCs w:val="22"/>
        </w:rPr>
        <w:t>ten (10</w:t>
      </w:r>
      <w:r w:rsidRPr="00373217">
        <w:rPr>
          <w:color w:val="000000"/>
          <w:sz w:val="22"/>
          <w:szCs w:val="22"/>
        </w:rPr>
        <w:t>) discussion questions</w:t>
      </w:r>
      <w:r>
        <w:rPr>
          <w:color w:val="000000"/>
          <w:sz w:val="22"/>
          <w:szCs w:val="22"/>
        </w:rPr>
        <w:t xml:space="preserve"> wi</w:t>
      </w:r>
      <w:r w:rsidRPr="00373217">
        <w:rPr>
          <w:color w:val="000000"/>
          <w:sz w:val="22"/>
          <w:szCs w:val="22"/>
        </w:rPr>
        <w:t xml:space="preserve">ll contain questions that are relevant to the </w:t>
      </w:r>
      <w:r>
        <w:rPr>
          <w:color w:val="000000"/>
          <w:sz w:val="22"/>
          <w:szCs w:val="22"/>
        </w:rPr>
        <w:t>information technology field.</w:t>
      </w:r>
    </w:p>
    <w:p w:rsidR="00EC3E95" w:rsidRPr="00373217" w:rsidRDefault="00EC3E95" w:rsidP="00EC3E95">
      <w:pPr>
        <w:numPr>
          <w:ilvl w:val="0"/>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Weekly course assignments must be turned in during the week they are assigned. </w:t>
      </w:r>
    </w:p>
    <w:p w:rsidR="00EC3E95" w:rsidRPr="00373217" w:rsidRDefault="00EC3E95" w:rsidP="00EC3E95">
      <w:pPr>
        <w:numPr>
          <w:ilvl w:val="0"/>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lastRenderedPageBreak/>
        <w:t xml:space="preserve">Discussion Board Assignments: Respond to the Discussion Board Assignment by Thursday, Midnight (Central Time). Comment on another student's response by Sunday, Midnight (Central Time). </w:t>
      </w:r>
    </w:p>
    <w:p w:rsidR="00EC3E95" w:rsidRPr="00373217" w:rsidRDefault="00EC3E95" w:rsidP="00EC3E95">
      <w:pPr>
        <w:numPr>
          <w:ilvl w:val="0"/>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Other graded assignments must be turned in by Sunday midnight (Central Time). </w:t>
      </w:r>
    </w:p>
    <w:p w:rsidR="00EC3E95" w:rsidRPr="00373217" w:rsidRDefault="00EC3E95" w:rsidP="00EC3E95">
      <w:pPr>
        <w:numPr>
          <w:ilvl w:val="0"/>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Assignments not turned in by the deadline will be penalized as follows: </w:t>
      </w:r>
    </w:p>
    <w:p w:rsidR="00EC3E95" w:rsidRPr="00373217" w:rsidRDefault="00EC3E95" w:rsidP="00EC3E95">
      <w:pPr>
        <w:numPr>
          <w:ilvl w:val="1"/>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One day late – 10 </w:t>
      </w:r>
      <w:r>
        <w:rPr>
          <w:rFonts w:ascii="Times New Roman" w:hAnsi="Times New Roman"/>
          <w:color w:val="000000"/>
          <w:sz w:val="22"/>
          <w:szCs w:val="22"/>
        </w:rPr>
        <w:t>%</w:t>
      </w:r>
      <w:r w:rsidRPr="00373217">
        <w:rPr>
          <w:rFonts w:ascii="Times New Roman" w:hAnsi="Times New Roman"/>
          <w:color w:val="000000"/>
          <w:sz w:val="22"/>
          <w:szCs w:val="22"/>
        </w:rPr>
        <w:t xml:space="preserve"> deduction </w:t>
      </w:r>
    </w:p>
    <w:p w:rsidR="00EC3E95" w:rsidRPr="00373217" w:rsidRDefault="00EC3E95" w:rsidP="00EC3E95">
      <w:pPr>
        <w:numPr>
          <w:ilvl w:val="1"/>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Two days late – 20 </w:t>
      </w:r>
      <w:r>
        <w:rPr>
          <w:rFonts w:ascii="Times New Roman" w:hAnsi="Times New Roman"/>
          <w:color w:val="000000"/>
          <w:sz w:val="22"/>
          <w:szCs w:val="22"/>
        </w:rPr>
        <w:t>%</w:t>
      </w:r>
      <w:r w:rsidRPr="00373217">
        <w:rPr>
          <w:rFonts w:ascii="Times New Roman" w:hAnsi="Times New Roman"/>
          <w:color w:val="000000"/>
          <w:sz w:val="22"/>
          <w:szCs w:val="22"/>
        </w:rPr>
        <w:t xml:space="preserve"> deduction </w:t>
      </w:r>
    </w:p>
    <w:p w:rsidR="00EC3E95" w:rsidRPr="00373217" w:rsidRDefault="00EC3E95" w:rsidP="00EC3E95">
      <w:pPr>
        <w:numPr>
          <w:ilvl w:val="1"/>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Three days late – 30 </w:t>
      </w:r>
      <w:r>
        <w:rPr>
          <w:rFonts w:ascii="Times New Roman" w:hAnsi="Times New Roman"/>
          <w:color w:val="000000"/>
          <w:sz w:val="22"/>
          <w:szCs w:val="22"/>
        </w:rPr>
        <w:t>%</w:t>
      </w:r>
      <w:r w:rsidRPr="00373217">
        <w:rPr>
          <w:rFonts w:ascii="Times New Roman" w:hAnsi="Times New Roman"/>
          <w:color w:val="000000"/>
          <w:sz w:val="22"/>
          <w:szCs w:val="22"/>
        </w:rPr>
        <w:t xml:space="preserve"> deduction </w:t>
      </w:r>
    </w:p>
    <w:p w:rsidR="00EC3E95" w:rsidRPr="00373217" w:rsidRDefault="00EC3E95" w:rsidP="00EC3E95">
      <w:pPr>
        <w:numPr>
          <w:ilvl w:val="1"/>
          <w:numId w:val="2"/>
        </w:numPr>
        <w:overflowPunct/>
        <w:autoSpaceDE/>
        <w:autoSpaceDN/>
        <w:adjustRightInd/>
        <w:spacing w:before="100" w:beforeAutospacing="1" w:after="100" w:afterAutospacing="1"/>
        <w:rPr>
          <w:rFonts w:ascii="Times New Roman" w:hAnsi="Times New Roman"/>
          <w:color w:val="000000"/>
          <w:sz w:val="22"/>
          <w:szCs w:val="22"/>
        </w:rPr>
      </w:pPr>
      <w:r w:rsidRPr="00373217">
        <w:rPr>
          <w:rFonts w:ascii="Times New Roman" w:hAnsi="Times New Roman"/>
          <w:color w:val="000000"/>
          <w:sz w:val="22"/>
          <w:szCs w:val="22"/>
        </w:rPr>
        <w:t xml:space="preserve">Assignments will not be accepted after the third day – the student will earn a zero on assignments not turned in by the third day after the deadline </w:t>
      </w:r>
    </w:p>
    <w:p w:rsidR="00EC3E95" w:rsidRPr="0027474B" w:rsidRDefault="00EC3E95" w:rsidP="00EC3E95">
      <w:pPr>
        <w:numPr>
          <w:ilvl w:val="1"/>
          <w:numId w:val="2"/>
        </w:numPr>
        <w:overflowPunct/>
        <w:autoSpaceDE/>
        <w:autoSpaceDN/>
        <w:adjustRightInd/>
        <w:spacing w:before="100" w:beforeAutospacing="1" w:after="100" w:afterAutospacing="1"/>
        <w:rPr>
          <w:rStyle w:val="Strong"/>
          <w:rFonts w:ascii="Times New Roman" w:hAnsi="Times New Roman"/>
          <w:color w:val="000000"/>
          <w:sz w:val="22"/>
          <w:szCs w:val="22"/>
        </w:rPr>
      </w:pPr>
      <w:r w:rsidRPr="0027474B">
        <w:rPr>
          <w:rFonts w:ascii="Times New Roman" w:hAnsi="Times New Roman"/>
          <w:color w:val="000000"/>
          <w:sz w:val="22"/>
          <w:szCs w:val="22"/>
        </w:rPr>
        <w:t xml:space="preserve">Students earn zero points if Discussion Board assignments are submitted late. </w:t>
      </w:r>
    </w:p>
    <w:p w:rsidR="00EC3E95" w:rsidRPr="00373217" w:rsidRDefault="00EC3E95" w:rsidP="00EC3E95">
      <w:pPr>
        <w:tabs>
          <w:tab w:val="left" w:pos="-720"/>
        </w:tabs>
        <w:suppressAutoHyphens/>
        <w:ind w:right="-360"/>
        <w:jc w:val="both"/>
        <w:rPr>
          <w:rFonts w:ascii="Times New Roman" w:hAnsi="Times New Roman"/>
          <w:spacing w:val="-3"/>
          <w:sz w:val="22"/>
          <w:szCs w:val="22"/>
        </w:rPr>
      </w:pPr>
      <w:r w:rsidRPr="00373217">
        <w:rPr>
          <w:rStyle w:val="Strong"/>
          <w:rFonts w:ascii="Times New Roman" w:hAnsi="Times New Roman"/>
          <w:color w:val="000000"/>
          <w:sz w:val="22"/>
          <w:szCs w:val="22"/>
        </w:rPr>
        <w:t>When commenting to a professor or fellow student posting</w:t>
      </w:r>
      <w:r w:rsidRPr="00373217">
        <w:rPr>
          <w:rFonts w:ascii="Times New Roman" w:hAnsi="Times New Roman"/>
          <w:color w:val="000000"/>
          <w:sz w:val="22"/>
          <w:szCs w:val="22"/>
        </w:rPr>
        <w:t xml:space="preserve"> - your response also must be a minimum of </w:t>
      </w:r>
      <w:r>
        <w:rPr>
          <w:rFonts w:ascii="Times New Roman" w:hAnsi="Times New Roman"/>
          <w:color w:val="000000"/>
          <w:sz w:val="22"/>
          <w:szCs w:val="22"/>
        </w:rPr>
        <w:t>100</w:t>
      </w:r>
      <w:r w:rsidRPr="00373217">
        <w:rPr>
          <w:rFonts w:ascii="Times New Roman" w:hAnsi="Times New Roman"/>
          <w:color w:val="000000"/>
          <w:sz w:val="22"/>
          <w:szCs w:val="22"/>
        </w:rPr>
        <w:t xml:space="preserve"> words of substantial and meaningful input. Your comment should add value to the discussion and cannot be limited to “good point” or “I agree.” An appropriate comment elaborates on the topic, offers further explanation, or offers an informed point of debate.</w:t>
      </w:r>
    </w:p>
    <w:p w:rsidR="00972507" w:rsidRPr="00ED304F" w:rsidRDefault="00972507" w:rsidP="00972507">
      <w:pPr>
        <w:overflowPunct/>
        <w:rPr>
          <w:rFonts w:ascii="Times New Roman" w:hAnsi="Times New Roman"/>
          <w:spacing w:val="-3"/>
          <w:sz w:val="22"/>
          <w:szCs w:val="22"/>
        </w:rPr>
      </w:pPr>
    </w:p>
    <w:p w:rsidR="00972507" w:rsidRDefault="00972507" w:rsidP="00972507">
      <w:pPr>
        <w:overflowPunct/>
        <w:rPr>
          <w:rFonts w:ascii="Times New Roman" w:hAnsi="Times New Roman"/>
          <w:spacing w:val="-3"/>
          <w:sz w:val="22"/>
          <w:szCs w:val="22"/>
        </w:rPr>
      </w:pPr>
      <w:r w:rsidRPr="00ED304F">
        <w:rPr>
          <w:rFonts w:ascii="Times New Roman" w:hAnsi="Times New Roman"/>
          <w:spacing w:val="-3"/>
          <w:sz w:val="22"/>
          <w:szCs w:val="22"/>
        </w:rPr>
        <w:t>1</w:t>
      </w:r>
      <w:r w:rsidR="00ED304F">
        <w:rPr>
          <w:rFonts w:ascii="Times New Roman" w:hAnsi="Times New Roman"/>
          <w:spacing w:val="-3"/>
          <w:sz w:val="22"/>
          <w:szCs w:val="22"/>
        </w:rPr>
        <w:t>6</w:t>
      </w:r>
      <w:r w:rsidRPr="00ED304F">
        <w:rPr>
          <w:rFonts w:ascii="Times New Roman" w:hAnsi="Times New Roman"/>
          <w:spacing w:val="-3"/>
          <w:sz w:val="22"/>
          <w:szCs w:val="22"/>
        </w:rPr>
        <w:t>.  Tentative Schedule: (Calendar, Topics, Assignments)</w:t>
      </w:r>
    </w:p>
    <w:p w:rsidR="00EC3E95" w:rsidRDefault="00EC3E95" w:rsidP="00972507">
      <w:pPr>
        <w:overflowPunct/>
        <w:rPr>
          <w:rFonts w:ascii="Times New Roman" w:hAnsi="Times New Roman"/>
          <w:spacing w:val="-3"/>
          <w:sz w:val="22"/>
          <w:szCs w:val="22"/>
        </w:rPr>
      </w:pPr>
    </w:p>
    <w:p w:rsidR="00EC3E95" w:rsidRDefault="00EC3E95" w:rsidP="00EC3E95">
      <w:pPr>
        <w:jc w:val="center"/>
        <w:rPr>
          <w:rFonts w:ascii="Times New Roman" w:hAnsi="Times New Roman"/>
          <w:b/>
          <w:sz w:val="22"/>
          <w:szCs w:val="22"/>
        </w:rPr>
      </w:pPr>
      <w:r w:rsidRPr="00373217">
        <w:rPr>
          <w:rFonts w:ascii="Times New Roman" w:hAnsi="Times New Roman"/>
          <w:b/>
          <w:sz w:val="22"/>
          <w:szCs w:val="22"/>
        </w:rPr>
        <w:t xml:space="preserve">Course Start Date: </w:t>
      </w:r>
      <w:r w:rsidR="00B01F13">
        <w:rPr>
          <w:rFonts w:ascii="Times New Roman" w:hAnsi="Times New Roman"/>
          <w:b/>
          <w:sz w:val="22"/>
          <w:szCs w:val="22"/>
        </w:rPr>
        <w:t>Feb 24, 2014</w:t>
      </w:r>
    </w:p>
    <w:p w:rsidR="00073136" w:rsidRDefault="00B01F13" w:rsidP="00EC3E95">
      <w:pPr>
        <w:jc w:val="center"/>
        <w:rPr>
          <w:rFonts w:ascii="Times New Roman" w:hAnsi="Times New Roman"/>
          <w:b/>
          <w:sz w:val="22"/>
          <w:szCs w:val="22"/>
        </w:rPr>
      </w:pPr>
      <w:r>
        <w:rPr>
          <w:rFonts w:ascii="Times New Roman" w:hAnsi="Times New Roman"/>
          <w:b/>
          <w:sz w:val="22"/>
          <w:szCs w:val="22"/>
        </w:rPr>
        <w:t>Mar 10 – Mar 14</w:t>
      </w:r>
      <w:r w:rsidR="00073136" w:rsidRPr="00073136">
        <w:rPr>
          <w:rFonts w:ascii="Times New Roman" w:hAnsi="Times New Roman"/>
          <w:b/>
          <w:sz w:val="22"/>
          <w:szCs w:val="22"/>
        </w:rPr>
        <w:t xml:space="preserve"> </w:t>
      </w:r>
      <w:r w:rsidR="00073136">
        <w:rPr>
          <w:rFonts w:ascii="Times New Roman" w:hAnsi="Times New Roman"/>
          <w:b/>
          <w:sz w:val="22"/>
          <w:szCs w:val="22"/>
        </w:rPr>
        <w:t xml:space="preserve">-- </w:t>
      </w:r>
      <w:r>
        <w:rPr>
          <w:rFonts w:ascii="Times New Roman" w:hAnsi="Times New Roman"/>
          <w:b/>
          <w:sz w:val="22"/>
          <w:szCs w:val="22"/>
        </w:rPr>
        <w:t>Spring</w:t>
      </w:r>
      <w:r w:rsidR="00073136" w:rsidRPr="00073136">
        <w:rPr>
          <w:rFonts w:ascii="Times New Roman" w:hAnsi="Times New Roman"/>
          <w:b/>
          <w:sz w:val="22"/>
          <w:szCs w:val="22"/>
        </w:rPr>
        <w:t xml:space="preserve"> Break</w:t>
      </w:r>
    </w:p>
    <w:p w:rsidR="00073136" w:rsidRDefault="00B01F13" w:rsidP="00EC3E95">
      <w:pPr>
        <w:jc w:val="center"/>
        <w:rPr>
          <w:rFonts w:ascii="Times New Roman" w:hAnsi="Times New Roman"/>
          <w:b/>
          <w:sz w:val="22"/>
          <w:szCs w:val="22"/>
        </w:rPr>
      </w:pPr>
      <w:r>
        <w:rPr>
          <w:rFonts w:ascii="Times New Roman" w:hAnsi="Times New Roman"/>
          <w:b/>
          <w:sz w:val="22"/>
          <w:szCs w:val="22"/>
        </w:rPr>
        <w:t>Apr 18</w:t>
      </w:r>
      <w:r w:rsidR="00073136">
        <w:rPr>
          <w:rFonts w:ascii="Times New Roman" w:hAnsi="Times New Roman"/>
          <w:b/>
          <w:sz w:val="22"/>
          <w:szCs w:val="22"/>
        </w:rPr>
        <w:tab/>
        <w:t xml:space="preserve"> -- </w:t>
      </w:r>
      <w:r>
        <w:rPr>
          <w:rFonts w:ascii="Times New Roman" w:hAnsi="Times New Roman"/>
          <w:b/>
          <w:sz w:val="22"/>
          <w:szCs w:val="22"/>
        </w:rPr>
        <w:t>Good Friday</w:t>
      </w:r>
    </w:p>
    <w:p w:rsidR="00B01F13" w:rsidRDefault="00B01F13" w:rsidP="00EC3E95">
      <w:pPr>
        <w:jc w:val="center"/>
        <w:rPr>
          <w:rFonts w:ascii="Times New Roman" w:hAnsi="Times New Roman"/>
          <w:b/>
          <w:sz w:val="22"/>
          <w:szCs w:val="22"/>
        </w:rPr>
      </w:pPr>
      <w:r>
        <w:rPr>
          <w:rFonts w:ascii="Times New Roman" w:hAnsi="Times New Roman"/>
          <w:b/>
          <w:sz w:val="22"/>
          <w:szCs w:val="22"/>
        </w:rPr>
        <w:t>Apr 21 – Easter Monday</w:t>
      </w:r>
    </w:p>
    <w:p w:rsidR="00EC3E95" w:rsidRDefault="00EC3E95" w:rsidP="00EC3E95">
      <w:pPr>
        <w:jc w:val="center"/>
        <w:rPr>
          <w:rFonts w:ascii="Times New Roman" w:hAnsi="Times New Roman"/>
          <w:b/>
          <w:sz w:val="22"/>
          <w:szCs w:val="22"/>
        </w:rPr>
      </w:pPr>
      <w:r w:rsidRPr="00373217">
        <w:rPr>
          <w:rFonts w:ascii="Times New Roman" w:hAnsi="Times New Roman"/>
          <w:b/>
          <w:sz w:val="22"/>
          <w:szCs w:val="22"/>
        </w:rPr>
        <w:t xml:space="preserve">Course End Date: </w:t>
      </w:r>
      <w:r w:rsidR="00B01F13">
        <w:rPr>
          <w:rFonts w:ascii="Times New Roman" w:hAnsi="Times New Roman"/>
          <w:b/>
          <w:sz w:val="22"/>
          <w:szCs w:val="22"/>
        </w:rPr>
        <w:t>May 17</w:t>
      </w:r>
      <w:r w:rsidR="00073136">
        <w:rPr>
          <w:rFonts w:ascii="Times New Roman" w:hAnsi="Times New Roman"/>
          <w:b/>
          <w:sz w:val="22"/>
          <w:szCs w:val="22"/>
        </w:rPr>
        <w:t>, 2014</w:t>
      </w:r>
    </w:p>
    <w:p w:rsidR="00EC3E95" w:rsidRDefault="00EC3E95" w:rsidP="00EC3E95">
      <w:pPr>
        <w:jc w:val="center"/>
        <w:rPr>
          <w:rFonts w:ascii="Times New Roman" w:hAnsi="Times New Roman"/>
          <w:b/>
          <w:sz w:val="22"/>
          <w:szCs w:val="22"/>
        </w:rPr>
      </w:pPr>
    </w:p>
    <w:p w:rsidR="00EC3E95" w:rsidRDefault="00EC3E95" w:rsidP="00EC3E95">
      <w:pPr>
        <w:jc w:val="center"/>
        <w:rPr>
          <w:rFonts w:ascii="Times New Roman" w:hAnsi="Times New Roman"/>
          <w:b/>
          <w:sz w:val="22"/>
          <w:szCs w:val="22"/>
        </w:rPr>
      </w:pPr>
      <w:r>
        <w:rPr>
          <w:rFonts w:ascii="Times New Roman" w:hAnsi="Times New Roman"/>
          <w:b/>
          <w:sz w:val="22"/>
          <w:szCs w:val="22"/>
        </w:rPr>
        <w:t>NOTE: All homework assignments must have the question typed as well</w:t>
      </w:r>
    </w:p>
    <w:p w:rsidR="00EC3E95" w:rsidRPr="00373217" w:rsidRDefault="00EC3E95" w:rsidP="00EC3E95">
      <w:pPr>
        <w:pStyle w:val="BodyText2"/>
        <w:rPr>
          <w:b/>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1</w:t>
      </w:r>
      <w:r w:rsidRPr="00373217">
        <w:rPr>
          <w:rFonts w:ascii="Times New Roman" w:hAnsi="Times New Roman"/>
          <w:sz w:val="22"/>
          <w:szCs w:val="22"/>
        </w:rPr>
        <w:t xml:space="preserve"> – </w:t>
      </w:r>
      <w:r w:rsidR="00904C59">
        <w:rPr>
          <w:rFonts w:ascii="Times New Roman" w:hAnsi="Times New Roman"/>
          <w:sz w:val="22"/>
          <w:szCs w:val="22"/>
        </w:rPr>
        <w:t>Feb 24</w:t>
      </w:r>
      <w:r>
        <w:rPr>
          <w:rFonts w:ascii="Times New Roman" w:hAnsi="Times New Roman"/>
          <w:sz w:val="22"/>
          <w:szCs w:val="22"/>
        </w:rPr>
        <w:t>, 201</w:t>
      </w:r>
      <w:r w:rsidR="00904C59">
        <w:rPr>
          <w:rFonts w:ascii="Times New Roman" w:hAnsi="Times New Roman"/>
          <w:sz w:val="22"/>
          <w:szCs w:val="22"/>
        </w:rPr>
        <w:t>4</w:t>
      </w:r>
      <w:r w:rsidRPr="00373217">
        <w:rPr>
          <w:rFonts w:ascii="Times New Roman" w:hAnsi="Times New Roman"/>
          <w:sz w:val="22"/>
          <w:szCs w:val="22"/>
        </w:rPr>
        <w:t xml:space="preserve"> – </w:t>
      </w:r>
      <w:r w:rsidR="00904C59">
        <w:rPr>
          <w:rFonts w:ascii="Times New Roman" w:hAnsi="Times New Roman"/>
          <w:sz w:val="22"/>
          <w:szCs w:val="22"/>
        </w:rPr>
        <w:t>Mar 2,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Chapter 1, “</w:t>
      </w:r>
      <w:r>
        <w:rPr>
          <w:rFonts w:ascii="Times New Roman" w:hAnsi="Times New Roman"/>
          <w:sz w:val="22"/>
          <w:szCs w:val="22"/>
        </w:rPr>
        <w:t xml:space="preserve">The Challenge of Human Resources Management”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2</w:t>
      </w:r>
      <w:r w:rsidRPr="00BE374E">
        <w:rPr>
          <w:rFonts w:ascii="Times New Roman" w:hAnsi="Times New Roman"/>
          <w:sz w:val="22"/>
          <w:szCs w:val="22"/>
        </w:rPr>
        <w:t>, “</w:t>
      </w:r>
      <w:r>
        <w:rPr>
          <w:rFonts w:ascii="Times New Roman" w:hAnsi="Times New Roman"/>
          <w:sz w:val="22"/>
          <w:szCs w:val="22"/>
        </w:rPr>
        <w:t xml:space="preserve">Strategy and Human Resource Planning”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Week 1 Reading Assignment and all Week 1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Default="00EC3E95" w:rsidP="00EC3E95">
      <w:pP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2</w:t>
      </w:r>
      <w:r w:rsidRPr="00373217">
        <w:rPr>
          <w:rFonts w:ascii="Times New Roman" w:hAnsi="Times New Roman"/>
          <w:sz w:val="22"/>
          <w:szCs w:val="22"/>
        </w:rPr>
        <w:t xml:space="preserve"> – </w:t>
      </w:r>
      <w:r w:rsidR="00904C59">
        <w:rPr>
          <w:rFonts w:ascii="Times New Roman" w:hAnsi="Times New Roman"/>
          <w:sz w:val="22"/>
          <w:szCs w:val="22"/>
        </w:rPr>
        <w:t xml:space="preserve">Mar 3, 2014 </w:t>
      </w:r>
      <w:r w:rsidRPr="00351A7C">
        <w:rPr>
          <w:rFonts w:ascii="Times New Roman" w:hAnsi="Times New Roman"/>
          <w:sz w:val="22"/>
          <w:szCs w:val="22"/>
        </w:rPr>
        <w:t xml:space="preserve">– </w:t>
      </w:r>
      <w:r w:rsidR="00904C59">
        <w:rPr>
          <w:rFonts w:ascii="Times New Roman" w:hAnsi="Times New Roman"/>
          <w:sz w:val="22"/>
          <w:szCs w:val="22"/>
        </w:rPr>
        <w:t>Mar 9,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3</w:t>
      </w:r>
      <w:r w:rsidRPr="00BE374E">
        <w:rPr>
          <w:rFonts w:ascii="Times New Roman" w:hAnsi="Times New Roman"/>
          <w:sz w:val="22"/>
          <w:szCs w:val="22"/>
        </w:rPr>
        <w:t>, “</w:t>
      </w:r>
      <w:r>
        <w:rPr>
          <w:rFonts w:ascii="Times New Roman" w:hAnsi="Times New Roman"/>
          <w:sz w:val="22"/>
          <w:szCs w:val="22"/>
        </w:rPr>
        <w:t xml:space="preserve">Equal Employment Opportunity and Human Resources Management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4</w:t>
      </w:r>
      <w:r w:rsidRPr="00BE374E">
        <w:rPr>
          <w:rFonts w:ascii="Times New Roman" w:hAnsi="Times New Roman"/>
          <w:sz w:val="22"/>
          <w:szCs w:val="22"/>
        </w:rPr>
        <w:t>, “</w:t>
      </w:r>
      <w:r>
        <w:rPr>
          <w:rFonts w:ascii="Times New Roman" w:hAnsi="Times New Roman"/>
          <w:sz w:val="22"/>
          <w:szCs w:val="22"/>
        </w:rPr>
        <w:t>Job Analysis and Job Design</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 xml:space="preserve">Complete Week </w:t>
      </w:r>
      <w:r>
        <w:rPr>
          <w:rFonts w:ascii="Times New Roman" w:hAnsi="Times New Roman"/>
          <w:sz w:val="22"/>
          <w:szCs w:val="22"/>
        </w:rPr>
        <w:t>2</w:t>
      </w:r>
      <w:r w:rsidRPr="00373217">
        <w:rPr>
          <w:rFonts w:ascii="Times New Roman" w:hAnsi="Times New Roman"/>
          <w:sz w:val="22"/>
          <w:szCs w:val="22"/>
        </w:rPr>
        <w:t xml:space="preserve">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Default="00EC3E95" w:rsidP="00EC3E95">
      <w:pPr>
        <w:rPr>
          <w:rFonts w:ascii="Times New Roman" w:hAnsi="Times New Roman"/>
          <w:sz w:val="22"/>
          <w:szCs w:val="22"/>
        </w:rPr>
      </w:pPr>
    </w:p>
    <w:p w:rsidR="00073136" w:rsidRPr="00073136" w:rsidRDefault="00904C59" w:rsidP="00073136">
      <w:pPr>
        <w:jc w:val="center"/>
        <w:rPr>
          <w:rFonts w:ascii="Times New Roman" w:hAnsi="Times New Roman"/>
          <w:b/>
          <w:sz w:val="28"/>
          <w:szCs w:val="28"/>
        </w:rPr>
      </w:pPr>
      <w:r>
        <w:rPr>
          <w:rFonts w:ascii="Times New Roman" w:hAnsi="Times New Roman"/>
          <w:b/>
          <w:sz w:val="28"/>
          <w:szCs w:val="28"/>
        </w:rPr>
        <w:t>Mar 10 – Mar 14</w:t>
      </w:r>
      <w:r w:rsidR="00073136" w:rsidRPr="00073136">
        <w:rPr>
          <w:rFonts w:ascii="Times New Roman" w:hAnsi="Times New Roman"/>
          <w:b/>
          <w:sz w:val="28"/>
          <w:szCs w:val="28"/>
        </w:rPr>
        <w:tab/>
        <w:t xml:space="preserve"> -- </w:t>
      </w:r>
      <w:r>
        <w:rPr>
          <w:rFonts w:ascii="Times New Roman" w:hAnsi="Times New Roman"/>
          <w:b/>
          <w:sz w:val="28"/>
          <w:szCs w:val="28"/>
        </w:rPr>
        <w:t>Spring</w:t>
      </w:r>
      <w:r w:rsidR="00073136" w:rsidRPr="00073136">
        <w:rPr>
          <w:rFonts w:ascii="Times New Roman" w:hAnsi="Times New Roman"/>
          <w:b/>
          <w:sz w:val="28"/>
          <w:szCs w:val="28"/>
        </w:rPr>
        <w:t xml:space="preserve"> Break</w:t>
      </w:r>
    </w:p>
    <w:p w:rsidR="00073136" w:rsidRDefault="00073136" w:rsidP="00EC3E95">
      <w:pP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3</w:t>
      </w:r>
      <w:r w:rsidRPr="00373217">
        <w:rPr>
          <w:rFonts w:ascii="Times New Roman" w:hAnsi="Times New Roman"/>
          <w:sz w:val="22"/>
          <w:szCs w:val="22"/>
        </w:rPr>
        <w:t xml:space="preserve"> – </w:t>
      </w:r>
      <w:r w:rsidR="00904C59">
        <w:rPr>
          <w:rFonts w:ascii="Times New Roman" w:hAnsi="Times New Roman"/>
          <w:sz w:val="22"/>
          <w:szCs w:val="22"/>
        </w:rPr>
        <w:t xml:space="preserve">Mar 17, 2014 </w:t>
      </w:r>
      <w:r w:rsidRPr="00351A7C">
        <w:rPr>
          <w:rFonts w:ascii="Times New Roman" w:hAnsi="Times New Roman"/>
          <w:sz w:val="22"/>
          <w:szCs w:val="22"/>
        </w:rPr>
        <w:t xml:space="preserve">– </w:t>
      </w:r>
      <w:r w:rsidR="00904C59">
        <w:rPr>
          <w:rFonts w:ascii="Times New Roman" w:hAnsi="Times New Roman"/>
          <w:sz w:val="22"/>
          <w:szCs w:val="22"/>
        </w:rPr>
        <w:t>Mar 23,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5</w:t>
      </w:r>
      <w:r w:rsidRPr="00BE374E">
        <w:rPr>
          <w:rFonts w:ascii="Times New Roman" w:hAnsi="Times New Roman"/>
          <w:sz w:val="22"/>
          <w:szCs w:val="22"/>
        </w:rPr>
        <w:t>, “</w:t>
      </w:r>
      <w:r>
        <w:rPr>
          <w:rFonts w:ascii="Times New Roman" w:hAnsi="Times New Roman"/>
          <w:sz w:val="22"/>
          <w:szCs w:val="22"/>
        </w:rPr>
        <w:t xml:space="preserve">Expanding the Talent Pool: Recruitment and Careers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6</w:t>
      </w:r>
      <w:r w:rsidRPr="00BE374E">
        <w:rPr>
          <w:rFonts w:ascii="Times New Roman" w:hAnsi="Times New Roman"/>
          <w:sz w:val="22"/>
          <w:szCs w:val="22"/>
        </w:rPr>
        <w:t>, “</w:t>
      </w:r>
      <w:r>
        <w:rPr>
          <w:rFonts w:ascii="Times New Roman" w:hAnsi="Times New Roman"/>
          <w:sz w:val="22"/>
          <w:szCs w:val="22"/>
        </w:rPr>
        <w:t xml:space="preserve">Employee Selection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Week 3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4</w:t>
      </w:r>
      <w:r w:rsidRPr="00373217">
        <w:rPr>
          <w:rFonts w:ascii="Times New Roman" w:hAnsi="Times New Roman"/>
          <w:sz w:val="22"/>
          <w:szCs w:val="22"/>
        </w:rPr>
        <w:t xml:space="preserve"> – </w:t>
      </w:r>
      <w:r w:rsidR="00904C59">
        <w:rPr>
          <w:rFonts w:ascii="Times New Roman" w:hAnsi="Times New Roman"/>
          <w:sz w:val="22"/>
          <w:szCs w:val="22"/>
        </w:rPr>
        <w:t xml:space="preserve">Mar </w:t>
      </w:r>
      <w:r w:rsidR="00904C59">
        <w:rPr>
          <w:rFonts w:ascii="Times New Roman" w:hAnsi="Times New Roman"/>
          <w:sz w:val="22"/>
          <w:szCs w:val="22"/>
        </w:rPr>
        <w:t>24</w:t>
      </w:r>
      <w:r w:rsidR="00904C59">
        <w:rPr>
          <w:rFonts w:ascii="Times New Roman" w:hAnsi="Times New Roman"/>
          <w:sz w:val="22"/>
          <w:szCs w:val="22"/>
        </w:rPr>
        <w:t xml:space="preserve">, 2014 </w:t>
      </w:r>
      <w:r w:rsidR="00904C59" w:rsidRPr="00351A7C">
        <w:rPr>
          <w:rFonts w:ascii="Times New Roman" w:hAnsi="Times New Roman"/>
          <w:sz w:val="22"/>
          <w:szCs w:val="22"/>
        </w:rPr>
        <w:t xml:space="preserve">– </w:t>
      </w:r>
      <w:r w:rsidR="00904C59">
        <w:rPr>
          <w:rFonts w:ascii="Times New Roman" w:hAnsi="Times New Roman"/>
          <w:sz w:val="22"/>
          <w:szCs w:val="22"/>
        </w:rPr>
        <w:t xml:space="preserve">Mar </w:t>
      </w:r>
      <w:r w:rsidR="00904C59">
        <w:rPr>
          <w:rFonts w:ascii="Times New Roman" w:hAnsi="Times New Roman"/>
          <w:sz w:val="22"/>
          <w:szCs w:val="22"/>
        </w:rPr>
        <w:t>30</w:t>
      </w:r>
      <w:r w:rsidR="00904C59">
        <w:rPr>
          <w:rFonts w:ascii="Times New Roman" w:hAnsi="Times New Roman"/>
          <w:sz w:val="22"/>
          <w:szCs w:val="22"/>
        </w:rPr>
        <w:t>,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7</w:t>
      </w:r>
      <w:r w:rsidRPr="00BE374E">
        <w:rPr>
          <w:rFonts w:ascii="Times New Roman" w:hAnsi="Times New Roman"/>
          <w:sz w:val="22"/>
          <w:szCs w:val="22"/>
        </w:rPr>
        <w:t>, “</w:t>
      </w:r>
      <w:r>
        <w:rPr>
          <w:rFonts w:ascii="Times New Roman" w:hAnsi="Times New Roman"/>
          <w:sz w:val="22"/>
          <w:szCs w:val="22"/>
        </w:rPr>
        <w:t xml:space="preserve">Training and Development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8</w:t>
      </w:r>
      <w:r w:rsidRPr="00BE374E">
        <w:rPr>
          <w:rFonts w:ascii="Times New Roman" w:hAnsi="Times New Roman"/>
          <w:sz w:val="22"/>
          <w:szCs w:val="22"/>
        </w:rPr>
        <w:t>, “</w:t>
      </w:r>
      <w:r>
        <w:rPr>
          <w:rFonts w:ascii="Times New Roman" w:hAnsi="Times New Roman"/>
          <w:sz w:val="22"/>
          <w:szCs w:val="22"/>
        </w:rPr>
        <w:t xml:space="preserve">Performance Management and the Employee Appraisal Process 20 Aug -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Pr="003D2CE3"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Pr>
          <w:rFonts w:ascii="Times New Roman" w:hAnsi="Times New Roman"/>
          <w:b/>
          <w:sz w:val="22"/>
          <w:szCs w:val="22"/>
        </w:rPr>
        <w:t xml:space="preserve">Term Paper Assignment – </w:t>
      </w:r>
      <w:r w:rsidRPr="003D2CE3">
        <w:rPr>
          <w:rFonts w:ascii="Times New Roman" w:hAnsi="Times New Roman"/>
          <w:sz w:val="22"/>
          <w:szCs w:val="22"/>
        </w:rPr>
        <w:t xml:space="preserve">Will </w:t>
      </w:r>
      <w:r>
        <w:rPr>
          <w:rFonts w:ascii="Times New Roman" w:hAnsi="Times New Roman"/>
          <w:sz w:val="22"/>
          <w:szCs w:val="22"/>
        </w:rPr>
        <w:t>be due on Week 6 (small 2-3 page paper)</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Week 4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Default="00EC3E95" w:rsidP="00EC3E95">
      <w:pP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5</w:t>
      </w:r>
      <w:r w:rsidRPr="00373217">
        <w:rPr>
          <w:rFonts w:ascii="Times New Roman" w:hAnsi="Times New Roman"/>
          <w:sz w:val="22"/>
          <w:szCs w:val="22"/>
        </w:rPr>
        <w:t xml:space="preserve"> – </w:t>
      </w:r>
      <w:r w:rsidR="00904C59">
        <w:rPr>
          <w:rFonts w:ascii="Times New Roman" w:hAnsi="Times New Roman"/>
          <w:sz w:val="22"/>
          <w:szCs w:val="22"/>
        </w:rPr>
        <w:t xml:space="preserve">Mar </w:t>
      </w:r>
      <w:r w:rsidR="00904C59">
        <w:rPr>
          <w:rFonts w:ascii="Times New Roman" w:hAnsi="Times New Roman"/>
          <w:sz w:val="22"/>
          <w:szCs w:val="22"/>
        </w:rPr>
        <w:t>31</w:t>
      </w:r>
      <w:r w:rsidR="00904C59">
        <w:rPr>
          <w:rFonts w:ascii="Times New Roman" w:hAnsi="Times New Roman"/>
          <w:sz w:val="22"/>
          <w:szCs w:val="22"/>
        </w:rPr>
        <w:t xml:space="preserve">, 2014 </w:t>
      </w:r>
      <w:r w:rsidR="00904C59" w:rsidRPr="00351A7C">
        <w:rPr>
          <w:rFonts w:ascii="Times New Roman" w:hAnsi="Times New Roman"/>
          <w:sz w:val="22"/>
          <w:szCs w:val="22"/>
        </w:rPr>
        <w:t xml:space="preserve">– </w:t>
      </w:r>
      <w:r w:rsidR="00904C59">
        <w:rPr>
          <w:rFonts w:ascii="Times New Roman" w:hAnsi="Times New Roman"/>
          <w:sz w:val="22"/>
          <w:szCs w:val="22"/>
        </w:rPr>
        <w:t>Apr 6</w:t>
      </w:r>
      <w:r w:rsidR="00904C59">
        <w:rPr>
          <w:rFonts w:ascii="Times New Roman" w:hAnsi="Times New Roman"/>
          <w:sz w:val="22"/>
          <w:szCs w:val="22"/>
        </w:rPr>
        <w:t>,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9</w:t>
      </w:r>
      <w:r w:rsidRPr="00BE374E">
        <w:rPr>
          <w:rFonts w:ascii="Times New Roman" w:hAnsi="Times New Roman"/>
          <w:sz w:val="22"/>
          <w:szCs w:val="22"/>
        </w:rPr>
        <w:t>, “</w:t>
      </w:r>
      <w:r>
        <w:rPr>
          <w:rFonts w:ascii="Times New Roman" w:hAnsi="Times New Roman"/>
          <w:sz w:val="22"/>
          <w:szCs w:val="22"/>
        </w:rPr>
        <w:t xml:space="preserve">Managing Compensation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10</w:t>
      </w:r>
      <w:r w:rsidRPr="00BE374E">
        <w:rPr>
          <w:rFonts w:ascii="Times New Roman" w:hAnsi="Times New Roman"/>
          <w:sz w:val="22"/>
          <w:szCs w:val="22"/>
        </w:rPr>
        <w:t>, “</w:t>
      </w:r>
      <w:r>
        <w:rPr>
          <w:rFonts w:ascii="Times New Roman" w:hAnsi="Times New Roman"/>
          <w:sz w:val="22"/>
          <w:szCs w:val="22"/>
        </w:rPr>
        <w:t xml:space="preserve">Pay for Performance: Incentive Rewards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Week 5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073136" w:rsidRDefault="00073136" w:rsidP="00EC3E95">
      <w:pP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6</w:t>
      </w:r>
      <w:r w:rsidRPr="00373217">
        <w:rPr>
          <w:rFonts w:ascii="Times New Roman" w:hAnsi="Times New Roman"/>
          <w:sz w:val="22"/>
          <w:szCs w:val="22"/>
        </w:rPr>
        <w:t xml:space="preserve"> – </w:t>
      </w:r>
      <w:r w:rsidR="00904C59">
        <w:rPr>
          <w:rFonts w:ascii="Times New Roman" w:hAnsi="Times New Roman"/>
          <w:sz w:val="22"/>
          <w:szCs w:val="22"/>
        </w:rPr>
        <w:t>Apr 7</w:t>
      </w:r>
      <w:r w:rsidR="00904C59">
        <w:rPr>
          <w:rFonts w:ascii="Times New Roman" w:hAnsi="Times New Roman"/>
          <w:sz w:val="22"/>
          <w:szCs w:val="22"/>
        </w:rPr>
        <w:t xml:space="preserve">, 2014 </w:t>
      </w:r>
      <w:r w:rsidR="00904C59" w:rsidRPr="00351A7C">
        <w:rPr>
          <w:rFonts w:ascii="Times New Roman" w:hAnsi="Times New Roman"/>
          <w:sz w:val="22"/>
          <w:szCs w:val="22"/>
        </w:rPr>
        <w:t xml:space="preserve">– </w:t>
      </w:r>
      <w:r w:rsidR="00904C59">
        <w:rPr>
          <w:rFonts w:ascii="Times New Roman" w:hAnsi="Times New Roman"/>
          <w:sz w:val="22"/>
          <w:szCs w:val="22"/>
        </w:rPr>
        <w:t xml:space="preserve">Apr </w:t>
      </w:r>
      <w:r w:rsidR="00C550E3">
        <w:rPr>
          <w:rFonts w:ascii="Times New Roman" w:hAnsi="Times New Roman"/>
          <w:sz w:val="22"/>
          <w:szCs w:val="22"/>
        </w:rPr>
        <w:t>13</w:t>
      </w:r>
      <w:r w:rsidR="00904C59">
        <w:rPr>
          <w:rFonts w:ascii="Times New Roman" w:hAnsi="Times New Roman"/>
          <w:sz w:val="22"/>
          <w:szCs w:val="22"/>
        </w:rPr>
        <w:t>,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11</w:t>
      </w:r>
      <w:r w:rsidRPr="00BE374E">
        <w:rPr>
          <w:rFonts w:ascii="Times New Roman" w:hAnsi="Times New Roman"/>
          <w:sz w:val="22"/>
          <w:szCs w:val="22"/>
        </w:rPr>
        <w:t>, “</w:t>
      </w:r>
      <w:r>
        <w:rPr>
          <w:rFonts w:ascii="Times New Roman" w:hAnsi="Times New Roman"/>
          <w:sz w:val="22"/>
          <w:szCs w:val="22"/>
        </w:rPr>
        <w:t xml:space="preserve">Employee Benefits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Pr="003D2CE3"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r w:rsidRPr="003D2CE3">
        <w:rPr>
          <w:rFonts w:ascii="Times New Roman" w:hAnsi="Times New Roman"/>
          <w:b/>
          <w:sz w:val="22"/>
          <w:szCs w:val="22"/>
        </w:rPr>
        <w:t>Term Paper 1 due</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Week 6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Default="00EC3E95" w:rsidP="00EC3E95">
      <w:pPr>
        <w:rPr>
          <w:rFonts w:ascii="Times New Roman" w:hAnsi="Times New Roman"/>
          <w:sz w:val="22"/>
          <w:szCs w:val="22"/>
        </w:rPr>
      </w:pPr>
    </w:p>
    <w:p w:rsidR="00C550E3" w:rsidRPr="00C550E3" w:rsidRDefault="00C550E3" w:rsidP="00C550E3">
      <w:pPr>
        <w:jc w:val="center"/>
        <w:rPr>
          <w:rFonts w:ascii="Times New Roman" w:hAnsi="Times New Roman"/>
          <w:b/>
          <w:sz w:val="22"/>
          <w:szCs w:val="22"/>
        </w:rPr>
      </w:pPr>
      <w:r w:rsidRPr="00C550E3">
        <w:rPr>
          <w:rFonts w:ascii="Times New Roman" w:hAnsi="Times New Roman"/>
          <w:b/>
          <w:sz w:val="22"/>
          <w:szCs w:val="22"/>
        </w:rPr>
        <w:t>Good Friday – April 18</w:t>
      </w:r>
    </w:p>
    <w:p w:rsidR="00C550E3" w:rsidRPr="00373217" w:rsidRDefault="00C550E3" w:rsidP="00EC3E95">
      <w:pP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7</w:t>
      </w:r>
      <w:r w:rsidRPr="00373217">
        <w:rPr>
          <w:rFonts w:ascii="Times New Roman" w:hAnsi="Times New Roman"/>
          <w:sz w:val="22"/>
          <w:szCs w:val="22"/>
        </w:rPr>
        <w:t xml:space="preserve"> – </w:t>
      </w:r>
      <w:r w:rsidR="00C550E3">
        <w:rPr>
          <w:rFonts w:ascii="Times New Roman" w:hAnsi="Times New Roman"/>
          <w:sz w:val="22"/>
          <w:szCs w:val="22"/>
        </w:rPr>
        <w:t xml:space="preserve">Apr </w:t>
      </w:r>
      <w:r w:rsidR="00C550E3">
        <w:rPr>
          <w:rFonts w:ascii="Times New Roman" w:hAnsi="Times New Roman"/>
          <w:sz w:val="22"/>
          <w:szCs w:val="22"/>
        </w:rPr>
        <w:t>14</w:t>
      </w:r>
      <w:r w:rsidR="00C550E3">
        <w:rPr>
          <w:rFonts w:ascii="Times New Roman" w:hAnsi="Times New Roman"/>
          <w:sz w:val="22"/>
          <w:szCs w:val="22"/>
        </w:rPr>
        <w:t xml:space="preserve">, 2014 </w:t>
      </w:r>
      <w:r w:rsidR="00C550E3" w:rsidRPr="00351A7C">
        <w:rPr>
          <w:rFonts w:ascii="Times New Roman" w:hAnsi="Times New Roman"/>
          <w:sz w:val="22"/>
          <w:szCs w:val="22"/>
        </w:rPr>
        <w:t xml:space="preserve">– </w:t>
      </w:r>
      <w:r w:rsidR="00C550E3">
        <w:rPr>
          <w:rFonts w:ascii="Times New Roman" w:hAnsi="Times New Roman"/>
          <w:sz w:val="22"/>
          <w:szCs w:val="22"/>
        </w:rPr>
        <w:t xml:space="preserve">Apr </w:t>
      </w:r>
      <w:r w:rsidR="00C550E3">
        <w:rPr>
          <w:rFonts w:ascii="Times New Roman" w:hAnsi="Times New Roman"/>
          <w:sz w:val="22"/>
          <w:szCs w:val="22"/>
        </w:rPr>
        <w:t>20</w:t>
      </w:r>
      <w:r w:rsidR="00C550E3">
        <w:rPr>
          <w:rFonts w:ascii="Times New Roman" w:hAnsi="Times New Roman"/>
          <w:sz w:val="22"/>
          <w:szCs w:val="22"/>
        </w:rPr>
        <w:t>,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12</w:t>
      </w:r>
      <w:r w:rsidRPr="00BE374E">
        <w:rPr>
          <w:rFonts w:ascii="Times New Roman" w:hAnsi="Times New Roman"/>
          <w:sz w:val="22"/>
          <w:szCs w:val="22"/>
        </w:rPr>
        <w:t>, “</w:t>
      </w:r>
      <w:r>
        <w:rPr>
          <w:rFonts w:ascii="Times New Roman" w:hAnsi="Times New Roman"/>
          <w:sz w:val="22"/>
          <w:szCs w:val="22"/>
        </w:rPr>
        <w:t xml:space="preserve">Promoting Safety and Health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all Week 7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Default="00EC3E95" w:rsidP="00EC3E95">
      <w:pPr>
        <w:overflowPunct/>
        <w:autoSpaceDE/>
        <w:autoSpaceDN/>
        <w:adjustRightInd/>
        <w:rPr>
          <w:rFonts w:ascii="Times New Roman" w:hAnsi="Times New Roman"/>
          <w:sz w:val="22"/>
          <w:szCs w:val="22"/>
        </w:rPr>
      </w:pPr>
    </w:p>
    <w:p w:rsidR="00EC3E95" w:rsidRDefault="00C550E3" w:rsidP="00C550E3">
      <w:pPr>
        <w:overflowPunct/>
        <w:autoSpaceDE/>
        <w:autoSpaceDN/>
        <w:adjustRightInd/>
        <w:jc w:val="center"/>
        <w:rPr>
          <w:rFonts w:ascii="Times New Roman" w:hAnsi="Times New Roman"/>
          <w:sz w:val="22"/>
          <w:szCs w:val="22"/>
        </w:rPr>
      </w:pPr>
      <w:r>
        <w:rPr>
          <w:rFonts w:ascii="Times New Roman" w:hAnsi="Times New Roman"/>
          <w:b/>
          <w:sz w:val="22"/>
          <w:szCs w:val="22"/>
        </w:rPr>
        <w:t>Easter Monday</w:t>
      </w:r>
      <w:r w:rsidRPr="00C550E3">
        <w:rPr>
          <w:rFonts w:ascii="Times New Roman" w:hAnsi="Times New Roman"/>
          <w:b/>
          <w:sz w:val="22"/>
          <w:szCs w:val="22"/>
        </w:rPr>
        <w:t xml:space="preserve"> – April </w:t>
      </w:r>
      <w:r>
        <w:rPr>
          <w:rFonts w:ascii="Times New Roman" w:hAnsi="Times New Roman"/>
          <w:b/>
          <w:sz w:val="22"/>
          <w:szCs w:val="22"/>
        </w:rPr>
        <w:t>21</w:t>
      </w:r>
    </w:p>
    <w:p w:rsidR="00C550E3" w:rsidRDefault="00C550E3" w:rsidP="00EC3E95">
      <w:pPr>
        <w:overflowPunct/>
        <w:autoSpaceDE/>
        <w:autoSpaceDN/>
        <w:adjustRightInd/>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8</w:t>
      </w:r>
      <w:r w:rsidRPr="00373217">
        <w:rPr>
          <w:rFonts w:ascii="Times New Roman" w:hAnsi="Times New Roman"/>
          <w:sz w:val="22"/>
          <w:szCs w:val="22"/>
        </w:rPr>
        <w:t xml:space="preserve"> – </w:t>
      </w:r>
      <w:r w:rsidR="00C550E3">
        <w:rPr>
          <w:rFonts w:ascii="Times New Roman" w:hAnsi="Times New Roman"/>
          <w:sz w:val="22"/>
          <w:szCs w:val="22"/>
        </w:rPr>
        <w:t xml:space="preserve">Apr </w:t>
      </w:r>
      <w:r w:rsidR="00EA0AC7">
        <w:rPr>
          <w:rFonts w:ascii="Times New Roman" w:hAnsi="Times New Roman"/>
          <w:sz w:val="22"/>
          <w:szCs w:val="22"/>
        </w:rPr>
        <w:t>22</w:t>
      </w:r>
      <w:r w:rsidR="00C550E3">
        <w:rPr>
          <w:rFonts w:ascii="Times New Roman" w:hAnsi="Times New Roman"/>
          <w:sz w:val="22"/>
          <w:szCs w:val="22"/>
        </w:rPr>
        <w:t xml:space="preserve">, 2014 </w:t>
      </w:r>
      <w:r w:rsidR="00C550E3" w:rsidRPr="00351A7C">
        <w:rPr>
          <w:rFonts w:ascii="Times New Roman" w:hAnsi="Times New Roman"/>
          <w:sz w:val="22"/>
          <w:szCs w:val="22"/>
        </w:rPr>
        <w:t xml:space="preserve">– </w:t>
      </w:r>
      <w:r w:rsidR="00C550E3">
        <w:rPr>
          <w:rFonts w:ascii="Times New Roman" w:hAnsi="Times New Roman"/>
          <w:sz w:val="22"/>
          <w:szCs w:val="22"/>
        </w:rPr>
        <w:t>Apr 2</w:t>
      </w:r>
      <w:r w:rsidR="00C550E3">
        <w:rPr>
          <w:rFonts w:ascii="Times New Roman" w:hAnsi="Times New Roman"/>
          <w:sz w:val="22"/>
          <w:szCs w:val="22"/>
        </w:rPr>
        <w:t>7</w:t>
      </w:r>
      <w:r w:rsidR="00C550E3">
        <w:rPr>
          <w:rFonts w:ascii="Times New Roman" w:hAnsi="Times New Roman"/>
          <w:sz w:val="22"/>
          <w:szCs w:val="22"/>
        </w:rPr>
        <w:t>,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13</w:t>
      </w:r>
      <w:r w:rsidRPr="00BE374E">
        <w:rPr>
          <w:rFonts w:ascii="Times New Roman" w:hAnsi="Times New Roman"/>
          <w:sz w:val="22"/>
          <w:szCs w:val="22"/>
        </w:rPr>
        <w:t>, “</w:t>
      </w:r>
      <w:r>
        <w:rPr>
          <w:rFonts w:ascii="Times New Roman" w:hAnsi="Times New Roman"/>
          <w:sz w:val="22"/>
          <w:szCs w:val="22"/>
        </w:rPr>
        <w:t xml:space="preserve">Employee Rights and Discipline </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all Week 8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Default="00EC3E95" w:rsidP="00EC3E95">
      <w:pPr>
        <w:rPr>
          <w:rFonts w:ascii="Times New Roman" w:hAnsi="Times New Roman"/>
          <w:sz w:val="22"/>
          <w:szCs w:val="22"/>
        </w:rPr>
      </w:pPr>
      <w:r>
        <w:rPr>
          <w:rFonts w:ascii="Times New Roman" w:hAnsi="Times New Roman"/>
          <w:sz w:val="22"/>
          <w:szCs w:val="22"/>
        </w:rPr>
        <w:br w:type="page"/>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lastRenderedPageBreak/>
        <w:t>Week 9</w:t>
      </w:r>
      <w:r w:rsidRPr="00373217">
        <w:rPr>
          <w:rFonts w:ascii="Times New Roman" w:hAnsi="Times New Roman"/>
          <w:sz w:val="22"/>
          <w:szCs w:val="22"/>
        </w:rPr>
        <w:t xml:space="preserve"> – </w:t>
      </w:r>
      <w:r w:rsidR="00C550E3">
        <w:rPr>
          <w:rFonts w:ascii="Times New Roman" w:hAnsi="Times New Roman"/>
          <w:sz w:val="22"/>
          <w:szCs w:val="22"/>
        </w:rPr>
        <w:t>Apr 2</w:t>
      </w:r>
      <w:r w:rsidR="00C550E3">
        <w:rPr>
          <w:rFonts w:ascii="Times New Roman" w:hAnsi="Times New Roman"/>
          <w:sz w:val="22"/>
          <w:szCs w:val="22"/>
        </w:rPr>
        <w:t>8</w:t>
      </w:r>
      <w:r w:rsidR="00C550E3">
        <w:rPr>
          <w:rFonts w:ascii="Times New Roman" w:hAnsi="Times New Roman"/>
          <w:sz w:val="22"/>
          <w:szCs w:val="22"/>
        </w:rPr>
        <w:t xml:space="preserve">, 2014 </w:t>
      </w:r>
      <w:r w:rsidR="00C550E3" w:rsidRPr="00351A7C">
        <w:rPr>
          <w:rFonts w:ascii="Times New Roman" w:hAnsi="Times New Roman"/>
          <w:sz w:val="22"/>
          <w:szCs w:val="22"/>
        </w:rPr>
        <w:t xml:space="preserve">– </w:t>
      </w:r>
      <w:r w:rsidR="00C550E3">
        <w:rPr>
          <w:rFonts w:ascii="Times New Roman" w:hAnsi="Times New Roman"/>
          <w:sz w:val="22"/>
          <w:szCs w:val="22"/>
        </w:rPr>
        <w:t>May 4</w:t>
      </w:r>
      <w:r w:rsidR="00C550E3">
        <w:rPr>
          <w:rFonts w:ascii="Times New Roman" w:hAnsi="Times New Roman"/>
          <w:sz w:val="22"/>
          <w:szCs w:val="22"/>
        </w:rPr>
        <w:t>, 2014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14</w:t>
      </w:r>
      <w:r w:rsidRPr="00BE374E">
        <w:rPr>
          <w:rFonts w:ascii="Times New Roman" w:hAnsi="Times New Roman"/>
          <w:sz w:val="22"/>
          <w:szCs w:val="22"/>
        </w:rPr>
        <w:t>, “</w:t>
      </w:r>
      <w:r>
        <w:rPr>
          <w:rFonts w:ascii="Times New Roman" w:hAnsi="Times New Roman"/>
          <w:sz w:val="22"/>
          <w:szCs w:val="22"/>
        </w:rPr>
        <w:t xml:space="preserve">The Dynamics of Labor Relations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Pr>
          <w:rFonts w:ascii="Times New Roman" w:hAnsi="Times New Roman"/>
          <w:b/>
          <w:sz w:val="22"/>
          <w:szCs w:val="22"/>
        </w:rPr>
        <w:t xml:space="preserve">Term Paper Assignment – </w:t>
      </w:r>
      <w:r w:rsidRPr="003D2CE3">
        <w:rPr>
          <w:rFonts w:ascii="Times New Roman" w:hAnsi="Times New Roman"/>
          <w:sz w:val="22"/>
          <w:szCs w:val="22"/>
        </w:rPr>
        <w:t xml:space="preserve">Will </w:t>
      </w:r>
      <w:r>
        <w:rPr>
          <w:rFonts w:ascii="Times New Roman" w:hAnsi="Times New Roman"/>
          <w:sz w:val="22"/>
          <w:szCs w:val="22"/>
        </w:rPr>
        <w:t>be due on Week 11 (small 2-3 page paper)</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all Week 9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p>
    <w:p w:rsidR="00EC3E95" w:rsidRDefault="00EC3E95" w:rsidP="00EC3E95">
      <w:pP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u w:val="single"/>
        </w:rPr>
      </w:pPr>
      <w:r w:rsidRPr="00373217">
        <w:rPr>
          <w:rFonts w:ascii="Times New Roman" w:hAnsi="Times New Roman"/>
          <w:b/>
          <w:sz w:val="22"/>
          <w:szCs w:val="22"/>
          <w:u w:val="single"/>
        </w:rPr>
        <w:t>Week 10</w:t>
      </w:r>
      <w:r w:rsidRPr="00373217">
        <w:rPr>
          <w:rFonts w:ascii="Times New Roman" w:hAnsi="Times New Roman"/>
          <w:sz w:val="22"/>
          <w:szCs w:val="22"/>
        </w:rPr>
        <w:t xml:space="preserve"> – </w:t>
      </w:r>
      <w:r w:rsidR="00C550E3">
        <w:rPr>
          <w:rFonts w:ascii="Times New Roman" w:hAnsi="Times New Roman"/>
          <w:sz w:val="22"/>
          <w:szCs w:val="22"/>
        </w:rPr>
        <w:t>May 5</w:t>
      </w:r>
      <w:r w:rsidR="00073136">
        <w:rPr>
          <w:rFonts w:ascii="Times New Roman" w:hAnsi="Times New Roman"/>
          <w:sz w:val="22"/>
          <w:szCs w:val="22"/>
        </w:rPr>
        <w:t>, 2014</w:t>
      </w:r>
      <w:r w:rsidRPr="00351A7C">
        <w:rPr>
          <w:rFonts w:ascii="Times New Roman" w:hAnsi="Times New Roman"/>
          <w:sz w:val="22"/>
          <w:szCs w:val="22"/>
        </w:rPr>
        <w:t xml:space="preserve">– </w:t>
      </w:r>
      <w:r w:rsidR="00C550E3">
        <w:rPr>
          <w:rFonts w:ascii="Times New Roman" w:hAnsi="Times New Roman"/>
          <w:sz w:val="22"/>
          <w:szCs w:val="22"/>
        </w:rPr>
        <w:t>May 11</w:t>
      </w:r>
      <w:r>
        <w:rPr>
          <w:rFonts w:ascii="Times New Roman" w:hAnsi="Times New Roman"/>
          <w:sz w:val="22"/>
          <w:szCs w:val="22"/>
        </w:rPr>
        <w:t>, 201</w:t>
      </w:r>
      <w:r w:rsidR="00073136">
        <w:rPr>
          <w:rFonts w:ascii="Times New Roman" w:hAnsi="Times New Roman"/>
          <w:sz w:val="22"/>
          <w:szCs w:val="22"/>
        </w:rPr>
        <w:t>4</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15</w:t>
      </w:r>
      <w:r w:rsidRPr="00BE374E">
        <w:rPr>
          <w:rFonts w:ascii="Times New Roman" w:hAnsi="Times New Roman"/>
          <w:sz w:val="22"/>
          <w:szCs w:val="22"/>
        </w:rPr>
        <w:t>, “</w:t>
      </w:r>
      <w:r>
        <w:rPr>
          <w:rFonts w:ascii="Times New Roman" w:hAnsi="Times New Roman"/>
          <w:sz w:val="22"/>
          <w:szCs w:val="22"/>
        </w:rPr>
        <w:t xml:space="preserve">International Human Resources Management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Complete all Week 10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tabs>
          <w:tab w:val="left" w:pos="-720"/>
          <w:tab w:val="left" w:pos="8895"/>
        </w:tabs>
        <w:suppressAutoHyphens/>
        <w:ind w:left="-360" w:right="-360"/>
        <w:jc w:val="both"/>
        <w:rPr>
          <w:rFonts w:ascii="Times New Roman" w:hAnsi="Times New Roman"/>
          <w:b/>
          <w:spacing w:val="-3"/>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b/>
          <w:sz w:val="22"/>
          <w:szCs w:val="22"/>
          <w:u w:val="single"/>
        </w:rPr>
        <w:t>Week 11</w:t>
      </w:r>
      <w:r w:rsidRPr="00373217">
        <w:rPr>
          <w:rFonts w:ascii="Times New Roman" w:hAnsi="Times New Roman"/>
          <w:sz w:val="22"/>
          <w:szCs w:val="22"/>
        </w:rPr>
        <w:t xml:space="preserve"> – </w:t>
      </w:r>
      <w:r w:rsidR="00C550E3">
        <w:rPr>
          <w:rFonts w:ascii="Times New Roman" w:hAnsi="Times New Roman"/>
          <w:sz w:val="22"/>
          <w:szCs w:val="22"/>
        </w:rPr>
        <w:t>May 12</w:t>
      </w:r>
      <w:r w:rsidR="00073136">
        <w:rPr>
          <w:rFonts w:ascii="Times New Roman" w:hAnsi="Times New Roman"/>
          <w:sz w:val="22"/>
          <w:szCs w:val="22"/>
        </w:rPr>
        <w:t xml:space="preserve">, 2014 </w:t>
      </w:r>
      <w:r w:rsidRPr="00351A7C">
        <w:rPr>
          <w:rFonts w:ascii="Times New Roman" w:hAnsi="Times New Roman"/>
          <w:sz w:val="22"/>
          <w:szCs w:val="22"/>
        </w:rPr>
        <w:t xml:space="preserve">– </w:t>
      </w:r>
      <w:r w:rsidR="00C550E3">
        <w:rPr>
          <w:rFonts w:ascii="Times New Roman" w:hAnsi="Times New Roman"/>
          <w:sz w:val="22"/>
          <w:szCs w:val="22"/>
        </w:rPr>
        <w:t>May 17</w:t>
      </w:r>
      <w:r w:rsidR="00073136">
        <w:rPr>
          <w:rFonts w:ascii="Times New Roman" w:hAnsi="Times New Roman"/>
          <w:sz w:val="22"/>
          <w:szCs w:val="22"/>
        </w:rPr>
        <w:t>, 2014</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BE374E"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b/>
          <w:sz w:val="22"/>
          <w:szCs w:val="22"/>
        </w:rPr>
        <w:t>Read</w:t>
      </w:r>
      <w:r w:rsidRPr="00BE374E">
        <w:rPr>
          <w:rFonts w:ascii="Times New Roman" w:hAnsi="Times New Roman"/>
          <w:b/>
          <w:sz w:val="22"/>
          <w:szCs w:val="22"/>
        </w:rPr>
        <w:tab/>
      </w:r>
      <w:r w:rsidRPr="00BE374E">
        <w:rPr>
          <w:rFonts w:ascii="Times New Roman" w:hAnsi="Times New Roman"/>
          <w:sz w:val="22"/>
          <w:szCs w:val="22"/>
        </w:rPr>
        <w:t xml:space="preserve">Chapter </w:t>
      </w:r>
      <w:r>
        <w:rPr>
          <w:rFonts w:ascii="Times New Roman" w:hAnsi="Times New Roman"/>
          <w:sz w:val="22"/>
          <w:szCs w:val="22"/>
        </w:rPr>
        <w:t>16</w:t>
      </w:r>
      <w:r w:rsidRPr="00BE374E">
        <w:rPr>
          <w:rFonts w:ascii="Times New Roman" w:hAnsi="Times New Roman"/>
          <w:sz w:val="22"/>
          <w:szCs w:val="22"/>
        </w:rPr>
        <w:t>, “</w:t>
      </w:r>
      <w:r>
        <w:rPr>
          <w:rFonts w:ascii="Times New Roman" w:hAnsi="Times New Roman"/>
          <w:sz w:val="22"/>
          <w:szCs w:val="22"/>
        </w:rPr>
        <w:t xml:space="preserve">Creating High-Performance Work Systems </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BE374E">
        <w:rPr>
          <w:rFonts w:ascii="Times New Roman" w:hAnsi="Times New Roman"/>
          <w:sz w:val="22"/>
          <w:szCs w:val="22"/>
        </w:rPr>
        <w:tab/>
      </w:r>
      <w:r w:rsidRPr="00BE374E">
        <w:rPr>
          <w:rFonts w:ascii="Times New Roman" w:hAnsi="Times New Roman"/>
          <w:sz w:val="22"/>
          <w:szCs w:val="22"/>
        </w:rPr>
        <w:tab/>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D2CE3" w:rsidRDefault="00EC3E95" w:rsidP="00EC3E95">
      <w:pPr>
        <w:pBdr>
          <w:top w:val="single" w:sz="4" w:space="1" w:color="auto"/>
          <w:left w:val="single" w:sz="4" w:space="4" w:color="auto"/>
          <w:bottom w:val="single" w:sz="4" w:space="1" w:color="auto"/>
          <w:right w:val="single" w:sz="4" w:space="4" w:color="auto"/>
        </w:pBdr>
        <w:rPr>
          <w:rFonts w:ascii="Times New Roman" w:hAnsi="Times New Roman"/>
          <w:b/>
          <w:sz w:val="22"/>
          <w:szCs w:val="22"/>
        </w:rPr>
      </w:pPr>
      <w:r w:rsidRPr="003D2CE3">
        <w:rPr>
          <w:rFonts w:ascii="Times New Roman" w:hAnsi="Times New Roman"/>
          <w:b/>
          <w:sz w:val="22"/>
          <w:szCs w:val="22"/>
        </w:rPr>
        <w:t xml:space="preserve">Term Paper </w:t>
      </w:r>
      <w:r>
        <w:rPr>
          <w:rFonts w:ascii="Times New Roman" w:hAnsi="Times New Roman"/>
          <w:b/>
          <w:sz w:val="22"/>
          <w:szCs w:val="22"/>
        </w:rPr>
        <w:t>2</w:t>
      </w:r>
      <w:r w:rsidRPr="003D2CE3">
        <w:rPr>
          <w:rFonts w:ascii="Times New Roman" w:hAnsi="Times New Roman"/>
          <w:b/>
          <w:sz w:val="22"/>
          <w:szCs w:val="22"/>
        </w:rPr>
        <w:t xml:space="preserve"> due</w:t>
      </w:r>
    </w:p>
    <w:p w:rsidR="00EC3E95"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 xml:space="preserve">Complete Week </w:t>
      </w:r>
      <w:r>
        <w:rPr>
          <w:rFonts w:ascii="Times New Roman" w:hAnsi="Times New Roman"/>
          <w:sz w:val="22"/>
          <w:szCs w:val="22"/>
        </w:rPr>
        <w:t>11</w:t>
      </w:r>
      <w:r w:rsidRPr="00373217">
        <w:rPr>
          <w:rFonts w:ascii="Times New Roman" w:hAnsi="Times New Roman"/>
          <w:sz w:val="22"/>
          <w:szCs w:val="22"/>
        </w:rPr>
        <w:t xml:space="preserve"> assignments by Sunday,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373217">
        <w:rPr>
          <w:rFonts w:ascii="Times New Roman" w:hAnsi="Times New Roman"/>
          <w:sz w:val="22"/>
          <w:szCs w:val="22"/>
        </w:rPr>
        <w:tab/>
        <w:t>Respond to Discussion board assignment by Thursday, Midnight (Central time)</w:t>
      </w:r>
    </w:p>
    <w:p w:rsidR="00EC3E95" w:rsidRPr="00373217" w:rsidRDefault="00EC3E95" w:rsidP="00EC3E95">
      <w:pPr>
        <w:pBdr>
          <w:top w:val="single" w:sz="4" w:space="1" w:color="auto"/>
          <w:left w:val="single" w:sz="4" w:space="4" w:color="auto"/>
          <w:bottom w:val="single" w:sz="4" w:space="1" w:color="auto"/>
          <w:right w:val="single" w:sz="4" w:space="4" w:color="auto"/>
        </w:pBdr>
        <w:ind w:firstLine="720"/>
        <w:rPr>
          <w:rFonts w:ascii="Times New Roman" w:hAnsi="Times New Roman"/>
          <w:sz w:val="22"/>
          <w:szCs w:val="22"/>
        </w:rPr>
      </w:pPr>
      <w:r w:rsidRPr="00373217">
        <w:rPr>
          <w:rFonts w:ascii="Times New Roman" w:hAnsi="Times New Roman"/>
          <w:sz w:val="22"/>
          <w:szCs w:val="22"/>
        </w:rPr>
        <w:t>Comment on another student’s response by Sunday, Midnight (Central time)</w:t>
      </w:r>
    </w:p>
    <w:p w:rsidR="00EC3E95" w:rsidRPr="00B25B38" w:rsidRDefault="00EC3E95" w:rsidP="00EC3E95">
      <w:pPr>
        <w:overflowPunct/>
        <w:rPr>
          <w:rFonts w:ascii="Times New Roman" w:hAnsi="Times New Roman"/>
          <w:spacing w:val="-3"/>
          <w:sz w:val="22"/>
          <w:szCs w:val="22"/>
        </w:rPr>
      </w:pPr>
    </w:p>
    <w:p w:rsidR="00972507" w:rsidRPr="00ED304F" w:rsidRDefault="00972507" w:rsidP="00972507">
      <w:pPr>
        <w:overflowPunct/>
        <w:rPr>
          <w:rFonts w:ascii="Times New Roman" w:hAnsi="Times New Roman"/>
          <w:spacing w:val="-3"/>
          <w:sz w:val="22"/>
          <w:szCs w:val="22"/>
        </w:rPr>
      </w:pPr>
      <w:bookmarkStart w:id="0" w:name="_GoBack"/>
      <w:bookmarkEnd w:id="0"/>
      <w:r w:rsidRPr="00ED304F">
        <w:rPr>
          <w:rFonts w:ascii="Times New Roman" w:hAnsi="Times New Roman"/>
          <w:spacing w:val="-3"/>
          <w:sz w:val="22"/>
          <w:szCs w:val="22"/>
        </w:rPr>
        <w:t>1</w:t>
      </w:r>
      <w:r w:rsidR="00ED304F">
        <w:rPr>
          <w:rFonts w:ascii="Times New Roman" w:hAnsi="Times New Roman"/>
          <w:spacing w:val="-3"/>
          <w:sz w:val="22"/>
          <w:szCs w:val="22"/>
        </w:rPr>
        <w:t>7</w:t>
      </w:r>
      <w:r w:rsidRPr="00ED304F">
        <w:rPr>
          <w:rFonts w:ascii="Times New Roman" w:hAnsi="Times New Roman"/>
          <w:spacing w:val="-3"/>
          <w:sz w:val="22"/>
          <w:szCs w:val="22"/>
        </w:rPr>
        <w:t>.  Additional information as desired by the faculty member.</w:t>
      </w:r>
    </w:p>
    <w:p w:rsidR="00972507" w:rsidRPr="00ED304F" w:rsidRDefault="00972507" w:rsidP="00972507">
      <w:pPr>
        <w:overflowPunct/>
        <w:rPr>
          <w:rFonts w:ascii="Times New Roman" w:hAnsi="Times New Roman"/>
          <w:spacing w:val="-3"/>
          <w:sz w:val="22"/>
          <w:szCs w:val="22"/>
        </w:rPr>
      </w:pPr>
    </w:p>
    <w:sectPr w:rsidR="00972507" w:rsidRPr="00ED304F" w:rsidSect="00894745">
      <w:pgSz w:w="12240" w:h="15840" w:code="1"/>
      <w:pgMar w:top="432" w:right="1008" w:bottom="57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nsid w:val="52F37AB2"/>
    <w:multiLevelType w:val="hybridMultilevel"/>
    <w:tmpl w:val="9262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730FA3"/>
    <w:multiLevelType w:val="multilevel"/>
    <w:tmpl w:val="1256B08A"/>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367AD"/>
    <w:rsid w:val="00073136"/>
    <w:rsid w:val="000D56D7"/>
    <w:rsid w:val="000F58DC"/>
    <w:rsid w:val="00151160"/>
    <w:rsid w:val="00287918"/>
    <w:rsid w:val="002D64A8"/>
    <w:rsid w:val="00304DB0"/>
    <w:rsid w:val="003A3F0E"/>
    <w:rsid w:val="0041510E"/>
    <w:rsid w:val="004C00FD"/>
    <w:rsid w:val="004E702C"/>
    <w:rsid w:val="00635F21"/>
    <w:rsid w:val="006B7CC1"/>
    <w:rsid w:val="006F3FFD"/>
    <w:rsid w:val="00813FE5"/>
    <w:rsid w:val="00816C77"/>
    <w:rsid w:val="00894745"/>
    <w:rsid w:val="00896857"/>
    <w:rsid w:val="008F7B00"/>
    <w:rsid w:val="00904C59"/>
    <w:rsid w:val="00947A30"/>
    <w:rsid w:val="00972507"/>
    <w:rsid w:val="00990EFB"/>
    <w:rsid w:val="009E3BDB"/>
    <w:rsid w:val="009F6A14"/>
    <w:rsid w:val="00A11192"/>
    <w:rsid w:val="00A52AF7"/>
    <w:rsid w:val="00AB3214"/>
    <w:rsid w:val="00AE5B34"/>
    <w:rsid w:val="00AF1E95"/>
    <w:rsid w:val="00B01F13"/>
    <w:rsid w:val="00B25B38"/>
    <w:rsid w:val="00B47D3F"/>
    <w:rsid w:val="00BD0372"/>
    <w:rsid w:val="00BD307D"/>
    <w:rsid w:val="00C550E3"/>
    <w:rsid w:val="00C765FE"/>
    <w:rsid w:val="00CF30FC"/>
    <w:rsid w:val="00D53C86"/>
    <w:rsid w:val="00DE4D1C"/>
    <w:rsid w:val="00DF2911"/>
    <w:rsid w:val="00EA0AC7"/>
    <w:rsid w:val="00EC3E95"/>
    <w:rsid w:val="00ED304F"/>
    <w:rsid w:val="00F56810"/>
    <w:rsid w:val="00F9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9F6A14"/>
    <w:pPr>
      <w:widowControl w:val="0"/>
      <w:autoSpaceDE w:val="0"/>
      <w:autoSpaceDN w:val="0"/>
      <w:adjustRightInd w:val="0"/>
    </w:pPr>
    <w:rPr>
      <w:color w:val="000000"/>
      <w:sz w:val="24"/>
      <w:szCs w:val="24"/>
    </w:rPr>
  </w:style>
  <w:style w:type="character" w:styleId="Strong">
    <w:name w:val="Strong"/>
    <w:uiPriority w:val="22"/>
    <w:qFormat/>
    <w:rsid w:val="00EC3E95"/>
    <w:rPr>
      <w:b/>
      <w:bCs/>
    </w:rPr>
  </w:style>
  <w:style w:type="paragraph" w:styleId="NormalWeb">
    <w:name w:val="Normal (Web)"/>
    <w:basedOn w:val="Normal"/>
    <w:uiPriority w:val="99"/>
    <w:unhideWhenUsed/>
    <w:rsid w:val="00EC3E95"/>
    <w:pPr>
      <w:overflowPunct/>
      <w:autoSpaceDE/>
      <w:autoSpaceDN/>
      <w:adjustRightInd/>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9F6A14"/>
    <w:pPr>
      <w:widowControl w:val="0"/>
      <w:autoSpaceDE w:val="0"/>
      <w:autoSpaceDN w:val="0"/>
      <w:adjustRightInd w:val="0"/>
    </w:pPr>
    <w:rPr>
      <w:color w:val="000000"/>
      <w:sz w:val="24"/>
      <w:szCs w:val="24"/>
    </w:rPr>
  </w:style>
  <w:style w:type="character" w:styleId="Strong">
    <w:name w:val="Strong"/>
    <w:uiPriority w:val="22"/>
    <w:qFormat/>
    <w:rsid w:val="00EC3E95"/>
    <w:rPr>
      <w:b/>
      <w:bCs/>
    </w:rPr>
  </w:style>
  <w:style w:type="paragraph" w:styleId="NormalWeb">
    <w:name w:val="Normal (Web)"/>
    <w:basedOn w:val="Normal"/>
    <w:uiPriority w:val="99"/>
    <w:unhideWhenUsed/>
    <w:rsid w:val="00EC3E95"/>
    <w:pPr>
      <w:overflowPunct/>
      <w:autoSpaceDE/>
      <w:autoSpaceDN/>
      <w:adjustRightInd/>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834538728">
      <w:bodyDiv w:val="1"/>
      <w:marLeft w:val="0"/>
      <w:marRight w:val="0"/>
      <w:marTop w:val="0"/>
      <w:marBottom w:val="0"/>
      <w:divBdr>
        <w:top w:val="none" w:sz="0" w:space="0" w:color="auto"/>
        <w:left w:val="none" w:sz="0" w:space="0" w:color="auto"/>
        <w:bottom w:val="none" w:sz="0" w:space="0" w:color="auto"/>
        <w:right w:val="none" w:sz="0" w:space="0" w:color="auto"/>
      </w:divBdr>
    </w:div>
    <w:div w:id="1128661998">
      <w:bodyDiv w:val="1"/>
      <w:marLeft w:val="0"/>
      <w:marRight w:val="0"/>
      <w:marTop w:val="0"/>
      <w:marBottom w:val="0"/>
      <w:divBdr>
        <w:top w:val="none" w:sz="0" w:space="0" w:color="auto"/>
        <w:left w:val="none" w:sz="0" w:space="0" w:color="auto"/>
        <w:bottom w:val="none" w:sz="0" w:space="0" w:color="auto"/>
        <w:right w:val="none" w:sz="0" w:space="0" w:color="auto"/>
      </w:divBdr>
    </w:div>
    <w:div w:id="1564680805">
      <w:bodyDiv w:val="1"/>
      <w:marLeft w:val="0"/>
      <w:marRight w:val="0"/>
      <w:marTop w:val="0"/>
      <w:marBottom w:val="0"/>
      <w:divBdr>
        <w:top w:val="none" w:sz="0" w:space="0" w:color="auto"/>
        <w:left w:val="none" w:sz="0" w:space="0" w:color="auto"/>
        <w:bottom w:val="none" w:sz="0" w:space="0" w:color="auto"/>
        <w:right w:val="none" w:sz="0" w:space="0" w:color="auto"/>
      </w:divBdr>
    </w:div>
    <w:div w:id="1849173500">
      <w:bodyDiv w:val="1"/>
      <w:marLeft w:val="0"/>
      <w:marRight w:val="0"/>
      <w:marTop w:val="0"/>
      <w:marBottom w:val="0"/>
      <w:divBdr>
        <w:top w:val="none" w:sz="0" w:space="0" w:color="auto"/>
        <w:left w:val="none" w:sz="0" w:space="0" w:color="auto"/>
        <w:bottom w:val="none" w:sz="0" w:space="0" w:color="auto"/>
        <w:right w:val="none" w:sz="0" w:space="0" w:color="auto"/>
      </w:divBdr>
    </w:div>
    <w:div w:id="2073649766">
      <w:bodyDiv w:val="1"/>
      <w:marLeft w:val="0"/>
      <w:marRight w:val="0"/>
      <w:marTop w:val="0"/>
      <w:marBottom w:val="0"/>
      <w:divBdr>
        <w:top w:val="none" w:sz="0" w:space="0" w:color="auto"/>
        <w:left w:val="none" w:sz="0" w:space="0" w:color="auto"/>
        <w:bottom w:val="none" w:sz="0" w:space="0" w:color="auto"/>
        <w:right w:val="none" w:sz="0" w:space="0" w:color="auto"/>
      </w:divBdr>
    </w:div>
    <w:div w:id="2133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Chris</cp:lastModifiedBy>
  <cp:revision>4</cp:revision>
  <cp:lastPrinted>2006-02-22T19:32:00Z</cp:lastPrinted>
  <dcterms:created xsi:type="dcterms:W3CDTF">2014-01-15T14:44:00Z</dcterms:created>
  <dcterms:modified xsi:type="dcterms:W3CDTF">2014-01-15T14:58:00Z</dcterms:modified>
</cp:coreProperties>
</file>