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927" w:rsidRDefault="00C8602A">
      <w:pPr>
        <w:jc w:val="center"/>
        <w:rPr>
          <w:b/>
          <w:bCs/>
          <w:sz w:val="24"/>
        </w:rPr>
      </w:pPr>
      <w:r>
        <w:rPr>
          <w:b/>
          <w:bCs/>
          <w:noProof/>
          <w:sz w:val="24"/>
        </w:rPr>
        <w:drawing>
          <wp:anchor distT="0" distB="0" distL="114300" distR="114300" simplePos="0" relativeHeight="251657728" behindDoc="1" locked="0" layoutInCell="1" allowOverlap="1">
            <wp:simplePos x="0" y="0"/>
            <wp:positionH relativeFrom="column">
              <wp:posOffset>2394585</wp:posOffset>
            </wp:positionH>
            <wp:positionV relativeFrom="paragraph">
              <wp:posOffset>-321310</wp:posOffset>
            </wp:positionV>
            <wp:extent cx="1828800" cy="502285"/>
            <wp:effectExtent l="0" t="0" r="0" b="0"/>
            <wp:wrapThrough wrapText="bothSides">
              <wp:wrapPolygon edited="0">
                <wp:start x="1125" y="0"/>
                <wp:lineTo x="0" y="9831"/>
                <wp:lineTo x="0" y="17204"/>
                <wp:lineTo x="900" y="20480"/>
                <wp:lineTo x="2700" y="20480"/>
                <wp:lineTo x="21375" y="19661"/>
                <wp:lineTo x="21375" y="2458"/>
                <wp:lineTo x="2250" y="0"/>
                <wp:lineTo x="1125" y="0"/>
              </wp:wrapPolygon>
            </wp:wrapThrough>
            <wp:docPr id="3" name="Picture 2" descr="newlogowb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logowb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502285"/>
                    </a:xfrm>
                    <a:prstGeom prst="rect">
                      <a:avLst/>
                    </a:prstGeom>
                    <a:noFill/>
                    <a:ln>
                      <a:noFill/>
                    </a:ln>
                  </pic:spPr>
                </pic:pic>
              </a:graphicData>
            </a:graphic>
            <wp14:sizeRelH relativeFrom="page">
              <wp14:pctWidth>0</wp14:pctWidth>
            </wp14:sizeRelH>
            <wp14:sizeRelV relativeFrom="page">
              <wp14:pctHeight>0</wp14:pctHeight>
            </wp14:sizeRelV>
          </wp:anchor>
        </w:drawing>
      </w:r>
      <w:r w:rsidR="004A500F">
        <w:rPr>
          <w:b/>
          <w:bCs/>
          <w:sz w:val="24"/>
        </w:rPr>
        <w:t xml:space="preserve"> </w:t>
      </w:r>
    </w:p>
    <w:p w:rsidR="00902F47" w:rsidRPr="00C7367D" w:rsidRDefault="00902F47" w:rsidP="00902F47">
      <w:pPr>
        <w:jc w:val="center"/>
        <w:rPr>
          <w:rFonts w:ascii="Calibri" w:hAnsi="Calibri" w:cs="Arial"/>
          <w:b/>
          <w:bCs/>
          <w:caps/>
        </w:rPr>
      </w:pPr>
      <w:r>
        <w:rPr>
          <w:rFonts w:ascii="Calibri" w:hAnsi="Calibri" w:cs="Arial"/>
          <w:b/>
          <w:bCs/>
        </w:rPr>
        <w:t>S</w:t>
      </w:r>
      <w:r w:rsidRPr="00C7367D">
        <w:rPr>
          <w:rFonts w:ascii="Calibri" w:hAnsi="Calibri" w:cs="Arial"/>
          <w:b/>
          <w:bCs/>
        </w:rPr>
        <w:t xml:space="preserve">CHOOL OF </w:t>
      </w:r>
      <w:r w:rsidRPr="00C7367D">
        <w:rPr>
          <w:rFonts w:ascii="Calibri" w:hAnsi="Calibri" w:cs="Arial"/>
          <w:b/>
          <w:bCs/>
          <w:caps/>
        </w:rPr>
        <w:t>Education - Virtual Campus</w:t>
      </w: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ook w:val="04A0" w:firstRow="1" w:lastRow="0" w:firstColumn="1" w:lastColumn="0" w:noHBand="0" w:noVBand="1"/>
      </w:tblPr>
      <w:tblGrid>
        <w:gridCol w:w="3060"/>
        <w:gridCol w:w="18"/>
        <w:gridCol w:w="7938"/>
      </w:tblGrid>
      <w:tr w:rsidR="00902F47" w:rsidRPr="00B21E11" w:rsidTr="001300CE">
        <w:tc>
          <w:tcPr>
            <w:tcW w:w="11016" w:type="dxa"/>
            <w:gridSpan w:val="3"/>
            <w:tcBorders>
              <w:top w:val="single" w:sz="36" w:space="0" w:color="365F91"/>
              <w:left w:val="single" w:sz="36" w:space="0" w:color="365F91"/>
              <w:bottom w:val="single" w:sz="36" w:space="0" w:color="365F91"/>
              <w:right w:val="single" w:sz="36" w:space="0" w:color="365F91"/>
            </w:tcBorders>
            <w:shd w:val="pct30" w:color="FFFF00" w:fill="FFFFFF"/>
          </w:tcPr>
          <w:p w:rsidR="00902F47" w:rsidRPr="00B21E11" w:rsidRDefault="00902F47" w:rsidP="0061213A">
            <w:pPr>
              <w:pStyle w:val="BodyText"/>
              <w:pBdr>
                <w:top w:val="single" w:sz="4" w:space="1" w:color="auto"/>
                <w:left w:val="single" w:sz="4" w:space="4" w:color="auto"/>
                <w:bottom w:val="single" w:sz="4" w:space="1" w:color="auto"/>
                <w:right w:val="single" w:sz="4" w:space="7" w:color="auto"/>
              </w:pBdr>
              <w:jc w:val="left"/>
              <w:rPr>
                <w:rFonts w:ascii="Arial" w:hAnsi="Arial" w:cs="Arial"/>
                <w:sz w:val="24"/>
              </w:rPr>
            </w:pPr>
            <w:r w:rsidRPr="00B21E11">
              <w:rPr>
                <w:rFonts w:ascii="Arial" w:hAnsi="Arial" w:cs="Arial"/>
                <w:sz w:val="24"/>
              </w:rPr>
              <w:t xml:space="preserve">Mission: </w:t>
            </w:r>
            <w:r w:rsidRPr="00211DEF">
              <w:rPr>
                <w:rFonts w:ascii="Calibri" w:hAnsi="Calibri" w:cs="Arial"/>
                <w:i/>
              </w:rPr>
              <w:t>Wayland Baptist University exists to educate students in an academically challenging, learning focused and distinctively Christian environment for professional success and service to God and humankind.</w:t>
            </w:r>
          </w:p>
        </w:tc>
      </w:tr>
      <w:tr w:rsidR="00902F47" w:rsidRPr="006C2FF0" w:rsidTr="0090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78" w:type="dxa"/>
            <w:gridSpan w:val="2"/>
            <w:tcBorders>
              <w:top w:val="single" w:sz="36" w:space="0" w:color="365F91"/>
              <w:left w:val="single" w:sz="36" w:space="0" w:color="365F91"/>
              <w:bottom w:val="single" w:sz="36" w:space="0" w:color="365F91"/>
              <w:right w:val="single" w:sz="36" w:space="0" w:color="365F91"/>
            </w:tcBorders>
          </w:tcPr>
          <w:p w:rsidR="00902F47" w:rsidRPr="00B21E11" w:rsidRDefault="00902F47" w:rsidP="001300CE">
            <w:pPr>
              <w:pStyle w:val="Heading1"/>
              <w:rPr>
                <w:rFonts w:ascii="Calibri" w:hAnsi="Calibri" w:cs="Arial"/>
                <w:b/>
                <w:bCs/>
              </w:rPr>
            </w:pPr>
            <w:r w:rsidRPr="00B21E11">
              <w:rPr>
                <w:rFonts w:ascii="Calibri" w:hAnsi="Calibri" w:cs="Arial"/>
                <w:b/>
                <w:bCs/>
              </w:rPr>
              <w:t>COURSE NUMBER AND TITLE</w:t>
            </w:r>
          </w:p>
        </w:tc>
        <w:tc>
          <w:tcPr>
            <w:tcW w:w="7938" w:type="dxa"/>
            <w:tcBorders>
              <w:top w:val="single" w:sz="36" w:space="0" w:color="365F91"/>
              <w:left w:val="single" w:sz="36" w:space="0" w:color="365F91"/>
              <w:bottom w:val="single" w:sz="36" w:space="0" w:color="365F91"/>
              <w:right w:val="single" w:sz="36" w:space="0" w:color="365F91"/>
            </w:tcBorders>
          </w:tcPr>
          <w:p w:rsidR="00902F47" w:rsidRPr="00251591" w:rsidRDefault="00902F47" w:rsidP="001300CE">
            <w:pPr>
              <w:pStyle w:val="Heading1"/>
              <w:rPr>
                <w:rFonts w:ascii="Calibri" w:hAnsi="Calibri"/>
                <w:b/>
                <w:bCs/>
                <w:sz w:val="22"/>
                <w:szCs w:val="22"/>
              </w:rPr>
            </w:pPr>
            <w:r w:rsidRPr="00251591">
              <w:rPr>
                <w:rFonts w:ascii="Calibri" w:hAnsi="Calibri"/>
                <w:b/>
                <w:bCs/>
                <w:sz w:val="22"/>
                <w:szCs w:val="22"/>
              </w:rPr>
              <w:t xml:space="preserve">CTED 4308 </w:t>
            </w:r>
            <w:r w:rsidR="00143BA1">
              <w:rPr>
                <w:rFonts w:ascii="Calibri" w:hAnsi="Calibri"/>
                <w:b/>
                <w:bCs/>
                <w:sz w:val="22"/>
                <w:szCs w:val="22"/>
              </w:rPr>
              <w:t xml:space="preserve">VC01 </w:t>
            </w:r>
            <w:r w:rsidRPr="00251591">
              <w:rPr>
                <w:rFonts w:ascii="Calibri" w:hAnsi="Calibri"/>
                <w:b/>
                <w:bCs/>
                <w:sz w:val="22"/>
                <w:szCs w:val="22"/>
              </w:rPr>
              <w:t>Implementing Instruction and Assessment</w:t>
            </w:r>
          </w:p>
        </w:tc>
      </w:tr>
      <w:tr w:rsidR="00902F47" w:rsidRPr="006C2FF0" w:rsidTr="0090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78" w:type="dxa"/>
            <w:gridSpan w:val="2"/>
            <w:tcBorders>
              <w:top w:val="single" w:sz="36" w:space="0" w:color="365F91"/>
              <w:left w:val="single" w:sz="36" w:space="0" w:color="365F91"/>
              <w:bottom w:val="single" w:sz="36" w:space="0" w:color="365F91"/>
              <w:right w:val="single" w:sz="36" w:space="0" w:color="365F91"/>
            </w:tcBorders>
          </w:tcPr>
          <w:p w:rsidR="00902F47" w:rsidRPr="00B21E11" w:rsidRDefault="00902F47" w:rsidP="001300CE">
            <w:pPr>
              <w:pStyle w:val="Heading1"/>
              <w:rPr>
                <w:rFonts w:ascii="Calibri" w:hAnsi="Calibri" w:cs="Arial"/>
                <w:b/>
                <w:bCs/>
              </w:rPr>
            </w:pPr>
            <w:r w:rsidRPr="00B21E11">
              <w:rPr>
                <w:rFonts w:ascii="Calibri" w:hAnsi="Calibri" w:cs="Arial"/>
                <w:b/>
                <w:bCs/>
              </w:rPr>
              <w:t>TERM AND DATES</w:t>
            </w:r>
          </w:p>
        </w:tc>
        <w:tc>
          <w:tcPr>
            <w:tcW w:w="7938" w:type="dxa"/>
            <w:tcBorders>
              <w:top w:val="single" w:sz="36" w:space="0" w:color="365F91"/>
              <w:left w:val="single" w:sz="36" w:space="0" w:color="365F91"/>
              <w:bottom w:val="single" w:sz="36" w:space="0" w:color="365F91"/>
              <w:right w:val="single" w:sz="36" w:space="0" w:color="365F91"/>
            </w:tcBorders>
          </w:tcPr>
          <w:p w:rsidR="00902F47" w:rsidRPr="006C2FF0" w:rsidRDefault="00902F47" w:rsidP="00143BA1">
            <w:pPr>
              <w:pStyle w:val="Heading1"/>
              <w:rPr>
                <w:rFonts w:ascii="Calibri" w:hAnsi="Calibri" w:cs="Arial"/>
                <w:b/>
                <w:bCs/>
                <w:sz w:val="22"/>
                <w:szCs w:val="22"/>
              </w:rPr>
            </w:pPr>
            <w:r w:rsidRPr="00722AA2">
              <w:rPr>
                <w:rFonts w:ascii="Calibri" w:hAnsi="Calibri"/>
                <w:bCs/>
              </w:rPr>
              <w:t>Spring 20</w:t>
            </w:r>
            <w:r>
              <w:rPr>
                <w:rFonts w:ascii="Calibri" w:hAnsi="Calibri"/>
                <w:bCs/>
              </w:rPr>
              <w:t>1</w:t>
            </w:r>
            <w:r w:rsidR="00143BA1">
              <w:rPr>
                <w:rFonts w:ascii="Calibri" w:hAnsi="Calibri"/>
                <w:bCs/>
              </w:rPr>
              <w:t>4</w:t>
            </w:r>
            <w:r w:rsidRPr="00722AA2">
              <w:rPr>
                <w:rFonts w:ascii="Calibri" w:hAnsi="Calibri"/>
                <w:bCs/>
              </w:rPr>
              <w:t xml:space="preserve"> (Feb </w:t>
            </w:r>
            <w:r w:rsidR="000F47B9">
              <w:rPr>
                <w:rFonts w:ascii="Calibri" w:hAnsi="Calibri"/>
                <w:bCs/>
              </w:rPr>
              <w:t>2</w:t>
            </w:r>
            <w:r w:rsidR="00143BA1">
              <w:rPr>
                <w:rFonts w:ascii="Calibri" w:hAnsi="Calibri"/>
                <w:bCs/>
              </w:rPr>
              <w:t>4</w:t>
            </w:r>
            <w:r w:rsidRPr="00722AA2">
              <w:rPr>
                <w:rFonts w:ascii="Calibri" w:hAnsi="Calibri"/>
                <w:bCs/>
              </w:rPr>
              <w:t xml:space="preserve"> to May </w:t>
            </w:r>
            <w:r w:rsidR="00852376">
              <w:rPr>
                <w:rFonts w:ascii="Calibri" w:hAnsi="Calibri"/>
                <w:bCs/>
              </w:rPr>
              <w:t>1</w:t>
            </w:r>
            <w:r w:rsidR="00143BA1">
              <w:rPr>
                <w:rFonts w:ascii="Calibri" w:hAnsi="Calibri"/>
                <w:bCs/>
              </w:rPr>
              <w:t>7</w:t>
            </w:r>
            <w:r w:rsidRPr="00722AA2">
              <w:rPr>
                <w:rFonts w:ascii="Calibri" w:hAnsi="Calibri"/>
                <w:bCs/>
              </w:rPr>
              <w:t>, 20</w:t>
            </w:r>
            <w:r>
              <w:rPr>
                <w:rFonts w:ascii="Calibri" w:hAnsi="Calibri"/>
                <w:bCs/>
              </w:rPr>
              <w:t>1</w:t>
            </w:r>
            <w:r w:rsidR="00143BA1">
              <w:rPr>
                <w:rFonts w:ascii="Calibri" w:hAnsi="Calibri"/>
                <w:bCs/>
              </w:rPr>
              <w:t>4</w:t>
            </w:r>
            <w:r w:rsidRPr="00722AA2">
              <w:rPr>
                <w:rFonts w:ascii="Calibri" w:hAnsi="Calibri"/>
                <w:bCs/>
              </w:rPr>
              <w:t>)</w:t>
            </w:r>
          </w:p>
        </w:tc>
      </w:tr>
      <w:tr w:rsidR="00852376" w:rsidRPr="006C2FF0" w:rsidTr="004B1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3"/>
        </w:trPr>
        <w:tc>
          <w:tcPr>
            <w:tcW w:w="3078" w:type="dxa"/>
            <w:gridSpan w:val="2"/>
            <w:tcBorders>
              <w:top w:val="single" w:sz="36" w:space="0" w:color="365F91"/>
              <w:left w:val="single" w:sz="36" w:space="0" w:color="365F91"/>
              <w:right w:val="single" w:sz="36" w:space="0" w:color="365F91"/>
            </w:tcBorders>
          </w:tcPr>
          <w:p w:rsidR="00852376" w:rsidRDefault="00852376" w:rsidP="004B1B1B">
            <w:pPr>
              <w:pStyle w:val="Heading1"/>
              <w:jc w:val="center"/>
              <w:rPr>
                <w:rFonts w:ascii="Calibri" w:hAnsi="Calibri" w:cs="Arial"/>
                <w:b/>
                <w:bCs/>
              </w:rPr>
            </w:pPr>
            <w:r w:rsidRPr="00B21E11">
              <w:rPr>
                <w:rFonts w:ascii="Calibri" w:hAnsi="Calibri" w:cs="Arial"/>
                <w:b/>
                <w:bCs/>
              </w:rPr>
              <w:t>INSTRUCTOR</w:t>
            </w:r>
          </w:p>
          <w:p w:rsidR="00852376" w:rsidRPr="002E5393" w:rsidRDefault="00C8602A" w:rsidP="004B1B1B">
            <w:pPr>
              <w:jc w:val="center"/>
            </w:pPr>
            <w:r>
              <w:rPr>
                <w:rFonts w:ascii="Arial" w:hAnsi="Arial" w:cs="Arial"/>
                <w:noProof/>
                <w:color w:val="000066"/>
              </w:rPr>
              <w:drawing>
                <wp:inline distT="0" distB="0" distL="0" distR="0" wp14:anchorId="71059281" wp14:editId="7DD24330">
                  <wp:extent cx="962025" cy="1000125"/>
                  <wp:effectExtent l="0" t="0" r="9525" b="9525"/>
                  <wp:docPr id="1" name="Picture 1"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000125"/>
                          </a:xfrm>
                          <a:prstGeom prst="rect">
                            <a:avLst/>
                          </a:prstGeom>
                          <a:noFill/>
                          <a:ln>
                            <a:noFill/>
                          </a:ln>
                        </pic:spPr>
                      </pic:pic>
                    </a:graphicData>
                  </a:graphic>
                </wp:inline>
              </w:drawing>
            </w:r>
          </w:p>
        </w:tc>
        <w:tc>
          <w:tcPr>
            <w:tcW w:w="7938" w:type="dxa"/>
            <w:tcBorders>
              <w:top w:val="single" w:sz="36" w:space="0" w:color="365F91"/>
              <w:left w:val="single" w:sz="36" w:space="0" w:color="365F91"/>
              <w:right w:val="single" w:sz="36" w:space="0" w:color="365F91"/>
            </w:tcBorders>
          </w:tcPr>
          <w:p w:rsidR="00852376" w:rsidRDefault="00852376" w:rsidP="004B1B1B">
            <w:pPr>
              <w:pStyle w:val="Heading1"/>
              <w:rPr>
                <w:rFonts w:ascii="Calibri" w:hAnsi="Calibri" w:cs="Arial"/>
                <w:b/>
                <w:bCs/>
                <w:sz w:val="22"/>
                <w:szCs w:val="22"/>
              </w:rPr>
            </w:pPr>
            <w:r w:rsidRPr="006C2FF0">
              <w:rPr>
                <w:rFonts w:ascii="Calibri" w:hAnsi="Calibri" w:cs="Arial"/>
                <w:b/>
                <w:bCs/>
                <w:sz w:val="22"/>
                <w:szCs w:val="22"/>
              </w:rPr>
              <w:t>Dr. Barbara Allen Carr</w:t>
            </w:r>
          </w:p>
          <w:p w:rsidR="00852376" w:rsidRPr="006C2FF0" w:rsidRDefault="00852376" w:rsidP="004B1B1B">
            <w:pPr>
              <w:rPr>
                <w:rFonts w:ascii="Calibri" w:hAnsi="Calibri" w:cs="Arial"/>
                <w:b/>
                <w:bCs/>
                <w:sz w:val="22"/>
                <w:szCs w:val="22"/>
              </w:rPr>
            </w:pPr>
            <w:r w:rsidRPr="006C2FF0">
              <w:rPr>
                <w:rFonts w:ascii="Calibri" w:hAnsi="Calibri" w:cs="Arial"/>
                <w:b/>
                <w:bCs/>
                <w:sz w:val="22"/>
                <w:szCs w:val="22"/>
              </w:rPr>
              <w:t>Wayland Baptist University</w:t>
            </w:r>
          </w:p>
          <w:p w:rsidR="00852376" w:rsidRPr="006C2FF0" w:rsidRDefault="00852376" w:rsidP="004B1B1B">
            <w:pPr>
              <w:rPr>
                <w:rFonts w:ascii="Calibri" w:hAnsi="Calibri" w:cs="Arial"/>
                <w:b/>
                <w:bCs/>
                <w:sz w:val="22"/>
                <w:szCs w:val="22"/>
              </w:rPr>
            </w:pPr>
            <w:r w:rsidRPr="006C2FF0">
              <w:rPr>
                <w:rFonts w:ascii="Calibri" w:hAnsi="Calibri" w:cs="Arial"/>
                <w:b/>
                <w:bCs/>
                <w:sz w:val="22"/>
                <w:szCs w:val="22"/>
              </w:rPr>
              <w:t>1900 W 7</w:t>
            </w:r>
            <w:r w:rsidRPr="006C2FF0">
              <w:rPr>
                <w:rFonts w:ascii="Calibri" w:hAnsi="Calibri" w:cs="Arial"/>
                <w:b/>
                <w:bCs/>
                <w:sz w:val="22"/>
                <w:szCs w:val="22"/>
                <w:vertAlign w:val="superscript"/>
              </w:rPr>
              <w:t>th</w:t>
            </w:r>
            <w:r w:rsidRPr="006C2FF0">
              <w:rPr>
                <w:rFonts w:ascii="Calibri" w:hAnsi="Calibri" w:cs="Arial"/>
                <w:b/>
                <w:bCs/>
                <w:sz w:val="22"/>
                <w:szCs w:val="22"/>
              </w:rPr>
              <w:t xml:space="preserve"> St CMB </w:t>
            </w:r>
            <w:r w:rsidR="00B955DB">
              <w:rPr>
                <w:rFonts w:ascii="Calibri" w:hAnsi="Calibri" w:cs="Arial"/>
                <w:b/>
                <w:bCs/>
                <w:sz w:val="22"/>
                <w:szCs w:val="22"/>
              </w:rPr>
              <w:t>1284</w:t>
            </w:r>
          </w:p>
          <w:p w:rsidR="00852376" w:rsidRPr="006C2FF0" w:rsidRDefault="00852376" w:rsidP="004B1B1B">
            <w:pPr>
              <w:rPr>
                <w:rFonts w:ascii="Calibri" w:hAnsi="Calibri" w:cs="Arial"/>
                <w:b/>
                <w:bCs/>
                <w:sz w:val="22"/>
                <w:szCs w:val="22"/>
              </w:rPr>
            </w:pPr>
            <w:r w:rsidRPr="006C2FF0">
              <w:rPr>
                <w:rFonts w:ascii="Calibri" w:hAnsi="Calibri" w:cs="Arial"/>
                <w:b/>
                <w:bCs/>
                <w:sz w:val="22"/>
                <w:szCs w:val="22"/>
              </w:rPr>
              <w:t>Plainview, TX 79072</w:t>
            </w:r>
          </w:p>
          <w:p w:rsidR="00852376" w:rsidRDefault="00852376" w:rsidP="004B1B1B">
            <w:pPr>
              <w:rPr>
                <w:rFonts w:ascii="Calibri" w:hAnsi="Calibri" w:cs="Arial"/>
                <w:b/>
                <w:bCs/>
                <w:sz w:val="22"/>
                <w:szCs w:val="22"/>
              </w:rPr>
            </w:pPr>
            <w:r w:rsidRPr="006C2FF0">
              <w:rPr>
                <w:rFonts w:ascii="Calibri" w:hAnsi="Calibri" w:cs="Arial"/>
                <w:b/>
                <w:bCs/>
                <w:sz w:val="22"/>
                <w:szCs w:val="22"/>
              </w:rPr>
              <w:t xml:space="preserve">Office Location: </w:t>
            </w:r>
            <w:r w:rsidR="00B955DB">
              <w:rPr>
                <w:rFonts w:ascii="Calibri" w:hAnsi="Calibri" w:cs="Arial"/>
                <w:b/>
                <w:bCs/>
                <w:sz w:val="22"/>
                <w:szCs w:val="22"/>
              </w:rPr>
              <w:t>109</w:t>
            </w:r>
            <w:r w:rsidRPr="006C2FF0">
              <w:rPr>
                <w:rFonts w:ascii="Calibri" w:hAnsi="Calibri" w:cs="Arial"/>
                <w:b/>
                <w:bCs/>
                <w:sz w:val="22"/>
                <w:szCs w:val="22"/>
              </w:rPr>
              <w:t xml:space="preserve"> Van Howeling Education Complex</w:t>
            </w:r>
            <w:r w:rsidR="00B955DB">
              <w:rPr>
                <w:rFonts w:ascii="Calibri" w:hAnsi="Calibri" w:cs="Arial"/>
                <w:b/>
                <w:bCs/>
                <w:sz w:val="22"/>
                <w:szCs w:val="22"/>
              </w:rPr>
              <w:t xml:space="preserve"> (VHEC)</w:t>
            </w:r>
          </w:p>
          <w:p w:rsidR="00852376" w:rsidRDefault="00852376" w:rsidP="004B1B1B">
            <w:pPr>
              <w:rPr>
                <w:rFonts w:ascii="Calibri" w:hAnsi="Calibri" w:cs="Arial"/>
                <w:b/>
                <w:bCs/>
                <w:sz w:val="22"/>
                <w:szCs w:val="22"/>
              </w:rPr>
            </w:pPr>
            <w:r w:rsidRPr="006C2FF0">
              <w:rPr>
                <w:rFonts w:ascii="Calibri" w:hAnsi="Calibri" w:cs="Arial"/>
                <w:b/>
                <w:bCs/>
                <w:sz w:val="22"/>
                <w:szCs w:val="22"/>
              </w:rPr>
              <w:t>Office: (806) 291-1055</w:t>
            </w:r>
          </w:p>
          <w:p w:rsidR="00852376" w:rsidRPr="002E5393" w:rsidRDefault="00852376" w:rsidP="004B1B1B">
            <w:r>
              <w:rPr>
                <w:rFonts w:ascii="Calibri" w:hAnsi="Calibri" w:cs="Arial"/>
                <w:b/>
                <w:bCs/>
                <w:sz w:val="22"/>
                <w:szCs w:val="22"/>
              </w:rPr>
              <w:t xml:space="preserve">E-Mail: </w:t>
            </w:r>
            <w:hyperlink r:id="rId11" w:history="1">
              <w:r w:rsidRPr="006C2FF0">
                <w:rPr>
                  <w:rStyle w:val="Hyperlink"/>
                  <w:rFonts w:ascii="Calibri" w:hAnsi="Calibri" w:cs="Arial"/>
                  <w:b/>
                  <w:bCs/>
                  <w:sz w:val="22"/>
                  <w:szCs w:val="22"/>
                </w:rPr>
                <w:t>carrb@wbu.edu</w:t>
              </w:r>
            </w:hyperlink>
          </w:p>
        </w:tc>
      </w:tr>
      <w:tr w:rsidR="00902F47" w:rsidRPr="006C2FF0" w:rsidTr="0090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78" w:type="dxa"/>
            <w:gridSpan w:val="2"/>
            <w:tcBorders>
              <w:top w:val="single" w:sz="36" w:space="0" w:color="365F91"/>
              <w:left w:val="single" w:sz="36" w:space="0" w:color="365F91"/>
              <w:bottom w:val="single" w:sz="36" w:space="0" w:color="365F91"/>
              <w:right w:val="single" w:sz="36" w:space="0" w:color="365F91"/>
            </w:tcBorders>
          </w:tcPr>
          <w:p w:rsidR="00902F47" w:rsidRPr="00B21E11" w:rsidRDefault="00902F47" w:rsidP="001300CE">
            <w:pPr>
              <w:pStyle w:val="Heading1"/>
              <w:rPr>
                <w:rFonts w:ascii="Calibri" w:hAnsi="Calibri" w:cs="Arial"/>
                <w:b/>
                <w:bCs/>
              </w:rPr>
            </w:pPr>
            <w:r w:rsidRPr="00B21E11">
              <w:rPr>
                <w:rFonts w:ascii="Calibri" w:hAnsi="Calibri" w:cs="Arial"/>
                <w:b/>
              </w:rPr>
              <w:t>OFFICE HOURS</w:t>
            </w:r>
          </w:p>
        </w:tc>
        <w:tc>
          <w:tcPr>
            <w:tcW w:w="7938" w:type="dxa"/>
            <w:tcBorders>
              <w:top w:val="single" w:sz="36" w:space="0" w:color="365F91"/>
              <w:left w:val="single" w:sz="36" w:space="0" w:color="365F91"/>
              <w:bottom w:val="single" w:sz="36" w:space="0" w:color="365F91"/>
              <w:right w:val="single" w:sz="36" w:space="0" w:color="365F91"/>
            </w:tcBorders>
          </w:tcPr>
          <w:p w:rsidR="00902F47" w:rsidRPr="00902F47" w:rsidRDefault="00143BA1" w:rsidP="002B323A">
            <w:pPr>
              <w:pStyle w:val="Heading3"/>
              <w:rPr>
                <w:rFonts w:ascii="Calibri" w:hAnsi="Calibri"/>
                <w:b w:val="0"/>
              </w:rPr>
            </w:pPr>
            <w:r>
              <w:rPr>
                <w:rFonts w:ascii="Calibri" w:hAnsi="Calibri"/>
                <w:b w:val="0"/>
              </w:rPr>
              <w:t>MW 8-10 AM; F 9-10 A</w:t>
            </w:r>
            <w:r w:rsidR="002B323A">
              <w:rPr>
                <w:rFonts w:ascii="Calibri" w:hAnsi="Calibri"/>
                <w:b w:val="0"/>
              </w:rPr>
              <w:t>M</w:t>
            </w:r>
            <w:r>
              <w:rPr>
                <w:rFonts w:ascii="Calibri" w:hAnsi="Calibri"/>
                <w:b w:val="0"/>
              </w:rPr>
              <w:t>;</w:t>
            </w:r>
            <w:r w:rsidR="00902F47" w:rsidRPr="00902F47">
              <w:rPr>
                <w:rFonts w:ascii="Calibri" w:hAnsi="Calibri"/>
                <w:b w:val="0"/>
              </w:rPr>
              <w:t xml:space="preserve"> other by appointment </w:t>
            </w:r>
          </w:p>
        </w:tc>
      </w:tr>
      <w:tr w:rsidR="00902F47" w:rsidRPr="006C2FF0" w:rsidTr="0090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78" w:type="dxa"/>
            <w:gridSpan w:val="2"/>
            <w:tcBorders>
              <w:top w:val="single" w:sz="36" w:space="0" w:color="365F91"/>
              <w:left w:val="single" w:sz="36" w:space="0" w:color="365F91"/>
              <w:bottom w:val="single" w:sz="36" w:space="0" w:color="365F91"/>
              <w:right w:val="single" w:sz="36" w:space="0" w:color="365F91"/>
            </w:tcBorders>
          </w:tcPr>
          <w:p w:rsidR="00902F47" w:rsidRPr="00852376" w:rsidRDefault="00902F47" w:rsidP="001300CE">
            <w:pPr>
              <w:pStyle w:val="Heading1"/>
              <w:rPr>
                <w:rFonts w:ascii="Calibri" w:hAnsi="Calibri" w:cs="Arial"/>
                <w:b/>
                <w:bCs/>
                <w:sz w:val="22"/>
                <w:szCs w:val="22"/>
              </w:rPr>
            </w:pPr>
            <w:r w:rsidRPr="00852376">
              <w:rPr>
                <w:rFonts w:ascii="Calibri" w:hAnsi="Calibri" w:cs="Arial"/>
                <w:b/>
                <w:bCs/>
                <w:sz w:val="22"/>
                <w:szCs w:val="22"/>
              </w:rPr>
              <w:t>COURSE DESCRIPTION</w:t>
            </w:r>
          </w:p>
          <w:p w:rsidR="00852376" w:rsidRPr="00852376" w:rsidRDefault="00852376" w:rsidP="00852376">
            <w:r w:rsidRPr="00722AA2">
              <w:rPr>
                <w:rFonts w:ascii="Calibri" w:hAnsi="Calibri" w:cs="Arial"/>
                <w:b/>
                <w:bCs/>
                <w:sz w:val="22"/>
                <w:szCs w:val="22"/>
              </w:rPr>
              <w:t>PREREQUISITES:</w:t>
            </w:r>
            <w:r w:rsidRPr="00722AA2">
              <w:rPr>
                <w:rFonts w:ascii="Calibri" w:hAnsi="Calibri"/>
                <w:bCs/>
                <w:sz w:val="22"/>
                <w:szCs w:val="22"/>
              </w:rPr>
              <w:t xml:space="preserve"> None</w:t>
            </w:r>
          </w:p>
        </w:tc>
        <w:tc>
          <w:tcPr>
            <w:tcW w:w="7938" w:type="dxa"/>
            <w:tcBorders>
              <w:top w:val="single" w:sz="36" w:space="0" w:color="365F91"/>
              <w:left w:val="single" w:sz="36" w:space="0" w:color="365F91"/>
              <w:bottom w:val="single" w:sz="36" w:space="0" w:color="365F91"/>
              <w:right w:val="single" w:sz="36" w:space="0" w:color="365F91"/>
            </w:tcBorders>
          </w:tcPr>
          <w:p w:rsidR="00902F47" w:rsidRPr="006C2FF0" w:rsidRDefault="00B955DB" w:rsidP="00B955DB">
            <w:pPr>
              <w:pStyle w:val="Heading1"/>
              <w:rPr>
                <w:rFonts w:ascii="Calibri" w:hAnsi="Calibri"/>
                <w:bCs/>
                <w:sz w:val="22"/>
                <w:szCs w:val="22"/>
              </w:rPr>
            </w:pPr>
            <w:r>
              <w:rPr>
                <w:rFonts w:ascii="Calibri" w:hAnsi="Calibri" w:cs="Arial"/>
                <w:bCs/>
                <w:sz w:val="22"/>
                <w:szCs w:val="22"/>
              </w:rPr>
              <w:t>Implementing</w:t>
            </w:r>
            <w:r w:rsidR="00902F47" w:rsidRPr="00722AA2">
              <w:rPr>
                <w:rFonts w:ascii="Calibri" w:hAnsi="Calibri" w:cs="Arial"/>
                <w:bCs/>
                <w:sz w:val="22"/>
                <w:szCs w:val="22"/>
              </w:rPr>
              <w:t xml:space="preserve"> instruction that </w:t>
            </w:r>
            <w:r>
              <w:rPr>
                <w:rFonts w:ascii="Calibri" w:hAnsi="Calibri" w:cs="Arial"/>
                <w:bCs/>
                <w:sz w:val="22"/>
                <w:szCs w:val="22"/>
              </w:rPr>
              <w:t>actively engages the learner; incorporates work-based learning principles; case management skills to foster learning; focuses on use of entrepreneurial, employability, and safety skills</w:t>
            </w:r>
            <w:r w:rsidR="00902F47" w:rsidRPr="00722AA2">
              <w:rPr>
                <w:rFonts w:ascii="Calibri" w:hAnsi="Calibri" w:cs="Arial"/>
                <w:bCs/>
                <w:sz w:val="22"/>
                <w:szCs w:val="22"/>
              </w:rPr>
              <w:t xml:space="preserve">. </w:t>
            </w:r>
          </w:p>
        </w:tc>
      </w:tr>
      <w:tr w:rsidR="00246985" w:rsidRPr="006C2FF0" w:rsidTr="0090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78" w:type="dxa"/>
            <w:gridSpan w:val="2"/>
            <w:tcBorders>
              <w:top w:val="single" w:sz="36" w:space="0" w:color="365F91"/>
              <w:left w:val="single" w:sz="36" w:space="0" w:color="365F91"/>
              <w:bottom w:val="single" w:sz="36" w:space="0" w:color="365F91"/>
              <w:right w:val="single" w:sz="36" w:space="0" w:color="365F91"/>
            </w:tcBorders>
          </w:tcPr>
          <w:p w:rsidR="00246985" w:rsidRPr="00246985" w:rsidRDefault="00246985" w:rsidP="001300CE">
            <w:pPr>
              <w:pStyle w:val="Heading1"/>
              <w:rPr>
                <w:rFonts w:ascii="Calibri" w:hAnsi="Calibri" w:cs="Arial"/>
                <w:b/>
                <w:bCs/>
                <w:caps/>
                <w:sz w:val="22"/>
                <w:szCs w:val="22"/>
              </w:rPr>
            </w:pPr>
            <w:r w:rsidRPr="00246985">
              <w:rPr>
                <w:rFonts w:ascii="Calibri" w:hAnsi="Calibri" w:cs="Arial"/>
                <w:b/>
                <w:bCs/>
                <w:caps/>
                <w:sz w:val="22"/>
                <w:szCs w:val="22"/>
              </w:rPr>
              <w:t>Class Meeting Times</w:t>
            </w:r>
          </w:p>
        </w:tc>
        <w:tc>
          <w:tcPr>
            <w:tcW w:w="7938" w:type="dxa"/>
            <w:tcBorders>
              <w:top w:val="single" w:sz="36" w:space="0" w:color="365F91"/>
              <w:left w:val="single" w:sz="36" w:space="0" w:color="365F91"/>
              <w:bottom w:val="single" w:sz="36" w:space="0" w:color="365F91"/>
              <w:right w:val="single" w:sz="36" w:space="0" w:color="365F91"/>
            </w:tcBorders>
          </w:tcPr>
          <w:p w:rsidR="00246985" w:rsidRPr="0052503A" w:rsidRDefault="00246985" w:rsidP="00246985">
            <w:pPr>
              <w:numPr>
                <w:ilvl w:val="0"/>
                <w:numId w:val="27"/>
              </w:numPr>
              <w:rPr>
                <w:rFonts w:ascii="Calibri" w:hAnsi="Calibri" w:cs="Arial"/>
                <w:sz w:val="22"/>
                <w:szCs w:val="22"/>
              </w:rPr>
            </w:pPr>
            <w:r w:rsidRPr="001B2BB4">
              <w:rPr>
                <w:rFonts w:ascii="Calibri" w:hAnsi="Calibri" w:cs="Arial"/>
                <w:sz w:val="22"/>
                <w:szCs w:val="22"/>
              </w:rPr>
              <w:t xml:space="preserve">This is an </w:t>
            </w:r>
            <w:r>
              <w:rPr>
                <w:rFonts w:ascii="Calibri" w:hAnsi="Calibri" w:cs="Arial"/>
                <w:sz w:val="22"/>
                <w:szCs w:val="22"/>
              </w:rPr>
              <w:t>i</w:t>
            </w:r>
            <w:r w:rsidRPr="001B2BB4">
              <w:rPr>
                <w:rFonts w:ascii="Calibri" w:hAnsi="Calibri" w:cs="Arial"/>
                <w:sz w:val="22"/>
                <w:szCs w:val="22"/>
              </w:rPr>
              <w:t>nternet based class and does not have designated meeting times. Assignments are presented in weekly sessions and are due as noted on the course cal</w:t>
            </w:r>
            <w:r>
              <w:rPr>
                <w:rFonts w:ascii="Calibri" w:hAnsi="Calibri" w:cs="Arial"/>
                <w:sz w:val="22"/>
                <w:szCs w:val="22"/>
              </w:rPr>
              <w:t>endar and syllabus. Access is provided to class materials via Blackboard using student login and password.</w:t>
            </w:r>
            <w:r w:rsidR="0052503A" w:rsidRPr="006C2FF0">
              <w:rPr>
                <w:rFonts w:ascii="Calibri" w:hAnsi="Calibri" w:cs="Arial"/>
                <w:b/>
                <w:color w:val="0000FF"/>
                <w:sz w:val="22"/>
                <w:szCs w:val="22"/>
              </w:rPr>
              <w:t xml:space="preserve"> Access to the internet</w:t>
            </w:r>
            <w:r w:rsidR="0052503A" w:rsidRPr="006C2FF0">
              <w:rPr>
                <w:rFonts w:ascii="Calibri" w:hAnsi="Calibri" w:cs="Arial"/>
                <w:sz w:val="22"/>
                <w:szCs w:val="22"/>
              </w:rPr>
              <w:t xml:space="preserve"> on a regular basis is a requirement for this course; we will use Blackboard as the learning system. All class discussions take place via the Discussion board. All class materials are distributed online </w:t>
            </w:r>
            <w:r w:rsidR="0052503A">
              <w:rPr>
                <w:rFonts w:ascii="Calibri" w:hAnsi="Calibri" w:cs="Arial"/>
                <w:sz w:val="22"/>
                <w:szCs w:val="22"/>
              </w:rPr>
              <w:t>and a</w:t>
            </w:r>
            <w:r w:rsidR="0052503A" w:rsidRPr="006C2FF0">
              <w:rPr>
                <w:rFonts w:ascii="Calibri" w:hAnsi="Calibri" w:cs="Arial"/>
                <w:sz w:val="22"/>
                <w:szCs w:val="22"/>
              </w:rPr>
              <w:t xml:space="preserve">ll assignments </w:t>
            </w:r>
            <w:r w:rsidR="0052503A">
              <w:rPr>
                <w:rFonts w:ascii="Calibri" w:hAnsi="Calibri" w:cs="Arial"/>
                <w:sz w:val="22"/>
                <w:szCs w:val="22"/>
              </w:rPr>
              <w:t>are located online</w:t>
            </w:r>
            <w:r w:rsidR="0052503A" w:rsidRPr="006C2FF0">
              <w:rPr>
                <w:rFonts w:ascii="Calibri" w:hAnsi="Calibri" w:cs="Arial"/>
                <w:sz w:val="22"/>
                <w:szCs w:val="22"/>
              </w:rPr>
              <w:t xml:space="preserve">. </w:t>
            </w:r>
          </w:p>
        </w:tc>
      </w:tr>
      <w:tr w:rsidR="00B955C8" w:rsidRPr="006C2FF0" w:rsidTr="00B955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single" w:sz="36" w:space="0" w:color="365F91"/>
              <w:left w:val="single" w:sz="36" w:space="0" w:color="365F91"/>
              <w:bottom w:val="single" w:sz="36" w:space="0" w:color="365F91"/>
              <w:right w:val="single" w:sz="4" w:space="0" w:color="auto"/>
            </w:tcBorders>
          </w:tcPr>
          <w:p w:rsidR="00B955C8" w:rsidRDefault="00B955C8" w:rsidP="00CD4227">
            <w:pPr>
              <w:pStyle w:val="Heading1"/>
              <w:rPr>
                <w:rFonts w:ascii="Calibri" w:hAnsi="Calibri" w:cs="Arial"/>
                <w:b/>
                <w:bCs/>
                <w:noProof/>
              </w:rPr>
            </w:pPr>
            <w:r w:rsidRPr="00B21E11">
              <w:rPr>
                <w:rFonts w:ascii="Calibri" w:hAnsi="Calibri" w:cs="Arial"/>
                <w:b/>
                <w:bCs/>
              </w:rPr>
              <w:t>REQUIRED RESOURCE MATERIALS</w:t>
            </w:r>
          </w:p>
          <w:p w:rsidR="00B955C8" w:rsidRPr="00B21E11" w:rsidRDefault="00B955C8" w:rsidP="00CD4227">
            <w:pPr>
              <w:pStyle w:val="Heading1"/>
              <w:rPr>
                <w:rFonts w:ascii="Calibri" w:hAnsi="Calibri" w:cs="Arial"/>
                <w:b/>
                <w:bCs/>
              </w:rPr>
            </w:pPr>
            <w:r>
              <w:rPr>
                <w:rFonts w:ascii="Calibri" w:hAnsi="Calibri" w:cs="Arial"/>
                <w:b/>
                <w:bCs/>
                <w:noProof/>
              </w:rPr>
              <w:drawing>
                <wp:inline distT="0" distB="0" distL="0" distR="0" wp14:anchorId="2F64626C" wp14:editId="3920A6AC">
                  <wp:extent cx="771525" cy="9144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ED 4308 mgmt text.jpg"/>
                          <pic:cNvPicPr/>
                        </pic:nvPicPr>
                        <pic:blipFill>
                          <a:blip r:embed="rId12">
                            <a:extLst>
                              <a:ext uri="{28A0092B-C50C-407E-A947-70E740481C1C}">
                                <a14:useLocalDpi xmlns:a14="http://schemas.microsoft.com/office/drawing/2010/main" val="0"/>
                              </a:ext>
                            </a:extLst>
                          </a:blip>
                          <a:stretch>
                            <a:fillRect/>
                          </a:stretch>
                        </pic:blipFill>
                        <pic:spPr>
                          <a:xfrm>
                            <a:off x="0" y="0"/>
                            <a:ext cx="778236" cy="922354"/>
                          </a:xfrm>
                          <a:prstGeom prst="rect">
                            <a:avLst/>
                          </a:prstGeom>
                        </pic:spPr>
                      </pic:pic>
                    </a:graphicData>
                  </a:graphic>
                </wp:inline>
              </w:drawing>
            </w:r>
            <w:r w:rsidR="00C173AF">
              <w:rPr>
                <w:rFonts w:ascii="Calibri" w:hAnsi="Calibri" w:cs="Arial"/>
                <w:b/>
                <w:bCs/>
                <w:noProof/>
              </w:rPr>
              <w:t xml:space="preserve">         </w:t>
            </w:r>
            <w:r w:rsidR="00C173AF">
              <w:rPr>
                <w:rFonts w:ascii="Calibri" w:hAnsi="Calibri" w:cs="Arial"/>
                <w:b/>
                <w:bCs/>
                <w:noProof/>
              </w:rPr>
              <w:drawing>
                <wp:inline distT="0" distB="0" distL="0" distR="0" wp14:anchorId="7184C36C" wp14:editId="0D49EC5D">
                  <wp:extent cx="673100" cy="914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ED 4308 text instruction that works.jpg"/>
                          <pic:cNvPicPr/>
                        </pic:nvPicPr>
                        <pic:blipFill rotWithShape="1">
                          <a:blip r:embed="rId13" cstate="print">
                            <a:extLst>
                              <a:ext uri="{28A0092B-C50C-407E-A947-70E740481C1C}">
                                <a14:useLocalDpi xmlns:a14="http://schemas.microsoft.com/office/drawing/2010/main" val="0"/>
                              </a:ext>
                            </a:extLst>
                          </a:blip>
                          <a:srcRect l="16456" t="8861" r="16455"/>
                          <a:stretch/>
                        </pic:blipFill>
                        <pic:spPr bwMode="auto">
                          <a:xfrm>
                            <a:off x="0" y="0"/>
                            <a:ext cx="673100" cy="914400"/>
                          </a:xfrm>
                          <a:prstGeom prst="rect">
                            <a:avLst/>
                          </a:prstGeom>
                          <a:ln>
                            <a:noFill/>
                          </a:ln>
                          <a:extLst>
                            <a:ext uri="{53640926-AAD7-44D8-BBD7-CCE9431645EC}">
                              <a14:shadowObscured xmlns:a14="http://schemas.microsoft.com/office/drawing/2010/main"/>
                            </a:ext>
                          </a:extLst>
                        </pic:spPr>
                      </pic:pic>
                    </a:graphicData>
                  </a:graphic>
                </wp:inline>
              </w:drawing>
            </w:r>
          </w:p>
        </w:tc>
        <w:tc>
          <w:tcPr>
            <w:tcW w:w="7956" w:type="dxa"/>
            <w:gridSpan w:val="2"/>
            <w:tcBorders>
              <w:top w:val="single" w:sz="36" w:space="0" w:color="365F91"/>
              <w:left w:val="single" w:sz="4" w:space="0" w:color="auto"/>
              <w:bottom w:val="single" w:sz="36" w:space="0" w:color="365F91"/>
              <w:right w:val="single" w:sz="36" w:space="0" w:color="365F91"/>
            </w:tcBorders>
          </w:tcPr>
          <w:p w:rsidR="00B955C8" w:rsidRDefault="00B955C8" w:rsidP="00B955C8">
            <w:pPr>
              <w:rPr>
                <w:rFonts w:ascii="Calibri" w:hAnsi="Calibri" w:cs="Arial"/>
                <w:b/>
                <w:color w:val="0033CC"/>
                <w:sz w:val="24"/>
              </w:rPr>
            </w:pPr>
            <w:r w:rsidRPr="00E729FC">
              <w:rPr>
                <w:rFonts w:ascii="Calibri" w:hAnsi="Calibri" w:cs="Arial"/>
                <w:b/>
                <w:i/>
                <w:color w:val="0033CC"/>
                <w:sz w:val="24"/>
              </w:rPr>
              <w:t>Student Textbook(s</w:t>
            </w:r>
            <w:r w:rsidRPr="00E729FC">
              <w:rPr>
                <w:rFonts w:ascii="Calibri" w:hAnsi="Calibri" w:cs="Arial"/>
                <w:b/>
                <w:color w:val="0033CC"/>
                <w:sz w:val="24"/>
              </w:rPr>
              <w:t xml:space="preserve">) </w:t>
            </w:r>
          </w:p>
          <w:p w:rsidR="00B955C8" w:rsidRDefault="00B955C8" w:rsidP="00B955C8">
            <w:pPr>
              <w:pStyle w:val="ListParagraph"/>
              <w:numPr>
                <w:ilvl w:val="0"/>
                <w:numId w:val="29"/>
              </w:numPr>
              <w:rPr>
                <w:rFonts w:ascii="Calibri" w:hAnsi="Calibri"/>
                <w:sz w:val="22"/>
                <w:szCs w:val="22"/>
              </w:rPr>
            </w:pPr>
            <w:r w:rsidRPr="00B955C8">
              <w:rPr>
                <w:rFonts w:ascii="Calibri" w:hAnsi="Calibri"/>
                <w:sz w:val="22"/>
                <w:szCs w:val="22"/>
              </w:rPr>
              <w:t xml:space="preserve">Emmer, E., &amp; </w:t>
            </w:r>
            <w:proofErr w:type="spellStart"/>
            <w:r w:rsidRPr="00B955C8">
              <w:rPr>
                <w:rFonts w:ascii="Calibri" w:hAnsi="Calibri"/>
                <w:sz w:val="22"/>
                <w:szCs w:val="22"/>
              </w:rPr>
              <w:t>Evertson</w:t>
            </w:r>
            <w:proofErr w:type="spellEnd"/>
            <w:r w:rsidRPr="00B955C8">
              <w:rPr>
                <w:rFonts w:ascii="Calibri" w:hAnsi="Calibri"/>
                <w:sz w:val="22"/>
                <w:szCs w:val="22"/>
              </w:rPr>
              <w:t xml:space="preserve">, C. (2013). </w:t>
            </w:r>
            <w:r w:rsidRPr="00B955C8">
              <w:rPr>
                <w:rFonts w:ascii="Calibri" w:hAnsi="Calibri"/>
                <w:b/>
                <w:i/>
                <w:iCs/>
                <w:sz w:val="22"/>
                <w:szCs w:val="22"/>
              </w:rPr>
              <w:t xml:space="preserve">Classroom management for middle and high school teachers </w:t>
            </w:r>
            <w:r w:rsidRPr="00B955C8">
              <w:rPr>
                <w:rFonts w:ascii="Calibri" w:hAnsi="Calibri"/>
                <w:b/>
                <w:sz w:val="22"/>
                <w:szCs w:val="22"/>
              </w:rPr>
              <w:t>(9</w:t>
            </w:r>
            <w:r w:rsidRPr="00B955C8">
              <w:rPr>
                <w:rFonts w:ascii="Calibri" w:hAnsi="Calibri"/>
                <w:b/>
                <w:sz w:val="22"/>
                <w:szCs w:val="22"/>
                <w:vertAlign w:val="superscript"/>
              </w:rPr>
              <w:t>th</w:t>
            </w:r>
            <w:r w:rsidRPr="00B955C8">
              <w:rPr>
                <w:rFonts w:ascii="Calibri" w:hAnsi="Calibri"/>
                <w:b/>
                <w:sz w:val="22"/>
                <w:szCs w:val="22"/>
              </w:rPr>
              <w:t xml:space="preserve"> </w:t>
            </w:r>
            <w:proofErr w:type="gramStart"/>
            <w:r w:rsidRPr="00B955C8">
              <w:rPr>
                <w:rFonts w:ascii="Calibri" w:hAnsi="Calibri"/>
                <w:b/>
                <w:sz w:val="22"/>
                <w:szCs w:val="22"/>
              </w:rPr>
              <w:t>ed</w:t>
            </w:r>
            <w:proofErr w:type="gramEnd"/>
            <w:r w:rsidRPr="00B955C8">
              <w:rPr>
                <w:rFonts w:ascii="Calibri" w:hAnsi="Calibri"/>
                <w:b/>
                <w:sz w:val="22"/>
                <w:szCs w:val="22"/>
              </w:rPr>
              <w:t>.)</w:t>
            </w:r>
            <w:r w:rsidRPr="00B955C8">
              <w:rPr>
                <w:rFonts w:ascii="Calibri" w:hAnsi="Calibri"/>
                <w:sz w:val="22"/>
                <w:szCs w:val="22"/>
              </w:rPr>
              <w:t xml:space="preserve"> Boston, MA: Pearson. [ISBN-13-978-0-13-268968-7]</w:t>
            </w:r>
          </w:p>
          <w:p w:rsidR="00B955C8" w:rsidRPr="00B955C8" w:rsidRDefault="00C173AF" w:rsidP="00B955C8">
            <w:pPr>
              <w:pStyle w:val="ListParagraph"/>
              <w:numPr>
                <w:ilvl w:val="0"/>
                <w:numId w:val="29"/>
              </w:numPr>
              <w:rPr>
                <w:rFonts w:ascii="Calibri" w:hAnsi="Calibri"/>
                <w:sz w:val="22"/>
                <w:szCs w:val="22"/>
              </w:rPr>
            </w:pPr>
            <w:r>
              <w:rPr>
                <w:rFonts w:ascii="Calibri" w:hAnsi="Calibri"/>
                <w:sz w:val="22"/>
                <w:szCs w:val="22"/>
              </w:rPr>
              <w:t xml:space="preserve">Dean, C., Hubbell, E. R., </w:t>
            </w:r>
            <w:proofErr w:type="spellStart"/>
            <w:r>
              <w:rPr>
                <w:rFonts w:ascii="Calibri" w:hAnsi="Calibri"/>
                <w:sz w:val="22"/>
                <w:szCs w:val="22"/>
              </w:rPr>
              <w:t>Pitler</w:t>
            </w:r>
            <w:proofErr w:type="spellEnd"/>
            <w:r>
              <w:rPr>
                <w:rFonts w:ascii="Calibri" w:hAnsi="Calibri"/>
                <w:sz w:val="22"/>
                <w:szCs w:val="22"/>
              </w:rPr>
              <w:t>, H., &amp; Stone, B.J.</w:t>
            </w:r>
            <w:r w:rsidR="00B955C8" w:rsidRPr="00B955C8">
              <w:rPr>
                <w:rFonts w:ascii="Calibri" w:hAnsi="Calibri"/>
                <w:sz w:val="22"/>
                <w:szCs w:val="22"/>
              </w:rPr>
              <w:t xml:space="preserve"> (20</w:t>
            </w:r>
            <w:r>
              <w:rPr>
                <w:rFonts w:ascii="Calibri" w:hAnsi="Calibri"/>
                <w:sz w:val="22"/>
                <w:szCs w:val="22"/>
              </w:rPr>
              <w:t>12</w:t>
            </w:r>
            <w:r w:rsidR="00B955C8" w:rsidRPr="00B955C8">
              <w:rPr>
                <w:rFonts w:ascii="Calibri" w:hAnsi="Calibri"/>
                <w:sz w:val="22"/>
                <w:szCs w:val="22"/>
              </w:rPr>
              <w:t xml:space="preserve">). </w:t>
            </w:r>
            <w:r w:rsidR="00B955C8" w:rsidRPr="00B955C8">
              <w:rPr>
                <w:rFonts w:ascii="Calibri" w:hAnsi="Calibri"/>
                <w:b/>
                <w:i/>
                <w:iCs/>
                <w:sz w:val="22"/>
                <w:szCs w:val="22"/>
              </w:rPr>
              <w:t>Classroom instruction that works: Research based strategies for increasing student achievement</w:t>
            </w:r>
            <w:r>
              <w:rPr>
                <w:rFonts w:ascii="Calibri" w:hAnsi="Calibri"/>
                <w:b/>
                <w:i/>
                <w:iCs/>
                <w:sz w:val="22"/>
                <w:szCs w:val="22"/>
              </w:rPr>
              <w:t xml:space="preserve"> (2</w:t>
            </w:r>
            <w:r w:rsidRPr="00C173AF">
              <w:rPr>
                <w:rFonts w:ascii="Calibri" w:hAnsi="Calibri"/>
                <w:b/>
                <w:i/>
                <w:iCs/>
                <w:sz w:val="22"/>
                <w:szCs w:val="22"/>
                <w:vertAlign w:val="superscript"/>
              </w:rPr>
              <w:t>nd</w:t>
            </w:r>
            <w:r>
              <w:rPr>
                <w:rFonts w:ascii="Calibri" w:hAnsi="Calibri"/>
                <w:b/>
                <w:i/>
                <w:iCs/>
                <w:sz w:val="22"/>
                <w:szCs w:val="22"/>
              </w:rPr>
              <w:t xml:space="preserve"> </w:t>
            </w:r>
            <w:proofErr w:type="gramStart"/>
            <w:r>
              <w:rPr>
                <w:rFonts w:ascii="Calibri" w:hAnsi="Calibri"/>
                <w:b/>
                <w:i/>
                <w:iCs/>
                <w:sz w:val="22"/>
                <w:szCs w:val="22"/>
              </w:rPr>
              <w:t>ed</w:t>
            </w:r>
            <w:proofErr w:type="gramEnd"/>
            <w:r>
              <w:rPr>
                <w:rFonts w:ascii="Calibri" w:hAnsi="Calibri"/>
                <w:b/>
                <w:i/>
                <w:iCs/>
                <w:sz w:val="22"/>
                <w:szCs w:val="22"/>
              </w:rPr>
              <w:t>.)</w:t>
            </w:r>
            <w:r w:rsidR="00B955C8" w:rsidRPr="00B955C8">
              <w:rPr>
                <w:rFonts w:ascii="Calibri" w:hAnsi="Calibri"/>
                <w:b/>
                <w:i/>
                <w:iCs/>
                <w:sz w:val="22"/>
                <w:szCs w:val="22"/>
              </w:rPr>
              <w:t>.</w:t>
            </w:r>
            <w:r>
              <w:rPr>
                <w:rFonts w:ascii="Calibri" w:hAnsi="Calibri"/>
                <w:b/>
                <w:i/>
                <w:iCs/>
                <w:sz w:val="22"/>
                <w:szCs w:val="22"/>
              </w:rPr>
              <w:t xml:space="preserve"> </w:t>
            </w:r>
            <w:r w:rsidRPr="00C173AF">
              <w:rPr>
                <w:rFonts w:ascii="Calibri" w:hAnsi="Calibri"/>
                <w:iCs/>
                <w:sz w:val="22"/>
                <w:szCs w:val="22"/>
              </w:rPr>
              <w:t>Alexandria, VA: ASCD.</w:t>
            </w:r>
            <w:r w:rsidR="00B955C8" w:rsidRPr="00B955C8">
              <w:rPr>
                <w:rFonts w:ascii="Calibri" w:hAnsi="Calibri"/>
                <w:sz w:val="22"/>
                <w:szCs w:val="22"/>
              </w:rPr>
              <w:t xml:space="preserve"> [ISBN </w:t>
            </w:r>
            <w:r>
              <w:rPr>
                <w:rFonts w:ascii="Calibri" w:hAnsi="Calibri"/>
                <w:sz w:val="22"/>
                <w:szCs w:val="22"/>
              </w:rPr>
              <w:t>978-1-4166-1362-6</w:t>
            </w:r>
            <w:r w:rsidR="00B955C8" w:rsidRPr="00B955C8">
              <w:rPr>
                <w:rFonts w:ascii="Calibri" w:hAnsi="Calibri"/>
                <w:sz w:val="22"/>
                <w:szCs w:val="22"/>
              </w:rPr>
              <w:t>]</w:t>
            </w:r>
          </w:p>
          <w:p w:rsidR="00B955C8" w:rsidRDefault="00B955C8" w:rsidP="00B955C8">
            <w:pPr>
              <w:numPr>
                <w:ilvl w:val="0"/>
                <w:numId w:val="27"/>
              </w:numPr>
              <w:rPr>
                <w:rFonts w:ascii="Calibri" w:hAnsi="Calibri" w:cs="Arial"/>
                <w:sz w:val="22"/>
                <w:szCs w:val="22"/>
              </w:rPr>
            </w:pPr>
            <w:r w:rsidRPr="001F48A2">
              <w:rPr>
                <w:rFonts w:ascii="Calibri" w:hAnsi="Calibri" w:cs="Arial"/>
                <w:b/>
                <w:color w:val="0000FF"/>
                <w:sz w:val="22"/>
                <w:szCs w:val="22"/>
              </w:rPr>
              <w:t>Access to the internet</w:t>
            </w:r>
            <w:r w:rsidRPr="00E729FC">
              <w:rPr>
                <w:rFonts w:ascii="Calibri" w:hAnsi="Calibri" w:cs="Arial"/>
                <w:sz w:val="22"/>
                <w:szCs w:val="22"/>
              </w:rPr>
              <w:t xml:space="preserve"> is </w:t>
            </w:r>
            <w:r>
              <w:rPr>
                <w:rFonts w:ascii="Calibri" w:hAnsi="Calibri" w:cs="Arial"/>
                <w:sz w:val="22"/>
                <w:szCs w:val="22"/>
              </w:rPr>
              <w:t>required</w:t>
            </w:r>
            <w:proofErr w:type="gramStart"/>
            <w:r>
              <w:rPr>
                <w:rFonts w:ascii="Calibri" w:hAnsi="Calibri" w:cs="Arial"/>
                <w:sz w:val="22"/>
                <w:szCs w:val="22"/>
              </w:rPr>
              <w:t xml:space="preserve">; </w:t>
            </w:r>
            <w:r w:rsidRPr="00E729FC">
              <w:rPr>
                <w:rFonts w:ascii="Calibri" w:hAnsi="Calibri" w:cs="Arial"/>
                <w:sz w:val="22"/>
                <w:szCs w:val="22"/>
              </w:rPr>
              <w:t xml:space="preserve"> Blackboard</w:t>
            </w:r>
            <w:proofErr w:type="gramEnd"/>
            <w:r w:rsidRPr="00E729FC">
              <w:rPr>
                <w:rFonts w:ascii="Calibri" w:hAnsi="Calibri" w:cs="Arial"/>
                <w:sz w:val="22"/>
                <w:szCs w:val="22"/>
              </w:rPr>
              <w:t xml:space="preserve"> </w:t>
            </w:r>
            <w:r>
              <w:rPr>
                <w:rFonts w:ascii="Calibri" w:hAnsi="Calibri" w:cs="Arial"/>
                <w:sz w:val="22"/>
                <w:szCs w:val="22"/>
              </w:rPr>
              <w:t>i</w:t>
            </w:r>
            <w:r w:rsidRPr="00E729FC">
              <w:rPr>
                <w:rFonts w:ascii="Calibri" w:hAnsi="Calibri" w:cs="Arial"/>
                <w:sz w:val="22"/>
                <w:szCs w:val="22"/>
              </w:rPr>
              <w:t>s the learning system. All class materials distributed online</w:t>
            </w:r>
            <w:r>
              <w:rPr>
                <w:rFonts w:ascii="Calibri" w:hAnsi="Calibri" w:cs="Arial"/>
                <w:sz w:val="22"/>
                <w:szCs w:val="22"/>
              </w:rPr>
              <w:t>; a</w:t>
            </w:r>
            <w:r w:rsidRPr="00E729FC">
              <w:rPr>
                <w:rFonts w:ascii="Calibri" w:hAnsi="Calibri" w:cs="Arial"/>
                <w:sz w:val="22"/>
                <w:szCs w:val="22"/>
              </w:rPr>
              <w:t xml:space="preserve">ll assignments collected </w:t>
            </w:r>
            <w:r>
              <w:rPr>
                <w:rFonts w:ascii="Calibri" w:hAnsi="Calibri" w:cs="Arial"/>
                <w:sz w:val="22"/>
                <w:szCs w:val="22"/>
              </w:rPr>
              <w:t>online</w:t>
            </w:r>
            <w:r w:rsidRPr="00E729FC">
              <w:rPr>
                <w:rFonts w:ascii="Calibri" w:hAnsi="Calibri" w:cs="Arial"/>
                <w:sz w:val="22"/>
                <w:szCs w:val="22"/>
              </w:rPr>
              <w:t>.</w:t>
            </w:r>
            <w:r>
              <w:rPr>
                <w:rFonts w:ascii="Calibri" w:hAnsi="Calibri" w:cs="Arial"/>
                <w:sz w:val="22"/>
                <w:szCs w:val="22"/>
              </w:rPr>
              <w:t xml:space="preserve"> </w:t>
            </w:r>
          </w:p>
          <w:p w:rsidR="00B955C8" w:rsidRPr="00E729FC" w:rsidRDefault="00B955C8" w:rsidP="00B955C8">
            <w:pPr>
              <w:numPr>
                <w:ilvl w:val="0"/>
                <w:numId w:val="27"/>
              </w:numPr>
              <w:rPr>
                <w:rFonts w:ascii="Calibri" w:hAnsi="Calibri" w:cs="Arial"/>
                <w:sz w:val="22"/>
                <w:szCs w:val="22"/>
              </w:rPr>
            </w:pPr>
            <w:r w:rsidRPr="00E729FC">
              <w:rPr>
                <w:rFonts w:ascii="Calibri" w:hAnsi="Calibri" w:cs="Arial"/>
                <w:sz w:val="22"/>
                <w:szCs w:val="22"/>
              </w:rPr>
              <w:t xml:space="preserve">Access to WBU Learning Resources </w:t>
            </w:r>
            <w:hyperlink r:id="rId14" w:history="1">
              <w:r w:rsidRPr="001F48A2">
                <w:rPr>
                  <w:rStyle w:val="Hyperlink"/>
                  <w:rFonts w:ascii="Calibri" w:hAnsi="Calibri" w:cs="Arial"/>
                  <w:b/>
                  <w:sz w:val="22"/>
                  <w:szCs w:val="22"/>
                </w:rPr>
                <w:t>www.wbu.edu/lrc</w:t>
              </w:r>
            </w:hyperlink>
            <w:r w:rsidRPr="001F48A2">
              <w:rPr>
                <w:rFonts w:ascii="Calibri" w:hAnsi="Calibri" w:cs="Arial"/>
                <w:b/>
                <w:color w:val="0000FF"/>
                <w:sz w:val="22"/>
                <w:szCs w:val="22"/>
              </w:rPr>
              <w:t xml:space="preserve"> </w:t>
            </w:r>
          </w:p>
        </w:tc>
      </w:tr>
    </w:tbl>
    <w:p w:rsidR="00246985" w:rsidRDefault="00246985" w:rsidP="00246985">
      <w:pPr>
        <w:rPr>
          <w:rFonts w:ascii="Calibri" w:hAnsi="Calibri" w:cs="Arial"/>
          <w:b/>
          <w:bCs/>
          <w:caps/>
          <w:sz w:val="22"/>
          <w:szCs w:val="22"/>
        </w:rPr>
      </w:pPr>
    </w:p>
    <w:p w:rsidR="00246985" w:rsidRPr="00246985" w:rsidRDefault="00246985" w:rsidP="00246985">
      <w:pPr>
        <w:rPr>
          <w:rFonts w:ascii="Calibri" w:hAnsi="Calibri" w:cs="Arial"/>
          <w:sz w:val="22"/>
          <w:szCs w:val="22"/>
        </w:rPr>
      </w:pPr>
      <w:r w:rsidRPr="00246985">
        <w:rPr>
          <w:rFonts w:ascii="Calibri" w:hAnsi="Calibri" w:cs="Arial"/>
          <w:b/>
          <w:bCs/>
          <w:caps/>
          <w:sz w:val="22"/>
          <w:szCs w:val="22"/>
        </w:rPr>
        <w:t xml:space="preserve">Student Learning Outcomes </w:t>
      </w:r>
      <w:r w:rsidRPr="00246985">
        <w:rPr>
          <w:rFonts w:ascii="Calibri" w:hAnsi="Calibri" w:cs="Arial"/>
          <w:sz w:val="22"/>
          <w:szCs w:val="22"/>
        </w:rPr>
        <w:t>(correlated to competencies)</w:t>
      </w:r>
      <w:r w:rsidRPr="00246985">
        <w:rPr>
          <w:rFonts w:ascii="Calibri" w:hAnsi="Calibri" w:cs="Arial"/>
          <w:b/>
          <w:bCs/>
          <w:sz w:val="22"/>
          <w:szCs w:val="22"/>
        </w:rPr>
        <w:t>:</w:t>
      </w:r>
      <w:r w:rsidRPr="00246985">
        <w:rPr>
          <w:rFonts w:ascii="Calibri" w:hAnsi="Calibri" w:cs="Arial"/>
          <w:sz w:val="22"/>
          <w:szCs w:val="22"/>
        </w:rPr>
        <w:t xml:space="preserve">  </w:t>
      </w:r>
    </w:p>
    <w:p w:rsidR="00246985" w:rsidRPr="00246985" w:rsidRDefault="00246985" w:rsidP="00246985">
      <w:pPr>
        <w:numPr>
          <w:ilvl w:val="0"/>
          <w:numId w:val="15"/>
        </w:numPr>
        <w:rPr>
          <w:rFonts w:ascii="Calibri" w:hAnsi="Calibri" w:cs="Arial"/>
          <w:sz w:val="22"/>
          <w:szCs w:val="22"/>
        </w:rPr>
      </w:pPr>
      <w:r w:rsidRPr="00246985">
        <w:rPr>
          <w:rFonts w:ascii="Calibri" w:hAnsi="Calibri" w:cs="Arial"/>
          <w:sz w:val="22"/>
          <w:szCs w:val="22"/>
        </w:rPr>
        <w:t xml:space="preserve">Students will exhibit continuing growth in the development of interpersonal and technology skills </w:t>
      </w:r>
      <w:r w:rsidRPr="00246985">
        <w:rPr>
          <w:rFonts w:ascii="Calibri" w:hAnsi="Calibri" w:cs="Arial"/>
          <w:b/>
          <w:bCs/>
          <w:sz w:val="22"/>
          <w:szCs w:val="22"/>
        </w:rPr>
        <w:t>(C1-5, F1-3</w:t>
      </w:r>
      <w:proofErr w:type="gramStart"/>
      <w:r w:rsidRPr="00246985">
        <w:rPr>
          <w:rFonts w:ascii="Calibri" w:hAnsi="Calibri" w:cs="Arial"/>
          <w:b/>
          <w:bCs/>
          <w:sz w:val="22"/>
          <w:szCs w:val="22"/>
        </w:rPr>
        <w:t>,E1</w:t>
      </w:r>
      <w:proofErr w:type="gramEnd"/>
      <w:r w:rsidRPr="00246985">
        <w:rPr>
          <w:rFonts w:ascii="Calibri" w:hAnsi="Calibri" w:cs="Arial"/>
          <w:b/>
          <w:bCs/>
          <w:sz w:val="22"/>
          <w:szCs w:val="22"/>
        </w:rPr>
        <w:t>-4).</w:t>
      </w:r>
    </w:p>
    <w:p w:rsidR="00246985" w:rsidRPr="00246985" w:rsidRDefault="00246985" w:rsidP="00246985">
      <w:pPr>
        <w:numPr>
          <w:ilvl w:val="0"/>
          <w:numId w:val="15"/>
        </w:numPr>
        <w:rPr>
          <w:rFonts w:ascii="Calibri" w:hAnsi="Calibri" w:cs="Arial"/>
          <w:b/>
          <w:bCs/>
          <w:sz w:val="22"/>
          <w:szCs w:val="22"/>
        </w:rPr>
      </w:pPr>
      <w:r w:rsidRPr="00246985">
        <w:rPr>
          <w:rFonts w:ascii="Calibri" w:hAnsi="Calibri" w:cs="Arial"/>
          <w:sz w:val="22"/>
          <w:szCs w:val="22"/>
        </w:rPr>
        <w:t xml:space="preserve">Students will demonstrate understanding of instructional delivery and assessment skills </w:t>
      </w:r>
      <w:r w:rsidRPr="00246985">
        <w:rPr>
          <w:rFonts w:ascii="Calibri" w:hAnsi="Calibri" w:cs="Arial"/>
          <w:b/>
          <w:bCs/>
          <w:sz w:val="22"/>
          <w:szCs w:val="22"/>
        </w:rPr>
        <w:t>(C1, C2,C3, C5,F2,F3,E2, E3,PPR 3)</w:t>
      </w:r>
    </w:p>
    <w:p w:rsidR="00246985" w:rsidRPr="00246985" w:rsidRDefault="00246985" w:rsidP="00246985">
      <w:pPr>
        <w:numPr>
          <w:ilvl w:val="0"/>
          <w:numId w:val="15"/>
        </w:numPr>
        <w:rPr>
          <w:rFonts w:ascii="Calibri" w:hAnsi="Calibri" w:cs="Arial"/>
          <w:sz w:val="22"/>
          <w:szCs w:val="22"/>
        </w:rPr>
      </w:pPr>
      <w:r w:rsidRPr="00246985">
        <w:rPr>
          <w:rFonts w:ascii="Calibri" w:hAnsi="Calibri" w:cs="Arial"/>
          <w:sz w:val="22"/>
          <w:szCs w:val="22"/>
        </w:rPr>
        <w:t xml:space="preserve">Students will define key concepts presented in the course, i.e., instructional strategies, timely feedback, appropriate assessment </w:t>
      </w:r>
      <w:r w:rsidRPr="00246985">
        <w:rPr>
          <w:rFonts w:ascii="Calibri" w:hAnsi="Calibri" w:cs="Arial"/>
          <w:b/>
          <w:bCs/>
          <w:sz w:val="22"/>
          <w:szCs w:val="22"/>
        </w:rPr>
        <w:t>(PPR 2 &amp; 3).</w:t>
      </w:r>
    </w:p>
    <w:p w:rsidR="00246985" w:rsidRPr="00246985" w:rsidRDefault="00246985" w:rsidP="00246985">
      <w:pPr>
        <w:numPr>
          <w:ilvl w:val="0"/>
          <w:numId w:val="15"/>
        </w:numPr>
        <w:rPr>
          <w:rFonts w:ascii="Calibri" w:hAnsi="Calibri" w:cs="Arial"/>
          <w:b/>
          <w:bCs/>
          <w:sz w:val="22"/>
          <w:szCs w:val="22"/>
        </w:rPr>
      </w:pPr>
      <w:r w:rsidRPr="00246985">
        <w:rPr>
          <w:rFonts w:ascii="Calibri" w:hAnsi="Calibri" w:cs="Arial"/>
          <w:sz w:val="22"/>
          <w:szCs w:val="22"/>
        </w:rPr>
        <w:t xml:space="preserve">Students will develop and utilize lesson development skills </w:t>
      </w:r>
      <w:r w:rsidRPr="00246985">
        <w:rPr>
          <w:rFonts w:ascii="Calibri" w:hAnsi="Calibri" w:cs="Arial"/>
          <w:b/>
          <w:bCs/>
          <w:sz w:val="22"/>
          <w:szCs w:val="22"/>
        </w:rPr>
        <w:t>(PPR 2&amp; 3)</w:t>
      </w:r>
    </w:p>
    <w:p w:rsidR="00246985" w:rsidRPr="00246985" w:rsidRDefault="00246985" w:rsidP="00246985">
      <w:pPr>
        <w:numPr>
          <w:ilvl w:val="0"/>
          <w:numId w:val="15"/>
        </w:numPr>
        <w:rPr>
          <w:rFonts w:ascii="Calibri" w:hAnsi="Calibri" w:cs="Arial"/>
          <w:sz w:val="22"/>
          <w:szCs w:val="22"/>
        </w:rPr>
      </w:pPr>
      <w:r w:rsidRPr="00246985">
        <w:rPr>
          <w:rFonts w:ascii="Calibri" w:hAnsi="Calibri" w:cs="Arial"/>
          <w:sz w:val="22"/>
          <w:szCs w:val="22"/>
        </w:rPr>
        <w:t xml:space="preserve">Students will create a safety plan designed for the course they will teach </w:t>
      </w:r>
      <w:r w:rsidRPr="00246985">
        <w:rPr>
          <w:rFonts w:ascii="Calibri" w:hAnsi="Calibri" w:cs="Arial"/>
          <w:b/>
          <w:bCs/>
          <w:sz w:val="22"/>
          <w:szCs w:val="22"/>
        </w:rPr>
        <w:t>(PPR 2)</w:t>
      </w:r>
    </w:p>
    <w:p w:rsidR="00246985" w:rsidRDefault="00246985" w:rsidP="00246985">
      <w:pPr>
        <w:numPr>
          <w:ilvl w:val="0"/>
          <w:numId w:val="15"/>
        </w:numPr>
        <w:rPr>
          <w:rFonts w:ascii="Calibri" w:hAnsi="Calibri" w:cs="Arial"/>
          <w:b/>
          <w:bCs/>
          <w:sz w:val="22"/>
          <w:szCs w:val="22"/>
        </w:rPr>
      </w:pPr>
      <w:r w:rsidRPr="00246985">
        <w:rPr>
          <w:rFonts w:ascii="Calibri" w:hAnsi="Calibri" w:cs="Arial"/>
          <w:sz w:val="22"/>
          <w:szCs w:val="22"/>
        </w:rPr>
        <w:t xml:space="preserve">Students will recognize and understand the challenges inherent in implementing quality instructional materials </w:t>
      </w:r>
      <w:r w:rsidRPr="00246985">
        <w:rPr>
          <w:rFonts w:ascii="Calibri" w:hAnsi="Calibri" w:cs="Arial"/>
          <w:b/>
          <w:bCs/>
          <w:sz w:val="22"/>
          <w:szCs w:val="22"/>
        </w:rPr>
        <w:t>(C3, PPR3).</w:t>
      </w:r>
    </w:p>
    <w:p w:rsidR="00246985" w:rsidRPr="00246985" w:rsidRDefault="00246985" w:rsidP="00246985">
      <w:pPr>
        <w:rPr>
          <w:rFonts w:ascii="Calibri" w:hAnsi="Calibri" w:cs="Arial"/>
          <w:b/>
          <w:bCs/>
          <w:sz w:val="22"/>
          <w:szCs w:val="22"/>
        </w:rPr>
      </w:pPr>
      <w:r w:rsidRPr="00246985">
        <w:rPr>
          <w:rFonts w:ascii="Calibri" w:hAnsi="Calibri" w:cs="Arial"/>
          <w:b/>
          <w:bCs/>
          <w:sz w:val="22"/>
          <w:szCs w:val="22"/>
        </w:rPr>
        <w:t>MEANS FOR ASSESSING STUDENT ACHIEVEMENT OF THE OUTCOME COMPETENCIES:</w:t>
      </w:r>
    </w:p>
    <w:p w:rsidR="00246985" w:rsidRPr="00246985" w:rsidRDefault="00246985" w:rsidP="00246985">
      <w:pPr>
        <w:numPr>
          <w:ilvl w:val="0"/>
          <w:numId w:val="16"/>
        </w:numPr>
        <w:rPr>
          <w:rFonts w:ascii="Calibri" w:hAnsi="Calibri" w:cs="Arial"/>
          <w:sz w:val="22"/>
          <w:szCs w:val="22"/>
        </w:rPr>
      </w:pPr>
      <w:r w:rsidRPr="00246985">
        <w:rPr>
          <w:rFonts w:ascii="Calibri" w:hAnsi="Calibri" w:cs="Arial"/>
          <w:sz w:val="22"/>
          <w:szCs w:val="22"/>
        </w:rPr>
        <w:t>discussion boards (outcomes 1, 2, 3, 6)</w:t>
      </w:r>
    </w:p>
    <w:p w:rsidR="00246985" w:rsidRPr="00246985" w:rsidRDefault="00246985" w:rsidP="00246985">
      <w:pPr>
        <w:numPr>
          <w:ilvl w:val="0"/>
          <w:numId w:val="16"/>
        </w:numPr>
        <w:rPr>
          <w:rFonts w:ascii="Calibri" w:hAnsi="Calibri" w:cs="Arial"/>
          <w:sz w:val="22"/>
          <w:szCs w:val="22"/>
        </w:rPr>
      </w:pPr>
      <w:r w:rsidRPr="00246985">
        <w:rPr>
          <w:rFonts w:ascii="Calibri" w:hAnsi="Calibri" w:cs="Arial"/>
          <w:sz w:val="22"/>
          <w:szCs w:val="22"/>
        </w:rPr>
        <w:t>short assignments (outcome 2, 3,4,6)</w:t>
      </w:r>
    </w:p>
    <w:p w:rsidR="00246985" w:rsidRPr="00246985" w:rsidRDefault="00246985" w:rsidP="00246985">
      <w:pPr>
        <w:numPr>
          <w:ilvl w:val="0"/>
          <w:numId w:val="16"/>
        </w:numPr>
        <w:rPr>
          <w:rFonts w:ascii="Calibri" w:hAnsi="Calibri" w:cs="Arial"/>
          <w:sz w:val="22"/>
          <w:szCs w:val="22"/>
        </w:rPr>
      </w:pPr>
      <w:r w:rsidRPr="00246985">
        <w:rPr>
          <w:rFonts w:ascii="Calibri" w:hAnsi="Calibri" w:cs="Arial"/>
          <w:sz w:val="22"/>
          <w:szCs w:val="22"/>
        </w:rPr>
        <w:t>presentation (outcomes</w:t>
      </w:r>
      <w:r w:rsidR="0052503A">
        <w:rPr>
          <w:rFonts w:ascii="Calibri" w:hAnsi="Calibri" w:cs="Arial"/>
          <w:sz w:val="22"/>
          <w:szCs w:val="22"/>
        </w:rPr>
        <w:t xml:space="preserve"> </w:t>
      </w:r>
      <w:r w:rsidRPr="00246985">
        <w:rPr>
          <w:rFonts w:ascii="Calibri" w:hAnsi="Calibri" w:cs="Arial"/>
          <w:sz w:val="22"/>
          <w:szCs w:val="22"/>
        </w:rPr>
        <w:t>1,5)</w:t>
      </w:r>
    </w:p>
    <w:p w:rsidR="00246985" w:rsidRPr="00246985" w:rsidRDefault="00246985" w:rsidP="00246985">
      <w:pPr>
        <w:numPr>
          <w:ilvl w:val="0"/>
          <w:numId w:val="16"/>
        </w:numPr>
        <w:rPr>
          <w:rFonts w:ascii="Calibri" w:hAnsi="Calibri" w:cs="Arial"/>
          <w:sz w:val="22"/>
          <w:szCs w:val="22"/>
        </w:rPr>
      </w:pPr>
      <w:r w:rsidRPr="00246985">
        <w:rPr>
          <w:rFonts w:ascii="Calibri" w:hAnsi="Calibri" w:cs="Arial"/>
          <w:sz w:val="22"/>
          <w:szCs w:val="22"/>
        </w:rPr>
        <w:t>exams (outcomes 1, 2, 3, 4, 5,6)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8"/>
      </w:tblGrid>
      <w:tr w:rsidR="00246985" w:rsidRPr="00C403B5" w:rsidTr="004E6129">
        <w:trPr>
          <w:jc w:val="center"/>
        </w:trPr>
        <w:tc>
          <w:tcPr>
            <w:tcW w:w="10548" w:type="dxa"/>
            <w:tcBorders>
              <w:top w:val="single" w:sz="24" w:space="0" w:color="17365D"/>
              <w:left w:val="single" w:sz="24" w:space="0" w:color="17365D"/>
              <w:bottom w:val="single" w:sz="24" w:space="0" w:color="17365D"/>
              <w:right w:val="single" w:sz="24" w:space="0" w:color="17365D"/>
            </w:tcBorders>
            <w:shd w:val="clear" w:color="auto" w:fill="FFFFCC"/>
          </w:tcPr>
          <w:p w:rsidR="00B955C8" w:rsidRPr="00C403B5" w:rsidRDefault="00B955C8" w:rsidP="00B955C8">
            <w:pPr>
              <w:rPr>
                <w:rFonts w:ascii="Calibri" w:hAnsi="Calibri" w:cs="Arial"/>
                <w:i/>
                <w:u w:val="single"/>
              </w:rPr>
            </w:pPr>
            <w:r w:rsidRPr="00BB7E0B">
              <w:rPr>
                <w:rFonts w:ascii="Calibri" w:hAnsi="Calibri"/>
                <w:b/>
                <w:sz w:val="24"/>
                <w:szCs w:val="24"/>
              </w:rPr>
              <w:lastRenderedPageBreak/>
              <w:t>Attendance Requirements</w:t>
            </w:r>
            <w:r w:rsidRPr="00D9074E">
              <w:rPr>
                <w:rFonts w:ascii="Calibri" w:hAnsi="Calibri"/>
                <w:sz w:val="24"/>
                <w:szCs w:val="24"/>
              </w:rPr>
              <w:t>:</w:t>
            </w:r>
          </w:p>
          <w:p w:rsidR="00B955C8" w:rsidRPr="00CE00E8" w:rsidRDefault="00B955C8" w:rsidP="00B955C8">
            <w:pPr>
              <w:rPr>
                <w:rFonts w:ascii="Calibri" w:hAnsi="Calibri"/>
                <w:sz w:val="22"/>
                <w:szCs w:val="22"/>
              </w:rPr>
            </w:pPr>
            <w:r w:rsidRPr="00CE00E8">
              <w:rPr>
                <w:rFonts w:ascii="Calibri" w:hAnsi="Calibri"/>
                <w:b/>
                <w:bCs/>
                <w:sz w:val="22"/>
                <w:szCs w:val="22"/>
              </w:rPr>
              <w:t>Online Students</w:t>
            </w:r>
            <w:r w:rsidRPr="00CE00E8">
              <w:rPr>
                <w:rFonts w:ascii="Calibri" w:hAnsi="Calibri"/>
                <w:sz w:val="22"/>
                <w:szCs w:val="22"/>
              </w:rPr>
              <w:t xml:space="preserve"> - Students are expected to participate in all required instructional activities in their courses. Online courses are no different in this regard; however, participation must be defined in a different manner. </w:t>
            </w:r>
          </w:p>
          <w:p w:rsidR="00B955C8" w:rsidRPr="00CE00E8" w:rsidRDefault="00B955C8" w:rsidP="00B955C8">
            <w:pPr>
              <w:ind w:left="720" w:hanging="360"/>
              <w:rPr>
                <w:rFonts w:ascii="Calibri" w:hAnsi="Calibri"/>
                <w:sz w:val="22"/>
                <w:szCs w:val="22"/>
              </w:rPr>
            </w:pPr>
            <w:r w:rsidRPr="00CE00E8">
              <w:rPr>
                <w:rFonts w:ascii="Calibri" w:hAnsi="Calibri"/>
                <w:sz w:val="22"/>
                <w:szCs w:val="22"/>
              </w:rPr>
              <w:t>1.</w:t>
            </w:r>
            <w:r w:rsidRPr="00CE00E8">
              <w:rPr>
                <w:sz w:val="14"/>
                <w:szCs w:val="14"/>
              </w:rPr>
              <w:t xml:space="preserve">       </w:t>
            </w:r>
            <w:r>
              <w:rPr>
                <w:rFonts w:ascii="Calibri" w:hAnsi="Calibri"/>
                <w:sz w:val="22"/>
                <w:szCs w:val="22"/>
              </w:rPr>
              <w:t xml:space="preserve">Student </w:t>
            </w:r>
            <w:r w:rsidRPr="00C51197">
              <w:rPr>
                <w:rFonts w:ascii="Calibri" w:hAnsi="Calibri"/>
                <w:i/>
                <w:sz w:val="22"/>
                <w:szCs w:val="22"/>
              </w:rPr>
              <w:t>attendance</w:t>
            </w:r>
            <w:r w:rsidRPr="00CE00E8">
              <w:rPr>
                <w:rFonts w:ascii="Calibri" w:hAnsi="Calibri"/>
                <w:sz w:val="22"/>
                <w:szCs w:val="22"/>
              </w:rPr>
              <w:t xml:space="preserv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w:t>
            </w:r>
          </w:p>
          <w:p w:rsidR="00B955C8" w:rsidRPr="00CE00E8" w:rsidRDefault="00B955C8" w:rsidP="00B955C8">
            <w:pPr>
              <w:ind w:left="720" w:hanging="360"/>
              <w:rPr>
                <w:rFonts w:ascii="Calibri" w:hAnsi="Calibri"/>
                <w:sz w:val="22"/>
                <w:szCs w:val="22"/>
              </w:rPr>
            </w:pPr>
            <w:r w:rsidRPr="00CE00E8">
              <w:rPr>
                <w:rFonts w:ascii="Calibri" w:hAnsi="Calibri"/>
                <w:sz w:val="22"/>
                <w:szCs w:val="22"/>
              </w:rPr>
              <w:t>2.</w:t>
            </w:r>
            <w:r w:rsidRPr="00CE00E8">
              <w:rPr>
                <w:sz w:val="14"/>
                <w:szCs w:val="14"/>
              </w:rPr>
              <w:t xml:space="preserve">       </w:t>
            </w:r>
            <w:r w:rsidRPr="00CE00E8">
              <w:rPr>
                <w:rFonts w:ascii="Calibri" w:hAnsi="Calibri"/>
                <w:sz w:val="22"/>
                <w:szCs w:val="22"/>
              </w:rPr>
              <w:t xml:space="preserve">Students aware of necessary absences must inform the professor with as much advance notice as possible in order to make appropriate arrangements. </w:t>
            </w:r>
          </w:p>
          <w:p w:rsidR="00B955C8" w:rsidRPr="00CE00E8" w:rsidRDefault="00B955C8" w:rsidP="00B955C8">
            <w:pPr>
              <w:ind w:left="720" w:hanging="360"/>
              <w:rPr>
                <w:rFonts w:ascii="Calibri" w:hAnsi="Calibri"/>
                <w:sz w:val="22"/>
                <w:szCs w:val="22"/>
              </w:rPr>
            </w:pPr>
            <w:r w:rsidRPr="00CE00E8">
              <w:rPr>
                <w:rFonts w:ascii="Calibri" w:hAnsi="Calibri"/>
                <w:sz w:val="22"/>
                <w:szCs w:val="22"/>
              </w:rPr>
              <w:t>3.</w:t>
            </w:r>
            <w:r w:rsidRPr="00CE00E8">
              <w:rPr>
                <w:sz w:val="14"/>
                <w:szCs w:val="14"/>
              </w:rPr>
              <w:t xml:space="preserve">       </w:t>
            </w:r>
            <w:r w:rsidRPr="00CE00E8">
              <w:rPr>
                <w:rFonts w:ascii="Calibri" w:hAnsi="Calibri"/>
                <w:sz w:val="22"/>
                <w:szCs w:val="22"/>
              </w:rPr>
              <w:t xml:space="preserve">Any student absent 25 percent or more of the online course, i.e., non-participatory during 3 or more weeks of an 11 week term, may receive an F for that course. Instructors may also file a Report of Unsatisfactory Progress for students with excessive non-participation. </w:t>
            </w:r>
          </w:p>
          <w:p w:rsidR="00B955C8" w:rsidRPr="00CE00E8" w:rsidRDefault="00B955C8" w:rsidP="00B955C8">
            <w:pPr>
              <w:ind w:left="720" w:hanging="360"/>
              <w:rPr>
                <w:rFonts w:ascii="Calibri" w:hAnsi="Calibri"/>
                <w:sz w:val="22"/>
                <w:szCs w:val="22"/>
              </w:rPr>
            </w:pPr>
            <w:r w:rsidRPr="00CE00E8">
              <w:rPr>
                <w:rFonts w:ascii="Calibri" w:hAnsi="Calibri"/>
                <w:sz w:val="22"/>
                <w:szCs w:val="22"/>
              </w:rPr>
              <w:t>4.</w:t>
            </w:r>
            <w:r w:rsidRPr="00CE00E8">
              <w:rPr>
                <w:sz w:val="14"/>
                <w:szCs w:val="14"/>
              </w:rPr>
              <w:t xml:space="preserve">       </w:t>
            </w:r>
            <w:r w:rsidRPr="00CE00E8">
              <w:rPr>
                <w:rFonts w:ascii="Calibri" w:hAnsi="Calibri"/>
                <w:sz w:val="22"/>
                <w:szCs w:val="22"/>
              </w:rPr>
              <w:t xml:space="preserve">Any student who has not actively participated in an online class prior to the census date for any given term is considered a </w:t>
            </w:r>
            <w:r w:rsidRPr="00A0336A">
              <w:rPr>
                <w:rFonts w:ascii="Calibri" w:hAnsi="Calibri"/>
                <w:i/>
                <w:sz w:val="22"/>
                <w:szCs w:val="22"/>
              </w:rPr>
              <w:t>no-show</w:t>
            </w:r>
            <w:r w:rsidRPr="00CE00E8">
              <w:rPr>
                <w:rFonts w:ascii="Calibri" w:hAnsi="Calibri"/>
                <w:sz w:val="22"/>
                <w:szCs w:val="22"/>
              </w:rPr>
              <w:t xml:space="preserve"> and will be administratively withdrawn from the class without record. To be counted as actively participating, it is not sufficient to log in and view the course. The student must be submitting work as described in the course syllabus. </w:t>
            </w:r>
          </w:p>
          <w:p w:rsidR="00246985" w:rsidRPr="00C403B5" w:rsidRDefault="00B955C8" w:rsidP="00854217">
            <w:pPr>
              <w:ind w:left="360"/>
              <w:rPr>
                <w:rFonts w:ascii="Calibri" w:hAnsi="Calibri" w:cs="Arial"/>
              </w:rPr>
            </w:pPr>
            <w:r w:rsidRPr="00CE00E8">
              <w:rPr>
                <w:rFonts w:ascii="Calibri" w:hAnsi="Calibri"/>
                <w:sz w:val="22"/>
                <w:szCs w:val="22"/>
              </w:rPr>
              <w:t>5.</w:t>
            </w:r>
            <w:r w:rsidRPr="00CE00E8">
              <w:rPr>
                <w:sz w:val="14"/>
                <w:szCs w:val="14"/>
              </w:rPr>
              <w:t xml:space="preserve">       </w:t>
            </w:r>
            <w:r w:rsidRPr="00CE00E8">
              <w:rPr>
                <w:rFonts w:ascii="Calibri" w:hAnsi="Calibri"/>
                <w:sz w:val="22"/>
                <w:szCs w:val="22"/>
              </w:rPr>
              <w:t>Additional attendance and participation policies for each course, as defined by the instructor in the course syllabus, are considered a part of the university’s attendance policy.</w:t>
            </w:r>
            <w:r>
              <w:rPr>
                <w:rFonts w:ascii="Calibri" w:hAnsi="Calibri"/>
                <w:sz w:val="22"/>
                <w:szCs w:val="22"/>
              </w:rPr>
              <w:t xml:space="preserve"> (</w:t>
            </w:r>
            <w:r w:rsidRPr="005335A1">
              <w:rPr>
                <w:rFonts w:ascii="Calibri" w:hAnsi="Calibri" w:cs="Arial"/>
              </w:rPr>
              <w:t>Instructor’s Additional Policies: Attendance for this virtual course will be documented by the student’s online participation in class and submission of online assignments, thus attendance will be determined by the student’s online participation in course activity—not the last log in.</w:t>
            </w:r>
            <w:r>
              <w:rPr>
                <w:rFonts w:ascii="Calibri" w:hAnsi="Calibri" w:cs="Arial"/>
              </w:rPr>
              <w:t>)</w:t>
            </w:r>
          </w:p>
        </w:tc>
      </w:tr>
      <w:tr w:rsidR="00246985" w:rsidRPr="00BB7E0B" w:rsidTr="004E6129">
        <w:trPr>
          <w:jc w:val="center"/>
        </w:trPr>
        <w:tc>
          <w:tcPr>
            <w:tcW w:w="10548" w:type="dxa"/>
            <w:tcBorders>
              <w:top w:val="single" w:sz="24" w:space="0" w:color="17365D"/>
              <w:left w:val="single" w:sz="24" w:space="0" w:color="17365D"/>
              <w:bottom w:val="single" w:sz="24" w:space="0" w:color="17365D"/>
              <w:right w:val="single" w:sz="24" w:space="0" w:color="17365D"/>
            </w:tcBorders>
            <w:shd w:val="clear" w:color="auto" w:fill="FFFFCC"/>
          </w:tcPr>
          <w:p w:rsidR="00246985" w:rsidRPr="00BB7E0B" w:rsidRDefault="00854217" w:rsidP="004E6129">
            <w:pPr>
              <w:rPr>
                <w:rFonts w:ascii="Calibri" w:hAnsi="Calibri"/>
                <w:sz w:val="24"/>
                <w:szCs w:val="24"/>
              </w:rPr>
            </w:pPr>
            <w:r>
              <w:rPr>
                <w:rFonts w:ascii="Calibri" w:hAnsi="Calibri"/>
                <w:b/>
                <w:sz w:val="24"/>
                <w:szCs w:val="24"/>
              </w:rPr>
              <w:t>Disability Statement</w:t>
            </w:r>
            <w:r w:rsidRPr="005F1D10">
              <w:rPr>
                <w:rFonts w:ascii="Calibri" w:hAnsi="Calibri"/>
              </w:rPr>
              <w:t>: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tc>
      </w:tr>
    </w:tbl>
    <w:p w:rsidR="00902F47" w:rsidRDefault="00902F47" w:rsidP="0055756E">
      <w:pPr>
        <w:rPr>
          <w:rFonts w:ascii="Calibri" w:hAnsi="Calibri" w:cs="Arial"/>
          <w:b/>
          <w:bCs/>
          <w:sz w:val="24"/>
        </w:rPr>
      </w:pPr>
    </w:p>
    <w:p w:rsidR="00A035A3" w:rsidRPr="00854217" w:rsidRDefault="00B645BD" w:rsidP="0055756E">
      <w:pPr>
        <w:rPr>
          <w:rFonts w:asciiTheme="majorHAnsi" w:hAnsiTheme="majorHAnsi" w:cs="Arial"/>
          <w:bCs/>
          <w:i/>
          <w:sz w:val="24"/>
          <w:szCs w:val="24"/>
        </w:rPr>
      </w:pPr>
      <w:r w:rsidRPr="00722AA2">
        <w:rPr>
          <w:rFonts w:ascii="Calibri" w:hAnsi="Calibri" w:cs="Arial"/>
          <w:b/>
          <w:bCs/>
          <w:sz w:val="24"/>
        </w:rPr>
        <w:t>COURSE REQUIREMENTS</w:t>
      </w:r>
      <w:r w:rsidRPr="00722AA2">
        <w:rPr>
          <w:rFonts w:ascii="Calibri" w:hAnsi="Calibri" w:cs="Arial"/>
          <w:b/>
          <w:bCs/>
          <w:sz w:val="22"/>
          <w:szCs w:val="22"/>
        </w:rPr>
        <w:t>:</w:t>
      </w:r>
      <w:r w:rsidR="00185281" w:rsidRPr="00722AA2">
        <w:rPr>
          <w:rFonts w:ascii="Calibri" w:hAnsi="Calibri"/>
          <w:b/>
          <w:bCs/>
          <w:sz w:val="22"/>
          <w:szCs w:val="22"/>
        </w:rPr>
        <w:t xml:space="preserve"> </w:t>
      </w:r>
      <w:r w:rsidR="00813863" w:rsidRPr="00854217">
        <w:rPr>
          <w:rFonts w:asciiTheme="majorHAnsi" w:hAnsiTheme="majorHAnsi" w:cs="Arial"/>
          <w:bCs/>
          <w:i/>
          <w:sz w:val="24"/>
          <w:szCs w:val="24"/>
        </w:rPr>
        <w:t xml:space="preserve">Appropriate interactions will be expected at all times, but most especially with interactions online. </w:t>
      </w:r>
      <w:r w:rsidR="00813863" w:rsidRPr="00854217">
        <w:rPr>
          <w:rFonts w:asciiTheme="majorHAnsi" w:hAnsiTheme="majorHAnsi" w:cs="Arial"/>
          <w:i/>
          <w:color w:val="000000"/>
          <w:sz w:val="24"/>
          <w:szCs w:val="24"/>
        </w:rPr>
        <w:t xml:space="preserve">We must show respect for one another in all circumstances. I will show respect for you by not belittling or ignoring you. You will show respect for me by giving attention to assignments. We will show respect for one another by exhibiting patience and courtesy in our exchanges. </w:t>
      </w:r>
      <w:r w:rsidR="00813863" w:rsidRPr="00854217">
        <w:rPr>
          <w:rFonts w:asciiTheme="majorHAnsi" w:hAnsiTheme="majorHAnsi" w:cs="Arial"/>
          <w:bCs/>
          <w:i/>
          <w:sz w:val="24"/>
          <w:szCs w:val="24"/>
        </w:rPr>
        <w:t>Appropriate language and restraint from verbal attacks upon those whose perspectives differ from your own is a minimum requirement. Courtesy and kindness is the norm for those who participate in my classes. Additionally, because it is so important for teachers to effectively communicate ideas to colleagues, parents, and administrators, writing clear and error-free English is a priority at Wayland School of Education. Therefore, your ability to express your knowledge of educational concepts and theories within the conventions of academic discourse will be assessed through both oral presentations and written assignments. Criteria for evaluation will be based on both content and mechanics.  Integration of information from lectures, readings, and discussions will be taken into consideration as will correct and appropriate format and construction.</w:t>
      </w:r>
    </w:p>
    <w:p w:rsidR="00854217" w:rsidRDefault="00854217">
      <w:pPr>
        <w:rPr>
          <w:rFonts w:ascii="Calibri" w:hAnsi="Calibri" w:cs="Arial"/>
          <w:bCs/>
          <w:sz w:val="22"/>
          <w:szCs w:val="22"/>
        </w:rPr>
      </w:pPr>
    </w:p>
    <w:p w:rsidR="00356D20" w:rsidRPr="00722AA2" w:rsidRDefault="00356D20" w:rsidP="00356D20">
      <w:pPr>
        <w:numPr>
          <w:ilvl w:val="0"/>
          <w:numId w:val="14"/>
        </w:numPr>
        <w:rPr>
          <w:rFonts w:ascii="Calibri" w:hAnsi="Calibri" w:cs="Arial"/>
          <w:b/>
          <w:bCs/>
          <w:sz w:val="22"/>
          <w:szCs w:val="22"/>
        </w:rPr>
      </w:pPr>
      <w:r w:rsidRPr="00722AA2">
        <w:rPr>
          <w:rFonts w:ascii="Calibri" w:hAnsi="Calibri" w:cs="Arial"/>
          <w:bCs/>
          <w:sz w:val="22"/>
          <w:szCs w:val="22"/>
        </w:rPr>
        <w:t xml:space="preserve">The student will </w:t>
      </w:r>
      <w:r w:rsidRPr="00722AA2">
        <w:rPr>
          <w:rFonts w:ascii="Calibri" w:hAnsi="Calibri" w:cs="Arial"/>
          <w:b/>
          <w:color w:val="993300"/>
          <w:sz w:val="22"/>
          <w:szCs w:val="22"/>
        </w:rPr>
        <w:t>read</w:t>
      </w:r>
      <w:r w:rsidRPr="00722AA2">
        <w:rPr>
          <w:rFonts w:ascii="Calibri" w:hAnsi="Calibri" w:cs="Arial"/>
          <w:bCs/>
          <w:sz w:val="22"/>
          <w:szCs w:val="22"/>
        </w:rPr>
        <w:t xml:space="preserve"> all assigned materials, participate in class activities, and </w:t>
      </w:r>
      <w:r w:rsidRPr="00722AA2">
        <w:rPr>
          <w:rFonts w:ascii="Calibri" w:hAnsi="Calibri" w:cs="Arial"/>
          <w:b/>
          <w:color w:val="0000FF"/>
          <w:sz w:val="22"/>
          <w:szCs w:val="22"/>
          <w:u w:val="single"/>
        </w:rPr>
        <w:t>complete assignments</w:t>
      </w:r>
      <w:r w:rsidRPr="00722AA2">
        <w:rPr>
          <w:rFonts w:ascii="Calibri" w:hAnsi="Calibri" w:cs="Arial"/>
          <w:bCs/>
          <w:sz w:val="22"/>
          <w:szCs w:val="22"/>
        </w:rPr>
        <w:t xml:space="preserve"> at the appropriate time; due dates are important.</w:t>
      </w:r>
    </w:p>
    <w:p w:rsidR="00356D20" w:rsidRPr="00722AA2" w:rsidRDefault="00356D20" w:rsidP="00356D20">
      <w:pPr>
        <w:numPr>
          <w:ilvl w:val="0"/>
          <w:numId w:val="14"/>
        </w:numPr>
        <w:rPr>
          <w:rFonts w:ascii="Calibri" w:hAnsi="Calibri" w:cs="Arial"/>
          <w:b/>
          <w:bCs/>
          <w:sz w:val="22"/>
          <w:szCs w:val="22"/>
        </w:rPr>
      </w:pPr>
      <w:r w:rsidRPr="00722AA2">
        <w:rPr>
          <w:rFonts w:ascii="Calibri" w:hAnsi="Calibri" w:cs="Arial"/>
          <w:sz w:val="22"/>
          <w:szCs w:val="22"/>
        </w:rPr>
        <w:t xml:space="preserve">Weekly online </w:t>
      </w:r>
      <w:r w:rsidRPr="00722AA2">
        <w:rPr>
          <w:rFonts w:ascii="Calibri" w:hAnsi="Calibri" w:cs="Arial"/>
          <w:b/>
          <w:color w:val="0000FF"/>
          <w:sz w:val="22"/>
          <w:szCs w:val="22"/>
          <w:u w:val="single"/>
        </w:rPr>
        <w:t>discussion board interactions</w:t>
      </w:r>
      <w:r w:rsidRPr="00722AA2">
        <w:rPr>
          <w:rFonts w:ascii="Calibri" w:hAnsi="Calibri" w:cs="Arial"/>
          <w:sz w:val="22"/>
          <w:szCs w:val="22"/>
        </w:rPr>
        <w:t xml:space="preserve"> will allow </w:t>
      </w:r>
      <w:r w:rsidRPr="00722AA2">
        <w:rPr>
          <w:rFonts w:ascii="Calibri" w:hAnsi="Calibri" w:cs="Arial"/>
          <w:b/>
          <w:bCs/>
          <w:color w:val="993300"/>
          <w:sz w:val="22"/>
          <w:szCs w:val="22"/>
        </w:rPr>
        <w:t>dialog</w:t>
      </w:r>
      <w:r w:rsidR="00854217">
        <w:rPr>
          <w:rFonts w:ascii="Calibri" w:hAnsi="Calibri" w:cs="Arial"/>
          <w:b/>
          <w:bCs/>
          <w:color w:val="993300"/>
          <w:sz w:val="22"/>
          <w:szCs w:val="22"/>
        </w:rPr>
        <w:t>ue</w:t>
      </w:r>
      <w:r w:rsidRPr="00722AA2">
        <w:rPr>
          <w:rFonts w:ascii="Calibri" w:hAnsi="Calibri" w:cs="Arial"/>
          <w:sz w:val="22"/>
          <w:szCs w:val="22"/>
        </w:rPr>
        <w:t xml:space="preserve"> among class members and provide opportunities for discussion among those persons who may exhibit a different perspective from your own. You are required to consider these perspectives and respond in an appropriate professional manner. There will be no tolerance for inappropriate responses including, but not limited to, vulgar or inappropriate language, name-calling, or demonstrations of anger. Students will </w:t>
      </w:r>
      <w:r w:rsidRPr="00722AA2">
        <w:rPr>
          <w:rFonts w:ascii="Calibri" w:hAnsi="Calibri" w:cs="Arial"/>
          <w:b/>
          <w:i/>
          <w:sz w:val="22"/>
          <w:szCs w:val="22"/>
        </w:rPr>
        <w:t>post</w:t>
      </w:r>
      <w:r w:rsidRPr="00722AA2">
        <w:rPr>
          <w:rFonts w:ascii="Calibri" w:hAnsi="Calibri" w:cs="Arial"/>
          <w:sz w:val="22"/>
          <w:szCs w:val="22"/>
        </w:rPr>
        <w:t xml:space="preserve"> an answer to the question or statement and</w:t>
      </w:r>
      <w:r w:rsidRPr="00722AA2">
        <w:rPr>
          <w:rFonts w:ascii="Calibri" w:hAnsi="Calibri" w:cs="Arial"/>
          <w:b/>
          <w:sz w:val="22"/>
          <w:szCs w:val="22"/>
        </w:rPr>
        <w:t xml:space="preserve"> </w:t>
      </w:r>
      <w:r w:rsidRPr="00722AA2">
        <w:rPr>
          <w:rFonts w:ascii="Calibri" w:hAnsi="Calibri" w:cs="Arial"/>
          <w:b/>
          <w:i/>
          <w:sz w:val="22"/>
          <w:szCs w:val="22"/>
        </w:rPr>
        <w:t>respond</w:t>
      </w:r>
      <w:r w:rsidRPr="00722AA2">
        <w:rPr>
          <w:rFonts w:ascii="Calibri" w:hAnsi="Calibri" w:cs="Arial"/>
          <w:sz w:val="22"/>
          <w:szCs w:val="22"/>
        </w:rPr>
        <w:t xml:space="preserve"> to two (2) others. </w:t>
      </w:r>
      <w:r w:rsidRPr="00722AA2">
        <w:rPr>
          <w:rFonts w:ascii="Calibri" w:hAnsi="Calibri" w:cs="Arial"/>
          <w:b/>
          <w:sz w:val="22"/>
          <w:szCs w:val="22"/>
        </w:rPr>
        <w:lastRenderedPageBreak/>
        <w:t>Posting and responses must be completed at the appointed time to ensure interaction with other students and will not be accepted late.</w:t>
      </w:r>
    </w:p>
    <w:p w:rsidR="00356D20" w:rsidRPr="00722AA2" w:rsidRDefault="00356D20" w:rsidP="00C036E2">
      <w:pPr>
        <w:numPr>
          <w:ilvl w:val="0"/>
          <w:numId w:val="14"/>
        </w:numPr>
        <w:rPr>
          <w:rFonts w:ascii="Calibri" w:hAnsi="Calibri" w:cs="Arial"/>
          <w:bCs/>
          <w:sz w:val="22"/>
          <w:szCs w:val="22"/>
        </w:rPr>
      </w:pPr>
      <w:r w:rsidRPr="00722AA2">
        <w:rPr>
          <w:rFonts w:ascii="Calibri" w:hAnsi="Calibri" w:cs="Arial"/>
          <w:bCs/>
          <w:sz w:val="22"/>
          <w:szCs w:val="22"/>
        </w:rPr>
        <w:t xml:space="preserve">The student will </w:t>
      </w:r>
      <w:r w:rsidRPr="00722AA2">
        <w:rPr>
          <w:rFonts w:ascii="Calibri" w:hAnsi="Calibri" w:cs="Arial"/>
          <w:b/>
          <w:color w:val="0000FF"/>
          <w:sz w:val="22"/>
          <w:szCs w:val="22"/>
          <w:u w:val="single"/>
        </w:rPr>
        <w:t>complete short assignments</w:t>
      </w:r>
      <w:r w:rsidRPr="00722AA2">
        <w:rPr>
          <w:rFonts w:ascii="Calibri" w:hAnsi="Calibri" w:cs="Arial"/>
          <w:bCs/>
          <w:sz w:val="22"/>
          <w:szCs w:val="22"/>
        </w:rPr>
        <w:t xml:space="preserve"> for demonstrating understanding of the primary concepts introduced in the course.</w:t>
      </w:r>
    </w:p>
    <w:p w:rsidR="00356D20" w:rsidRPr="00722AA2" w:rsidRDefault="00356D20" w:rsidP="00C036E2">
      <w:pPr>
        <w:numPr>
          <w:ilvl w:val="0"/>
          <w:numId w:val="14"/>
        </w:numPr>
        <w:rPr>
          <w:rFonts w:ascii="Calibri" w:hAnsi="Calibri" w:cs="Arial"/>
          <w:bCs/>
          <w:sz w:val="22"/>
          <w:szCs w:val="22"/>
        </w:rPr>
      </w:pPr>
      <w:r w:rsidRPr="00722AA2">
        <w:rPr>
          <w:rFonts w:ascii="Calibri" w:hAnsi="Calibri" w:cs="Arial"/>
          <w:bCs/>
          <w:sz w:val="22"/>
          <w:szCs w:val="22"/>
        </w:rPr>
        <w:t xml:space="preserve">The student will </w:t>
      </w:r>
      <w:r w:rsidRPr="00722AA2">
        <w:rPr>
          <w:rFonts w:ascii="Calibri" w:hAnsi="Calibri" w:cs="Arial"/>
          <w:b/>
          <w:color w:val="0000FF"/>
          <w:sz w:val="22"/>
          <w:szCs w:val="22"/>
          <w:u w:val="single"/>
        </w:rPr>
        <w:t>incorporate media and technology</w:t>
      </w:r>
      <w:r w:rsidRPr="00722AA2">
        <w:rPr>
          <w:rFonts w:ascii="Calibri" w:hAnsi="Calibri" w:cs="Arial"/>
          <w:bCs/>
          <w:sz w:val="22"/>
          <w:szCs w:val="22"/>
        </w:rPr>
        <w:t xml:space="preserve"> to create a </w:t>
      </w:r>
      <w:r w:rsidRPr="00722AA2">
        <w:rPr>
          <w:rFonts w:ascii="Calibri" w:hAnsi="Calibri" w:cs="Arial"/>
          <w:b/>
          <w:color w:val="993300"/>
          <w:sz w:val="22"/>
          <w:szCs w:val="22"/>
        </w:rPr>
        <w:t xml:space="preserve">presentation </w:t>
      </w:r>
      <w:r w:rsidRPr="00722AA2">
        <w:rPr>
          <w:rFonts w:ascii="Calibri" w:hAnsi="Calibri" w:cs="Arial"/>
          <w:bCs/>
          <w:sz w:val="22"/>
          <w:szCs w:val="22"/>
        </w:rPr>
        <w:t xml:space="preserve">related to the course (a list of possible </w:t>
      </w:r>
      <w:r w:rsidR="00170FC5">
        <w:rPr>
          <w:rFonts w:ascii="Calibri" w:hAnsi="Calibri" w:cs="Arial"/>
          <w:bCs/>
          <w:sz w:val="22"/>
          <w:szCs w:val="22"/>
        </w:rPr>
        <w:t>choices</w:t>
      </w:r>
      <w:r w:rsidRPr="00722AA2">
        <w:rPr>
          <w:rFonts w:ascii="Calibri" w:hAnsi="Calibri" w:cs="Arial"/>
          <w:bCs/>
          <w:sz w:val="22"/>
          <w:szCs w:val="22"/>
        </w:rPr>
        <w:t xml:space="preserve"> will be provided). </w:t>
      </w:r>
    </w:p>
    <w:p w:rsidR="00356D20" w:rsidRDefault="00356D20" w:rsidP="00356D20">
      <w:pPr>
        <w:numPr>
          <w:ilvl w:val="0"/>
          <w:numId w:val="14"/>
        </w:numPr>
        <w:rPr>
          <w:rFonts w:ascii="Calibri" w:hAnsi="Calibri" w:cs="Arial"/>
          <w:sz w:val="22"/>
          <w:szCs w:val="22"/>
        </w:rPr>
      </w:pPr>
      <w:r w:rsidRPr="00722AA2">
        <w:rPr>
          <w:rFonts w:ascii="Calibri" w:hAnsi="Calibri" w:cs="Arial"/>
          <w:sz w:val="22"/>
          <w:szCs w:val="22"/>
        </w:rPr>
        <w:t xml:space="preserve">The student will complete a </w:t>
      </w:r>
      <w:r w:rsidRPr="00722AA2">
        <w:rPr>
          <w:rFonts w:ascii="Calibri" w:hAnsi="Calibri" w:cs="Arial"/>
          <w:b/>
          <w:bCs/>
          <w:color w:val="0000FF"/>
          <w:sz w:val="22"/>
          <w:szCs w:val="22"/>
          <w:u w:val="single"/>
        </w:rPr>
        <w:t>midterm</w:t>
      </w:r>
      <w:r w:rsidRPr="00722AA2">
        <w:rPr>
          <w:rFonts w:ascii="Calibri" w:hAnsi="Calibri" w:cs="Arial"/>
          <w:sz w:val="22"/>
          <w:szCs w:val="22"/>
        </w:rPr>
        <w:t xml:space="preserve"> and a </w:t>
      </w:r>
      <w:r w:rsidRPr="00722AA2">
        <w:rPr>
          <w:rFonts w:ascii="Calibri" w:hAnsi="Calibri" w:cs="Arial"/>
          <w:b/>
          <w:bCs/>
          <w:color w:val="0000FF"/>
          <w:sz w:val="22"/>
          <w:szCs w:val="22"/>
          <w:u w:val="single"/>
        </w:rPr>
        <w:t>final exam</w:t>
      </w:r>
      <w:r w:rsidRPr="00722AA2">
        <w:rPr>
          <w:rFonts w:ascii="Calibri" w:hAnsi="Calibri" w:cs="Arial"/>
          <w:sz w:val="22"/>
          <w:szCs w:val="22"/>
        </w:rPr>
        <w:t xml:space="preserve">. </w:t>
      </w:r>
    </w:p>
    <w:p w:rsidR="00813863" w:rsidRDefault="00813863" w:rsidP="00813863">
      <w:pPr>
        <w:rPr>
          <w:rFonts w:ascii="Calibri" w:hAnsi="Calibri" w:cs="Arial"/>
          <w:sz w:val="22"/>
          <w:szCs w:val="22"/>
        </w:rPr>
      </w:pPr>
    </w:p>
    <w:p w:rsidR="00854217" w:rsidRPr="00521A8F" w:rsidRDefault="00854217" w:rsidP="00854217">
      <w:pPr>
        <w:ind w:left="720"/>
        <w:jc w:val="center"/>
        <w:rPr>
          <w:rFonts w:ascii="Calibri" w:hAnsi="Calibri"/>
          <w:b/>
          <w:sz w:val="24"/>
          <w:szCs w:val="24"/>
        </w:rPr>
      </w:pPr>
      <w:r w:rsidRPr="00521A8F">
        <w:rPr>
          <w:rFonts w:ascii="Calibri" w:hAnsi="Calibri"/>
          <w:b/>
          <w:sz w:val="24"/>
          <w:szCs w:val="24"/>
        </w:rPr>
        <w:t>EVALUA</w:t>
      </w:r>
      <w:r>
        <w:rPr>
          <w:rFonts w:ascii="Calibri" w:hAnsi="Calibri"/>
          <w:b/>
          <w:sz w:val="24"/>
          <w:szCs w:val="24"/>
        </w:rPr>
        <w:t>TION: UNIVERSITY GRADING SYSTEM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6120"/>
      </w:tblGrid>
      <w:tr w:rsidR="00854217" w:rsidRPr="00521A8F" w:rsidTr="00CD4227">
        <w:trPr>
          <w:jc w:val="center"/>
        </w:trPr>
        <w:tc>
          <w:tcPr>
            <w:tcW w:w="4428" w:type="dxa"/>
            <w:tcBorders>
              <w:top w:val="single" w:sz="24" w:space="0" w:color="17365D"/>
              <w:left w:val="single" w:sz="24" w:space="0" w:color="17365D"/>
              <w:bottom w:val="single" w:sz="24" w:space="0" w:color="17365D"/>
              <w:right w:val="single" w:sz="24" w:space="0" w:color="17365D"/>
            </w:tcBorders>
            <w:shd w:val="clear" w:color="auto" w:fill="FFFFCC"/>
          </w:tcPr>
          <w:p w:rsidR="00854217" w:rsidRPr="00F23E10" w:rsidRDefault="00854217" w:rsidP="00CD4227">
            <w:pPr>
              <w:rPr>
                <w:rFonts w:ascii="Calibri" w:hAnsi="Calibri" w:cs="Arial"/>
                <w:b/>
                <w:sz w:val="16"/>
                <w:szCs w:val="16"/>
              </w:rPr>
            </w:pPr>
            <w:r w:rsidRPr="00F23E10">
              <w:rPr>
                <w:rFonts w:ascii="Calibri" w:hAnsi="Calibri" w:cs="Arial"/>
                <w:b/>
                <w:sz w:val="18"/>
                <w:szCs w:val="18"/>
              </w:rPr>
              <w:t>A</w:t>
            </w:r>
            <w:r w:rsidRPr="00F23E10">
              <w:rPr>
                <w:rFonts w:ascii="Calibri" w:hAnsi="Calibri" w:cs="Arial"/>
                <w:b/>
                <w:sz w:val="18"/>
                <w:szCs w:val="18"/>
              </w:rPr>
              <w:tab/>
            </w:r>
            <w:r w:rsidRPr="00F23E10">
              <w:rPr>
                <w:rFonts w:ascii="Calibri" w:hAnsi="Calibri" w:cs="Arial"/>
                <w:b/>
                <w:sz w:val="16"/>
                <w:szCs w:val="16"/>
              </w:rPr>
              <w:t>90-100</w:t>
            </w:r>
            <w:r w:rsidRPr="00F23E10">
              <w:rPr>
                <w:rFonts w:ascii="Calibri" w:hAnsi="Calibri" w:cs="Arial"/>
                <w:b/>
                <w:sz w:val="16"/>
                <w:szCs w:val="16"/>
              </w:rPr>
              <w:tab/>
            </w:r>
            <w:r w:rsidRPr="00F23E10">
              <w:rPr>
                <w:rFonts w:ascii="Calibri" w:hAnsi="Calibri" w:cs="Arial"/>
                <w:b/>
                <w:sz w:val="16"/>
                <w:szCs w:val="16"/>
              </w:rPr>
              <w:tab/>
              <w:t>Cr         Credit</w:t>
            </w:r>
          </w:p>
          <w:p w:rsidR="00854217" w:rsidRPr="00F23E10" w:rsidRDefault="00854217" w:rsidP="00CD4227">
            <w:pPr>
              <w:rPr>
                <w:rFonts w:ascii="Calibri" w:hAnsi="Calibri" w:cs="Arial"/>
                <w:b/>
                <w:sz w:val="16"/>
                <w:szCs w:val="16"/>
              </w:rPr>
            </w:pPr>
            <w:r w:rsidRPr="00F23E10">
              <w:rPr>
                <w:rFonts w:ascii="Calibri" w:hAnsi="Calibri" w:cs="Arial"/>
                <w:b/>
                <w:sz w:val="16"/>
                <w:szCs w:val="16"/>
              </w:rPr>
              <w:t>B</w:t>
            </w:r>
            <w:r w:rsidRPr="00F23E10">
              <w:rPr>
                <w:rFonts w:ascii="Calibri" w:hAnsi="Calibri" w:cs="Arial"/>
                <w:b/>
                <w:sz w:val="16"/>
                <w:szCs w:val="16"/>
              </w:rPr>
              <w:tab/>
              <w:t>80-89</w:t>
            </w:r>
            <w:r w:rsidRPr="00F23E10">
              <w:rPr>
                <w:rFonts w:ascii="Calibri" w:hAnsi="Calibri" w:cs="Arial"/>
                <w:b/>
                <w:sz w:val="16"/>
                <w:szCs w:val="16"/>
              </w:rPr>
              <w:tab/>
            </w:r>
            <w:r w:rsidRPr="00F23E10">
              <w:rPr>
                <w:rFonts w:ascii="Calibri" w:hAnsi="Calibri" w:cs="Arial"/>
                <w:b/>
                <w:sz w:val="16"/>
                <w:szCs w:val="16"/>
              </w:rPr>
              <w:tab/>
              <w:t>NCR     No Credit</w:t>
            </w:r>
          </w:p>
          <w:p w:rsidR="00854217" w:rsidRPr="00F23E10" w:rsidRDefault="00854217" w:rsidP="00CD4227">
            <w:pPr>
              <w:rPr>
                <w:rFonts w:ascii="Calibri" w:hAnsi="Calibri" w:cs="Arial"/>
                <w:b/>
                <w:sz w:val="16"/>
                <w:szCs w:val="16"/>
              </w:rPr>
            </w:pPr>
            <w:r w:rsidRPr="00F23E10">
              <w:rPr>
                <w:rFonts w:ascii="Calibri" w:hAnsi="Calibri" w:cs="Arial"/>
                <w:b/>
                <w:sz w:val="16"/>
                <w:szCs w:val="16"/>
              </w:rPr>
              <w:t>C</w:t>
            </w:r>
            <w:r w:rsidRPr="00F23E10">
              <w:rPr>
                <w:rFonts w:ascii="Calibri" w:hAnsi="Calibri" w:cs="Arial"/>
                <w:b/>
                <w:sz w:val="16"/>
                <w:szCs w:val="16"/>
              </w:rPr>
              <w:tab/>
              <w:t>70-70</w:t>
            </w:r>
            <w:r w:rsidRPr="00F23E10">
              <w:rPr>
                <w:rFonts w:ascii="Calibri" w:hAnsi="Calibri" w:cs="Arial"/>
                <w:b/>
                <w:sz w:val="16"/>
                <w:szCs w:val="16"/>
              </w:rPr>
              <w:tab/>
            </w:r>
            <w:r w:rsidRPr="00F23E10">
              <w:rPr>
                <w:rFonts w:ascii="Calibri" w:hAnsi="Calibri" w:cs="Arial"/>
                <w:b/>
                <w:sz w:val="16"/>
                <w:szCs w:val="16"/>
              </w:rPr>
              <w:tab/>
              <w:t>I            Incomplete*</w:t>
            </w:r>
          </w:p>
          <w:p w:rsidR="00854217" w:rsidRPr="00F23E10" w:rsidRDefault="00854217" w:rsidP="00CD4227">
            <w:pPr>
              <w:rPr>
                <w:rFonts w:ascii="Calibri" w:hAnsi="Calibri" w:cs="Arial"/>
                <w:b/>
                <w:sz w:val="16"/>
                <w:szCs w:val="16"/>
              </w:rPr>
            </w:pPr>
            <w:r w:rsidRPr="00F23E10">
              <w:rPr>
                <w:rFonts w:ascii="Calibri" w:hAnsi="Calibri" w:cs="Arial"/>
                <w:b/>
                <w:sz w:val="16"/>
                <w:szCs w:val="16"/>
              </w:rPr>
              <w:t>D</w:t>
            </w:r>
            <w:r w:rsidRPr="00F23E10">
              <w:rPr>
                <w:rFonts w:ascii="Calibri" w:hAnsi="Calibri" w:cs="Arial"/>
                <w:b/>
                <w:sz w:val="16"/>
                <w:szCs w:val="16"/>
              </w:rPr>
              <w:tab/>
              <w:t>60-69</w:t>
            </w:r>
            <w:r w:rsidRPr="00F23E10">
              <w:rPr>
                <w:rFonts w:ascii="Calibri" w:hAnsi="Calibri" w:cs="Arial"/>
                <w:b/>
                <w:sz w:val="16"/>
                <w:szCs w:val="16"/>
              </w:rPr>
              <w:tab/>
            </w:r>
            <w:r w:rsidRPr="00F23E10">
              <w:rPr>
                <w:rFonts w:ascii="Calibri" w:hAnsi="Calibri" w:cs="Arial"/>
                <w:b/>
                <w:sz w:val="16"/>
                <w:szCs w:val="16"/>
              </w:rPr>
              <w:tab/>
              <w:t>W          Withdrawal</w:t>
            </w:r>
          </w:p>
          <w:p w:rsidR="00854217" w:rsidRPr="00F23E10" w:rsidRDefault="00854217" w:rsidP="00CD4227">
            <w:pPr>
              <w:rPr>
                <w:rFonts w:ascii="Calibri" w:hAnsi="Calibri" w:cs="Arial"/>
                <w:b/>
                <w:sz w:val="16"/>
                <w:szCs w:val="16"/>
              </w:rPr>
            </w:pPr>
            <w:r w:rsidRPr="00F23E10">
              <w:rPr>
                <w:rFonts w:ascii="Calibri" w:hAnsi="Calibri" w:cs="Arial"/>
                <w:b/>
                <w:sz w:val="16"/>
                <w:szCs w:val="16"/>
              </w:rPr>
              <w:t>F</w:t>
            </w:r>
            <w:r w:rsidRPr="00F23E10">
              <w:rPr>
                <w:rFonts w:ascii="Calibri" w:hAnsi="Calibri" w:cs="Arial"/>
                <w:b/>
                <w:sz w:val="16"/>
                <w:szCs w:val="16"/>
              </w:rPr>
              <w:tab/>
              <w:t>below 60</w:t>
            </w:r>
            <w:r w:rsidRPr="00F23E10">
              <w:rPr>
                <w:rFonts w:ascii="Calibri" w:hAnsi="Calibri" w:cs="Arial"/>
                <w:b/>
                <w:sz w:val="16"/>
                <w:szCs w:val="16"/>
              </w:rPr>
              <w:tab/>
              <w:t xml:space="preserve">          WP  Withdrew Passing</w:t>
            </w:r>
          </w:p>
          <w:p w:rsidR="00854217" w:rsidRPr="00F23E10" w:rsidRDefault="00854217" w:rsidP="00CD4227">
            <w:pPr>
              <w:rPr>
                <w:rFonts w:ascii="Calibri" w:hAnsi="Calibri" w:cs="Arial"/>
                <w:b/>
                <w:sz w:val="16"/>
                <w:szCs w:val="16"/>
              </w:rPr>
            </w:pPr>
            <w:r w:rsidRPr="00F23E10">
              <w:rPr>
                <w:rFonts w:ascii="Calibri" w:hAnsi="Calibri" w:cs="Arial"/>
                <w:b/>
                <w:sz w:val="16"/>
                <w:szCs w:val="16"/>
              </w:rPr>
              <w:t xml:space="preserve">                                           </w:t>
            </w:r>
            <w:r>
              <w:rPr>
                <w:rFonts w:ascii="Calibri" w:hAnsi="Calibri" w:cs="Arial"/>
                <w:b/>
                <w:sz w:val="16"/>
                <w:szCs w:val="16"/>
              </w:rPr>
              <w:t xml:space="preserve">     </w:t>
            </w:r>
            <w:r w:rsidRPr="00F23E10">
              <w:rPr>
                <w:rFonts w:ascii="Calibri" w:hAnsi="Calibri" w:cs="Arial"/>
                <w:b/>
                <w:sz w:val="16"/>
                <w:szCs w:val="16"/>
              </w:rPr>
              <w:t xml:space="preserve">  WF   Withdrew Failing                                       </w:t>
            </w:r>
            <w:r w:rsidRPr="00F23E10">
              <w:rPr>
                <w:rFonts w:ascii="Calibri" w:hAnsi="Calibri" w:cs="Arial"/>
                <w:b/>
                <w:sz w:val="16"/>
                <w:szCs w:val="16"/>
              </w:rPr>
              <w:tab/>
              <w:t xml:space="preserve">                            </w:t>
            </w:r>
            <w:r>
              <w:rPr>
                <w:rFonts w:ascii="Calibri" w:hAnsi="Calibri" w:cs="Arial"/>
                <w:b/>
                <w:sz w:val="16"/>
                <w:szCs w:val="16"/>
              </w:rPr>
              <w:t xml:space="preserve">  </w:t>
            </w:r>
            <w:r w:rsidRPr="00F23E10">
              <w:rPr>
                <w:rFonts w:ascii="Calibri" w:hAnsi="Calibri" w:cs="Arial"/>
                <w:b/>
                <w:sz w:val="16"/>
                <w:szCs w:val="16"/>
              </w:rPr>
              <w:t xml:space="preserve"> X     No grade given</w:t>
            </w:r>
          </w:p>
          <w:p w:rsidR="00854217" w:rsidRPr="00B85144" w:rsidRDefault="00854217" w:rsidP="00CD4227">
            <w:pPr>
              <w:rPr>
                <w:rFonts w:ascii="Calibri" w:hAnsi="Calibri" w:cs="Arial"/>
                <w:b/>
                <w:bCs/>
              </w:rPr>
            </w:pPr>
            <w:r w:rsidRPr="00F23E10">
              <w:rPr>
                <w:rFonts w:ascii="Calibri" w:hAnsi="Calibri" w:cs="Arial"/>
                <w:b/>
                <w:sz w:val="16"/>
                <w:szCs w:val="16"/>
              </w:rPr>
              <w:tab/>
              <w:t xml:space="preserve">                            </w:t>
            </w:r>
            <w:r>
              <w:rPr>
                <w:rFonts w:ascii="Calibri" w:hAnsi="Calibri" w:cs="Arial"/>
                <w:b/>
                <w:sz w:val="16"/>
                <w:szCs w:val="16"/>
              </w:rPr>
              <w:t xml:space="preserve">  </w:t>
            </w:r>
            <w:r w:rsidRPr="00F23E10">
              <w:rPr>
                <w:rFonts w:ascii="Calibri" w:hAnsi="Calibri" w:cs="Arial"/>
                <w:b/>
                <w:sz w:val="16"/>
                <w:szCs w:val="16"/>
              </w:rPr>
              <w:t xml:space="preserve"> IP    In Progress</w:t>
            </w:r>
          </w:p>
        </w:tc>
        <w:tc>
          <w:tcPr>
            <w:tcW w:w="6120" w:type="dxa"/>
            <w:tcBorders>
              <w:top w:val="single" w:sz="24" w:space="0" w:color="17365D"/>
              <w:left w:val="single" w:sz="24" w:space="0" w:color="17365D"/>
              <w:bottom w:val="single" w:sz="24" w:space="0" w:color="17365D"/>
              <w:right w:val="single" w:sz="24" w:space="0" w:color="17365D"/>
            </w:tcBorders>
            <w:shd w:val="clear" w:color="auto" w:fill="FFFFCC"/>
          </w:tcPr>
          <w:p w:rsidR="00854217" w:rsidRPr="00FB3202" w:rsidRDefault="00854217" w:rsidP="00CD4227">
            <w:pPr>
              <w:rPr>
                <w:rFonts w:ascii="Calibri" w:hAnsi="Calibri" w:cs="Arial"/>
                <w:b/>
              </w:rPr>
            </w:pPr>
            <w:r w:rsidRPr="00FB3202">
              <w:rPr>
                <w:rFonts w:ascii="Calibri" w:hAnsi="Calibri" w:cs="Arial"/>
                <w:b/>
              </w:rPr>
              <w:t xml:space="preserve">A grade of “CR” indicates that credit in semester hours was granted but no grade or grade points were recorded. </w:t>
            </w:r>
            <w:r w:rsidRPr="00FB3202">
              <w:rPr>
                <w:rFonts w:ascii="Calibri" w:hAnsi="Calibri" w:cs="Arial"/>
                <w:b/>
                <w:bCs/>
              </w:rPr>
              <w:t>*</w:t>
            </w:r>
            <w:r w:rsidRPr="00FB3202">
              <w:rPr>
                <w:rFonts w:ascii="Calibri" w:hAnsi="Calibri" w:cs="Arial"/>
                <w:b/>
              </w:rPr>
              <w:t xml:space="preserve">A grade of incomplete is changed if the work required is completed prior to the date indicated in the official University calendar of the next long term, unless the instructor designates an earlier date for completion.  If the work is not completed by the appropriate date, the </w:t>
            </w:r>
            <w:r w:rsidRPr="00FB3202">
              <w:rPr>
                <w:rFonts w:ascii="Calibri" w:hAnsi="Calibri" w:cs="Arial"/>
                <w:b/>
                <w:bCs/>
                <w:u w:val="single"/>
              </w:rPr>
              <w:t>I</w:t>
            </w:r>
            <w:r w:rsidRPr="00FB3202">
              <w:rPr>
                <w:rFonts w:ascii="Calibri" w:hAnsi="Calibri" w:cs="Arial"/>
                <w:b/>
              </w:rPr>
              <w:t xml:space="preserve"> </w:t>
            </w:r>
            <w:proofErr w:type="gramStart"/>
            <w:r w:rsidRPr="00FB3202">
              <w:rPr>
                <w:rFonts w:ascii="Calibri" w:hAnsi="Calibri" w:cs="Arial"/>
                <w:b/>
              </w:rPr>
              <w:t>is</w:t>
            </w:r>
            <w:proofErr w:type="gramEnd"/>
            <w:r w:rsidRPr="00FB3202">
              <w:rPr>
                <w:rFonts w:ascii="Calibri" w:hAnsi="Calibri" w:cs="Arial"/>
                <w:b/>
              </w:rPr>
              <w:t xml:space="preserve"> converted to the grade of </w:t>
            </w:r>
            <w:r w:rsidRPr="00FB3202">
              <w:rPr>
                <w:rFonts w:ascii="Calibri" w:hAnsi="Calibri" w:cs="Arial"/>
                <w:b/>
                <w:bCs/>
                <w:u w:val="single"/>
              </w:rPr>
              <w:t>F</w:t>
            </w:r>
            <w:r w:rsidRPr="00FB3202">
              <w:rPr>
                <w:rFonts w:ascii="Calibri" w:hAnsi="Calibri" w:cs="Arial"/>
                <w:b/>
              </w:rPr>
              <w:t>.  An incomplete notation cannot remain on the student’s permanent record and must be replaced by the qualitative grade (A-F) by the date specified in the official University calendar of the next regular term.</w:t>
            </w:r>
          </w:p>
        </w:tc>
      </w:tr>
    </w:tbl>
    <w:p w:rsidR="00813863" w:rsidRDefault="00813863" w:rsidP="00813863">
      <w:pPr>
        <w:rPr>
          <w:rFonts w:ascii="Calibri" w:hAnsi="Calibri" w:cs="Arial"/>
          <w:sz w:val="22"/>
          <w:szCs w:val="22"/>
        </w:rPr>
      </w:pPr>
    </w:p>
    <w:p w:rsidR="00813863" w:rsidRPr="00722AA2" w:rsidRDefault="00854217" w:rsidP="00813863">
      <w:pPr>
        <w:rPr>
          <w:rFonts w:ascii="Calibri" w:hAnsi="Calibri" w:cs="Arial"/>
          <w:sz w:val="22"/>
          <w:szCs w:val="22"/>
        </w:rPr>
      </w:pPr>
      <w:r w:rsidRPr="000A6043">
        <w:rPr>
          <w:rFonts w:ascii="Calibri" w:hAnsi="Calibri" w:cs="Arial"/>
          <w:b/>
          <w:caps/>
          <w:sz w:val="24"/>
          <w:szCs w:val="24"/>
        </w:rPr>
        <w:t xml:space="preserve">Course grading criteria: </w:t>
      </w:r>
      <w:r w:rsidRPr="00A0336A">
        <w:rPr>
          <w:rFonts w:ascii="Calibri" w:hAnsi="Calibri" w:cs="Arial"/>
          <w:b/>
          <w:sz w:val="22"/>
          <w:szCs w:val="22"/>
        </w:rPr>
        <w:t>All assignments are due as noted on course calendar. Late work will not be accepted unless approved by the instructor of the course; late work for discussion board entries will not be accepted at all. Late assignments may reflect a deduction to points earned.</w:t>
      </w:r>
    </w:p>
    <w:p w:rsidR="00356D20" w:rsidRPr="00852376" w:rsidRDefault="00356D20" w:rsidP="00356D20">
      <w:pPr>
        <w:rPr>
          <w:rFonts w:ascii="Arial" w:hAnsi="Arial" w:cs="Arial"/>
          <w:sz w:val="18"/>
          <w:szCs w:val="18"/>
        </w:rPr>
      </w:pPr>
    </w:p>
    <w:p w:rsidR="00246985" w:rsidRDefault="00246985" w:rsidP="00246985">
      <w:pPr>
        <w:rPr>
          <w:rFonts w:ascii="Calibri" w:hAnsi="Calibri" w:cs="Arial"/>
          <w:b/>
          <w:caps/>
          <w:sz w:val="22"/>
          <w:szCs w:val="22"/>
        </w:rPr>
      </w:pPr>
    </w:p>
    <w:p w:rsidR="00E60711" w:rsidRPr="004E6129" w:rsidRDefault="00CC0E5B" w:rsidP="00722AA2">
      <w:pPr>
        <w:pStyle w:val="Heading1"/>
        <w:jc w:val="center"/>
        <w:rPr>
          <w:rFonts w:ascii="Cambria" w:hAnsi="Cambria" w:cs="Arial"/>
          <w:b/>
          <w:szCs w:val="24"/>
        </w:rPr>
      </w:pPr>
      <w:r w:rsidRPr="004E6129">
        <w:rPr>
          <w:rFonts w:ascii="Cambria" w:hAnsi="Cambria" w:cs="Arial"/>
          <w:b/>
          <w:szCs w:val="24"/>
        </w:rPr>
        <w:t>Grading Rubric:</w:t>
      </w:r>
      <w:r w:rsidR="00513BFE">
        <w:rPr>
          <w:rFonts w:ascii="Cambria" w:hAnsi="Cambria" w:cs="Arial"/>
          <w:b/>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016"/>
        <w:gridCol w:w="1584"/>
      </w:tblGrid>
      <w:tr w:rsidR="00CD782C" w:rsidRPr="004E6129" w:rsidTr="00251591">
        <w:trPr>
          <w:trHeight w:val="287"/>
          <w:jc w:val="center"/>
        </w:trPr>
        <w:tc>
          <w:tcPr>
            <w:tcW w:w="3888" w:type="dxa"/>
            <w:shd w:val="clear" w:color="auto" w:fill="C6D9F1"/>
          </w:tcPr>
          <w:p w:rsidR="00CD782C" w:rsidRPr="004E6129" w:rsidRDefault="00CD782C" w:rsidP="00845ABC">
            <w:pPr>
              <w:jc w:val="center"/>
              <w:rPr>
                <w:rFonts w:ascii="Cambria" w:hAnsi="Cambria" w:cs="Arial"/>
                <w:b/>
                <w:sz w:val="24"/>
                <w:szCs w:val="24"/>
              </w:rPr>
            </w:pPr>
            <w:r w:rsidRPr="004E6129">
              <w:rPr>
                <w:rFonts w:ascii="Cambria" w:hAnsi="Cambria" w:cs="Arial"/>
                <w:b/>
                <w:sz w:val="24"/>
                <w:szCs w:val="24"/>
              </w:rPr>
              <w:t>Assignment</w:t>
            </w:r>
          </w:p>
        </w:tc>
        <w:tc>
          <w:tcPr>
            <w:tcW w:w="2016" w:type="dxa"/>
            <w:shd w:val="clear" w:color="auto" w:fill="C6D9F1"/>
          </w:tcPr>
          <w:p w:rsidR="00CD782C" w:rsidRPr="004E6129" w:rsidRDefault="00CD782C" w:rsidP="0077397F">
            <w:pPr>
              <w:rPr>
                <w:rFonts w:ascii="Cambria" w:hAnsi="Cambria" w:cs="Arial"/>
                <w:b/>
                <w:sz w:val="24"/>
                <w:szCs w:val="24"/>
              </w:rPr>
            </w:pPr>
            <w:r w:rsidRPr="004E6129">
              <w:rPr>
                <w:rFonts w:ascii="Cambria" w:hAnsi="Cambria" w:cs="Arial"/>
                <w:b/>
                <w:sz w:val="24"/>
                <w:szCs w:val="24"/>
              </w:rPr>
              <w:t>Possible</w:t>
            </w:r>
          </w:p>
        </w:tc>
        <w:tc>
          <w:tcPr>
            <w:tcW w:w="1584" w:type="dxa"/>
            <w:shd w:val="clear" w:color="auto" w:fill="C6D9F1"/>
          </w:tcPr>
          <w:p w:rsidR="00CD782C" w:rsidRPr="004E6129" w:rsidRDefault="00CD782C" w:rsidP="0077397F">
            <w:pPr>
              <w:rPr>
                <w:rFonts w:ascii="Cambria" w:hAnsi="Cambria" w:cs="Arial"/>
                <w:b/>
                <w:sz w:val="24"/>
                <w:szCs w:val="24"/>
              </w:rPr>
            </w:pPr>
            <w:r w:rsidRPr="004E6129">
              <w:rPr>
                <w:rFonts w:ascii="Cambria" w:hAnsi="Cambria" w:cs="Arial"/>
                <w:b/>
                <w:sz w:val="24"/>
                <w:szCs w:val="24"/>
              </w:rPr>
              <w:t>Earned</w:t>
            </w:r>
          </w:p>
        </w:tc>
      </w:tr>
      <w:tr w:rsidR="00CD782C" w:rsidRPr="004E6129" w:rsidTr="00845ABC">
        <w:trPr>
          <w:jc w:val="center"/>
        </w:trPr>
        <w:tc>
          <w:tcPr>
            <w:tcW w:w="3888" w:type="dxa"/>
          </w:tcPr>
          <w:p w:rsidR="00CD782C" w:rsidRPr="004E6129" w:rsidRDefault="00CD782C" w:rsidP="0077397F">
            <w:pPr>
              <w:rPr>
                <w:rFonts w:ascii="Cambria" w:hAnsi="Cambria" w:cs="Arial"/>
                <w:b/>
                <w:sz w:val="24"/>
                <w:szCs w:val="24"/>
              </w:rPr>
            </w:pPr>
            <w:r w:rsidRPr="004E6129">
              <w:rPr>
                <w:rFonts w:ascii="Cambria" w:hAnsi="Cambria" w:cs="Arial"/>
                <w:b/>
                <w:sz w:val="24"/>
                <w:szCs w:val="24"/>
              </w:rPr>
              <w:t>Discussion Boards (10 x 10)</w:t>
            </w:r>
          </w:p>
        </w:tc>
        <w:tc>
          <w:tcPr>
            <w:tcW w:w="2016" w:type="dxa"/>
          </w:tcPr>
          <w:p w:rsidR="00CD782C" w:rsidRPr="004E6129" w:rsidRDefault="00CD782C" w:rsidP="00845ABC">
            <w:pPr>
              <w:jc w:val="center"/>
              <w:rPr>
                <w:rFonts w:ascii="Cambria" w:hAnsi="Cambria" w:cs="Arial"/>
                <w:b/>
                <w:sz w:val="24"/>
                <w:szCs w:val="24"/>
              </w:rPr>
            </w:pPr>
            <w:r w:rsidRPr="004E6129">
              <w:rPr>
                <w:rFonts w:ascii="Cambria" w:hAnsi="Cambria" w:cs="Arial"/>
                <w:b/>
                <w:sz w:val="24"/>
                <w:szCs w:val="24"/>
              </w:rPr>
              <w:t>100</w:t>
            </w:r>
          </w:p>
        </w:tc>
        <w:tc>
          <w:tcPr>
            <w:tcW w:w="1584" w:type="dxa"/>
          </w:tcPr>
          <w:p w:rsidR="00CD782C" w:rsidRPr="004E6129" w:rsidRDefault="00CD782C" w:rsidP="00845ABC">
            <w:pPr>
              <w:jc w:val="center"/>
              <w:rPr>
                <w:rFonts w:ascii="Cambria" w:hAnsi="Cambria" w:cs="Arial"/>
                <w:b/>
                <w:sz w:val="24"/>
                <w:szCs w:val="24"/>
              </w:rPr>
            </w:pPr>
          </w:p>
        </w:tc>
      </w:tr>
      <w:tr w:rsidR="00CD782C" w:rsidRPr="004E6129" w:rsidTr="00845ABC">
        <w:trPr>
          <w:jc w:val="center"/>
        </w:trPr>
        <w:tc>
          <w:tcPr>
            <w:tcW w:w="3888" w:type="dxa"/>
          </w:tcPr>
          <w:p w:rsidR="00CD782C" w:rsidRPr="004E6129" w:rsidRDefault="00813863" w:rsidP="00170FC5">
            <w:pPr>
              <w:rPr>
                <w:rFonts w:ascii="Cambria" w:hAnsi="Cambria" w:cs="Arial"/>
                <w:b/>
                <w:sz w:val="24"/>
                <w:szCs w:val="24"/>
              </w:rPr>
            </w:pPr>
            <w:r>
              <w:rPr>
                <w:rFonts w:ascii="Cambria" w:hAnsi="Cambria" w:cs="Arial"/>
                <w:b/>
                <w:sz w:val="24"/>
                <w:szCs w:val="24"/>
              </w:rPr>
              <w:t>A1</w:t>
            </w:r>
          </w:p>
        </w:tc>
        <w:tc>
          <w:tcPr>
            <w:tcW w:w="2016" w:type="dxa"/>
          </w:tcPr>
          <w:p w:rsidR="00CD782C" w:rsidRPr="004E6129" w:rsidRDefault="00CD782C" w:rsidP="00845ABC">
            <w:pPr>
              <w:jc w:val="center"/>
              <w:rPr>
                <w:rFonts w:ascii="Cambria" w:hAnsi="Cambria" w:cs="Arial"/>
                <w:b/>
                <w:sz w:val="24"/>
                <w:szCs w:val="24"/>
              </w:rPr>
            </w:pPr>
            <w:r w:rsidRPr="004E6129">
              <w:rPr>
                <w:rFonts w:ascii="Cambria" w:hAnsi="Cambria" w:cs="Arial"/>
                <w:b/>
                <w:sz w:val="24"/>
                <w:szCs w:val="24"/>
              </w:rPr>
              <w:t>50</w:t>
            </w:r>
          </w:p>
        </w:tc>
        <w:tc>
          <w:tcPr>
            <w:tcW w:w="1584" w:type="dxa"/>
          </w:tcPr>
          <w:p w:rsidR="00CD782C" w:rsidRPr="004E6129" w:rsidRDefault="00CD782C" w:rsidP="00845ABC">
            <w:pPr>
              <w:jc w:val="center"/>
              <w:rPr>
                <w:rFonts w:ascii="Cambria" w:hAnsi="Cambria" w:cs="Arial"/>
                <w:b/>
                <w:sz w:val="24"/>
                <w:szCs w:val="24"/>
              </w:rPr>
            </w:pPr>
          </w:p>
        </w:tc>
      </w:tr>
      <w:tr w:rsidR="00CD782C" w:rsidRPr="004E6129" w:rsidTr="00845ABC">
        <w:trPr>
          <w:jc w:val="center"/>
        </w:trPr>
        <w:tc>
          <w:tcPr>
            <w:tcW w:w="3888" w:type="dxa"/>
          </w:tcPr>
          <w:p w:rsidR="00CD782C" w:rsidRPr="004E6129" w:rsidRDefault="00813863" w:rsidP="00170FC5">
            <w:pPr>
              <w:rPr>
                <w:rFonts w:ascii="Cambria" w:hAnsi="Cambria" w:cs="Arial"/>
                <w:b/>
                <w:sz w:val="24"/>
                <w:szCs w:val="24"/>
              </w:rPr>
            </w:pPr>
            <w:r>
              <w:rPr>
                <w:rFonts w:ascii="Cambria" w:hAnsi="Cambria" w:cs="Arial"/>
                <w:b/>
                <w:sz w:val="24"/>
                <w:szCs w:val="24"/>
              </w:rPr>
              <w:t>A2</w:t>
            </w:r>
          </w:p>
        </w:tc>
        <w:tc>
          <w:tcPr>
            <w:tcW w:w="2016" w:type="dxa"/>
          </w:tcPr>
          <w:p w:rsidR="00CD782C" w:rsidRPr="004E6129" w:rsidRDefault="00CD782C" w:rsidP="00845ABC">
            <w:pPr>
              <w:jc w:val="center"/>
              <w:rPr>
                <w:rFonts w:ascii="Cambria" w:hAnsi="Cambria" w:cs="Arial"/>
                <w:b/>
                <w:sz w:val="24"/>
                <w:szCs w:val="24"/>
              </w:rPr>
            </w:pPr>
            <w:r w:rsidRPr="004E6129">
              <w:rPr>
                <w:rFonts w:ascii="Cambria" w:hAnsi="Cambria" w:cs="Arial"/>
                <w:b/>
                <w:sz w:val="24"/>
                <w:szCs w:val="24"/>
              </w:rPr>
              <w:t>50</w:t>
            </w:r>
          </w:p>
        </w:tc>
        <w:tc>
          <w:tcPr>
            <w:tcW w:w="1584" w:type="dxa"/>
          </w:tcPr>
          <w:p w:rsidR="00CD782C" w:rsidRPr="004E6129" w:rsidRDefault="00CD782C" w:rsidP="00845ABC">
            <w:pPr>
              <w:jc w:val="center"/>
              <w:rPr>
                <w:rFonts w:ascii="Cambria" w:hAnsi="Cambria" w:cs="Arial"/>
                <w:b/>
                <w:sz w:val="24"/>
                <w:szCs w:val="24"/>
              </w:rPr>
            </w:pPr>
          </w:p>
        </w:tc>
      </w:tr>
      <w:tr w:rsidR="00CD782C" w:rsidRPr="004E6129" w:rsidTr="00845ABC">
        <w:trPr>
          <w:jc w:val="center"/>
        </w:trPr>
        <w:tc>
          <w:tcPr>
            <w:tcW w:w="3888" w:type="dxa"/>
          </w:tcPr>
          <w:p w:rsidR="00CD782C" w:rsidRPr="004E6129" w:rsidRDefault="00813863" w:rsidP="00170FC5">
            <w:pPr>
              <w:rPr>
                <w:rFonts w:ascii="Cambria" w:hAnsi="Cambria" w:cs="Arial"/>
                <w:b/>
                <w:sz w:val="24"/>
                <w:szCs w:val="24"/>
              </w:rPr>
            </w:pPr>
            <w:r>
              <w:rPr>
                <w:rFonts w:ascii="Cambria" w:hAnsi="Cambria" w:cs="Arial"/>
                <w:b/>
                <w:sz w:val="24"/>
                <w:szCs w:val="24"/>
              </w:rPr>
              <w:t>A3</w:t>
            </w:r>
          </w:p>
        </w:tc>
        <w:tc>
          <w:tcPr>
            <w:tcW w:w="2016" w:type="dxa"/>
          </w:tcPr>
          <w:p w:rsidR="00CD782C" w:rsidRPr="004E6129" w:rsidRDefault="00CD782C" w:rsidP="00845ABC">
            <w:pPr>
              <w:jc w:val="center"/>
              <w:rPr>
                <w:rFonts w:ascii="Cambria" w:hAnsi="Cambria" w:cs="Arial"/>
                <w:b/>
                <w:sz w:val="24"/>
                <w:szCs w:val="24"/>
              </w:rPr>
            </w:pPr>
            <w:r w:rsidRPr="004E6129">
              <w:rPr>
                <w:rFonts w:ascii="Cambria" w:hAnsi="Cambria" w:cs="Arial"/>
                <w:b/>
                <w:sz w:val="24"/>
                <w:szCs w:val="24"/>
              </w:rPr>
              <w:t>50</w:t>
            </w:r>
          </w:p>
        </w:tc>
        <w:tc>
          <w:tcPr>
            <w:tcW w:w="1584" w:type="dxa"/>
          </w:tcPr>
          <w:p w:rsidR="00CD782C" w:rsidRPr="004E6129" w:rsidRDefault="00CD782C" w:rsidP="00845ABC">
            <w:pPr>
              <w:jc w:val="center"/>
              <w:rPr>
                <w:rFonts w:ascii="Cambria" w:hAnsi="Cambria" w:cs="Arial"/>
                <w:b/>
                <w:sz w:val="24"/>
                <w:szCs w:val="24"/>
              </w:rPr>
            </w:pPr>
          </w:p>
        </w:tc>
      </w:tr>
      <w:tr w:rsidR="00CD782C" w:rsidRPr="004E6129" w:rsidTr="00845ABC">
        <w:trPr>
          <w:jc w:val="center"/>
        </w:trPr>
        <w:tc>
          <w:tcPr>
            <w:tcW w:w="3888" w:type="dxa"/>
          </w:tcPr>
          <w:p w:rsidR="00CD782C" w:rsidRPr="004E6129" w:rsidRDefault="00813863" w:rsidP="009A162D">
            <w:pPr>
              <w:rPr>
                <w:rFonts w:ascii="Cambria" w:hAnsi="Cambria" w:cs="Arial"/>
                <w:b/>
                <w:sz w:val="24"/>
                <w:szCs w:val="24"/>
              </w:rPr>
            </w:pPr>
            <w:r>
              <w:rPr>
                <w:rFonts w:ascii="Cambria" w:hAnsi="Cambria" w:cs="Arial"/>
                <w:b/>
                <w:sz w:val="24"/>
                <w:szCs w:val="24"/>
              </w:rPr>
              <w:t>A4</w:t>
            </w:r>
          </w:p>
        </w:tc>
        <w:tc>
          <w:tcPr>
            <w:tcW w:w="2016" w:type="dxa"/>
          </w:tcPr>
          <w:p w:rsidR="00CD782C" w:rsidRPr="004E6129" w:rsidRDefault="00CD782C" w:rsidP="00845ABC">
            <w:pPr>
              <w:jc w:val="center"/>
              <w:rPr>
                <w:rFonts w:ascii="Cambria" w:hAnsi="Cambria" w:cs="Arial"/>
                <w:b/>
                <w:sz w:val="24"/>
                <w:szCs w:val="24"/>
              </w:rPr>
            </w:pPr>
            <w:r w:rsidRPr="004E6129">
              <w:rPr>
                <w:rFonts w:ascii="Cambria" w:hAnsi="Cambria" w:cs="Arial"/>
                <w:b/>
                <w:sz w:val="24"/>
                <w:szCs w:val="24"/>
              </w:rPr>
              <w:t>50</w:t>
            </w:r>
          </w:p>
        </w:tc>
        <w:tc>
          <w:tcPr>
            <w:tcW w:w="1584" w:type="dxa"/>
          </w:tcPr>
          <w:p w:rsidR="00CD782C" w:rsidRPr="004E6129" w:rsidRDefault="00CD782C" w:rsidP="00845ABC">
            <w:pPr>
              <w:jc w:val="center"/>
              <w:rPr>
                <w:rFonts w:ascii="Cambria" w:hAnsi="Cambria" w:cs="Arial"/>
                <w:b/>
                <w:sz w:val="24"/>
                <w:szCs w:val="24"/>
              </w:rPr>
            </w:pPr>
          </w:p>
        </w:tc>
      </w:tr>
      <w:tr w:rsidR="009A162D" w:rsidRPr="004E6129" w:rsidTr="00845ABC">
        <w:trPr>
          <w:jc w:val="center"/>
        </w:trPr>
        <w:tc>
          <w:tcPr>
            <w:tcW w:w="3888" w:type="dxa"/>
          </w:tcPr>
          <w:p w:rsidR="009A162D" w:rsidRDefault="009A162D" w:rsidP="009A162D">
            <w:pPr>
              <w:rPr>
                <w:rFonts w:ascii="Cambria" w:hAnsi="Cambria" w:cs="Arial"/>
                <w:b/>
                <w:sz w:val="24"/>
                <w:szCs w:val="24"/>
              </w:rPr>
            </w:pPr>
            <w:r>
              <w:rPr>
                <w:rFonts w:ascii="Cambria" w:hAnsi="Cambria" w:cs="Arial"/>
                <w:b/>
                <w:sz w:val="24"/>
                <w:szCs w:val="24"/>
              </w:rPr>
              <w:t>A5</w:t>
            </w:r>
          </w:p>
        </w:tc>
        <w:tc>
          <w:tcPr>
            <w:tcW w:w="2016" w:type="dxa"/>
          </w:tcPr>
          <w:p w:rsidR="009A162D" w:rsidRPr="004E6129" w:rsidRDefault="009A162D" w:rsidP="00845ABC">
            <w:pPr>
              <w:jc w:val="center"/>
              <w:rPr>
                <w:rFonts w:ascii="Cambria" w:hAnsi="Cambria" w:cs="Arial"/>
                <w:b/>
                <w:sz w:val="24"/>
                <w:szCs w:val="24"/>
              </w:rPr>
            </w:pPr>
            <w:r>
              <w:rPr>
                <w:rFonts w:ascii="Cambria" w:hAnsi="Cambria" w:cs="Arial"/>
                <w:b/>
                <w:sz w:val="24"/>
                <w:szCs w:val="24"/>
              </w:rPr>
              <w:t>50</w:t>
            </w:r>
          </w:p>
        </w:tc>
        <w:tc>
          <w:tcPr>
            <w:tcW w:w="1584" w:type="dxa"/>
          </w:tcPr>
          <w:p w:rsidR="009A162D" w:rsidRPr="004E6129" w:rsidRDefault="009A162D" w:rsidP="00845ABC">
            <w:pPr>
              <w:jc w:val="center"/>
              <w:rPr>
                <w:rFonts w:ascii="Cambria" w:hAnsi="Cambria" w:cs="Arial"/>
                <w:b/>
                <w:sz w:val="24"/>
                <w:szCs w:val="24"/>
              </w:rPr>
            </w:pPr>
          </w:p>
        </w:tc>
      </w:tr>
      <w:tr w:rsidR="00150A74" w:rsidRPr="004E6129" w:rsidTr="00845ABC">
        <w:trPr>
          <w:jc w:val="center"/>
        </w:trPr>
        <w:tc>
          <w:tcPr>
            <w:tcW w:w="3888" w:type="dxa"/>
          </w:tcPr>
          <w:p w:rsidR="00150A74" w:rsidRPr="004E6129" w:rsidRDefault="00150A74" w:rsidP="0077397F">
            <w:pPr>
              <w:rPr>
                <w:rFonts w:ascii="Cambria" w:hAnsi="Cambria" w:cs="Arial"/>
                <w:b/>
                <w:sz w:val="24"/>
                <w:szCs w:val="24"/>
              </w:rPr>
            </w:pPr>
            <w:r w:rsidRPr="004E6129">
              <w:rPr>
                <w:rFonts w:ascii="Cambria" w:hAnsi="Cambria" w:cs="Arial"/>
                <w:b/>
                <w:sz w:val="24"/>
                <w:szCs w:val="24"/>
              </w:rPr>
              <w:t>Midterm</w:t>
            </w:r>
          </w:p>
        </w:tc>
        <w:tc>
          <w:tcPr>
            <w:tcW w:w="2016" w:type="dxa"/>
          </w:tcPr>
          <w:p w:rsidR="00150A74" w:rsidRPr="004E6129" w:rsidRDefault="00150A74" w:rsidP="00845ABC">
            <w:pPr>
              <w:jc w:val="center"/>
              <w:rPr>
                <w:rFonts w:ascii="Cambria" w:hAnsi="Cambria" w:cs="Arial"/>
                <w:b/>
                <w:sz w:val="24"/>
                <w:szCs w:val="24"/>
              </w:rPr>
            </w:pPr>
            <w:r w:rsidRPr="004E6129">
              <w:rPr>
                <w:rFonts w:ascii="Cambria" w:hAnsi="Cambria" w:cs="Arial"/>
                <w:b/>
                <w:sz w:val="24"/>
                <w:szCs w:val="24"/>
              </w:rPr>
              <w:t>200</w:t>
            </w:r>
          </w:p>
        </w:tc>
        <w:tc>
          <w:tcPr>
            <w:tcW w:w="1584" w:type="dxa"/>
          </w:tcPr>
          <w:p w:rsidR="00150A74" w:rsidRPr="004E6129" w:rsidRDefault="00150A74" w:rsidP="00845ABC">
            <w:pPr>
              <w:jc w:val="center"/>
              <w:rPr>
                <w:rFonts w:ascii="Cambria" w:hAnsi="Cambria" w:cs="Arial"/>
                <w:b/>
                <w:sz w:val="24"/>
                <w:szCs w:val="24"/>
              </w:rPr>
            </w:pPr>
          </w:p>
        </w:tc>
      </w:tr>
      <w:tr w:rsidR="00CD782C" w:rsidRPr="004E6129" w:rsidTr="00845ABC">
        <w:trPr>
          <w:jc w:val="center"/>
        </w:trPr>
        <w:tc>
          <w:tcPr>
            <w:tcW w:w="3888" w:type="dxa"/>
          </w:tcPr>
          <w:p w:rsidR="00CD782C" w:rsidRPr="004E6129" w:rsidRDefault="00813863" w:rsidP="009A162D">
            <w:pPr>
              <w:rPr>
                <w:rFonts w:ascii="Cambria" w:hAnsi="Cambria" w:cs="Arial"/>
                <w:b/>
                <w:sz w:val="24"/>
                <w:szCs w:val="24"/>
              </w:rPr>
            </w:pPr>
            <w:r>
              <w:rPr>
                <w:rFonts w:ascii="Cambria" w:hAnsi="Cambria" w:cs="Arial"/>
                <w:b/>
                <w:sz w:val="24"/>
                <w:szCs w:val="24"/>
              </w:rPr>
              <w:t>A6</w:t>
            </w:r>
          </w:p>
        </w:tc>
        <w:tc>
          <w:tcPr>
            <w:tcW w:w="2016" w:type="dxa"/>
          </w:tcPr>
          <w:p w:rsidR="00CD782C" w:rsidRPr="004E6129" w:rsidRDefault="00CD782C" w:rsidP="00845ABC">
            <w:pPr>
              <w:jc w:val="center"/>
              <w:rPr>
                <w:rFonts w:ascii="Cambria" w:hAnsi="Cambria" w:cs="Arial"/>
                <w:b/>
                <w:sz w:val="24"/>
                <w:szCs w:val="24"/>
              </w:rPr>
            </w:pPr>
            <w:r w:rsidRPr="004E6129">
              <w:rPr>
                <w:rFonts w:ascii="Cambria" w:hAnsi="Cambria" w:cs="Arial"/>
                <w:b/>
                <w:sz w:val="24"/>
                <w:szCs w:val="24"/>
              </w:rPr>
              <w:t>50</w:t>
            </w:r>
          </w:p>
        </w:tc>
        <w:tc>
          <w:tcPr>
            <w:tcW w:w="1584" w:type="dxa"/>
          </w:tcPr>
          <w:p w:rsidR="00CD782C" w:rsidRPr="004E6129" w:rsidRDefault="00CD782C" w:rsidP="00845ABC">
            <w:pPr>
              <w:jc w:val="center"/>
              <w:rPr>
                <w:rFonts w:ascii="Cambria" w:hAnsi="Cambria" w:cs="Arial"/>
                <w:b/>
                <w:sz w:val="24"/>
                <w:szCs w:val="24"/>
              </w:rPr>
            </w:pPr>
          </w:p>
        </w:tc>
      </w:tr>
      <w:tr w:rsidR="00CD782C" w:rsidRPr="004E6129" w:rsidTr="00845ABC">
        <w:trPr>
          <w:jc w:val="center"/>
        </w:trPr>
        <w:tc>
          <w:tcPr>
            <w:tcW w:w="3888" w:type="dxa"/>
          </w:tcPr>
          <w:p w:rsidR="00CD782C" w:rsidRPr="004E6129" w:rsidRDefault="00813863" w:rsidP="009A162D">
            <w:pPr>
              <w:rPr>
                <w:rFonts w:ascii="Cambria" w:hAnsi="Cambria" w:cs="Arial"/>
                <w:b/>
                <w:sz w:val="24"/>
                <w:szCs w:val="24"/>
              </w:rPr>
            </w:pPr>
            <w:r>
              <w:rPr>
                <w:rFonts w:ascii="Cambria" w:hAnsi="Cambria" w:cs="Arial"/>
                <w:b/>
                <w:sz w:val="24"/>
                <w:szCs w:val="24"/>
              </w:rPr>
              <w:t>A7</w:t>
            </w:r>
          </w:p>
        </w:tc>
        <w:tc>
          <w:tcPr>
            <w:tcW w:w="2016" w:type="dxa"/>
          </w:tcPr>
          <w:p w:rsidR="00CD782C" w:rsidRPr="004E6129" w:rsidRDefault="00CD782C" w:rsidP="00845ABC">
            <w:pPr>
              <w:jc w:val="center"/>
              <w:rPr>
                <w:rFonts w:ascii="Cambria" w:hAnsi="Cambria" w:cs="Arial"/>
                <w:b/>
                <w:sz w:val="24"/>
                <w:szCs w:val="24"/>
              </w:rPr>
            </w:pPr>
            <w:r w:rsidRPr="004E6129">
              <w:rPr>
                <w:rFonts w:ascii="Cambria" w:hAnsi="Cambria" w:cs="Arial"/>
                <w:b/>
                <w:sz w:val="24"/>
                <w:szCs w:val="24"/>
              </w:rPr>
              <w:t>50</w:t>
            </w:r>
          </w:p>
        </w:tc>
        <w:tc>
          <w:tcPr>
            <w:tcW w:w="1584" w:type="dxa"/>
          </w:tcPr>
          <w:p w:rsidR="00CD782C" w:rsidRPr="004E6129" w:rsidRDefault="00CD782C" w:rsidP="00845ABC">
            <w:pPr>
              <w:jc w:val="center"/>
              <w:rPr>
                <w:rFonts w:ascii="Cambria" w:hAnsi="Cambria" w:cs="Arial"/>
                <w:b/>
                <w:sz w:val="24"/>
                <w:szCs w:val="24"/>
              </w:rPr>
            </w:pPr>
          </w:p>
        </w:tc>
      </w:tr>
      <w:tr w:rsidR="00150517" w:rsidRPr="004E6129" w:rsidTr="00845ABC">
        <w:trPr>
          <w:jc w:val="center"/>
        </w:trPr>
        <w:tc>
          <w:tcPr>
            <w:tcW w:w="3888" w:type="dxa"/>
          </w:tcPr>
          <w:p w:rsidR="00150517" w:rsidRPr="004E6129" w:rsidRDefault="00813863" w:rsidP="009A162D">
            <w:pPr>
              <w:rPr>
                <w:rFonts w:ascii="Cambria" w:hAnsi="Cambria" w:cs="Arial"/>
                <w:b/>
                <w:sz w:val="24"/>
                <w:szCs w:val="24"/>
              </w:rPr>
            </w:pPr>
            <w:r>
              <w:rPr>
                <w:rFonts w:ascii="Cambria" w:hAnsi="Cambria" w:cs="Arial"/>
                <w:b/>
                <w:sz w:val="24"/>
                <w:szCs w:val="24"/>
              </w:rPr>
              <w:t>A8</w:t>
            </w:r>
          </w:p>
        </w:tc>
        <w:tc>
          <w:tcPr>
            <w:tcW w:w="2016" w:type="dxa"/>
          </w:tcPr>
          <w:p w:rsidR="00150517" w:rsidRPr="004E6129" w:rsidRDefault="00150517" w:rsidP="00150517">
            <w:pPr>
              <w:jc w:val="center"/>
              <w:rPr>
                <w:rFonts w:ascii="Cambria" w:hAnsi="Cambria" w:cs="Arial"/>
                <w:b/>
                <w:sz w:val="24"/>
                <w:szCs w:val="24"/>
              </w:rPr>
            </w:pPr>
            <w:r w:rsidRPr="004E6129">
              <w:rPr>
                <w:rFonts w:ascii="Cambria" w:hAnsi="Cambria" w:cs="Arial"/>
                <w:b/>
                <w:sz w:val="24"/>
                <w:szCs w:val="24"/>
              </w:rPr>
              <w:t>50</w:t>
            </w:r>
          </w:p>
        </w:tc>
        <w:tc>
          <w:tcPr>
            <w:tcW w:w="1584" w:type="dxa"/>
          </w:tcPr>
          <w:p w:rsidR="00150517" w:rsidRPr="004E6129" w:rsidRDefault="00150517" w:rsidP="00845ABC">
            <w:pPr>
              <w:jc w:val="center"/>
              <w:rPr>
                <w:rFonts w:ascii="Cambria" w:hAnsi="Cambria" w:cs="Arial"/>
                <w:b/>
                <w:sz w:val="24"/>
                <w:szCs w:val="24"/>
              </w:rPr>
            </w:pPr>
          </w:p>
        </w:tc>
      </w:tr>
      <w:tr w:rsidR="00150517" w:rsidRPr="004E6129" w:rsidTr="00845ABC">
        <w:trPr>
          <w:jc w:val="center"/>
        </w:trPr>
        <w:tc>
          <w:tcPr>
            <w:tcW w:w="3888" w:type="dxa"/>
          </w:tcPr>
          <w:p w:rsidR="00150517" w:rsidRPr="004E6129" w:rsidRDefault="00150517" w:rsidP="00813863">
            <w:pPr>
              <w:rPr>
                <w:rFonts w:ascii="Cambria" w:hAnsi="Cambria" w:cs="Arial"/>
                <w:b/>
                <w:sz w:val="24"/>
                <w:szCs w:val="24"/>
              </w:rPr>
            </w:pPr>
            <w:r w:rsidRPr="004E6129">
              <w:rPr>
                <w:rFonts w:ascii="Cambria" w:hAnsi="Cambria" w:cs="Arial"/>
                <w:b/>
                <w:sz w:val="24"/>
                <w:szCs w:val="24"/>
              </w:rPr>
              <w:t xml:space="preserve">Project </w:t>
            </w:r>
          </w:p>
        </w:tc>
        <w:tc>
          <w:tcPr>
            <w:tcW w:w="2016" w:type="dxa"/>
          </w:tcPr>
          <w:p w:rsidR="00150517" w:rsidRPr="004E6129" w:rsidRDefault="00150517" w:rsidP="00845ABC">
            <w:pPr>
              <w:jc w:val="center"/>
              <w:rPr>
                <w:rFonts w:ascii="Cambria" w:hAnsi="Cambria" w:cs="Arial"/>
                <w:b/>
                <w:sz w:val="24"/>
                <w:szCs w:val="24"/>
              </w:rPr>
            </w:pPr>
            <w:r w:rsidRPr="004E6129">
              <w:rPr>
                <w:rFonts w:ascii="Cambria" w:hAnsi="Cambria" w:cs="Arial"/>
                <w:b/>
                <w:sz w:val="24"/>
                <w:szCs w:val="24"/>
              </w:rPr>
              <w:t>100</w:t>
            </w:r>
          </w:p>
        </w:tc>
        <w:tc>
          <w:tcPr>
            <w:tcW w:w="1584" w:type="dxa"/>
          </w:tcPr>
          <w:p w:rsidR="00150517" w:rsidRPr="004E6129" w:rsidRDefault="00150517" w:rsidP="00845ABC">
            <w:pPr>
              <w:jc w:val="center"/>
              <w:rPr>
                <w:rFonts w:ascii="Cambria" w:hAnsi="Cambria" w:cs="Arial"/>
                <w:b/>
                <w:sz w:val="24"/>
                <w:szCs w:val="24"/>
              </w:rPr>
            </w:pPr>
          </w:p>
        </w:tc>
      </w:tr>
      <w:tr w:rsidR="00CC0E5B" w:rsidRPr="004E6129" w:rsidTr="00845ABC">
        <w:trPr>
          <w:jc w:val="center"/>
        </w:trPr>
        <w:tc>
          <w:tcPr>
            <w:tcW w:w="3888" w:type="dxa"/>
          </w:tcPr>
          <w:p w:rsidR="00CC0E5B" w:rsidRPr="004E6129" w:rsidRDefault="00CC0E5B" w:rsidP="0077397F">
            <w:pPr>
              <w:rPr>
                <w:rFonts w:ascii="Cambria" w:hAnsi="Cambria" w:cs="Arial"/>
                <w:b/>
                <w:sz w:val="24"/>
                <w:szCs w:val="24"/>
              </w:rPr>
            </w:pPr>
            <w:r w:rsidRPr="004E6129">
              <w:rPr>
                <w:rFonts w:ascii="Cambria" w:hAnsi="Cambria" w:cs="Arial"/>
                <w:b/>
                <w:sz w:val="24"/>
                <w:szCs w:val="24"/>
              </w:rPr>
              <w:t>Final Exam</w:t>
            </w:r>
          </w:p>
        </w:tc>
        <w:tc>
          <w:tcPr>
            <w:tcW w:w="2016" w:type="dxa"/>
          </w:tcPr>
          <w:p w:rsidR="00CC0E5B" w:rsidRPr="004E6129" w:rsidRDefault="00CC0E5B" w:rsidP="00845ABC">
            <w:pPr>
              <w:jc w:val="center"/>
              <w:rPr>
                <w:rFonts w:ascii="Cambria" w:hAnsi="Cambria" w:cs="Arial"/>
                <w:b/>
                <w:sz w:val="24"/>
                <w:szCs w:val="24"/>
              </w:rPr>
            </w:pPr>
            <w:r w:rsidRPr="004E6129">
              <w:rPr>
                <w:rFonts w:ascii="Cambria" w:hAnsi="Cambria" w:cs="Arial"/>
                <w:b/>
                <w:sz w:val="24"/>
                <w:szCs w:val="24"/>
              </w:rPr>
              <w:t>200</w:t>
            </w:r>
          </w:p>
        </w:tc>
        <w:tc>
          <w:tcPr>
            <w:tcW w:w="1584" w:type="dxa"/>
          </w:tcPr>
          <w:p w:rsidR="00CC0E5B" w:rsidRPr="004E6129" w:rsidRDefault="00CC0E5B" w:rsidP="00845ABC">
            <w:pPr>
              <w:jc w:val="center"/>
              <w:rPr>
                <w:rFonts w:ascii="Cambria" w:hAnsi="Cambria" w:cs="Arial"/>
                <w:b/>
                <w:sz w:val="24"/>
                <w:szCs w:val="24"/>
              </w:rPr>
            </w:pPr>
          </w:p>
        </w:tc>
      </w:tr>
      <w:tr w:rsidR="00CC0E5B" w:rsidRPr="004E6129" w:rsidTr="00845ABC">
        <w:trPr>
          <w:jc w:val="center"/>
        </w:trPr>
        <w:tc>
          <w:tcPr>
            <w:tcW w:w="3888" w:type="dxa"/>
          </w:tcPr>
          <w:p w:rsidR="00CC0E5B" w:rsidRPr="004E6129" w:rsidRDefault="00CC0E5B" w:rsidP="0077397F">
            <w:pPr>
              <w:rPr>
                <w:rFonts w:ascii="Cambria" w:hAnsi="Cambria" w:cs="Arial"/>
                <w:b/>
                <w:sz w:val="24"/>
                <w:szCs w:val="24"/>
              </w:rPr>
            </w:pPr>
            <w:r w:rsidRPr="004E6129">
              <w:rPr>
                <w:rFonts w:ascii="Cambria" w:hAnsi="Cambria" w:cs="Arial"/>
                <w:b/>
                <w:sz w:val="24"/>
                <w:szCs w:val="24"/>
              </w:rPr>
              <w:t xml:space="preserve">                                     TOTAL</w:t>
            </w:r>
          </w:p>
        </w:tc>
        <w:tc>
          <w:tcPr>
            <w:tcW w:w="2016" w:type="dxa"/>
          </w:tcPr>
          <w:p w:rsidR="00CC0E5B" w:rsidRPr="004E6129" w:rsidRDefault="009A162D" w:rsidP="00845ABC">
            <w:pPr>
              <w:jc w:val="center"/>
              <w:rPr>
                <w:rFonts w:ascii="Cambria" w:hAnsi="Cambria" w:cs="Arial"/>
                <w:b/>
                <w:sz w:val="24"/>
                <w:szCs w:val="24"/>
              </w:rPr>
            </w:pPr>
            <w:r>
              <w:rPr>
                <w:rFonts w:ascii="Cambria" w:hAnsi="Cambria" w:cs="Arial"/>
                <w:b/>
                <w:sz w:val="24"/>
                <w:szCs w:val="24"/>
              </w:rPr>
              <w:fldChar w:fldCharType="begin"/>
            </w:r>
            <w:r>
              <w:rPr>
                <w:rFonts w:ascii="Cambria" w:hAnsi="Cambria" w:cs="Arial"/>
                <w:b/>
                <w:sz w:val="24"/>
                <w:szCs w:val="24"/>
              </w:rPr>
              <w:instrText xml:space="preserve"> =SUM(ABOVE) </w:instrText>
            </w:r>
            <w:r>
              <w:rPr>
                <w:rFonts w:ascii="Cambria" w:hAnsi="Cambria" w:cs="Arial"/>
                <w:b/>
                <w:sz w:val="24"/>
                <w:szCs w:val="24"/>
              </w:rPr>
              <w:fldChar w:fldCharType="separate"/>
            </w:r>
            <w:r>
              <w:rPr>
                <w:rFonts w:ascii="Cambria" w:hAnsi="Cambria" w:cs="Arial"/>
                <w:b/>
                <w:noProof/>
                <w:sz w:val="24"/>
                <w:szCs w:val="24"/>
              </w:rPr>
              <w:t>1000</w:t>
            </w:r>
            <w:r>
              <w:rPr>
                <w:rFonts w:ascii="Cambria" w:hAnsi="Cambria" w:cs="Arial"/>
                <w:b/>
                <w:sz w:val="24"/>
                <w:szCs w:val="24"/>
              </w:rPr>
              <w:fldChar w:fldCharType="end"/>
            </w:r>
          </w:p>
        </w:tc>
        <w:tc>
          <w:tcPr>
            <w:tcW w:w="1584" w:type="dxa"/>
          </w:tcPr>
          <w:p w:rsidR="00CC0E5B" w:rsidRPr="004E6129" w:rsidRDefault="00CC0E5B" w:rsidP="00845ABC">
            <w:pPr>
              <w:jc w:val="center"/>
              <w:rPr>
                <w:rFonts w:ascii="Cambria" w:hAnsi="Cambria" w:cs="Arial"/>
                <w:b/>
                <w:sz w:val="24"/>
                <w:szCs w:val="24"/>
              </w:rPr>
            </w:pPr>
          </w:p>
        </w:tc>
      </w:tr>
    </w:tbl>
    <w:p w:rsidR="00251591" w:rsidRPr="004E6129" w:rsidRDefault="00251591" w:rsidP="00902F47">
      <w:pPr>
        <w:rPr>
          <w:rFonts w:ascii="Cambria" w:hAnsi="Cambria" w:cs="Arial"/>
          <w:b/>
          <w:caps/>
          <w:sz w:val="24"/>
          <w:szCs w:val="24"/>
        </w:rPr>
      </w:pPr>
    </w:p>
    <w:p w:rsidR="00A035A3" w:rsidRDefault="00A035A3" w:rsidP="00A035A3">
      <w:pPr>
        <w:rPr>
          <w:rFonts w:ascii="Calibri" w:hAnsi="Calibri"/>
          <w:b/>
          <w:sz w:val="22"/>
          <w:szCs w:val="22"/>
        </w:rPr>
      </w:pPr>
    </w:p>
    <w:p w:rsidR="00854217" w:rsidRDefault="00854217" w:rsidP="00A035A3">
      <w:pPr>
        <w:rPr>
          <w:rFonts w:ascii="Calibri" w:hAnsi="Calibri"/>
          <w:b/>
          <w:sz w:val="22"/>
          <w:szCs w:val="22"/>
        </w:rPr>
      </w:pPr>
    </w:p>
    <w:p w:rsidR="00854217" w:rsidRDefault="00854217" w:rsidP="00A035A3">
      <w:pPr>
        <w:rPr>
          <w:rFonts w:ascii="Calibri" w:hAnsi="Calibri"/>
          <w:b/>
          <w:sz w:val="22"/>
          <w:szCs w:val="22"/>
        </w:rPr>
      </w:pPr>
    </w:p>
    <w:p w:rsidR="009A162D" w:rsidRDefault="009A162D" w:rsidP="00A035A3">
      <w:pPr>
        <w:rPr>
          <w:rFonts w:ascii="Calibri" w:hAnsi="Calibri"/>
          <w:b/>
          <w:sz w:val="22"/>
          <w:szCs w:val="22"/>
        </w:rPr>
      </w:pPr>
    </w:p>
    <w:p w:rsidR="009A162D" w:rsidRDefault="009A162D" w:rsidP="00A035A3">
      <w:pPr>
        <w:rPr>
          <w:rFonts w:ascii="Calibri" w:hAnsi="Calibri"/>
          <w:b/>
          <w:sz w:val="22"/>
          <w:szCs w:val="22"/>
        </w:rPr>
      </w:pPr>
    </w:p>
    <w:p w:rsidR="009A162D" w:rsidRDefault="009A162D" w:rsidP="00A035A3">
      <w:pPr>
        <w:rPr>
          <w:rFonts w:ascii="Calibri" w:hAnsi="Calibri"/>
          <w:b/>
          <w:sz w:val="22"/>
          <w:szCs w:val="22"/>
        </w:rPr>
      </w:pPr>
    </w:p>
    <w:p w:rsidR="009A162D" w:rsidRDefault="009A162D" w:rsidP="00A035A3">
      <w:pPr>
        <w:rPr>
          <w:rFonts w:ascii="Calibri" w:hAnsi="Calibri"/>
          <w:b/>
          <w:sz w:val="22"/>
          <w:szCs w:val="22"/>
        </w:rPr>
      </w:pPr>
    </w:p>
    <w:p w:rsidR="009A162D" w:rsidRDefault="009A162D" w:rsidP="00A035A3">
      <w:pPr>
        <w:rPr>
          <w:rFonts w:ascii="Calibri" w:hAnsi="Calibri"/>
          <w:b/>
          <w:sz w:val="22"/>
          <w:szCs w:val="22"/>
        </w:rPr>
      </w:pPr>
    </w:p>
    <w:p w:rsidR="009A162D" w:rsidRDefault="009A162D" w:rsidP="00A035A3">
      <w:pPr>
        <w:rPr>
          <w:rFonts w:ascii="Calibri" w:hAnsi="Calibri"/>
          <w:b/>
          <w:sz w:val="22"/>
          <w:szCs w:val="22"/>
        </w:rPr>
      </w:pPr>
    </w:p>
    <w:p w:rsidR="009A162D" w:rsidRDefault="009A162D" w:rsidP="00A035A3">
      <w:pPr>
        <w:rPr>
          <w:rFonts w:ascii="Calibri" w:hAnsi="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1080"/>
        <w:gridCol w:w="3510"/>
        <w:gridCol w:w="1890"/>
        <w:gridCol w:w="3600"/>
      </w:tblGrid>
      <w:tr w:rsidR="005159EB" w:rsidRPr="0097020C" w:rsidTr="008029F1">
        <w:trPr>
          <w:trHeight w:val="557"/>
        </w:trPr>
        <w:tc>
          <w:tcPr>
            <w:tcW w:w="10998" w:type="dxa"/>
            <w:gridSpan w:val="5"/>
            <w:shd w:val="clear" w:color="auto" w:fill="99CCFF"/>
          </w:tcPr>
          <w:p w:rsidR="00380E07" w:rsidRPr="0097020C" w:rsidRDefault="00F25312" w:rsidP="00845ABC">
            <w:pPr>
              <w:jc w:val="center"/>
              <w:rPr>
                <w:rFonts w:ascii="Calibri" w:hAnsi="Calibri" w:cs="Calibri"/>
                <w:b/>
                <w:bCs/>
                <w:sz w:val="24"/>
                <w:szCs w:val="24"/>
              </w:rPr>
            </w:pPr>
            <w:r w:rsidRPr="0097020C">
              <w:rPr>
                <w:rFonts w:ascii="Calibri" w:hAnsi="Calibri" w:cs="Calibri"/>
                <w:b/>
                <w:bCs/>
                <w:sz w:val="24"/>
                <w:szCs w:val="24"/>
              </w:rPr>
              <w:lastRenderedPageBreak/>
              <w:t xml:space="preserve">CTED </w:t>
            </w:r>
            <w:r w:rsidR="009561AA" w:rsidRPr="0097020C">
              <w:rPr>
                <w:rFonts w:ascii="Calibri" w:hAnsi="Calibri" w:cs="Calibri"/>
                <w:b/>
                <w:bCs/>
                <w:sz w:val="24"/>
                <w:szCs w:val="24"/>
              </w:rPr>
              <w:t>430</w:t>
            </w:r>
            <w:r w:rsidR="008029F1" w:rsidRPr="0097020C">
              <w:rPr>
                <w:rFonts w:ascii="Calibri" w:hAnsi="Calibri" w:cs="Calibri"/>
                <w:b/>
                <w:bCs/>
                <w:sz w:val="24"/>
                <w:szCs w:val="24"/>
              </w:rPr>
              <w:t>8</w:t>
            </w:r>
            <w:r w:rsidR="005159EB" w:rsidRPr="0097020C">
              <w:rPr>
                <w:rFonts w:ascii="Calibri" w:hAnsi="Calibri" w:cs="Calibri"/>
                <w:b/>
                <w:bCs/>
                <w:sz w:val="24"/>
                <w:szCs w:val="24"/>
              </w:rPr>
              <w:t xml:space="preserve">: </w:t>
            </w:r>
            <w:r w:rsidR="008029F1" w:rsidRPr="0097020C">
              <w:rPr>
                <w:rFonts w:ascii="Calibri" w:hAnsi="Calibri" w:cs="Calibri"/>
                <w:b/>
                <w:bCs/>
                <w:sz w:val="24"/>
                <w:szCs w:val="24"/>
              </w:rPr>
              <w:t>Implementing Instruction And Assessment</w:t>
            </w:r>
            <w:r w:rsidR="00380E07" w:rsidRPr="0097020C">
              <w:rPr>
                <w:rFonts w:ascii="Calibri" w:hAnsi="Calibri" w:cs="Calibri"/>
                <w:b/>
                <w:bCs/>
                <w:sz w:val="24"/>
                <w:szCs w:val="24"/>
              </w:rPr>
              <w:t xml:space="preserve"> - </w:t>
            </w:r>
            <w:r w:rsidR="009561AA" w:rsidRPr="0097020C">
              <w:rPr>
                <w:rFonts w:ascii="Calibri" w:hAnsi="Calibri" w:cs="Calibri"/>
                <w:b/>
                <w:bCs/>
                <w:sz w:val="24"/>
                <w:szCs w:val="24"/>
              </w:rPr>
              <w:t xml:space="preserve"> </w:t>
            </w:r>
            <w:r w:rsidR="00FD5A1C" w:rsidRPr="0097020C">
              <w:rPr>
                <w:rFonts w:ascii="Calibri" w:hAnsi="Calibri" w:cs="Calibri"/>
                <w:b/>
                <w:bCs/>
                <w:sz w:val="24"/>
                <w:szCs w:val="24"/>
              </w:rPr>
              <w:t>Tentative Calendar</w:t>
            </w:r>
            <w:r w:rsidR="00FD5A1C" w:rsidRPr="0044284C">
              <w:rPr>
                <w:rFonts w:ascii="Arial" w:hAnsi="Arial" w:cs="Arial" w:hint="cs"/>
                <w:b/>
                <w:bCs/>
                <w:sz w:val="24"/>
                <w:szCs w:val="24"/>
                <w:rtl/>
              </w:rPr>
              <w:t>٭</w:t>
            </w:r>
            <w:r w:rsidR="000575CA" w:rsidRPr="0097020C">
              <w:rPr>
                <w:rFonts w:ascii="Calibri" w:hAnsi="Calibri" w:cs="Calibri"/>
                <w:b/>
                <w:bCs/>
                <w:sz w:val="24"/>
                <w:szCs w:val="24"/>
              </w:rPr>
              <w:t xml:space="preserve"> </w:t>
            </w:r>
          </w:p>
          <w:p w:rsidR="005407E0" w:rsidRPr="0097020C" w:rsidRDefault="000575CA" w:rsidP="00845ABC">
            <w:pPr>
              <w:jc w:val="center"/>
              <w:rPr>
                <w:rFonts w:ascii="Calibri" w:hAnsi="Calibri" w:cs="Calibri"/>
                <w:b/>
                <w:bCs/>
                <w:sz w:val="24"/>
                <w:szCs w:val="24"/>
              </w:rPr>
            </w:pPr>
            <w:r w:rsidRPr="0097020C">
              <w:rPr>
                <w:rFonts w:ascii="Calibri" w:hAnsi="Calibri" w:cs="Calibri"/>
                <w:b/>
                <w:bCs/>
                <w:sz w:val="24"/>
                <w:szCs w:val="24"/>
              </w:rPr>
              <w:t xml:space="preserve"> </w:t>
            </w:r>
            <w:r w:rsidR="00FD5A1C" w:rsidRPr="0044284C">
              <w:rPr>
                <w:rFonts w:ascii="Arial" w:hAnsi="Arial" w:cs="Arial" w:hint="cs"/>
                <w:b/>
                <w:bCs/>
                <w:sz w:val="24"/>
                <w:szCs w:val="24"/>
                <w:rtl/>
              </w:rPr>
              <w:t>٭</w:t>
            </w:r>
            <w:r w:rsidR="00FD5A1C" w:rsidRPr="0097020C">
              <w:rPr>
                <w:rFonts w:ascii="Calibri" w:hAnsi="Calibri" w:cs="Calibri"/>
                <w:b/>
                <w:bCs/>
                <w:sz w:val="24"/>
                <w:szCs w:val="24"/>
              </w:rPr>
              <w:t>I reserve the right to amend the tentative course calendar as needed during the course</w:t>
            </w:r>
            <w:r w:rsidR="00FD5A1C" w:rsidRPr="0044284C">
              <w:rPr>
                <w:rFonts w:ascii="Arial" w:hAnsi="Arial" w:cs="Arial" w:hint="cs"/>
                <w:b/>
                <w:bCs/>
                <w:sz w:val="24"/>
                <w:szCs w:val="24"/>
                <w:rtl/>
              </w:rPr>
              <w:t>٭</w:t>
            </w:r>
          </w:p>
        </w:tc>
      </w:tr>
      <w:tr w:rsidR="00B366A0" w:rsidRPr="0097020C" w:rsidTr="00513BFE">
        <w:tc>
          <w:tcPr>
            <w:tcW w:w="918" w:type="dxa"/>
            <w:shd w:val="clear" w:color="auto" w:fill="99CCFF"/>
          </w:tcPr>
          <w:p w:rsidR="00B366A0" w:rsidRPr="00513BFE" w:rsidRDefault="00B366A0" w:rsidP="00EA15D3">
            <w:pPr>
              <w:rPr>
                <w:rFonts w:ascii="Calibri" w:hAnsi="Calibri" w:cs="Arial"/>
                <w:b/>
                <w:bCs/>
                <w:sz w:val="22"/>
                <w:szCs w:val="22"/>
              </w:rPr>
            </w:pPr>
            <w:r w:rsidRPr="00513BFE">
              <w:rPr>
                <w:rFonts w:ascii="Calibri" w:hAnsi="Calibri" w:cs="Arial"/>
                <w:b/>
                <w:bCs/>
                <w:sz w:val="22"/>
                <w:szCs w:val="22"/>
              </w:rPr>
              <w:t xml:space="preserve">Session </w:t>
            </w:r>
          </w:p>
        </w:tc>
        <w:tc>
          <w:tcPr>
            <w:tcW w:w="1080" w:type="dxa"/>
            <w:shd w:val="clear" w:color="auto" w:fill="99CCFF"/>
          </w:tcPr>
          <w:p w:rsidR="00B366A0" w:rsidRPr="005D16B0" w:rsidRDefault="00B366A0" w:rsidP="00EA15D3">
            <w:pPr>
              <w:jc w:val="center"/>
              <w:rPr>
                <w:rFonts w:ascii="Calibri" w:hAnsi="Calibri" w:cs="Arial"/>
                <w:b/>
                <w:bCs/>
                <w:sz w:val="24"/>
                <w:szCs w:val="24"/>
              </w:rPr>
            </w:pPr>
            <w:r w:rsidRPr="005D16B0">
              <w:rPr>
                <w:rFonts w:ascii="Calibri" w:hAnsi="Calibri" w:cs="Arial"/>
                <w:b/>
                <w:bCs/>
                <w:sz w:val="24"/>
                <w:szCs w:val="24"/>
              </w:rPr>
              <w:t>Date</w:t>
            </w:r>
          </w:p>
        </w:tc>
        <w:tc>
          <w:tcPr>
            <w:tcW w:w="3510" w:type="dxa"/>
            <w:shd w:val="clear" w:color="auto" w:fill="99CCFF"/>
          </w:tcPr>
          <w:p w:rsidR="00B366A0" w:rsidRPr="0097020C" w:rsidRDefault="00B366A0" w:rsidP="00845ABC">
            <w:pPr>
              <w:jc w:val="center"/>
              <w:rPr>
                <w:rFonts w:ascii="Calibri" w:hAnsi="Calibri" w:cs="Calibri"/>
                <w:b/>
                <w:bCs/>
                <w:sz w:val="24"/>
                <w:szCs w:val="24"/>
              </w:rPr>
            </w:pPr>
            <w:r w:rsidRPr="0097020C">
              <w:rPr>
                <w:rFonts w:ascii="Calibri" w:hAnsi="Calibri" w:cs="Calibri"/>
                <w:b/>
                <w:bCs/>
                <w:sz w:val="24"/>
                <w:szCs w:val="24"/>
              </w:rPr>
              <w:t>Preparation Materials</w:t>
            </w:r>
          </w:p>
        </w:tc>
        <w:tc>
          <w:tcPr>
            <w:tcW w:w="1890" w:type="dxa"/>
            <w:shd w:val="clear" w:color="auto" w:fill="99CCFF"/>
          </w:tcPr>
          <w:p w:rsidR="00B366A0" w:rsidRPr="0097020C" w:rsidRDefault="00B366A0" w:rsidP="00845ABC">
            <w:pPr>
              <w:jc w:val="center"/>
              <w:rPr>
                <w:rFonts w:ascii="Calibri" w:hAnsi="Calibri" w:cs="Calibri"/>
                <w:b/>
                <w:bCs/>
                <w:sz w:val="24"/>
                <w:szCs w:val="24"/>
              </w:rPr>
            </w:pPr>
            <w:r w:rsidRPr="0097020C">
              <w:rPr>
                <w:rFonts w:ascii="Calibri" w:hAnsi="Calibri" w:cs="Calibri"/>
                <w:b/>
                <w:bCs/>
                <w:sz w:val="24"/>
                <w:szCs w:val="24"/>
              </w:rPr>
              <w:t>Reading</w:t>
            </w:r>
          </w:p>
        </w:tc>
        <w:tc>
          <w:tcPr>
            <w:tcW w:w="3600" w:type="dxa"/>
            <w:shd w:val="clear" w:color="auto" w:fill="99CCFF"/>
          </w:tcPr>
          <w:p w:rsidR="00B366A0" w:rsidRPr="0097020C" w:rsidRDefault="00B366A0" w:rsidP="00B366A0">
            <w:pPr>
              <w:jc w:val="center"/>
              <w:rPr>
                <w:rFonts w:ascii="Calibri" w:hAnsi="Calibri" w:cs="Calibri"/>
                <w:b/>
                <w:bCs/>
                <w:sz w:val="24"/>
                <w:szCs w:val="24"/>
              </w:rPr>
            </w:pPr>
            <w:r w:rsidRPr="0097020C">
              <w:rPr>
                <w:rFonts w:ascii="Calibri" w:hAnsi="Calibri" w:cs="Calibri"/>
                <w:b/>
                <w:bCs/>
                <w:sz w:val="24"/>
                <w:szCs w:val="24"/>
              </w:rPr>
              <w:t xml:space="preserve">Assignments </w:t>
            </w:r>
            <w:r>
              <w:rPr>
                <w:rFonts w:ascii="Calibri" w:hAnsi="Calibri" w:cs="Arial"/>
                <w:b/>
                <w:color w:val="0070C0"/>
                <w:sz w:val="16"/>
                <w:szCs w:val="16"/>
              </w:rPr>
              <w:t xml:space="preserve">All assignments due </w:t>
            </w:r>
            <w:r w:rsidRPr="00D66E65">
              <w:rPr>
                <w:rFonts w:ascii="Calibri" w:hAnsi="Calibri" w:cs="Arial"/>
                <w:b/>
                <w:color w:val="0070C0"/>
                <w:sz w:val="16"/>
                <w:szCs w:val="16"/>
              </w:rPr>
              <w:t xml:space="preserve">midnight Sunday to accommodate those who must complete the work during the weekend </w:t>
            </w:r>
            <w:r w:rsidRPr="00646A95">
              <w:rPr>
                <w:rFonts w:ascii="Calibri" w:hAnsi="Calibri" w:cs="Arial"/>
                <w:b/>
                <w:color w:val="FF0000"/>
                <w:sz w:val="16"/>
                <w:szCs w:val="16"/>
                <w:highlight w:val="yellow"/>
              </w:rPr>
              <w:t>(except final</w:t>
            </w:r>
            <w:r w:rsidRPr="00646A95">
              <w:rPr>
                <w:rFonts w:ascii="Calibri" w:hAnsi="Calibri" w:cs="Arial"/>
                <w:b/>
                <w:color w:val="FF0000"/>
                <w:sz w:val="16"/>
                <w:szCs w:val="16"/>
              </w:rPr>
              <w:t xml:space="preserve"> exam which is due by Thursday midnight)</w:t>
            </w:r>
            <w:r w:rsidRPr="00646A95">
              <w:rPr>
                <w:rFonts w:ascii="Calibri" w:hAnsi="Calibri" w:cs="Arial"/>
                <w:color w:val="FF0000"/>
                <w:sz w:val="16"/>
                <w:szCs w:val="16"/>
              </w:rPr>
              <w:t>.</w:t>
            </w:r>
          </w:p>
        </w:tc>
      </w:tr>
      <w:tr w:rsidR="00B366A0" w:rsidRPr="0097020C" w:rsidTr="00513BFE">
        <w:trPr>
          <w:trHeight w:val="692"/>
        </w:trPr>
        <w:tc>
          <w:tcPr>
            <w:tcW w:w="918" w:type="dxa"/>
          </w:tcPr>
          <w:p w:rsidR="00B366A0" w:rsidRPr="005D16B0" w:rsidRDefault="00B366A0" w:rsidP="00EA15D3">
            <w:pPr>
              <w:jc w:val="center"/>
              <w:rPr>
                <w:rFonts w:ascii="Calibri" w:hAnsi="Calibri" w:cs="Arial"/>
                <w:b/>
                <w:bCs/>
                <w:sz w:val="24"/>
                <w:szCs w:val="24"/>
              </w:rPr>
            </w:pPr>
            <w:r w:rsidRPr="005D16B0">
              <w:rPr>
                <w:rFonts w:ascii="Calibri" w:hAnsi="Calibri" w:cs="Arial"/>
                <w:b/>
                <w:bCs/>
                <w:sz w:val="24"/>
                <w:szCs w:val="24"/>
              </w:rPr>
              <w:t>1</w:t>
            </w:r>
          </w:p>
        </w:tc>
        <w:tc>
          <w:tcPr>
            <w:tcW w:w="1080" w:type="dxa"/>
          </w:tcPr>
          <w:p w:rsidR="00B366A0" w:rsidRPr="00537775" w:rsidRDefault="00B366A0" w:rsidP="00854217">
            <w:pPr>
              <w:pStyle w:val="Heading1"/>
              <w:rPr>
                <w:rFonts w:ascii="Calibri" w:hAnsi="Calibri" w:cs="Arial"/>
                <w:sz w:val="20"/>
              </w:rPr>
            </w:pPr>
            <w:r>
              <w:rPr>
                <w:rFonts w:ascii="Calibri" w:hAnsi="Calibri" w:cs="Arial"/>
                <w:sz w:val="20"/>
              </w:rPr>
              <w:t>Feb 2</w:t>
            </w:r>
            <w:r w:rsidR="00854217">
              <w:rPr>
                <w:rFonts w:ascii="Calibri" w:hAnsi="Calibri" w:cs="Arial"/>
                <w:sz w:val="20"/>
              </w:rPr>
              <w:t>4</w:t>
            </w:r>
            <w:r>
              <w:rPr>
                <w:rFonts w:ascii="Calibri" w:hAnsi="Calibri" w:cs="Arial"/>
                <w:sz w:val="20"/>
              </w:rPr>
              <w:t>-Mar</w:t>
            </w:r>
            <w:r w:rsidR="00854217">
              <w:rPr>
                <w:rFonts w:ascii="Calibri" w:hAnsi="Calibri" w:cs="Arial"/>
                <w:sz w:val="20"/>
              </w:rPr>
              <w:t>2</w:t>
            </w:r>
          </w:p>
        </w:tc>
        <w:tc>
          <w:tcPr>
            <w:tcW w:w="3510" w:type="dxa"/>
          </w:tcPr>
          <w:p w:rsidR="00B366A0" w:rsidRDefault="00B366A0" w:rsidP="00E60711">
            <w:pPr>
              <w:rPr>
                <w:rFonts w:asciiTheme="minorHAnsi" w:hAnsiTheme="minorHAnsi" w:cs="Calibri"/>
                <w:b/>
                <w:bCs/>
                <w:sz w:val="22"/>
                <w:szCs w:val="22"/>
              </w:rPr>
            </w:pPr>
            <w:r w:rsidRPr="00854217">
              <w:rPr>
                <w:rFonts w:asciiTheme="minorHAnsi" w:hAnsiTheme="minorHAnsi" w:cs="Calibri"/>
                <w:b/>
                <w:bCs/>
                <w:sz w:val="22"/>
                <w:szCs w:val="22"/>
              </w:rPr>
              <w:t xml:space="preserve">Syllabus &amp; Basic Instructions </w:t>
            </w:r>
          </w:p>
          <w:p w:rsidR="002B323A" w:rsidRPr="002B323A" w:rsidRDefault="002B323A" w:rsidP="00E60711">
            <w:pPr>
              <w:rPr>
                <w:rFonts w:asciiTheme="minorHAnsi" w:hAnsiTheme="minorHAnsi" w:cs="Calibri"/>
                <w:b/>
                <w:bCs/>
                <w:color w:val="00B050"/>
                <w:sz w:val="22"/>
                <w:szCs w:val="22"/>
              </w:rPr>
            </w:pPr>
            <w:r w:rsidRPr="002B323A">
              <w:rPr>
                <w:rFonts w:asciiTheme="minorHAnsi" w:hAnsiTheme="minorHAnsi" w:cs="Calibri"/>
                <w:b/>
                <w:bCs/>
                <w:color w:val="00B050"/>
                <w:sz w:val="22"/>
                <w:szCs w:val="22"/>
              </w:rPr>
              <w:t xml:space="preserve">Intro to Classroom </w:t>
            </w:r>
            <w:proofErr w:type="spellStart"/>
            <w:r w:rsidRPr="002B323A">
              <w:rPr>
                <w:rFonts w:asciiTheme="minorHAnsi" w:hAnsiTheme="minorHAnsi" w:cs="Calibri"/>
                <w:b/>
                <w:bCs/>
                <w:color w:val="00B050"/>
                <w:sz w:val="22"/>
                <w:szCs w:val="22"/>
              </w:rPr>
              <w:t>Mgmt</w:t>
            </w:r>
            <w:proofErr w:type="spellEnd"/>
          </w:p>
          <w:p w:rsidR="002B323A" w:rsidRPr="00854217" w:rsidRDefault="002B323A" w:rsidP="00E60711">
            <w:pPr>
              <w:rPr>
                <w:rFonts w:asciiTheme="minorHAnsi" w:hAnsiTheme="minorHAnsi" w:cs="Calibri"/>
                <w:b/>
                <w:bCs/>
                <w:sz w:val="22"/>
                <w:szCs w:val="22"/>
              </w:rPr>
            </w:pPr>
            <w:r>
              <w:rPr>
                <w:rFonts w:asciiTheme="minorHAnsi" w:hAnsiTheme="minorHAnsi" w:cs="Calibri"/>
                <w:b/>
                <w:bCs/>
                <w:sz w:val="22"/>
                <w:szCs w:val="22"/>
              </w:rPr>
              <w:t xml:space="preserve">Forward, </w:t>
            </w:r>
            <w:proofErr w:type="spellStart"/>
            <w:r>
              <w:rPr>
                <w:rFonts w:asciiTheme="minorHAnsi" w:hAnsiTheme="minorHAnsi" w:cs="Calibri"/>
                <w:b/>
                <w:bCs/>
                <w:sz w:val="22"/>
                <w:szCs w:val="22"/>
              </w:rPr>
              <w:t>Ack</w:t>
            </w:r>
            <w:proofErr w:type="spellEnd"/>
            <w:r>
              <w:rPr>
                <w:rFonts w:asciiTheme="minorHAnsi" w:hAnsiTheme="minorHAnsi" w:cs="Calibri"/>
                <w:b/>
                <w:bCs/>
                <w:sz w:val="22"/>
                <w:szCs w:val="22"/>
              </w:rPr>
              <w:t xml:space="preserve">, and Intro -  </w:t>
            </w:r>
          </w:p>
          <w:p w:rsidR="00B366A0" w:rsidRPr="00854217" w:rsidRDefault="00B366A0" w:rsidP="002B323A">
            <w:pPr>
              <w:rPr>
                <w:rFonts w:asciiTheme="minorHAnsi" w:hAnsiTheme="minorHAnsi" w:cs="Calibri"/>
                <w:b/>
                <w:bCs/>
                <w:sz w:val="22"/>
                <w:szCs w:val="22"/>
              </w:rPr>
            </w:pPr>
            <w:r w:rsidRPr="00854217">
              <w:rPr>
                <w:rFonts w:asciiTheme="minorHAnsi" w:hAnsiTheme="minorHAnsi" w:cs="Calibri"/>
                <w:b/>
                <w:bCs/>
                <w:sz w:val="22"/>
                <w:szCs w:val="22"/>
              </w:rPr>
              <w:t>Research &amp; Strateg</w:t>
            </w:r>
            <w:r w:rsidR="002B323A">
              <w:rPr>
                <w:rFonts w:asciiTheme="minorHAnsi" w:hAnsiTheme="minorHAnsi" w:cs="Calibri"/>
                <w:b/>
                <w:bCs/>
                <w:sz w:val="22"/>
                <w:szCs w:val="22"/>
              </w:rPr>
              <w:t>ies</w:t>
            </w:r>
            <w:r w:rsidRPr="00854217">
              <w:rPr>
                <w:rFonts w:asciiTheme="minorHAnsi" w:hAnsiTheme="minorHAnsi" w:cs="Calibri"/>
                <w:b/>
                <w:bCs/>
                <w:sz w:val="22"/>
                <w:szCs w:val="22"/>
              </w:rPr>
              <w:t xml:space="preserve"> </w:t>
            </w:r>
          </w:p>
        </w:tc>
        <w:tc>
          <w:tcPr>
            <w:tcW w:w="1890" w:type="dxa"/>
          </w:tcPr>
          <w:p w:rsidR="002B323A" w:rsidRDefault="002B323A" w:rsidP="00DB37DE">
            <w:pPr>
              <w:rPr>
                <w:rFonts w:asciiTheme="minorHAnsi" w:hAnsiTheme="minorHAnsi" w:cs="Calibri"/>
                <w:b/>
                <w:bCs/>
                <w:sz w:val="22"/>
                <w:szCs w:val="22"/>
                <w:u w:val="single"/>
              </w:rPr>
            </w:pPr>
          </w:p>
          <w:p w:rsidR="00B366A0" w:rsidRPr="002B323A" w:rsidRDefault="00B366A0" w:rsidP="00DB37DE">
            <w:pPr>
              <w:rPr>
                <w:rFonts w:asciiTheme="minorHAnsi" w:hAnsiTheme="minorHAnsi" w:cs="Calibri"/>
                <w:b/>
                <w:bCs/>
                <w:color w:val="00B050"/>
                <w:sz w:val="22"/>
                <w:szCs w:val="22"/>
              </w:rPr>
            </w:pPr>
            <w:r w:rsidRPr="002B323A">
              <w:rPr>
                <w:rFonts w:asciiTheme="minorHAnsi" w:hAnsiTheme="minorHAnsi" w:cs="Calibri"/>
                <w:b/>
                <w:bCs/>
                <w:color w:val="00B050"/>
                <w:sz w:val="22"/>
                <w:szCs w:val="22"/>
                <w:u w:val="single"/>
              </w:rPr>
              <w:t>E</w:t>
            </w:r>
            <w:r w:rsidRPr="002B323A">
              <w:rPr>
                <w:rFonts w:asciiTheme="minorHAnsi" w:hAnsiTheme="minorHAnsi" w:cs="Calibri"/>
                <w:b/>
                <w:bCs/>
                <w:color w:val="00B050"/>
                <w:sz w:val="22"/>
                <w:szCs w:val="22"/>
              </w:rPr>
              <w:t>mmer Ch1</w:t>
            </w:r>
          </w:p>
          <w:p w:rsidR="00B366A0" w:rsidRPr="00854217" w:rsidRDefault="002B323A" w:rsidP="002B323A">
            <w:pPr>
              <w:rPr>
                <w:rFonts w:asciiTheme="minorHAnsi" w:hAnsiTheme="minorHAnsi" w:cs="Calibri"/>
                <w:b/>
                <w:bCs/>
                <w:sz w:val="22"/>
                <w:szCs w:val="22"/>
              </w:rPr>
            </w:pPr>
            <w:r>
              <w:rPr>
                <w:rFonts w:asciiTheme="minorHAnsi" w:hAnsiTheme="minorHAnsi" w:cs="Calibri"/>
                <w:b/>
                <w:bCs/>
                <w:sz w:val="22"/>
                <w:szCs w:val="22"/>
                <w:u w:val="single"/>
              </w:rPr>
              <w:t>D</w:t>
            </w:r>
            <w:r w:rsidRPr="002B323A">
              <w:rPr>
                <w:rFonts w:asciiTheme="minorHAnsi" w:hAnsiTheme="minorHAnsi" w:cs="Calibri"/>
                <w:b/>
                <w:bCs/>
                <w:sz w:val="22"/>
                <w:szCs w:val="22"/>
              </w:rPr>
              <w:t>ean</w:t>
            </w:r>
            <w:r w:rsidR="00B366A0" w:rsidRPr="00854217">
              <w:rPr>
                <w:rFonts w:asciiTheme="minorHAnsi" w:hAnsiTheme="minorHAnsi" w:cs="Calibri"/>
                <w:b/>
                <w:bCs/>
                <w:sz w:val="22"/>
                <w:szCs w:val="22"/>
              </w:rPr>
              <w:t xml:space="preserve"> </w:t>
            </w:r>
            <w:r>
              <w:rPr>
                <w:rFonts w:asciiTheme="minorHAnsi" w:hAnsiTheme="minorHAnsi" w:cs="Calibri"/>
                <w:b/>
                <w:bCs/>
                <w:sz w:val="22"/>
                <w:szCs w:val="22"/>
              </w:rPr>
              <w:t>Intro</w:t>
            </w:r>
          </w:p>
        </w:tc>
        <w:tc>
          <w:tcPr>
            <w:tcW w:w="3600" w:type="dxa"/>
          </w:tcPr>
          <w:p w:rsidR="00B366A0" w:rsidRPr="00854217" w:rsidRDefault="00B366A0">
            <w:pPr>
              <w:rPr>
                <w:rFonts w:asciiTheme="minorHAnsi" w:hAnsiTheme="minorHAnsi" w:cs="Calibri"/>
                <w:b/>
                <w:bCs/>
                <w:sz w:val="22"/>
                <w:szCs w:val="22"/>
              </w:rPr>
            </w:pPr>
            <w:r w:rsidRPr="00854217">
              <w:rPr>
                <w:rFonts w:asciiTheme="minorHAnsi" w:hAnsiTheme="minorHAnsi" w:cs="Calibri"/>
                <w:b/>
                <w:bCs/>
                <w:sz w:val="22"/>
                <w:szCs w:val="22"/>
              </w:rPr>
              <w:t>Discussion Board 1 (DB1)</w:t>
            </w:r>
          </w:p>
          <w:p w:rsidR="00B366A0" w:rsidRDefault="00B366A0" w:rsidP="00467440">
            <w:pPr>
              <w:rPr>
                <w:rFonts w:asciiTheme="minorHAnsi" w:hAnsiTheme="minorHAnsi" w:cs="Calibri"/>
                <w:b/>
                <w:bCs/>
                <w:sz w:val="22"/>
                <w:szCs w:val="22"/>
              </w:rPr>
            </w:pPr>
            <w:r w:rsidRPr="00854217">
              <w:rPr>
                <w:rFonts w:asciiTheme="minorHAnsi" w:hAnsiTheme="minorHAnsi" w:cs="Calibri"/>
                <w:b/>
                <w:bCs/>
                <w:sz w:val="22"/>
                <w:szCs w:val="22"/>
              </w:rPr>
              <w:t>A1</w:t>
            </w:r>
            <w:r w:rsidR="00467440">
              <w:rPr>
                <w:rFonts w:asciiTheme="minorHAnsi" w:hAnsiTheme="minorHAnsi" w:cs="Calibri"/>
                <w:b/>
                <w:bCs/>
                <w:sz w:val="22"/>
                <w:szCs w:val="22"/>
              </w:rPr>
              <w:t xml:space="preserve"> </w:t>
            </w:r>
            <w:r w:rsidR="00170FC5">
              <w:rPr>
                <w:rFonts w:asciiTheme="minorHAnsi" w:hAnsiTheme="minorHAnsi" w:cs="Calibri"/>
                <w:b/>
                <w:bCs/>
                <w:sz w:val="22"/>
                <w:szCs w:val="22"/>
              </w:rPr>
              <w:t>–</w:t>
            </w:r>
            <w:r w:rsidR="00467440">
              <w:rPr>
                <w:rFonts w:asciiTheme="minorHAnsi" w:hAnsiTheme="minorHAnsi" w:cs="Calibri"/>
                <w:b/>
                <w:bCs/>
                <w:sz w:val="22"/>
                <w:szCs w:val="22"/>
              </w:rPr>
              <w:t xml:space="preserve"> </w:t>
            </w:r>
          </w:p>
          <w:p w:rsidR="00170FC5" w:rsidRPr="00170FC5" w:rsidRDefault="00170FC5" w:rsidP="00467440">
            <w:pPr>
              <w:rPr>
                <w:rFonts w:asciiTheme="minorHAnsi" w:hAnsiTheme="minorHAnsi" w:cs="Calibri"/>
                <w:b/>
                <w:bCs/>
                <w:color w:val="FF0066"/>
                <w:sz w:val="22"/>
                <w:szCs w:val="22"/>
              </w:rPr>
            </w:pPr>
            <w:r w:rsidRPr="00170FC5">
              <w:rPr>
                <w:rFonts w:asciiTheme="minorHAnsi" w:hAnsiTheme="minorHAnsi" w:cs="Calibri"/>
                <w:b/>
                <w:bCs/>
                <w:color w:val="FF0066"/>
                <w:sz w:val="22"/>
                <w:szCs w:val="22"/>
              </w:rPr>
              <w:t>Preview of Application Project</w:t>
            </w:r>
          </w:p>
        </w:tc>
      </w:tr>
      <w:tr w:rsidR="00B366A0" w:rsidRPr="0097020C" w:rsidTr="00513BFE">
        <w:trPr>
          <w:trHeight w:val="530"/>
        </w:trPr>
        <w:tc>
          <w:tcPr>
            <w:tcW w:w="918" w:type="dxa"/>
            <w:shd w:val="clear" w:color="auto" w:fill="FFFF99"/>
          </w:tcPr>
          <w:p w:rsidR="00B366A0" w:rsidRPr="005D16B0" w:rsidRDefault="00B366A0" w:rsidP="00EA15D3">
            <w:pPr>
              <w:jc w:val="center"/>
              <w:rPr>
                <w:rFonts w:ascii="Calibri" w:hAnsi="Calibri" w:cs="Arial"/>
                <w:b/>
                <w:bCs/>
                <w:sz w:val="24"/>
                <w:szCs w:val="24"/>
              </w:rPr>
            </w:pPr>
            <w:r w:rsidRPr="005D16B0">
              <w:rPr>
                <w:rFonts w:ascii="Calibri" w:hAnsi="Calibri" w:cs="Arial"/>
                <w:b/>
                <w:bCs/>
                <w:sz w:val="24"/>
                <w:szCs w:val="24"/>
              </w:rPr>
              <w:t>2</w:t>
            </w:r>
          </w:p>
        </w:tc>
        <w:tc>
          <w:tcPr>
            <w:tcW w:w="1080" w:type="dxa"/>
            <w:shd w:val="clear" w:color="auto" w:fill="FFFF99"/>
          </w:tcPr>
          <w:p w:rsidR="00B366A0" w:rsidRPr="00537775" w:rsidRDefault="00B366A0" w:rsidP="00854217">
            <w:pPr>
              <w:pStyle w:val="Heading1"/>
              <w:rPr>
                <w:rFonts w:ascii="Calibri" w:hAnsi="Calibri" w:cs="Arial"/>
                <w:sz w:val="20"/>
              </w:rPr>
            </w:pPr>
            <w:r>
              <w:rPr>
                <w:rFonts w:ascii="Calibri" w:hAnsi="Calibri" w:cs="Arial"/>
                <w:sz w:val="20"/>
              </w:rPr>
              <w:t xml:space="preserve">Mar </w:t>
            </w:r>
            <w:r w:rsidR="00854217">
              <w:rPr>
                <w:rFonts w:ascii="Calibri" w:hAnsi="Calibri" w:cs="Arial"/>
                <w:sz w:val="20"/>
              </w:rPr>
              <w:t>3</w:t>
            </w:r>
            <w:r>
              <w:rPr>
                <w:rFonts w:ascii="Calibri" w:hAnsi="Calibri" w:cs="Arial"/>
                <w:sz w:val="20"/>
              </w:rPr>
              <w:t>-</w:t>
            </w:r>
            <w:r w:rsidR="00854217">
              <w:rPr>
                <w:rFonts w:ascii="Calibri" w:hAnsi="Calibri" w:cs="Arial"/>
                <w:sz w:val="20"/>
              </w:rPr>
              <w:t>9</w:t>
            </w:r>
          </w:p>
        </w:tc>
        <w:tc>
          <w:tcPr>
            <w:tcW w:w="3510" w:type="dxa"/>
            <w:shd w:val="clear" w:color="auto" w:fill="FFFF99"/>
          </w:tcPr>
          <w:p w:rsidR="00B366A0" w:rsidRPr="002B323A" w:rsidRDefault="002B323A" w:rsidP="00097535">
            <w:pPr>
              <w:rPr>
                <w:rFonts w:asciiTheme="minorHAnsi" w:hAnsiTheme="minorHAnsi" w:cs="Calibri"/>
                <w:b/>
                <w:bCs/>
                <w:color w:val="00B050"/>
                <w:sz w:val="22"/>
                <w:szCs w:val="22"/>
              </w:rPr>
            </w:pPr>
            <w:r w:rsidRPr="002B323A">
              <w:rPr>
                <w:rFonts w:asciiTheme="minorHAnsi" w:hAnsiTheme="minorHAnsi" w:cs="Calibri"/>
                <w:b/>
                <w:bCs/>
                <w:color w:val="00B050"/>
                <w:sz w:val="22"/>
                <w:szCs w:val="22"/>
              </w:rPr>
              <w:t>Organizing Class &amp; Materials</w:t>
            </w:r>
          </w:p>
          <w:p w:rsidR="002B323A" w:rsidRPr="00854217" w:rsidRDefault="002B323A" w:rsidP="002B323A">
            <w:pPr>
              <w:rPr>
                <w:rFonts w:asciiTheme="minorHAnsi" w:hAnsiTheme="minorHAnsi" w:cs="Calibri"/>
                <w:b/>
                <w:bCs/>
                <w:sz w:val="22"/>
                <w:szCs w:val="22"/>
              </w:rPr>
            </w:pPr>
            <w:r>
              <w:rPr>
                <w:rFonts w:asciiTheme="minorHAnsi" w:hAnsiTheme="minorHAnsi" w:cs="Calibri"/>
                <w:b/>
                <w:bCs/>
                <w:sz w:val="22"/>
                <w:szCs w:val="22"/>
              </w:rPr>
              <w:t>Setting Objectives Effort/Recognition</w:t>
            </w:r>
          </w:p>
        </w:tc>
        <w:tc>
          <w:tcPr>
            <w:tcW w:w="1890" w:type="dxa"/>
            <w:shd w:val="clear" w:color="auto" w:fill="FFFF99"/>
          </w:tcPr>
          <w:p w:rsidR="00B366A0" w:rsidRPr="002B323A" w:rsidRDefault="00B366A0" w:rsidP="00CE1C8C">
            <w:pPr>
              <w:rPr>
                <w:rFonts w:asciiTheme="minorHAnsi" w:hAnsiTheme="minorHAnsi" w:cs="Calibri"/>
                <w:b/>
                <w:bCs/>
                <w:color w:val="00B050"/>
                <w:sz w:val="22"/>
                <w:szCs w:val="22"/>
              </w:rPr>
            </w:pPr>
            <w:r w:rsidRPr="002B323A">
              <w:rPr>
                <w:rFonts w:asciiTheme="minorHAnsi" w:hAnsiTheme="minorHAnsi" w:cs="Calibri"/>
                <w:b/>
                <w:bCs/>
                <w:color w:val="00B050"/>
                <w:sz w:val="22"/>
                <w:szCs w:val="22"/>
              </w:rPr>
              <w:t>E Ch2</w:t>
            </w:r>
          </w:p>
          <w:p w:rsidR="00B366A0" w:rsidRPr="00854217" w:rsidRDefault="002B323A" w:rsidP="00CE1C8C">
            <w:pPr>
              <w:rPr>
                <w:rFonts w:asciiTheme="minorHAnsi" w:hAnsiTheme="minorHAnsi" w:cs="Calibri"/>
                <w:b/>
                <w:bCs/>
                <w:sz w:val="22"/>
                <w:szCs w:val="22"/>
              </w:rPr>
            </w:pPr>
            <w:r>
              <w:rPr>
                <w:rFonts w:asciiTheme="minorHAnsi" w:hAnsiTheme="minorHAnsi" w:cs="Calibri"/>
                <w:b/>
                <w:bCs/>
                <w:sz w:val="22"/>
                <w:szCs w:val="22"/>
              </w:rPr>
              <w:t xml:space="preserve">D </w:t>
            </w:r>
            <w:proofErr w:type="spellStart"/>
            <w:r>
              <w:rPr>
                <w:rFonts w:asciiTheme="minorHAnsi" w:hAnsiTheme="minorHAnsi" w:cs="Calibri"/>
                <w:b/>
                <w:bCs/>
                <w:sz w:val="22"/>
                <w:szCs w:val="22"/>
              </w:rPr>
              <w:t>Ch</w:t>
            </w:r>
            <w:proofErr w:type="spellEnd"/>
            <w:r>
              <w:rPr>
                <w:rFonts w:asciiTheme="minorHAnsi" w:hAnsiTheme="minorHAnsi" w:cs="Calibri"/>
                <w:b/>
                <w:bCs/>
                <w:sz w:val="22"/>
                <w:szCs w:val="22"/>
              </w:rPr>
              <w:t xml:space="preserve"> 1 &amp; 2</w:t>
            </w:r>
          </w:p>
        </w:tc>
        <w:tc>
          <w:tcPr>
            <w:tcW w:w="3600" w:type="dxa"/>
            <w:shd w:val="clear" w:color="auto" w:fill="FFFF99"/>
          </w:tcPr>
          <w:p w:rsidR="00B366A0" w:rsidRPr="00854217" w:rsidRDefault="00B366A0" w:rsidP="00CE1C8C">
            <w:pPr>
              <w:rPr>
                <w:rFonts w:asciiTheme="minorHAnsi" w:hAnsiTheme="minorHAnsi" w:cs="Calibri"/>
                <w:b/>
                <w:bCs/>
                <w:sz w:val="22"/>
                <w:szCs w:val="22"/>
              </w:rPr>
            </w:pPr>
            <w:r w:rsidRPr="00854217">
              <w:rPr>
                <w:rFonts w:asciiTheme="minorHAnsi" w:hAnsiTheme="minorHAnsi" w:cs="Calibri"/>
                <w:b/>
                <w:bCs/>
                <w:sz w:val="22"/>
                <w:szCs w:val="22"/>
              </w:rPr>
              <w:t>DB2</w:t>
            </w:r>
          </w:p>
          <w:p w:rsidR="00B366A0" w:rsidRPr="00854217" w:rsidRDefault="00B366A0" w:rsidP="007B1B57">
            <w:pPr>
              <w:rPr>
                <w:rFonts w:asciiTheme="minorHAnsi" w:hAnsiTheme="minorHAnsi" w:cs="Calibri"/>
                <w:b/>
                <w:bCs/>
                <w:sz w:val="22"/>
                <w:szCs w:val="22"/>
              </w:rPr>
            </w:pPr>
            <w:r w:rsidRPr="00854217">
              <w:rPr>
                <w:rFonts w:asciiTheme="minorHAnsi" w:hAnsiTheme="minorHAnsi" w:cs="Calibri"/>
                <w:b/>
                <w:bCs/>
                <w:sz w:val="22"/>
                <w:szCs w:val="22"/>
              </w:rPr>
              <w:t>A2</w:t>
            </w:r>
            <w:r w:rsidR="00467440">
              <w:rPr>
                <w:rFonts w:asciiTheme="minorHAnsi" w:hAnsiTheme="minorHAnsi" w:cs="Calibri"/>
                <w:b/>
                <w:bCs/>
                <w:sz w:val="22"/>
                <w:szCs w:val="22"/>
              </w:rPr>
              <w:t xml:space="preserve"> - </w:t>
            </w:r>
          </w:p>
        </w:tc>
      </w:tr>
      <w:tr w:rsidR="00B366A0" w:rsidRPr="0097020C" w:rsidTr="00854217">
        <w:trPr>
          <w:trHeight w:val="413"/>
        </w:trPr>
        <w:tc>
          <w:tcPr>
            <w:tcW w:w="10998" w:type="dxa"/>
            <w:gridSpan w:val="5"/>
            <w:tcBorders>
              <w:bottom w:val="single" w:sz="4" w:space="0" w:color="auto"/>
            </w:tcBorders>
            <w:shd w:val="clear" w:color="auto" w:fill="D6E3BC" w:themeFill="accent3" w:themeFillTint="66"/>
          </w:tcPr>
          <w:p w:rsidR="00B366A0" w:rsidRPr="00854217" w:rsidRDefault="00B366A0" w:rsidP="00854217">
            <w:pPr>
              <w:rPr>
                <w:rFonts w:asciiTheme="minorHAnsi" w:hAnsiTheme="minorHAnsi" w:cs="Calibri"/>
                <w:b/>
                <w:bCs/>
                <w:sz w:val="22"/>
                <w:szCs w:val="22"/>
              </w:rPr>
            </w:pPr>
            <w:r w:rsidRPr="00854217">
              <w:rPr>
                <w:rFonts w:asciiTheme="minorHAnsi" w:hAnsiTheme="minorHAnsi" w:cs="Calibri"/>
                <w:b/>
                <w:color w:val="0000FF"/>
                <w:sz w:val="22"/>
                <w:szCs w:val="22"/>
              </w:rPr>
              <w:t>Mar 1</w:t>
            </w:r>
            <w:r w:rsidR="00854217" w:rsidRPr="00854217">
              <w:rPr>
                <w:rFonts w:asciiTheme="minorHAnsi" w:hAnsiTheme="minorHAnsi" w:cs="Calibri"/>
                <w:b/>
                <w:color w:val="0000FF"/>
                <w:sz w:val="22"/>
                <w:szCs w:val="22"/>
              </w:rPr>
              <w:t>0</w:t>
            </w:r>
            <w:r w:rsidRPr="00854217">
              <w:rPr>
                <w:rFonts w:asciiTheme="minorHAnsi" w:hAnsiTheme="minorHAnsi" w:cs="Calibri"/>
                <w:b/>
                <w:color w:val="0000FF"/>
                <w:sz w:val="22"/>
                <w:szCs w:val="22"/>
              </w:rPr>
              <w:t>-1</w:t>
            </w:r>
            <w:r w:rsidR="00854217" w:rsidRPr="00854217">
              <w:rPr>
                <w:rFonts w:asciiTheme="minorHAnsi" w:hAnsiTheme="minorHAnsi" w:cs="Calibri"/>
                <w:b/>
                <w:color w:val="0000FF"/>
                <w:sz w:val="22"/>
                <w:szCs w:val="22"/>
              </w:rPr>
              <w:t>4</w:t>
            </w:r>
            <w:r w:rsidRPr="00854217">
              <w:rPr>
                <w:rFonts w:asciiTheme="minorHAnsi" w:hAnsiTheme="minorHAnsi" w:cs="Calibri"/>
                <w:b/>
                <w:color w:val="0000FF"/>
                <w:sz w:val="22"/>
                <w:szCs w:val="22"/>
              </w:rPr>
              <w:t xml:space="preserve"> Spring Break      </w:t>
            </w:r>
            <w:r w:rsidRPr="00854217">
              <w:rPr>
                <w:rFonts w:asciiTheme="minorHAnsi" w:hAnsiTheme="minorHAnsi" w:cs="Calibri"/>
                <w:b/>
                <w:noProof/>
                <w:color w:val="0000FF"/>
                <w:sz w:val="22"/>
                <w:szCs w:val="22"/>
              </w:rPr>
              <w:drawing>
                <wp:inline distT="0" distB="0" distL="0" distR="0" wp14:anchorId="1AC3D7F6" wp14:editId="6640C790">
                  <wp:extent cx="914400" cy="200025"/>
                  <wp:effectExtent l="0" t="0" r="0" b="9525"/>
                  <wp:docPr id="2" name="Picture 2" descr="MCj043745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4374590000[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14400" cy="200025"/>
                          </a:xfrm>
                          <a:prstGeom prst="rect">
                            <a:avLst/>
                          </a:prstGeom>
                          <a:noFill/>
                          <a:ln>
                            <a:noFill/>
                          </a:ln>
                        </pic:spPr>
                      </pic:pic>
                    </a:graphicData>
                  </a:graphic>
                </wp:inline>
              </w:drawing>
            </w:r>
          </w:p>
        </w:tc>
      </w:tr>
      <w:tr w:rsidR="00C20013" w:rsidRPr="0097020C" w:rsidTr="00513BFE">
        <w:trPr>
          <w:trHeight w:val="485"/>
        </w:trPr>
        <w:tc>
          <w:tcPr>
            <w:tcW w:w="918" w:type="dxa"/>
            <w:shd w:val="clear" w:color="auto" w:fill="FFFF99"/>
          </w:tcPr>
          <w:p w:rsidR="00C20013" w:rsidRPr="00C20013" w:rsidRDefault="00C20013" w:rsidP="00C20013">
            <w:pPr>
              <w:jc w:val="center"/>
              <w:rPr>
                <w:rFonts w:ascii="Calibri" w:hAnsi="Calibri" w:cs="Calibri"/>
                <w:b/>
                <w:sz w:val="24"/>
                <w:szCs w:val="24"/>
              </w:rPr>
            </w:pPr>
            <w:r w:rsidRPr="00C20013">
              <w:rPr>
                <w:rFonts w:ascii="Calibri" w:hAnsi="Calibri" w:cs="Calibri"/>
                <w:b/>
                <w:sz w:val="24"/>
                <w:szCs w:val="24"/>
              </w:rPr>
              <w:t>3</w:t>
            </w:r>
          </w:p>
        </w:tc>
        <w:tc>
          <w:tcPr>
            <w:tcW w:w="1080" w:type="dxa"/>
            <w:shd w:val="clear" w:color="auto" w:fill="FFFF99"/>
          </w:tcPr>
          <w:p w:rsidR="00C20013" w:rsidRPr="0097020C" w:rsidRDefault="00C20013" w:rsidP="00854217">
            <w:pPr>
              <w:rPr>
                <w:rFonts w:ascii="Calibri" w:hAnsi="Calibri" w:cs="Calibri"/>
              </w:rPr>
            </w:pPr>
            <w:r>
              <w:rPr>
                <w:rFonts w:ascii="Calibri" w:hAnsi="Calibri" w:cs="Arial"/>
              </w:rPr>
              <w:t>Mar 1</w:t>
            </w:r>
            <w:r w:rsidR="00854217">
              <w:rPr>
                <w:rFonts w:ascii="Calibri" w:hAnsi="Calibri" w:cs="Arial"/>
              </w:rPr>
              <w:t>7</w:t>
            </w:r>
            <w:r>
              <w:rPr>
                <w:rFonts w:ascii="Calibri" w:hAnsi="Calibri" w:cs="Arial"/>
              </w:rPr>
              <w:t>-2</w:t>
            </w:r>
            <w:r w:rsidR="00854217">
              <w:rPr>
                <w:rFonts w:ascii="Calibri" w:hAnsi="Calibri" w:cs="Arial"/>
              </w:rPr>
              <w:t>3</w:t>
            </w:r>
          </w:p>
        </w:tc>
        <w:tc>
          <w:tcPr>
            <w:tcW w:w="3510" w:type="dxa"/>
            <w:shd w:val="clear" w:color="auto" w:fill="FFFF99"/>
          </w:tcPr>
          <w:p w:rsidR="002B323A" w:rsidRPr="002B323A" w:rsidRDefault="002B323A" w:rsidP="002B323A">
            <w:pPr>
              <w:rPr>
                <w:rFonts w:asciiTheme="minorHAnsi" w:hAnsiTheme="minorHAnsi" w:cs="Calibri"/>
                <w:b/>
                <w:bCs/>
                <w:color w:val="00B050"/>
                <w:sz w:val="22"/>
                <w:szCs w:val="22"/>
              </w:rPr>
            </w:pPr>
            <w:r w:rsidRPr="002B323A">
              <w:rPr>
                <w:rFonts w:asciiTheme="minorHAnsi" w:hAnsiTheme="minorHAnsi" w:cs="Calibri"/>
                <w:b/>
                <w:bCs/>
                <w:color w:val="00B050"/>
                <w:sz w:val="22"/>
                <w:szCs w:val="22"/>
              </w:rPr>
              <w:t>Rules &amp; Procedures</w:t>
            </w:r>
          </w:p>
          <w:p w:rsidR="00C20013" w:rsidRPr="00854217" w:rsidRDefault="00467440" w:rsidP="00467440">
            <w:pPr>
              <w:rPr>
                <w:rFonts w:asciiTheme="minorHAnsi" w:hAnsiTheme="minorHAnsi" w:cs="Calibri"/>
                <w:b/>
                <w:bCs/>
                <w:sz w:val="22"/>
                <w:szCs w:val="22"/>
              </w:rPr>
            </w:pPr>
            <w:r w:rsidRPr="00854217">
              <w:rPr>
                <w:rFonts w:asciiTheme="minorHAnsi" w:hAnsiTheme="minorHAnsi" w:cs="Calibri"/>
                <w:b/>
                <w:bCs/>
                <w:sz w:val="22"/>
                <w:szCs w:val="22"/>
              </w:rPr>
              <w:t>Homework /Practice</w:t>
            </w:r>
            <w:r w:rsidRPr="00854217">
              <w:rPr>
                <w:rFonts w:asciiTheme="minorHAnsi" w:hAnsiTheme="minorHAnsi" w:cs="Calibri"/>
                <w:b/>
                <w:bCs/>
                <w:sz w:val="22"/>
                <w:szCs w:val="22"/>
              </w:rPr>
              <w:t xml:space="preserve"> </w:t>
            </w:r>
          </w:p>
        </w:tc>
        <w:tc>
          <w:tcPr>
            <w:tcW w:w="1890" w:type="dxa"/>
            <w:shd w:val="clear" w:color="auto" w:fill="FFFF99"/>
          </w:tcPr>
          <w:p w:rsidR="00C20013" w:rsidRPr="002B323A" w:rsidRDefault="00C20013" w:rsidP="00EA15D3">
            <w:pPr>
              <w:rPr>
                <w:rFonts w:asciiTheme="minorHAnsi" w:hAnsiTheme="minorHAnsi" w:cs="Calibri"/>
                <w:b/>
                <w:bCs/>
                <w:color w:val="00B050"/>
                <w:sz w:val="22"/>
                <w:szCs w:val="22"/>
              </w:rPr>
            </w:pPr>
            <w:r w:rsidRPr="002B323A">
              <w:rPr>
                <w:rFonts w:asciiTheme="minorHAnsi" w:hAnsiTheme="minorHAnsi" w:cs="Calibri"/>
                <w:b/>
                <w:bCs/>
                <w:color w:val="00B050"/>
                <w:sz w:val="22"/>
                <w:szCs w:val="22"/>
              </w:rPr>
              <w:t>E Ch3</w:t>
            </w:r>
          </w:p>
          <w:p w:rsidR="00C20013" w:rsidRPr="00854217" w:rsidRDefault="00467440" w:rsidP="00EA15D3">
            <w:pPr>
              <w:rPr>
                <w:rFonts w:asciiTheme="minorHAnsi" w:hAnsiTheme="minorHAnsi" w:cs="Calibri"/>
                <w:b/>
                <w:bCs/>
                <w:sz w:val="22"/>
                <w:szCs w:val="22"/>
              </w:rPr>
            </w:pPr>
            <w:r>
              <w:rPr>
                <w:rFonts w:asciiTheme="minorHAnsi" w:hAnsiTheme="minorHAnsi" w:cs="Calibri"/>
                <w:b/>
                <w:bCs/>
                <w:sz w:val="22"/>
                <w:szCs w:val="22"/>
              </w:rPr>
              <w:t xml:space="preserve">D </w:t>
            </w:r>
            <w:proofErr w:type="spellStart"/>
            <w:r>
              <w:rPr>
                <w:rFonts w:asciiTheme="minorHAnsi" w:hAnsiTheme="minorHAnsi" w:cs="Calibri"/>
                <w:b/>
                <w:bCs/>
                <w:sz w:val="22"/>
                <w:szCs w:val="22"/>
              </w:rPr>
              <w:t>Ch</w:t>
            </w:r>
            <w:proofErr w:type="spellEnd"/>
            <w:r>
              <w:rPr>
                <w:rFonts w:asciiTheme="minorHAnsi" w:hAnsiTheme="minorHAnsi" w:cs="Calibri"/>
                <w:b/>
                <w:bCs/>
                <w:sz w:val="22"/>
                <w:szCs w:val="22"/>
              </w:rPr>
              <w:t xml:space="preserve"> 7</w:t>
            </w:r>
          </w:p>
        </w:tc>
        <w:tc>
          <w:tcPr>
            <w:tcW w:w="3600" w:type="dxa"/>
            <w:shd w:val="clear" w:color="auto" w:fill="FFFF99"/>
          </w:tcPr>
          <w:p w:rsidR="00C20013" w:rsidRPr="00854217" w:rsidRDefault="00C20013" w:rsidP="00EA15D3">
            <w:pPr>
              <w:rPr>
                <w:rFonts w:asciiTheme="minorHAnsi" w:hAnsiTheme="minorHAnsi" w:cs="Calibri"/>
                <w:b/>
                <w:bCs/>
                <w:sz w:val="22"/>
                <w:szCs w:val="22"/>
              </w:rPr>
            </w:pPr>
            <w:r w:rsidRPr="00854217">
              <w:rPr>
                <w:rFonts w:asciiTheme="minorHAnsi" w:hAnsiTheme="minorHAnsi" w:cs="Calibri"/>
                <w:b/>
                <w:bCs/>
                <w:sz w:val="22"/>
                <w:szCs w:val="22"/>
              </w:rPr>
              <w:t>DB3</w:t>
            </w:r>
          </w:p>
          <w:p w:rsidR="00C20013" w:rsidRPr="00854217" w:rsidRDefault="00C20013" w:rsidP="00467440">
            <w:pPr>
              <w:rPr>
                <w:rFonts w:asciiTheme="minorHAnsi" w:hAnsiTheme="minorHAnsi" w:cs="Calibri"/>
                <w:b/>
                <w:bCs/>
                <w:sz w:val="22"/>
                <w:szCs w:val="22"/>
              </w:rPr>
            </w:pPr>
            <w:r w:rsidRPr="00854217">
              <w:rPr>
                <w:rFonts w:asciiTheme="minorHAnsi" w:hAnsiTheme="minorHAnsi" w:cs="Calibri"/>
                <w:b/>
                <w:bCs/>
                <w:sz w:val="22"/>
                <w:szCs w:val="22"/>
              </w:rPr>
              <w:t>A3</w:t>
            </w:r>
            <w:r w:rsidR="00467440">
              <w:rPr>
                <w:rFonts w:asciiTheme="minorHAnsi" w:hAnsiTheme="minorHAnsi" w:cs="Calibri"/>
                <w:b/>
                <w:bCs/>
                <w:sz w:val="22"/>
                <w:szCs w:val="22"/>
              </w:rPr>
              <w:t xml:space="preserve"> </w:t>
            </w:r>
            <w:r w:rsidR="007B1B57">
              <w:rPr>
                <w:rFonts w:asciiTheme="minorHAnsi" w:hAnsiTheme="minorHAnsi" w:cs="Calibri"/>
                <w:b/>
                <w:bCs/>
                <w:sz w:val="22"/>
                <w:szCs w:val="22"/>
              </w:rPr>
              <w:t>–</w:t>
            </w:r>
            <w:r w:rsidR="00467440">
              <w:rPr>
                <w:rFonts w:asciiTheme="minorHAnsi" w:hAnsiTheme="minorHAnsi" w:cs="Calibri"/>
                <w:b/>
                <w:bCs/>
                <w:sz w:val="22"/>
                <w:szCs w:val="22"/>
              </w:rPr>
              <w:t xml:space="preserve"> </w:t>
            </w:r>
            <w:r w:rsidR="007B1B57">
              <w:rPr>
                <w:rFonts w:asciiTheme="minorHAnsi" w:hAnsiTheme="minorHAnsi" w:cs="Calibri"/>
                <w:b/>
                <w:bCs/>
                <w:sz w:val="22"/>
                <w:szCs w:val="22"/>
              </w:rPr>
              <w:t>Rules &amp; Procedures</w:t>
            </w:r>
          </w:p>
        </w:tc>
      </w:tr>
      <w:tr w:rsidR="00513BFE" w:rsidRPr="0097020C" w:rsidTr="00513BFE">
        <w:trPr>
          <w:trHeight w:val="485"/>
        </w:trPr>
        <w:tc>
          <w:tcPr>
            <w:tcW w:w="918" w:type="dxa"/>
          </w:tcPr>
          <w:p w:rsidR="00513BFE" w:rsidRPr="005D16B0" w:rsidRDefault="00513BFE" w:rsidP="00EA15D3">
            <w:pPr>
              <w:jc w:val="center"/>
              <w:rPr>
                <w:rFonts w:ascii="Calibri" w:hAnsi="Calibri" w:cs="Arial"/>
                <w:b/>
                <w:bCs/>
                <w:sz w:val="24"/>
                <w:szCs w:val="24"/>
              </w:rPr>
            </w:pPr>
            <w:r w:rsidRPr="005D16B0">
              <w:rPr>
                <w:rFonts w:ascii="Calibri" w:hAnsi="Calibri" w:cs="Arial"/>
                <w:b/>
                <w:bCs/>
                <w:sz w:val="24"/>
                <w:szCs w:val="24"/>
              </w:rPr>
              <w:t>4</w:t>
            </w:r>
          </w:p>
        </w:tc>
        <w:tc>
          <w:tcPr>
            <w:tcW w:w="1080" w:type="dxa"/>
          </w:tcPr>
          <w:p w:rsidR="00513BFE" w:rsidRPr="00537775" w:rsidRDefault="00513BFE" w:rsidP="00854217">
            <w:pPr>
              <w:pStyle w:val="Heading1"/>
              <w:rPr>
                <w:rFonts w:ascii="Calibri" w:hAnsi="Calibri" w:cs="Arial"/>
                <w:sz w:val="20"/>
              </w:rPr>
            </w:pPr>
            <w:r>
              <w:rPr>
                <w:rFonts w:ascii="Calibri" w:hAnsi="Calibri" w:cs="Arial"/>
                <w:sz w:val="20"/>
              </w:rPr>
              <w:t>Mar 2</w:t>
            </w:r>
            <w:r w:rsidR="00854217">
              <w:rPr>
                <w:rFonts w:ascii="Calibri" w:hAnsi="Calibri" w:cs="Arial"/>
                <w:sz w:val="20"/>
              </w:rPr>
              <w:t>4</w:t>
            </w:r>
            <w:r>
              <w:rPr>
                <w:rFonts w:ascii="Calibri" w:hAnsi="Calibri" w:cs="Arial"/>
                <w:sz w:val="20"/>
              </w:rPr>
              <w:t>-3</w:t>
            </w:r>
            <w:r w:rsidR="00854217">
              <w:rPr>
                <w:rFonts w:ascii="Calibri" w:hAnsi="Calibri" w:cs="Arial"/>
                <w:sz w:val="20"/>
              </w:rPr>
              <w:t>0</w:t>
            </w:r>
          </w:p>
        </w:tc>
        <w:tc>
          <w:tcPr>
            <w:tcW w:w="3510" w:type="dxa"/>
          </w:tcPr>
          <w:p w:rsidR="00513BFE" w:rsidRPr="00467440" w:rsidRDefault="00467440" w:rsidP="004B1B1B">
            <w:pPr>
              <w:rPr>
                <w:rFonts w:asciiTheme="minorHAnsi" w:hAnsiTheme="minorHAnsi" w:cs="Calibri"/>
                <w:b/>
                <w:bCs/>
                <w:color w:val="00B050"/>
                <w:sz w:val="22"/>
                <w:szCs w:val="22"/>
              </w:rPr>
            </w:pPr>
            <w:r>
              <w:rPr>
                <w:rFonts w:asciiTheme="minorHAnsi" w:hAnsiTheme="minorHAnsi" w:cs="Calibri"/>
                <w:b/>
                <w:bCs/>
                <w:color w:val="00B050"/>
                <w:sz w:val="22"/>
                <w:szCs w:val="22"/>
              </w:rPr>
              <w:t>Managing Student Work</w:t>
            </w:r>
          </w:p>
          <w:p w:rsidR="00513BFE" w:rsidRPr="00854217" w:rsidRDefault="00467440" w:rsidP="004B1B1B">
            <w:pPr>
              <w:rPr>
                <w:rFonts w:asciiTheme="minorHAnsi" w:hAnsiTheme="minorHAnsi" w:cs="Calibri"/>
                <w:b/>
                <w:bCs/>
                <w:sz w:val="22"/>
                <w:szCs w:val="22"/>
              </w:rPr>
            </w:pPr>
            <w:r w:rsidRPr="00854217">
              <w:rPr>
                <w:rFonts w:asciiTheme="minorHAnsi" w:hAnsiTheme="minorHAnsi" w:cs="Calibri"/>
                <w:b/>
                <w:bCs/>
                <w:sz w:val="22"/>
                <w:szCs w:val="22"/>
              </w:rPr>
              <w:t xml:space="preserve">Cues, Questions, </w:t>
            </w:r>
            <w:proofErr w:type="spellStart"/>
            <w:r w:rsidRPr="00854217">
              <w:rPr>
                <w:rFonts w:asciiTheme="minorHAnsi" w:hAnsiTheme="minorHAnsi" w:cs="Calibri"/>
                <w:b/>
                <w:bCs/>
                <w:sz w:val="22"/>
                <w:szCs w:val="22"/>
              </w:rPr>
              <w:t>Adv</w:t>
            </w:r>
            <w:proofErr w:type="spellEnd"/>
            <w:r w:rsidRPr="00854217">
              <w:rPr>
                <w:rFonts w:asciiTheme="minorHAnsi" w:hAnsiTheme="minorHAnsi" w:cs="Calibri"/>
                <w:b/>
                <w:bCs/>
                <w:sz w:val="22"/>
                <w:szCs w:val="22"/>
              </w:rPr>
              <w:t xml:space="preserve"> Org</w:t>
            </w:r>
            <w:r>
              <w:rPr>
                <w:rFonts w:asciiTheme="minorHAnsi" w:hAnsiTheme="minorHAnsi" w:cs="Calibri"/>
                <w:b/>
                <w:bCs/>
                <w:sz w:val="22"/>
                <w:szCs w:val="22"/>
              </w:rPr>
              <w:t xml:space="preserve"> &amp;</w:t>
            </w:r>
            <w:r w:rsidR="00513BFE" w:rsidRPr="00854217">
              <w:rPr>
                <w:rFonts w:asciiTheme="minorHAnsi" w:hAnsiTheme="minorHAnsi" w:cs="Calibri"/>
                <w:b/>
                <w:bCs/>
                <w:sz w:val="22"/>
                <w:szCs w:val="22"/>
              </w:rPr>
              <w:t xml:space="preserve"> Nonlinguistic Representations</w:t>
            </w:r>
          </w:p>
        </w:tc>
        <w:tc>
          <w:tcPr>
            <w:tcW w:w="1890" w:type="dxa"/>
          </w:tcPr>
          <w:p w:rsidR="00513BFE" w:rsidRPr="00467440" w:rsidRDefault="00513BFE" w:rsidP="004B1B1B">
            <w:pPr>
              <w:rPr>
                <w:rFonts w:asciiTheme="minorHAnsi" w:hAnsiTheme="minorHAnsi" w:cs="Calibri"/>
                <w:b/>
                <w:bCs/>
                <w:color w:val="00B050"/>
                <w:sz w:val="22"/>
                <w:szCs w:val="22"/>
              </w:rPr>
            </w:pPr>
            <w:r w:rsidRPr="00467440">
              <w:rPr>
                <w:rFonts w:asciiTheme="minorHAnsi" w:hAnsiTheme="minorHAnsi" w:cs="Calibri"/>
                <w:b/>
                <w:bCs/>
                <w:color w:val="00B050"/>
                <w:sz w:val="22"/>
                <w:szCs w:val="22"/>
              </w:rPr>
              <w:t>E Ch4</w:t>
            </w:r>
          </w:p>
          <w:p w:rsidR="00513BFE" w:rsidRPr="00854217" w:rsidRDefault="00467440" w:rsidP="004B1B1B">
            <w:pPr>
              <w:rPr>
                <w:rFonts w:asciiTheme="minorHAnsi" w:hAnsiTheme="minorHAnsi" w:cs="Calibri"/>
                <w:b/>
                <w:bCs/>
                <w:sz w:val="22"/>
                <w:szCs w:val="22"/>
              </w:rPr>
            </w:pPr>
            <w:r>
              <w:rPr>
                <w:rFonts w:asciiTheme="minorHAnsi" w:hAnsiTheme="minorHAnsi" w:cs="Calibri"/>
                <w:b/>
                <w:bCs/>
                <w:sz w:val="22"/>
                <w:szCs w:val="22"/>
              </w:rPr>
              <w:t xml:space="preserve">D </w:t>
            </w:r>
            <w:proofErr w:type="spellStart"/>
            <w:r>
              <w:rPr>
                <w:rFonts w:asciiTheme="minorHAnsi" w:hAnsiTheme="minorHAnsi" w:cs="Calibri"/>
                <w:b/>
                <w:bCs/>
                <w:sz w:val="22"/>
                <w:szCs w:val="22"/>
              </w:rPr>
              <w:t>Ch</w:t>
            </w:r>
            <w:proofErr w:type="spellEnd"/>
            <w:r>
              <w:rPr>
                <w:rFonts w:asciiTheme="minorHAnsi" w:hAnsiTheme="minorHAnsi" w:cs="Calibri"/>
                <w:b/>
                <w:bCs/>
                <w:sz w:val="22"/>
                <w:szCs w:val="22"/>
              </w:rPr>
              <w:t xml:space="preserve"> 4-5</w:t>
            </w:r>
          </w:p>
        </w:tc>
        <w:tc>
          <w:tcPr>
            <w:tcW w:w="3600" w:type="dxa"/>
          </w:tcPr>
          <w:p w:rsidR="00513BFE" w:rsidRPr="00854217" w:rsidRDefault="00513BFE" w:rsidP="004B1B1B">
            <w:pPr>
              <w:rPr>
                <w:rFonts w:asciiTheme="minorHAnsi" w:hAnsiTheme="minorHAnsi" w:cs="Calibri"/>
                <w:b/>
                <w:bCs/>
                <w:sz w:val="22"/>
                <w:szCs w:val="22"/>
              </w:rPr>
            </w:pPr>
            <w:r w:rsidRPr="00854217">
              <w:rPr>
                <w:rFonts w:asciiTheme="minorHAnsi" w:hAnsiTheme="minorHAnsi" w:cs="Calibri"/>
                <w:b/>
                <w:bCs/>
                <w:sz w:val="22"/>
                <w:szCs w:val="22"/>
              </w:rPr>
              <w:t>DB4</w:t>
            </w:r>
          </w:p>
          <w:p w:rsidR="00513BFE" w:rsidRPr="00854217" w:rsidRDefault="00513BFE" w:rsidP="007B1B57">
            <w:pPr>
              <w:rPr>
                <w:rFonts w:asciiTheme="minorHAnsi" w:hAnsiTheme="minorHAnsi" w:cs="Calibri"/>
                <w:b/>
                <w:bCs/>
                <w:sz w:val="22"/>
                <w:szCs w:val="22"/>
              </w:rPr>
            </w:pPr>
            <w:r w:rsidRPr="00854217">
              <w:rPr>
                <w:rFonts w:asciiTheme="minorHAnsi" w:hAnsiTheme="minorHAnsi" w:cs="Calibri"/>
                <w:b/>
                <w:bCs/>
                <w:sz w:val="22"/>
                <w:szCs w:val="22"/>
              </w:rPr>
              <w:t>A4</w:t>
            </w:r>
            <w:r w:rsidR="00467440">
              <w:rPr>
                <w:rFonts w:asciiTheme="minorHAnsi" w:hAnsiTheme="minorHAnsi" w:cs="Calibri"/>
                <w:b/>
                <w:bCs/>
                <w:sz w:val="22"/>
                <w:szCs w:val="22"/>
              </w:rPr>
              <w:t xml:space="preserve"> </w:t>
            </w:r>
            <w:r w:rsidR="007B1B57">
              <w:rPr>
                <w:rFonts w:asciiTheme="minorHAnsi" w:hAnsiTheme="minorHAnsi" w:cs="Calibri"/>
                <w:b/>
                <w:bCs/>
                <w:sz w:val="22"/>
                <w:szCs w:val="22"/>
              </w:rPr>
              <w:t>–</w:t>
            </w:r>
            <w:r w:rsidR="00467440">
              <w:rPr>
                <w:rFonts w:asciiTheme="minorHAnsi" w:hAnsiTheme="minorHAnsi" w:cs="Calibri"/>
                <w:b/>
                <w:bCs/>
                <w:sz w:val="22"/>
                <w:szCs w:val="22"/>
              </w:rPr>
              <w:t xml:space="preserve"> </w:t>
            </w:r>
            <w:r w:rsidR="007B1B57">
              <w:rPr>
                <w:rFonts w:asciiTheme="minorHAnsi" w:hAnsiTheme="minorHAnsi" w:cs="Calibri"/>
                <w:b/>
                <w:bCs/>
                <w:sz w:val="22"/>
                <w:szCs w:val="22"/>
              </w:rPr>
              <w:t>Graphic Organizers</w:t>
            </w:r>
          </w:p>
        </w:tc>
      </w:tr>
      <w:tr w:rsidR="00513BFE" w:rsidRPr="0097020C" w:rsidTr="00513BFE">
        <w:trPr>
          <w:trHeight w:val="485"/>
        </w:trPr>
        <w:tc>
          <w:tcPr>
            <w:tcW w:w="918" w:type="dxa"/>
            <w:shd w:val="clear" w:color="auto" w:fill="FFFF99"/>
          </w:tcPr>
          <w:p w:rsidR="00513BFE" w:rsidRPr="005D16B0" w:rsidRDefault="00513BFE" w:rsidP="00EA15D3">
            <w:pPr>
              <w:jc w:val="center"/>
              <w:rPr>
                <w:rFonts w:ascii="Calibri" w:hAnsi="Calibri" w:cs="Arial"/>
                <w:b/>
                <w:bCs/>
                <w:sz w:val="24"/>
                <w:szCs w:val="24"/>
              </w:rPr>
            </w:pPr>
            <w:r w:rsidRPr="005D16B0">
              <w:rPr>
                <w:rFonts w:ascii="Calibri" w:hAnsi="Calibri" w:cs="Arial"/>
                <w:b/>
                <w:bCs/>
                <w:sz w:val="24"/>
                <w:szCs w:val="24"/>
              </w:rPr>
              <w:t>5</w:t>
            </w:r>
          </w:p>
        </w:tc>
        <w:tc>
          <w:tcPr>
            <w:tcW w:w="1080" w:type="dxa"/>
            <w:shd w:val="clear" w:color="auto" w:fill="FFFF99"/>
          </w:tcPr>
          <w:p w:rsidR="00513BFE" w:rsidRPr="00537775" w:rsidRDefault="00854217" w:rsidP="00854217">
            <w:pPr>
              <w:pStyle w:val="Heading1"/>
              <w:rPr>
                <w:rFonts w:ascii="Calibri" w:hAnsi="Calibri" w:cs="Arial"/>
                <w:sz w:val="20"/>
              </w:rPr>
            </w:pPr>
            <w:r>
              <w:rPr>
                <w:rFonts w:ascii="Calibri" w:hAnsi="Calibri" w:cs="Arial"/>
                <w:sz w:val="20"/>
              </w:rPr>
              <w:t>Mar 31-</w:t>
            </w:r>
            <w:r w:rsidR="00513BFE">
              <w:rPr>
                <w:rFonts w:ascii="Calibri" w:hAnsi="Calibri" w:cs="Arial"/>
                <w:sz w:val="20"/>
              </w:rPr>
              <w:t>Apr</w:t>
            </w:r>
            <w:r>
              <w:rPr>
                <w:rFonts w:ascii="Calibri" w:hAnsi="Calibri" w:cs="Arial"/>
                <w:sz w:val="20"/>
              </w:rPr>
              <w:t>6</w:t>
            </w:r>
          </w:p>
        </w:tc>
        <w:tc>
          <w:tcPr>
            <w:tcW w:w="3510" w:type="dxa"/>
            <w:shd w:val="clear" w:color="auto" w:fill="FFFF99"/>
          </w:tcPr>
          <w:p w:rsidR="00467440" w:rsidRPr="00467440" w:rsidRDefault="00467440" w:rsidP="00A80A26">
            <w:pPr>
              <w:rPr>
                <w:rFonts w:asciiTheme="minorHAnsi" w:hAnsiTheme="minorHAnsi" w:cs="Calibri"/>
                <w:b/>
                <w:bCs/>
                <w:color w:val="00B050"/>
                <w:sz w:val="22"/>
                <w:szCs w:val="22"/>
              </w:rPr>
            </w:pPr>
            <w:r w:rsidRPr="00467440">
              <w:rPr>
                <w:rFonts w:asciiTheme="minorHAnsi" w:hAnsiTheme="minorHAnsi" w:cs="Calibri"/>
                <w:b/>
                <w:bCs/>
                <w:color w:val="00B050"/>
                <w:sz w:val="22"/>
                <w:szCs w:val="22"/>
              </w:rPr>
              <w:t>Good Start</w:t>
            </w:r>
          </w:p>
          <w:p w:rsidR="00467440" w:rsidRDefault="00467440" w:rsidP="00A80A26">
            <w:pPr>
              <w:rPr>
                <w:rFonts w:asciiTheme="minorHAnsi" w:hAnsiTheme="minorHAnsi" w:cs="Calibri"/>
                <w:b/>
                <w:bCs/>
                <w:sz w:val="22"/>
                <w:szCs w:val="22"/>
              </w:rPr>
            </w:pPr>
            <w:r w:rsidRPr="00854217">
              <w:rPr>
                <w:rFonts w:asciiTheme="minorHAnsi" w:hAnsiTheme="minorHAnsi" w:cs="Calibri"/>
                <w:b/>
                <w:bCs/>
                <w:sz w:val="22"/>
                <w:szCs w:val="22"/>
              </w:rPr>
              <w:t>Summarizing</w:t>
            </w:r>
            <w:r>
              <w:rPr>
                <w:rFonts w:asciiTheme="minorHAnsi" w:hAnsiTheme="minorHAnsi" w:cs="Calibri"/>
                <w:b/>
                <w:bCs/>
                <w:sz w:val="22"/>
                <w:szCs w:val="22"/>
              </w:rPr>
              <w:t>/</w:t>
            </w:r>
            <w:r w:rsidRPr="00854217">
              <w:rPr>
                <w:rFonts w:asciiTheme="minorHAnsi" w:hAnsiTheme="minorHAnsi" w:cs="Calibri"/>
                <w:b/>
                <w:bCs/>
                <w:sz w:val="22"/>
                <w:szCs w:val="22"/>
              </w:rPr>
              <w:t xml:space="preserve"> Notes </w:t>
            </w:r>
          </w:p>
          <w:p w:rsidR="00467440" w:rsidRPr="00854217" w:rsidRDefault="00467440" w:rsidP="00A80A26">
            <w:pPr>
              <w:rPr>
                <w:rFonts w:asciiTheme="minorHAnsi" w:hAnsiTheme="minorHAnsi" w:cs="Calibri"/>
                <w:b/>
                <w:bCs/>
                <w:sz w:val="22"/>
                <w:szCs w:val="22"/>
              </w:rPr>
            </w:pPr>
          </w:p>
        </w:tc>
        <w:tc>
          <w:tcPr>
            <w:tcW w:w="1890" w:type="dxa"/>
            <w:shd w:val="clear" w:color="auto" w:fill="FFFF99"/>
          </w:tcPr>
          <w:p w:rsidR="00513BFE" w:rsidRDefault="00513BFE" w:rsidP="00DB37DE">
            <w:pPr>
              <w:rPr>
                <w:rFonts w:asciiTheme="minorHAnsi" w:hAnsiTheme="minorHAnsi" w:cs="Calibri"/>
                <w:b/>
                <w:bCs/>
                <w:color w:val="00B050"/>
                <w:sz w:val="22"/>
                <w:szCs w:val="22"/>
              </w:rPr>
            </w:pPr>
            <w:r w:rsidRPr="00467440">
              <w:rPr>
                <w:rFonts w:asciiTheme="minorHAnsi" w:hAnsiTheme="minorHAnsi" w:cs="Calibri"/>
                <w:b/>
                <w:bCs/>
                <w:color w:val="00B050"/>
                <w:sz w:val="22"/>
                <w:szCs w:val="22"/>
              </w:rPr>
              <w:t>E Ch5</w:t>
            </w:r>
          </w:p>
          <w:p w:rsidR="007B1B57" w:rsidRPr="007B1B57" w:rsidRDefault="007B1B57" w:rsidP="00DB37DE">
            <w:pPr>
              <w:rPr>
                <w:rFonts w:asciiTheme="minorHAnsi" w:hAnsiTheme="minorHAnsi" w:cs="Calibri"/>
                <w:b/>
                <w:bCs/>
                <w:sz w:val="22"/>
                <w:szCs w:val="22"/>
              </w:rPr>
            </w:pPr>
            <w:r w:rsidRPr="007B1B57">
              <w:rPr>
                <w:rFonts w:asciiTheme="minorHAnsi" w:hAnsiTheme="minorHAnsi" w:cs="Calibri"/>
                <w:b/>
                <w:bCs/>
                <w:sz w:val="22"/>
                <w:szCs w:val="22"/>
              </w:rPr>
              <w:t xml:space="preserve">D </w:t>
            </w:r>
            <w:proofErr w:type="spellStart"/>
            <w:r w:rsidRPr="007B1B57">
              <w:rPr>
                <w:rFonts w:asciiTheme="minorHAnsi" w:hAnsiTheme="minorHAnsi" w:cs="Calibri"/>
                <w:b/>
                <w:bCs/>
                <w:sz w:val="22"/>
                <w:szCs w:val="22"/>
              </w:rPr>
              <w:t>Ch</w:t>
            </w:r>
            <w:proofErr w:type="spellEnd"/>
            <w:r w:rsidRPr="007B1B57">
              <w:rPr>
                <w:rFonts w:asciiTheme="minorHAnsi" w:hAnsiTheme="minorHAnsi" w:cs="Calibri"/>
                <w:b/>
                <w:bCs/>
                <w:sz w:val="22"/>
                <w:szCs w:val="22"/>
              </w:rPr>
              <w:t xml:space="preserve"> 6</w:t>
            </w:r>
          </w:p>
          <w:p w:rsidR="00513BFE" w:rsidRPr="00854217" w:rsidRDefault="00513BFE" w:rsidP="00DB37DE">
            <w:pPr>
              <w:rPr>
                <w:rFonts w:asciiTheme="minorHAnsi" w:hAnsiTheme="minorHAnsi" w:cs="Calibri"/>
                <w:b/>
                <w:bCs/>
                <w:sz w:val="22"/>
                <w:szCs w:val="22"/>
              </w:rPr>
            </w:pPr>
          </w:p>
        </w:tc>
        <w:tc>
          <w:tcPr>
            <w:tcW w:w="3600" w:type="dxa"/>
            <w:shd w:val="clear" w:color="auto" w:fill="FFFF99"/>
          </w:tcPr>
          <w:p w:rsidR="00513BFE" w:rsidRDefault="00513BFE" w:rsidP="000D6B3F">
            <w:pPr>
              <w:rPr>
                <w:rFonts w:asciiTheme="minorHAnsi" w:hAnsiTheme="minorHAnsi" w:cs="Calibri"/>
                <w:b/>
                <w:bCs/>
                <w:sz w:val="22"/>
                <w:szCs w:val="22"/>
              </w:rPr>
            </w:pPr>
            <w:r w:rsidRPr="00854217">
              <w:rPr>
                <w:rFonts w:asciiTheme="minorHAnsi" w:hAnsiTheme="minorHAnsi" w:cs="Calibri"/>
                <w:b/>
                <w:bCs/>
                <w:sz w:val="22"/>
                <w:szCs w:val="22"/>
              </w:rPr>
              <w:t>DB5</w:t>
            </w:r>
          </w:p>
          <w:p w:rsidR="00467440" w:rsidRPr="00854217" w:rsidRDefault="00467440" w:rsidP="000D6B3F">
            <w:pPr>
              <w:rPr>
                <w:rFonts w:asciiTheme="minorHAnsi" w:hAnsiTheme="minorHAnsi" w:cs="Calibri"/>
                <w:b/>
                <w:bCs/>
                <w:sz w:val="22"/>
                <w:szCs w:val="22"/>
              </w:rPr>
            </w:pPr>
            <w:r>
              <w:rPr>
                <w:rFonts w:asciiTheme="minorHAnsi" w:hAnsiTheme="minorHAnsi" w:cs="Calibri"/>
                <w:b/>
                <w:bCs/>
                <w:sz w:val="22"/>
                <w:szCs w:val="22"/>
              </w:rPr>
              <w:t xml:space="preserve">A5 </w:t>
            </w:r>
            <w:r w:rsidR="007B1B57">
              <w:rPr>
                <w:rFonts w:asciiTheme="minorHAnsi" w:hAnsiTheme="minorHAnsi" w:cs="Calibri"/>
                <w:b/>
                <w:bCs/>
                <w:sz w:val="22"/>
                <w:szCs w:val="22"/>
              </w:rPr>
              <w:t>–</w:t>
            </w:r>
            <w:r>
              <w:rPr>
                <w:rFonts w:asciiTheme="minorHAnsi" w:hAnsiTheme="minorHAnsi" w:cs="Calibri"/>
                <w:b/>
                <w:bCs/>
                <w:sz w:val="22"/>
                <w:szCs w:val="22"/>
              </w:rPr>
              <w:t xml:space="preserve"> </w:t>
            </w:r>
            <w:r w:rsidR="007B1B57">
              <w:rPr>
                <w:rFonts w:asciiTheme="minorHAnsi" w:hAnsiTheme="minorHAnsi" w:cs="Calibri"/>
                <w:b/>
                <w:bCs/>
                <w:sz w:val="22"/>
                <w:szCs w:val="22"/>
              </w:rPr>
              <w:t>Taking Notes</w:t>
            </w:r>
          </w:p>
          <w:p w:rsidR="00513BFE" w:rsidRPr="00854217" w:rsidRDefault="00513BFE" w:rsidP="000D6B3F">
            <w:pPr>
              <w:rPr>
                <w:rFonts w:asciiTheme="minorHAnsi" w:hAnsiTheme="minorHAnsi" w:cs="Calibri"/>
                <w:b/>
                <w:bCs/>
                <w:sz w:val="22"/>
                <w:szCs w:val="22"/>
              </w:rPr>
            </w:pPr>
            <w:r w:rsidRPr="00854217">
              <w:rPr>
                <w:rFonts w:asciiTheme="minorHAnsi" w:hAnsiTheme="minorHAnsi" w:cs="Calibri"/>
                <w:b/>
                <w:bCs/>
                <w:sz w:val="22"/>
                <w:szCs w:val="22"/>
              </w:rPr>
              <w:t xml:space="preserve">Midterm Test </w:t>
            </w:r>
          </w:p>
        </w:tc>
      </w:tr>
      <w:tr w:rsidR="00513BFE" w:rsidRPr="0097020C" w:rsidTr="00513BFE">
        <w:trPr>
          <w:trHeight w:val="503"/>
        </w:trPr>
        <w:tc>
          <w:tcPr>
            <w:tcW w:w="918" w:type="dxa"/>
            <w:tcBorders>
              <w:bottom w:val="single" w:sz="4" w:space="0" w:color="auto"/>
            </w:tcBorders>
            <w:shd w:val="clear" w:color="auto" w:fill="FFFFFF" w:themeFill="background1"/>
          </w:tcPr>
          <w:p w:rsidR="00513BFE" w:rsidRPr="005D16B0" w:rsidRDefault="00513BFE" w:rsidP="00EA15D3">
            <w:pPr>
              <w:jc w:val="center"/>
              <w:rPr>
                <w:rFonts w:ascii="Calibri" w:hAnsi="Calibri" w:cs="Arial"/>
                <w:b/>
                <w:bCs/>
                <w:sz w:val="24"/>
                <w:szCs w:val="24"/>
              </w:rPr>
            </w:pPr>
            <w:r w:rsidRPr="005D16B0">
              <w:rPr>
                <w:rFonts w:ascii="Calibri" w:hAnsi="Calibri" w:cs="Arial"/>
                <w:b/>
                <w:bCs/>
                <w:sz w:val="24"/>
                <w:szCs w:val="24"/>
              </w:rPr>
              <w:t>6</w:t>
            </w:r>
          </w:p>
        </w:tc>
        <w:tc>
          <w:tcPr>
            <w:tcW w:w="1080" w:type="dxa"/>
            <w:tcBorders>
              <w:bottom w:val="single" w:sz="4" w:space="0" w:color="auto"/>
            </w:tcBorders>
            <w:shd w:val="clear" w:color="auto" w:fill="FFFFFF" w:themeFill="background1"/>
          </w:tcPr>
          <w:p w:rsidR="00513BFE" w:rsidRPr="00537775" w:rsidRDefault="00513BFE" w:rsidP="00854217">
            <w:pPr>
              <w:pStyle w:val="Heading1"/>
              <w:rPr>
                <w:rFonts w:ascii="Calibri" w:hAnsi="Calibri" w:cs="Arial"/>
                <w:sz w:val="20"/>
              </w:rPr>
            </w:pPr>
            <w:r>
              <w:rPr>
                <w:rFonts w:ascii="Calibri" w:hAnsi="Calibri" w:cs="Arial"/>
                <w:sz w:val="20"/>
              </w:rPr>
              <w:t xml:space="preserve">Apr </w:t>
            </w:r>
            <w:r w:rsidR="00854217">
              <w:rPr>
                <w:rFonts w:ascii="Calibri" w:hAnsi="Calibri" w:cs="Arial"/>
                <w:sz w:val="20"/>
              </w:rPr>
              <w:t>7</w:t>
            </w:r>
            <w:r>
              <w:rPr>
                <w:rFonts w:ascii="Calibri" w:hAnsi="Calibri" w:cs="Arial"/>
                <w:sz w:val="20"/>
              </w:rPr>
              <w:t>-1</w:t>
            </w:r>
            <w:r w:rsidR="00854217">
              <w:rPr>
                <w:rFonts w:ascii="Calibri" w:hAnsi="Calibri" w:cs="Arial"/>
                <w:sz w:val="20"/>
              </w:rPr>
              <w:t>3</w:t>
            </w:r>
          </w:p>
        </w:tc>
        <w:tc>
          <w:tcPr>
            <w:tcW w:w="3510" w:type="dxa"/>
            <w:tcBorders>
              <w:bottom w:val="single" w:sz="4" w:space="0" w:color="auto"/>
            </w:tcBorders>
            <w:shd w:val="clear" w:color="auto" w:fill="FFFFFF" w:themeFill="background1"/>
          </w:tcPr>
          <w:p w:rsidR="00467440" w:rsidRPr="00467440" w:rsidRDefault="00467440" w:rsidP="00467440">
            <w:pPr>
              <w:rPr>
                <w:rFonts w:asciiTheme="minorHAnsi" w:hAnsiTheme="minorHAnsi" w:cs="Calibri"/>
                <w:b/>
                <w:bCs/>
                <w:color w:val="00B050"/>
                <w:sz w:val="22"/>
                <w:szCs w:val="22"/>
              </w:rPr>
            </w:pPr>
            <w:r w:rsidRPr="00467440">
              <w:rPr>
                <w:rFonts w:asciiTheme="minorHAnsi" w:hAnsiTheme="minorHAnsi" w:cs="Calibri"/>
                <w:b/>
                <w:bCs/>
                <w:color w:val="00B050"/>
                <w:sz w:val="22"/>
                <w:szCs w:val="22"/>
              </w:rPr>
              <w:t>Planning &amp; Conducting Instruction</w:t>
            </w:r>
          </w:p>
          <w:p w:rsidR="00513BFE" w:rsidRPr="00854217" w:rsidRDefault="007B1B57" w:rsidP="00C00D41">
            <w:pPr>
              <w:rPr>
                <w:rFonts w:asciiTheme="minorHAnsi" w:hAnsiTheme="minorHAnsi" w:cs="Calibri"/>
                <w:b/>
                <w:bCs/>
                <w:sz w:val="22"/>
                <w:szCs w:val="22"/>
              </w:rPr>
            </w:pPr>
            <w:r w:rsidRPr="00854217">
              <w:rPr>
                <w:rFonts w:asciiTheme="minorHAnsi" w:hAnsiTheme="minorHAnsi" w:cs="Calibri"/>
                <w:b/>
                <w:bCs/>
                <w:sz w:val="22"/>
                <w:szCs w:val="22"/>
              </w:rPr>
              <w:t>Generating &amp; Testing Hypothesis</w:t>
            </w:r>
          </w:p>
        </w:tc>
        <w:tc>
          <w:tcPr>
            <w:tcW w:w="1890" w:type="dxa"/>
            <w:tcBorders>
              <w:bottom w:val="single" w:sz="4" w:space="0" w:color="auto"/>
            </w:tcBorders>
            <w:shd w:val="clear" w:color="auto" w:fill="FFFFFF" w:themeFill="background1"/>
          </w:tcPr>
          <w:p w:rsidR="00513BFE" w:rsidRPr="00467440" w:rsidRDefault="00513BFE" w:rsidP="009561AA">
            <w:pPr>
              <w:rPr>
                <w:rFonts w:asciiTheme="minorHAnsi" w:hAnsiTheme="minorHAnsi" w:cs="Calibri"/>
                <w:b/>
                <w:bCs/>
                <w:color w:val="00B050"/>
                <w:sz w:val="22"/>
                <w:szCs w:val="22"/>
              </w:rPr>
            </w:pPr>
            <w:r w:rsidRPr="00467440">
              <w:rPr>
                <w:rFonts w:asciiTheme="minorHAnsi" w:hAnsiTheme="minorHAnsi" w:cs="Calibri"/>
                <w:b/>
                <w:bCs/>
                <w:color w:val="00B050"/>
                <w:sz w:val="22"/>
                <w:szCs w:val="22"/>
              </w:rPr>
              <w:t>E Ch6</w:t>
            </w:r>
          </w:p>
          <w:p w:rsidR="00513BFE" w:rsidRPr="00854217" w:rsidRDefault="007B1B57" w:rsidP="009561AA">
            <w:pPr>
              <w:rPr>
                <w:rFonts w:asciiTheme="minorHAnsi" w:hAnsiTheme="minorHAnsi" w:cs="Calibri"/>
                <w:b/>
                <w:bCs/>
                <w:sz w:val="22"/>
                <w:szCs w:val="22"/>
              </w:rPr>
            </w:pPr>
            <w:r>
              <w:rPr>
                <w:rFonts w:asciiTheme="minorHAnsi" w:hAnsiTheme="minorHAnsi" w:cs="Calibri"/>
                <w:b/>
                <w:bCs/>
                <w:sz w:val="22"/>
                <w:szCs w:val="22"/>
              </w:rPr>
              <w:t xml:space="preserve">D </w:t>
            </w:r>
            <w:proofErr w:type="spellStart"/>
            <w:r>
              <w:rPr>
                <w:rFonts w:asciiTheme="minorHAnsi" w:hAnsiTheme="minorHAnsi" w:cs="Calibri"/>
                <w:b/>
                <w:bCs/>
                <w:sz w:val="22"/>
                <w:szCs w:val="22"/>
              </w:rPr>
              <w:t>Ch</w:t>
            </w:r>
            <w:proofErr w:type="spellEnd"/>
            <w:r>
              <w:rPr>
                <w:rFonts w:asciiTheme="minorHAnsi" w:hAnsiTheme="minorHAnsi" w:cs="Calibri"/>
                <w:b/>
                <w:bCs/>
                <w:sz w:val="22"/>
                <w:szCs w:val="22"/>
              </w:rPr>
              <w:t xml:space="preserve"> 9</w:t>
            </w:r>
          </w:p>
        </w:tc>
        <w:tc>
          <w:tcPr>
            <w:tcW w:w="3600" w:type="dxa"/>
            <w:tcBorders>
              <w:bottom w:val="single" w:sz="4" w:space="0" w:color="auto"/>
            </w:tcBorders>
            <w:shd w:val="clear" w:color="auto" w:fill="FFFFFF" w:themeFill="background1"/>
          </w:tcPr>
          <w:p w:rsidR="00513BFE" w:rsidRPr="00854217" w:rsidRDefault="00513BFE" w:rsidP="00F02F27">
            <w:pPr>
              <w:rPr>
                <w:rFonts w:asciiTheme="minorHAnsi" w:hAnsiTheme="minorHAnsi" w:cs="Calibri"/>
                <w:b/>
                <w:bCs/>
                <w:sz w:val="22"/>
                <w:szCs w:val="22"/>
              </w:rPr>
            </w:pPr>
            <w:r w:rsidRPr="00854217">
              <w:rPr>
                <w:rFonts w:asciiTheme="minorHAnsi" w:hAnsiTheme="minorHAnsi" w:cs="Calibri"/>
                <w:b/>
                <w:bCs/>
                <w:sz w:val="22"/>
                <w:szCs w:val="22"/>
              </w:rPr>
              <w:t>DB6</w:t>
            </w:r>
          </w:p>
          <w:p w:rsidR="00513BFE" w:rsidRPr="00854217" w:rsidRDefault="00513BFE" w:rsidP="007B1B57">
            <w:pPr>
              <w:rPr>
                <w:rFonts w:asciiTheme="minorHAnsi" w:hAnsiTheme="minorHAnsi" w:cs="Calibri"/>
                <w:b/>
                <w:bCs/>
                <w:sz w:val="22"/>
                <w:szCs w:val="22"/>
              </w:rPr>
            </w:pPr>
            <w:r w:rsidRPr="00854217">
              <w:rPr>
                <w:rFonts w:asciiTheme="minorHAnsi" w:hAnsiTheme="minorHAnsi" w:cs="Calibri"/>
                <w:b/>
                <w:bCs/>
                <w:sz w:val="22"/>
                <w:szCs w:val="22"/>
              </w:rPr>
              <w:t xml:space="preserve">A6 </w:t>
            </w:r>
          </w:p>
        </w:tc>
      </w:tr>
      <w:tr w:rsidR="00513BFE" w:rsidRPr="0097020C" w:rsidTr="00513BFE">
        <w:trPr>
          <w:trHeight w:val="512"/>
        </w:trPr>
        <w:tc>
          <w:tcPr>
            <w:tcW w:w="918" w:type="dxa"/>
            <w:tcBorders>
              <w:bottom w:val="single" w:sz="4" w:space="0" w:color="auto"/>
            </w:tcBorders>
            <w:shd w:val="clear" w:color="auto" w:fill="FFFF99"/>
          </w:tcPr>
          <w:p w:rsidR="00513BFE" w:rsidRPr="005D16B0" w:rsidRDefault="00513BFE" w:rsidP="00EA15D3">
            <w:pPr>
              <w:jc w:val="center"/>
              <w:rPr>
                <w:rFonts w:ascii="Calibri" w:hAnsi="Calibri" w:cs="Arial"/>
                <w:b/>
                <w:bCs/>
                <w:sz w:val="24"/>
                <w:szCs w:val="24"/>
              </w:rPr>
            </w:pPr>
            <w:r w:rsidRPr="005D16B0">
              <w:rPr>
                <w:rFonts w:ascii="Calibri" w:hAnsi="Calibri" w:cs="Arial"/>
                <w:b/>
                <w:bCs/>
                <w:sz w:val="24"/>
                <w:szCs w:val="24"/>
              </w:rPr>
              <w:t>7</w:t>
            </w:r>
          </w:p>
        </w:tc>
        <w:tc>
          <w:tcPr>
            <w:tcW w:w="1080" w:type="dxa"/>
            <w:tcBorders>
              <w:bottom w:val="single" w:sz="4" w:space="0" w:color="auto"/>
            </w:tcBorders>
            <w:shd w:val="clear" w:color="auto" w:fill="FFFF99"/>
          </w:tcPr>
          <w:p w:rsidR="00513BFE" w:rsidRPr="00537775" w:rsidRDefault="00513BFE" w:rsidP="00854217">
            <w:pPr>
              <w:pStyle w:val="Heading1"/>
              <w:rPr>
                <w:rFonts w:ascii="Calibri" w:hAnsi="Calibri" w:cs="Arial"/>
                <w:sz w:val="20"/>
              </w:rPr>
            </w:pPr>
            <w:r>
              <w:rPr>
                <w:rFonts w:ascii="Calibri" w:hAnsi="Calibri" w:cs="Arial"/>
                <w:sz w:val="20"/>
              </w:rPr>
              <w:t>Apr 1</w:t>
            </w:r>
            <w:r w:rsidR="00854217">
              <w:rPr>
                <w:rFonts w:ascii="Calibri" w:hAnsi="Calibri" w:cs="Arial"/>
                <w:sz w:val="20"/>
              </w:rPr>
              <w:t>4</w:t>
            </w:r>
            <w:r>
              <w:rPr>
                <w:rFonts w:ascii="Calibri" w:hAnsi="Calibri" w:cs="Arial"/>
                <w:sz w:val="20"/>
              </w:rPr>
              <w:t>-2</w:t>
            </w:r>
            <w:r w:rsidR="00854217">
              <w:rPr>
                <w:rFonts w:ascii="Calibri" w:hAnsi="Calibri" w:cs="Arial"/>
                <w:sz w:val="20"/>
              </w:rPr>
              <w:t>0</w:t>
            </w:r>
          </w:p>
        </w:tc>
        <w:tc>
          <w:tcPr>
            <w:tcW w:w="3510" w:type="dxa"/>
            <w:tcBorders>
              <w:bottom w:val="single" w:sz="4" w:space="0" w:color="auto"/>
            </w:tcBorders>
            <w:shd w:val="clear" w:color="auto" w:fill="FFFF99"/>
          </w:tcPr>
          <w:p w:rsidR="00513BFE" w:rsidRPr="00467440" w:rsidRDefault="00467440" w:rsidP="00C00D41">
            <w:pPr>
              <w:rPr>
                <w:rFonts w:asciiTheme="minorHAnsi" w:hAnsiTheme="minorHAnsi" w:cs="Calibri"/>
                <w:b/>
                <w:bCs/>
                <w:color w:val="00B050"/>
                <w:sz w:val="22"/>
                <w:szCs w:val="22"/>
              </w:rPr>
            </w:pPr>
            <w:r w:rsidRPr="00467440">
              <w:rPr>
                <w:rFonts w:asciiTheme="minorHAnsi" w:hAnsiTheme="minorHAnsi" w:cs="Calibri"/>
                <w:b/>
                <w:bCs/>
                <w:color w:val="00B050"/>
                <w:sz w:val="22"/>
                <w:szCs w:val="22"/>
              </w:rPr>
              <w:t>Cooperative Learning Groups</w:t>
            </w:r>
          </w:p>
          <w:p w:rsidR="00513BFE" w:rsidRPr="00854217" w:rsidRDefault="00467440" w:rsidP="00C00D41">
            <w:pPr>
              <w:rPr>
                <w:rFonts w:asciiTheme="minorHAnsi" w:hAnsiTheme="minorHAnsi" w:cs="Calibri"/>
                <w:b/>
                <w:bCs/>
                <w:sz w:val="22"/>
                <w:szCs w:val="22"/>
              </w:rPr>
            </w:pPr>
            <w:r>
              <w:rPr>
                <w:rFonts w:asciiTheme="minorHAnsi" w:hAnsiTheme="minorHAnsi" w:cs="Calibri"/>
                <w:b/>
                <w:bCs/>
                <w:sz w:val="22"/>
                <w:szCs w:val="22"/>
              </w:rPr>
              <w:t>Cooperative Learning</w:t>
            </w:r>
          </w:p>
        </w:tc>
        <w:tc>
          <w:tcPr>
            <w:tcW w:w="1890" w:type="dxa"/>
            <w:tcBorders>
              <w:bottom w:val="single" w:sz="4" w:space="0" w:color="auto"/>
            </w:tcBorders>
            <w:shd w:val="clear" w:color="auto" w:fill="FFFF99"/>
          </w:tcPr>
          <w:p w:rsidR="00513BFE" w:rsidRPr="00854217" w:rsidRDefault="00513BFE" w:rsidP="00CE1C8C">
            <w:pPr>
              <w:rPr>
                <w:rFonts w:asciiTheme="minorHAnsi" w:hAnsiTheme="minorHAnsi" w:cs="Calibri"/>
                <w:b/>
                <w:bCs/>
                <w:sz w:val="22"/>
                <w:szCs w:val="22"/>
              </w:rPr>
            </w:pPr>
            <w:r w:rsidRPr="00467440">
              <w:rPr>
                <w:rFonts w:asciiTheme="minorHAnsi" w:hAnsiTheme="minorHAnsi" w:cs="Calibri"/>
                <w:b/>
                <w:bCs/>
                <w:color w:val="00B050"/>
                <w:sz w:val="22"/>
                <w:szCs w:val="22"/>
              </w:rPr>
              <w:t>E Ch7</w:t>
            </w:r>
          </w:p>
          <w:p w:rsidR="00513BFE" w:rsidRPr="00854217" w:rsidRDefault="00467440" w:rsidP="00CE1C8C">
            <w:pPr>
              <w:rPr>
                <w:rFonts w:asciiTheme="minorHAnsi" w:hAnsiTheme="minorHAnsi" w:cs="Calibri"/>
                <w:b/>
                <w:bCs/>
                <w:sz w:val="22"/>
                <w:szCs w:val="22"/>
              </w:rPr>
            </w:pPr>
            <w:r>
              <w:rPr>
                <w:rFonts w:asciiTheme="minorHAnsi" w:hAnsiTheme="minorHAnsi" w:cs="Calibri"/>
                <w:b/>
                <w:bCs/>
                <w:sz w:val="22"/>
                <w:szCs w:val="22"/>
              </w:rPr>
              <w:t xml:space="preserve">D </w:t>
            </w:r>
            <w:proofErr w:type="spellStart"/>
            <w:r>
              <w:rPr>
                <w:rFonts w:asciiTheme="minorHAnsi" w:hAnsiTheme="minorHAnsi" w:cs="Calibri"/>
                <w:b/>
                <w:bCs/>
                <w:sz w:val="22"/>
                <w:szCs w:val="22"/>
              </w:rPr>
              <w:t>Ch</w:t>
            </w:r>
            <w:proofErr w:type="spellEnd"/>
            <w:r>
              <w:rPr>
                <w:rFonts w:asciiTheme="minorHAnsi" w:hAnsiTheme="minorHAnsi" w:cs="Calibri"/>
                <w:b/>
                <w:bCs/>
                <w:sz w:val="22"/>
                <w:szCs w:val="22"/>
              </w:rPr>
              <w:t xml:space="preserve"> 3</w:t>
            </w:r>
          </w:p>
        </w:tc>
        <w:tc>
          <w:tcPr>
            <w:tcW w:w="3600" w:type="dxa"/>
            <w:tcBorders>
              <w:bottom w:val="single" w:sz="4" w:space="0" w:color="auto"/>
            </w:tcBorders>
            <w:shd w:val="clear" w:color="auto" w:fill="FFFF99"/>
          </w:tcPr>
          <w:p w:rsidR="00513BFE" w:rsidRPr="00854217" w:rsidRDefault="00513BFE" w:rsidP="00957B9C">
            <w:pPr>
              <w:rPr>
                <w:rFonts w:asciiTheme="minorHAnsi" w:hAnsiTheme="minorHAnsi" w:cs="Calibri"/>
                <w:b/>
                <w:bCs/>
                <w:sz w:val="22"/>
                <w:szCs w:val="22"/>
              </w:rPr>
            </w:pPr>
            <w:r w:rsidRPr="00854217">
              <w:rPr>
                <w:rFonts w:asciiTheme="minorHAnsi" w:hAnsiTheme="minorHAnsi" w:cs="Calibri"/>
                <w:b/>
                <w:bCs/>
                <w:sz w:val="22"/>
                <w:szCs w:val="22"/>
              </w:rPr>
              <w:t>DB7</w:t>
            </w:r>
          </w:p>
          <w:p w:rsidR="00513BFE" w:rsidRPr="00854217" w:rsidRDefault="00513BFE" w:rsidP="00170FC5">
            <w:pPr>
              <w:rPr>
                <w:rFonts w:asciiTheme="minorHAnsi" w:hAnsiTheme="minorHAnsi" w:cs="Calibri"/>
                <w:b/>
                <w:bCs/>
                <w:sz w:val="22"/>
                <w:szCs w:val="22"/>
              </w:rPr>
            </w:pPr>
            <w:r w:rsidRPr="00854217">
              <w:rPr>
                <w:rFonts w:asciiTheme="minorHAnsi" w:hAnsiTheme="minorHAnsi" w:cs="Calibri"/>
                <w:b/>
                <w:bCs/>
                <w:sz w:val="22"/>
                <w:szCs w:val="22"/>
              </w:rPr>
              <w:t xml:space="preserve">A7 </w:t>
            </w:r>
          </w:p>
        </w:tc>
      </w:tr>
      <w:tr w:rsidR="00513BFE" w:rsidRPr="0097020C" w:rsidTr="00513BFE">
        <w:trPr>
          <w:trHeight w:val="512"/>
        </w:trPr>
        <w:tc>
          <w:tcPr>
            <w:tcW w:w="918" w:type="dxa"/>
            <w:tcBorders>
              <w:bottom w:val="single" w:sz="4" w:space="0" w:color="auto"/>
            </w:tcBorders>
            <w:shd w:val="clear" w:color="auto" w:fill="FFFFFF" w:themeFill="background1"/>
          </w:tcPr>
          <w:p w:rsidR="00513BFE" w:rsidRPr="005D16B0" w:rsidRDefault="00513BFE" w:rsidP="00EA15D3">
            <w:pPr>
              <w:jc w:val="center"/>
              <w:rPr>
                <w:rFonts w:ascii="Calibri" w:hAnsi="Calibri" w:cs="Arial"/>
                <w:b/>
                <w:bCs/>
                <w:sz w:val="24"/>
                <w:szCs w:val="24"/>
              </w:rPr>
            </w:pPr>
            <w:r w:rsidRPr="005D16B0">
              <w:rPr>
                <w:rFonts w:ascii="Calibri" w:hAnsi="Calibri" w:cs="Arial"/>
                <w:b/>
                <w:bCs/>
                <w:sz w:val="24"/>
                <w:szCs w:val="24"/>
              </w:rPr>
              <w:t>8</w:t>
            </w:r>
          </w:p>
        </w:tc>
        <w:tc>
          <w:tcPr>
            <w:tcW w:w="1080" w:type="dxa"/>
            <w:tcBorders>
              <w:bottom w:val="single" w:sz="4" w:space="0" w:color="auto"/>
            </w:tcBorders>
            <w:shd w:val="clear" w:color="auto" w:fill="FFFFFF" w:themeFill="background1"/>
          </w:tcPr>
          <w:p w:rsidR="00513BFE" w:rsidRPr="00537775" w:rsidRDefault="00513BFE" w:rsidP="00854217">
            <w:pPr>
              <w:pStyle w:val="Heading1"/>
              <w:rPr>
                <w:rFonts w:ascii="Calibri" w:hAnsi="Calibri" w:cs="Arial"/>
                <w:sz w:val="20"/>
              </w:rPr>
            </w:pPr>
            <w:r>
              <w:rPr>
                <w:rFonts w:ascii="Calibri" w:hAnsi="Calibri" w:cs="Arial"/>
                <w:sz w:val="20"/>
              </w:rPr>
              <w:t>Apr 2</w:t>
            </w:r>
            <w:r w:rsidR="00854217">
              <w:rPr>
                <w:rFonts w:ascii="Calibri" w:hAnsi="Calibri" w:cs="Arial"/>
                <w:sz w:val="20"/>
              </w:rPr>
              <w:t>1</w:t>
            </w:r>
            <w:r>
              <w:rPr>
                <w:rFonts w:ascii="Calibri" w:hAnsi="Calibri" w:cs="Arial"/>
                <w:sz w:val="20"/>
              </w:rPr>
              <w:t>-2</w:t>
            </w:r>
            <w:r w:rsidR="00854217">
              <w:rPr>
                <w:rFonts w:ascii="Calibri" w:hAnsi="Calibri" w:cs="Arial"/>
                <w:sz w:val="20"/>
              </w:rPr>
              <w:t>7</w:t>
            </w:r>
          </w:p>
        </w:tc>
        <w:tc>
          <w:tcPr>
            <w:tcW w:w="3510" w:type="dxa"/>
            <w:tcBorders>
              <w:bottom w:val="single" w:sz="4" w:space="0" w:color="auto"/>
            </w:tcBorders>
            <w:shd w:val="clear" w:color="auto" w:fill="FFFFFF" w:themeFill="background1"/>
          </w:tcPr>
          <w:p w:rsidR="007B1B57" w:rsidRPr="007B1B57" w:rsidRDefault="007B1B57" w:rsidP="007B1B57">
            <w:pPr>
              <w:rPr>
                <w:rFonts w:asciiTheme="minorHAnsi" w:hAnsiTheme="minorHAnsi" w:cs="Calibri"/>
                <w:b/>
                <w:bCs/>
                <w:color w:val="00B050"/>
                <w:sz w:val="22"/>
                <w:szCs w:val="22"/>
              </w:rPr>
            </w:pPr>
            <w:r w:rsidRPr="007B1B57">
              <w:rPr>
                <w:rFonts w:asciiTheme="minorHAnsi" w:hAnsiTheme="minorHAnsi" w:cs="Calibri"/>
                <w:b/>
                <w:bCs/>
                <w:color w:val="00B050"/>
                <w:sz w:val="22"/>
                <w:szCs w:val="22"/>
              </w:rPr>
              <w:t>Maintaining Appropriate Behavior</w:t>
            </w:r>
          </w:p>
          <w:p w:rsidR="00513BFE" w:rsidRPr="00854217" w:rsidRDefault="007B1B57" w:rsidP="007B1B57">
            <w:pPr>
              <w:rPr>
                <w:rFonts w:asciiTheme="minorHAnsi" w:hAnsiTheme="minorHAnsi" w:cs="Calibri"/>
                <w:b/>
                <w:bCs/>
                <w:sz w:val="22"/>
                <w:szCs w:val="22"/>
              </w:rPr>
            </w:pPr>
            <w:r>
              <w:rPr>
                <w:rFonts w:asciiTheme="minorHAnsi" w:hAnsiTheme="minorHAnsi" w:cs="Calibri"/>
                <w:b/>
                <w:bCs/>
                <w:sz w:val="22"/>
                <w:szCs w:val="22"/>
              </w:rPr>
              <w:t>Similar/Different</w:t>
            </w:r>
          </w:p>
        </w:tc>
        <w:tc>
          <w:tcPr>
            <w:tcW w:w="1890" w:type="dxa"/>
            <w:tcBorders>
              <w:bottom w:val="single" w:sz="4" w:space="0" w:color="auto"/>
            </w:tcBorders>
            <w:shd w:val="clear" w:color="auto" w:fill="FFFFFF" w:themeFill="background1"/>
          </w:tcPr>
          <w:p w:rsidR="00513BFE" w:rsidRPr="007B1B57" w:rsidRDefault="00513BFE" w:rsidP="000D6B3F">
            <w:pPr>
              <w:rPr>
                <w:rFonts w:asciiTheme="minorHAnsi" w:hAnsiTheme="minorHAnsi" w:cs="Calibri"/>
                <w:b/>
                <w:bCs/>
                <w:color w:val="00B050"/>
                <w:sz w:val="22"/>
                <w:szCs w:val="22"/>
              </w:rPr>
            </w:pPr>
            <w:r w:rsidRPr="007B1B57">
              <w:rPr>
                <w:rFonts w:asciiTheme="minorHAnsi" w:hAnsiTheme="minorHAnsi" w:cs="Calibri"/>
                <w:b/>
                <w:bCs/>
                <w:color w:val="00B050"/>
                <w:sz w:val="22"/>
                <w:szCs w:val="22"/>
              </w:rPr>
              <w:t>E Ch8</w:t>
            </w:r>
          </w:p>
          <w:p w:rsidR="00513BFE" w:rsidRPr="00854217" w:rsidRDefault="007B1B57" w:rsidP="000D6B3F">
            <w:pPr>
              <w:rPr>
                <w:rFonts w:asciiTheme="minorHAnsi" w:hAnsiTheme="minorHAnsi" w:cs="Calibri"/>
                <w:b/>
                <w:bCs/>
                <w:sz w:val="22"/>
                <w:szCs w:val="22"/>
              </w:rPr>
            </w:pPr>
            <w:r>
              <w:rPr>
                <w:rFonts w:asciiTheme="minorHAnsi" w:hAnsiTheme="minorHAnsi" w:cs="Calibri"/>
                <w:b/>
                <w:bCs/>
                <w:sz w:val="22"/>
                <w:szCs w:val="22"/>
              </w:rPr>
              <w:t xml:space="preserve">D </w:t>
            </w:r>
            <w:proofErr w:type="spellStart"/>
            <w:r>
              <w:rPr>
                <w:rFonts w:asciiTheme="minorHAnsi" w:hAnsiTheme="minorHAnsi" w:cs="Calibri"/>
                <w:b/>
                <w:bCs/>
                <w:sz w:val="22"/>
                <w:szCs w:val="22"/>
              </w:rPr>
              <w:t>Ch</w:t>
            </w:r>
            <w:proofErr w:type="spellEnd"/>
            <w:r>
              <w:rPr>
                <w:rFonts w:asciiTheme="minorHAnsi" w:hAnsiTheme="minorHAnsi" w:cs="Calibri"/>
                <w:b/>
                <w:bCs/>
                <w:sz w:val="22"/>
                <w:szCs w:val="22"/>
              </w:rPr>
              <w:t xml:space="preserve"> 8</w:t>
            </w:r>
          </w:p>
        </w:tc>
        <w:tc>
          <w:tcPr>
            <w:tcW w:w="3600" w:type="dxa"/>
            <w:tcBorders>
              <w:bottom w:val="single" w:sz="4" w:space="0" w:color="auto"/>
            </w:tcBorders>
            <w:shd w:val="clear" w:color="auto" w:fill="FFFFFF" w:themeFill="background1"/>
          </w:tcPr>
          <w:p w:rsidR="00513BFE" w:rsidRPr="00854217" w:rsidRDefault="00513BFE" w:rsidP="00B1378A">
            <w:pPr>
              <w:rPr>
                <w:rFonts w:asciiTheme="minorHAnsi" w:hAnsiTheme="minorHAnsi" w:cs="Calibri"/>
                <w:b/>
                <w:bCs/>
                <w:sz w:val="22"/>
                <w:szCs w:val="22"/>
              </w:rPr>
            </w:pPr>
            <w:r w:rsidRPr="00854217">
              <w:rPr>
                <w:rFonts w:asciiTheme="minorHAnsi" w:hAnsiTheme="minorHAnsi" w:cs="Calibri"/>
                <w:b/>
                <w:bCs/>
                <w:sz w:val="22"/>
                <w:szCs w:val="22"/>
              </w:rPr>
              <w:t>DB8</w:t>
            </w:r>
          </w:p>
          <w:p w:rsidR="00513BFE" w:rsidRPr="00854217" w:rsidRDefault="00513BFE" w:rsidP="007B1B57">
            <w:pPr>
              <w:rPr>
                <w:rFonts w:asciiTheme="minorHAnsi" w:hAnsiTheme="minorHAnsi" w:cs="Calibri"/>
                <w:b/>
                <w:bCs/>
                <w:sz w:val="22"/>
                <w:szCs w:val="22"/>
              </w:rPr>
            </w:pPr>
            <w:r w:rsidRPr="00854217">
              <w:rPr>
                <w:rFonts w:asciiTheme="minorHAnsi" w:hAnsiTheme="minorHAnsi" w:cs="Calibri"/>
                <w:b/>
                <w:bCs/>
                <w:sz w:val="22"/>
                <w:szCs w:val="22"/>
              </w:rPr>
              <w:t xml:space="preserve">A8 </w:t>
            </w:r>
          </w:p>
        </w:tc>
      </w:tr>
      <w:tr w:rsidR="00170FC5" w:rsidRPr="0097020C" w:rsidTr="00513BFE">
        <w:trPr>
          <w:trHeight w:val="458"/>
        </w:trPr>
        <w:tc>
          <w:tcPr>
            <w:tcW w:w="918" w:type="dxa"/>
            <w:tcBorders>
              <w:bottom w:val="single" w:sz="4" w:space="0" w:color="auto"/>
            </w:tcBorders>
            <w:shd w:val="clear" w:color="auto" w:fill="FFFF99"/>
          </w:tcPr>
          <w:p w:rsidR="00170FC5" w:rsidRPr="005D16B0" w:rsidRDefault="00170FC5" w:rsidP="00EA15D3">
            <w:pPr>
              <w:jc w:val="center"/>
              <w:rPr>
                <w:rFonts w:ascii="Calibri" w:hAnsi="Calibri" w:cs="Arial"/>
                <w:b/>
                <w:bCs/>
                <w:sz w:val="24"/>
                <w:szCs w:val="24"/>
              </w:rPr>
            </w:pPr>
            <w:r w:rsidRPr="005D16B0">
              <w:rPr>
                <w:rFonts w:ascii="Calibri" w:hAnsi="Calibri" w:cs="Arial"/>
                <w:b/>
                <w:bCs/>
                <w:sz w:val="24"/>
                <w:szCs w:val="24"/>
              </w:rPr>
              <w:t>9</w:t>
            </w:r>
          </w:p>
        </w:tc>
        <w:tc>
          <w:tcPr>
            <w:tcW w:w="1080" w:type="dxa"/>
            <w:tcBorders>
              <w:bottom w:val="single" w:sz="4" w:space="0" w:color="auto"/>
            </w:tcBorders>
            <w:shd w:val="clear" w:color="auto" w:fill="FFFF99"/>
          </w:tcPr>
          <w:p w:rsidR="00170FC5" w:rsidRDefault="00170FC5" w:rsidP="00EA15D3">
            <w:pPr>
              <w:pStyle w:val="Heading1"/>
              <w:rPr>
                <w:rFonts w:ascii="Calibri" w:hAnsi="Calibri" w:cs="Arial"/>
                <w:sz w:val="20"/>
              </w:rPr>
            </w:pPr>
            <w:r>
              <w:rPr>
                <w:rFonts w:ascii="Calibri" w:hAnsi="Calibri" w:cs="Arial"/>
                <w:sz w:val="20"/>
              </w:rPr>
              <w:t>Apr 28-</w:t>
            </w:r>
          </w:p>
          <w:p w:rsidR="00170FC5" w:rsidRPr="00537775" w:rsidRDefault="00170FC5" w:rsidP="00854217">
            <w:pPr>
              <w:pStyle w:val="Heading1"/>
              <w:rPr>
                <w:rFonts w:ascii="Calibri" w:hAnsi="Calibri" w:cs="Arial"/>
                <w:sz w:val="20"/>
              </w:rPr>
            </w:pPr>
            <w:r>
              <w:rPr>
                <w:rFonts w:ascii="Calibri" w:hAnsi="Calibri" w:cs="Arial"/>
                <w:sz w:val="20"/>
              </w:rPr>
              <w:t>May 4</w:t>
            </w:r>
          </w:p>
        </w:tc>
        <w:tc>
          <w:tcPr>
            <w:tcW w:w="3510" w:type="dxa"/>
            <w:tcBorders>
              <w:bottom w:val="single" w:sz="4" w:space="0" w:color="auto"/>
            </w:tcBorders>
            <w:shd w:val="clear" w:color="auto" w:fill="FFFF99"/>
          </w:tcPr>
          <w:p w:rsidR="00170FC5" w:rsidRPr="00854217" w:rsidRDefault="00170FC5" w:rsidP="00170FC5">
            <w:pPr>
              <w:rPr>
                <w:rFonts w:asciiTheme="minorHAnsi" w:hAnsiTheme="minorHAnsi" w:cs="Calibri"/>
                <w:b/>
                <w:bCs/>
                <w:sz w:val="22"/>
                <w:szCs w:val="22"/>
              </w:rPr>
            </w:pPr>
            <w:r w:rsidRPr="007B1B57">
              <w:rPr>
                <w:rFonts w:asciiTheme="minorHAnsi" w:hAnsiTheme="minorHAnsi" w:cs="Calibri"/>
                <w:b/>
                <w:bCs/>
                <w:color w:val="00B050"/>
                <w:sz w:val="22"/>
                <w:szCs w:val="22"/>
              </w:rPr>
              <w:t>Problem Behaviors/ Managing Special  Groups</w:t>
            </w:r>
          </w:p>
        </w:tc>
        <w:tc>
          <w:tcPr>
            <w:tcW w:w="1890" w:type="dxa"/>
            <w:tcBorders>
              <w:bottom w:val="single" w:sz="4" w:space="0" w:color="auto"/>
            </w:tcBorders>
            <w:shd w:val="clear" w:color="auto" w:fill="FFFF99"/>
          </w:tcPr>
          <w:p w:rsidR="00170FC5" w:rsidRPr="007B1B57" w:rsidRDefault="00170FC5" w:rsidP="00561E86">
            <w:pPr>
              <w:rPr>
                <w:rFonts w:asciiTheme="minorHAnsi" w:hAnsiTheme="minorHAnsi" w:cs="Calibri"/>
                <w:b/>
                <w:bCs/>
                <w:color w:val="00B050"/>
                <w:sz w:val="22"/>
                <w:szCs w:val="22"/>
              </w:rPr>
            </w:pPr>
            <w:r w:rsidRPr="007B1B57">
              <w:rPr>
                <w:rFonts w:asciiTheme="minorHAnsi" w:hAnsiTheme="minorHAnsi" w:cs="Calibri"/>
                <w:b/>
                <w:bCs/>
                <w:color w:val="00B050"/>
                <w:sz w:val="22"/>
                <w:szCs w:val="22"/>
              </w:rPr>
              <w:t>E Ch10-11</w:t>
            </w:r>
          </w:p>
          <w:p w:rsidR="00170FC5" w:rsidRPr="00854217" w:rsidRDefault="00170FC5" w:rsidP="00561E86">
            <w:pPr>
              <w:rPr>
                <w:rFonts w:asciiTheme="minorHAnsi" w:hAnsiTheme="minorHAnsi" w:cs="Calibri"/>
                <w:b/>
                <w:bCs/>
                <w:sz w:val="22"/>
                <w:szCs w:val="22"/>
              </w:rPr>
            </w:pPr>
          </w:p>
        </w:tc>
        <w:tc>
          <w:tcPr>
            <w:tcW w:w="3600" w:type="dxa"/>
            <w:tcBorders>
              <w:bottom w:val="single" w:sz="4" w:space="0" w:color="auto"/>
            </w:tcBorders>
            <w:shd w:val="clear" w:color="auto" w:fill="FFFF99"/>
          </w:tcPr>
          <w:p w:rsidR="00170FC5" w:rsidRPr="00854217" w:rsidRDefault="00170FC5" w:rsidP="00B1378A">
            <w:pPr>
              <w:rPr>
                <w:rFonts w:asciiTheme="minorHAnsi" w:hAnsiTheme="minorHAnsi" w:cs="Calibri"/>
                <w:b/>
                <w:bCs/>
                <w:sz w:val="22"/>
                <w:szCs w:val="22"/>
              </w:rPr>
            </w:pPr>
            <w:r w:rsidRPr="00854217">
              <w:rPr>
                <w:rFonts w:asciiTheme="minorHAnsi" w:hAnsiTheme="minorHAnsi" w:cs="Calibri"/>
                <w:b/>
                <w:bCs/>
                <w:sz w:val="22"/>
                <w:szCs w:val="22"/>
              </w:rPr>
              <w:t>DB9</w:t>
            </w:r>
          </w:p>
          <w:p w:rsidR="00170FC5" w:rsidRPr="00854217" w:rsidRDefault="00170FC5" w:rsidP="00B1378A">
            <w:pPr>
              <w:rPr>
                <w:rFonts w:asciiTheme="minorHAnsi" w:hAnsiTheme="minorHAnsi" w:cs="Calibri"/>
                <w:b/>
                <w:bCs/>
                <w:sz w:val="22"/>
                <w:szCs w:val="22"/>
              </w:rPr>
            </w:pPr>
          </w:p>
        </w:tc>
      </w:tr>
      <w:tr w:rsidR="00170FC5" w:rsidRPr="0097020C" w:rsidTr="00513BFE">
        <w:trPr>
          <w:trHeight w:val="503"/>
        </w:trPr>
        <w:tc>
          <w:tcPr>
            <w:tcW w:w="918" w:type="dxa"/>
            <w:tcBorders>
              <w:bottom w:val="single" w:sz="4" w:space="0" w:color="auto"/>
            </w:tcBorders>
            <w:shd w:val="clear" w:color="auto" w:fill="FFFFFF" w:themeFill="background1"/>
          </w:tcPr>
          <w:p w:rsidR="00170FC5" w:rsidRPr="005D16B0" w:rsidRDefault="00170FC5" w:rsidP="00EA15D3">
            <w:pPr>
              <w:jc w:val="center"/>
              <w:rPr>
                <w:rFonts w:ascii="Calibri" w:hAnsi="Calibri" w:cs="Arial"/>
                <w:b/>
                <w:bCs/>
                <w:sz w:val="24"/>
                <w:szCs w:val="24"/>
              </w:rPr>
            </w:pPr>
            <w:r w:rsidRPr="005D16B0">
              <w:rPr>
                <w:rFonts w:ascii="Calibri" w:hAnsi="Calibri" w:cs="Arial"/>
                <w:b/>
                <w:bCs/>
                <w:sz w:val="24"/>
                <w:szCs w:val="24"/>
              </w:rPr>
              <w:t>10</w:t>
            </w:r>
          </w:p>
        </w:tc>
        <w:tc>
          <w:tcPr>
            <w:tcW w:w="1080" w:type="dxa"/>
            <w:tcBorders>
              <w:bottom w:val="single" w:sz="4" w:space="0" w:color="auto"/>
            </w:tcBorders>
            <w:shd w:val="clear" w:color="auto" w:fill="FFFFFF" w:themeFill="background1"/>
          </w:tcPr>
          <w:p w:rsidR="00170FC5" w:rsidRPr="00537775" w:rsidRDefault="00170FC5" w:rsidP="00854217">
            <w:r>
              <w:t>May 5-11</w:t>
            </w:r>
          </w:p>
        </w:tc>
        <w:tc>
          <w:tcPr>
            <w:tcW w:w="3510" w:type="dxa"/>
            <w:tcBorders>
              <w:bottom w:val="single" w:sz="4" w:space="0" w:color="auto"/>
            </w:tcBorders>
            <w:shd w:val="clear" w:color="auto" w:fill="FFFFFF" w:themeFill="background1"/>
          </w:tcPr>
          <w:p w:rsidR="00170FC5" w:rsidRPr="007B1B57" w:rsidRDefault="00170FC5" w:rsidP="00170FC5">
            <w:pPr>
              <w:rPr>
                <w:rFonts w:asciiTheme="minorHAnsi" w:hAnsiTheme="minorHAnsi" w:cs="Calibri"/>
                <w:b/>
                <w:bCs/>
                <w:color w:val="00B050"/>
                <w:sz w:val="22"/>
                <w:szCs w:val="22"/>
              </w:rPr>
            </w:pPr>
            <w:r w:rsidRPr="007B1B57">
              <w:rPr>
                <w:rFonts w:asciiTheme="minorHAnsi" w:hAnsiTheme="minorHAnsi" w:cs="Calibri"/>
                <w:b/>
                <w:bCs/>
                <w:color w:val="00B050"/>
                <w:sz w:val="22"/>
                <w:szCs w:val="22"/>
              </w:rPr>
              <w:t>Communication Skills for Teaching</w:t>
            </w:r>
            <w:r w:rsidRPr="00854217">
              <w:rPr>
                <w:rFonts w:asciiTheme="minorHAnsi" w:hAnsiTheme="minorHAnsi" w:cs="Calibri"/>
                <w:b/>
                <w:bCs/>
                <w:sz w:val="22"/>
                <w:szCs w:val="22"/>
              </w:rPr>
              <w:t xml:space="preserve"> </w:t>
            </w:r>
          </w:p>
          <w:p w:rsidR="00170FC5" w:rsidRPr="00170FC5" w:rsidRDefault="00170FC5" w:rsidP="00170FC5">
            <w:pPr>
              <w:rPr>
                <w:rFonts w:asciiTheme="minorHAnsi" w:hAnsiTheme="minorHAnsi" w:cs="Calibri"/>
                <w:b/>
                <w:bCs/>
                <w:color w:val="00B050"/>
                <w:sz w:val="22"/>
                <w:szCs w:val="22"/>
              </w:rPr>
            </w:pPr>
            <w:r w:rsidRPr="00854217">
              <w:rPr>
                <w:rFonts w:asciiTheme="minorHAnsi" w:hAnsiTheme="minorHAnsi" w:cs="Calibri"/>
                <w:b/>
                <w:bCs/>
                <w:sz w:val="22"/>
                <w:szCs w:val="22"/>
              </w:rPr>
              <w:t xml:space="preserve">Specific Applications </w:t>
            </w:r>
            <w:r>
              <w:rPr>
                <w:rFonts w:asciiTheme="minorHAnsi" w:hAnsiTheme="minorHAnsi" w:cs="Calibri"/>
                <w:b/>
                <w:bCs/>
                <w:sz w:val="22"/>
                <w:szCs w:val="22"/>
              </w:rPr>
              <w:t xml:space="preserve"> Project</w:t>
            </w:r>
            <w:r w:rsidRPr="007B1B57">
              <w:rPr>
                <w:rFonts w:asciiTheme="minorHAnsi" w:hAnsiTheme="minorHAnsi" w:cs="Calibri"/>
                <w:b/>
                <w:bCs/>
                <w:color w:val="00B050"/>
                <w:sz w:val="22"/>
                <w:szCs w:val="22"/>
              </w:rPr>
              <w:t xml:space="preserve"> </w:t>
            </w:r>
          </w:p>
        </w:tc>
        <w:tc>
          <w:tcPr>
            <w:tcW w:w="1890" w:type="dxa"/>
            <w:tcBorders>
              <w:bottom w:val="single" w:sz="4" w:space="0" w:color="auto"/>
            </w:tcBorders>
            <w:shd w:val="clear" w:color="auto" w:fill="FFFFFF" w:themeFill="background1"/>
          </w:tcPr>
          <w:p w:rsidR="00170FC5" w:rsidRDefault="00170FC5" w:rsidP="00F02F27">
            <w:pPr>
              <w:rPr>
                <w:rFonts w:asciiTheme="minorHAnsi" w:hAnsiTheme="minorHAnsi" w:cs="Calibri"/>
                <w:b/>
                <w:bCs/>
                <w:color w:val="00B050"/>
                <w:sz w:val="22"/>
                <w:szCs w:val="22"/>
              </w:rPr>
            </w:pPr>
            <w:r w:rsidRPr="00170FC5">
              <w:rPr>
                <w:rFonts w:asciiTheme="minorHAnsi" w:hAnsiTheme="minorHAnsi" w:cs="Calibri"/>
                <w:b/>
                <w:bCs/>
                <w:color w:val="00B050"/>
                <w:sz w:val="22"/>
                <w:szCs w:val="22"/>
              </w:rPr>
              <w:t>E-</w:t>
            </w:r>
            <w:proofErr w:type="spellStart"/>
            <w:r w:rsidRPr="00170FC5">
              <w:rPr>
                <w:rFonts w:asciiTheme="minorHAnsi" w:hAnsiTheme="minorHAnsi" w:cs="Calibri"/>
                <w:b/>
                <w:bCs/>
                <w:color w:val="00B050"/>
                <w:sz w:val="22"/>
                <w:szCs w:val="22"/>
              </w:rPr>
              <w:t>Ch</w:t>
            </w:r>
            <w:proofErr w:type="spellEnd"/>
            <w:r w:rsidRPr="00170FC5">
              <w:rPr>
                <w:rFonts w:asciiTheme="minorHAnsi" w:hAnsiTheme="minorHAnsi" w:cs="Calibri"/>
                <w:b/>
                <w:bCs/>
                <w:color w:val="00B050"/>
                <w:sz w:val="22"/>
                <w:szCs w:val="22"/>
              </w:rPr>
              <w:t xml:space="preserve"> 9</w:t>
            </w:r>
          </w:p>
          <w:p w:rsidR="00170FC5" w:rsidRPr="00170FC5" w:rsidRDefault="00170FC5" w:rsidP="00F02F27">
            <w:pPr>
              <w:rPr>
                <w:rFonts w:asciiTheme="minorHAnsi" w:hAnsiTheme="minorHAnsi" w:cs="Calibri"/>
                <w:b/>
                <w:bCs/>
                <w:sz w:val="22"/>
                <w:szCs w:val="22"/>
              </w:rPr>
            </w:pPr>
            <w:r>
              <w:rPr>
                <w:rFonts w:asciiTheme="minorHAnsi" w:hAnsiTheme="minorHAnsi" w:cs="Calibri"/>
                <w:b/>
                <w:bCs/>
                <w:sz w:val="22"/>
                <w:szCs w:val="22"/>
              </w:rPr>
              <w:t xml:space="preserve">D </w:t>
            </w:r>
            <w:proofErr w:type="spellStart"/>
            <w:r>
              <w:rPr>
                <w:rFonts w:asciiTheme="minorHAnsi" w:hAnsiTheme="minorHAnsi" w:cs="Calibri"/>
                <w:b/>
                <w:bCs/>
                <w:sz w:val="22"/>
                <w:szCs w:val="22"/>
              </w:rPr>
              <w:t>Ch</w:t>
            </w:r>
            <w:proofErr w:type="spellEnd"/>
            <w:r>
              <w:rPr>
                <w:rFonts w:asciiTheme="minorHAnsi" w:hAnsiTheme="minorHAnsi" w:cs="Calibri"/>
                <w:b/>
                <w:bCs/>
                <w:sz w:val="22"/>
                <w:szCs w:val="22"/>
              </w:rPr>
              <w:t xml:space="preserve"> 10</w:t>
            </w:r>
          </w:p>
        </w:tc>
        <w:tc>
          <w:tcPr>
            <w:tcW w:w="3600" w:type="dxa"/>
            <w:tcBorders>
              <w:bottom w:val="single" w:sz="4" w:space="0" w:color="auto"/>
            </w:tcBorders>
            <w:shd w:val="clear" w:color="auto" w:fill="FFFFFF" w:themeFill="background1"/>
          </w:tcPr>
          <w:p w:rsidR="00170FC5" w:rsidRPr="00854217" w:rsidRDefault="00170FC5" w:rsidP="00F02F27">
            <w:pPr>
              <w:rPr>
                <w:rFonts w:asciiTheme="minorHAnsi" w:hAnsiTheme="minorHAnsi" w:cs="Calibri"/>
                <w:b/>
                <w:bCs/>
                <w:sz w:val="22"/>
                <w:szCs w:val="22"/>
              </w:rPr>
            </w:pPr>
            <w:r w:rsidRPr="00854217">
              <w:rPr>
                <w:rFonts w:asciiTheme="minorHAnsi" w:hAnsiTheme="minorHAnsi" w:cs="Calibri"/>
                <w:b/>
                <w:bCs/>
                <w:sz w:val="22"/>
                <w:szCs w:val="22"/>
              </w:rPr>
              <w:t>DB 10</w:t>
            </w:r>
          </w:p>
          <w:p w:rsidR="00170FC5" w:rsidRPr="00854217" w:rsidRDefault="00170FC5" w:rsidP="00170FC5">
            <w:pPr>
              <w:rPr>
                <w:rFonts w:asciiTheme="minorHAnsi" w:hAnsiTheme="minorHAnsi" w:cs="Calibri"/>
                <w:b/>
                <w:bCs/>
                <w:sz w:val="22"/>
                <w:szCs w:val="22"/>
              </w:rPr>
            </w:pPr>
            <w:r w:rsidRPr="00854217">
              <w:rPr>
                <w:rFonts w:asciiTheme="minorHAnsi" w:hAnsiTheme="minorHAnsi" w:cs="Calibri"/>
                <w:b/>
                <w:bCs/>
                <w:sz w:val="22"/>
                <w:szCs w:val="22"/>
              </w:rPr>
              <w:t>Project</w:t>
            </w:r>
          </w:p>
        </w:tc>
      </w:tr>
      <w:tr w:rsidR="00170FC5" w:rsidRPr="0097020C" w:rsidTr="00513BFE">
        <w:trPr>
          <w:trHeight w:val="233"/>
        </w:trPr>
        <w:tc>
          <w:tcPr>
            <w:tcW w:w="1998" w:type="dxa"/>
            <w:gridSpan w:val="2"/>
            <w:tcBorders>
              <w:bottom w:val="single" w:sz="4" w:space="0" w:color="auto"/>
            </w:tcBorders>
            <w:shd w:val="clear" w:color="auto" w:fill="FFFF00"/>
          </w:tcPr>
          <w:p w:rsidR="00170FC5" w:rsidRPr="0097020C" w:rsidRDefault="00170FC5" w:rsidP="00854217">
            <w:pPr>
              <w:pStyle w:val="Heading1"/>
              <w:rPr>
                <w:rFonts w:ascii="Calibri" w:hAnsi="Calibri" w:cs="Calibri"/>
                <w:b/>
                <w:bCs/>
                <w:color w:val="FF0000"/>
                <w:sz w:val="20"/>
              </w:rPr>
            </w:pPr>
            <w:r w:rsidRPr="0097020C">
              <w:rPr>
                <w:rFonts w:ascii="Calibri" w:hAnsi="Calibri" w:cs="Calibri"/>
                <w:b/>
                <w:bCs/>
                <w:color w:val="FF0000"/>
                <w:sz w:val="20"/>
              </w:rPr>
              <w:t xml:space="preserve">May </w:t>
            </w:r>
            <w:r>
              <w:rPr>
                <w:rFonts w:ascii="Calibri" w:hAnsi="Calibri" w:cs="Calibri"/>
                <w:b/>
                <w:bCs/>
                <w:color w:val="FF0000"/>
                <w:sz w:val="20"/>
              </w:rPr>
              <w:t>12-15</w:t>
            </w:r>
          </w:p>
        </w:tc>
        <w:tc>
          <w:tcPr>
            <w:tcW w:w="3510" w:type="dxa"/>
            <w:tcBorders>
              <w:bottom w:val="single" w:sz="4" w:space="0" w:color="auto"/>
            </w:tcBorders>
            <w:shd w:val="clear" w:color="auto" w:fill="FFFF00"/>
          </w:tcPr>
          <w:p w:rsidR="00170FC5" w:rsidRPr="00854217" w:rsidRDefault="00170FC5" w:rsidP="00D11631">
            <w:pPr>
              <w:rPr>
                <w:rFonts w:asciiTheme="minorHAnsi" w:hAnsiTheme="minorHAnsi" w:cs="Calibri"/>
                <w:b/>
                <w:bCs/>
                <w:color w:val="0000FF"/>
                <w:sz w:val="22"/>
                <w:szCs w:val="22"/>
              </w:rPr>
            </w:pPr>
            <w:r w:rsidRPr="00854217">
              <w:rPr>
                <w:rFonts w:asciiTheme="minorHAnsi" w:hAnsiTheme="minorHAnsi" w:cs="Calibri"/>
                <w:b/>
                <w:bCs/>
                <w:color w:val="0000FF"/>
                <w:sz w:val="22"/>
                <w:szCs w:val="22"/>
              </w:rPr>
              <w:t xml:space="preserve">Final Exam </w:t>
            </w:r>
          </w:p>
        </w:tc>
        <w:tc>
          <w:tcPr>
            <w:tcW w:w="5490" w:type="dxa"/>
            <w:gridSpan w:val="2"/>
            <w:tcBorders>
              <w:bottom w:val="single" w:sz="4" w:space="0" w:color="auto"/>
            </w:tcBorders>
            <w:shd w:val="clear" w:color="auto" w:fill="FFFF00"/>
          </w:tcPr>
          <w:p w:rsidR="00170FC5" w:rsidRPr="00854217" w:rsidRDefault="00170FC5" w:rsidP="003703D9">
            <w:pPr>
              <w:rPr>
                <w:rFonts w:asciiTheme="minorHAnsi" w:hAnsiTheme="minorHAnsi" w:cs="Calibri"/>
                <w:b/>
                <w:bCs/>
                <w:sz w:val="22"/>
                <w:szCs w:val="22"/>
              </w:rPr>
            </w:pPr>
            <w:r w:rsidRPr="00854217">
              <w:rPr>
                <w:rFonts w:asciiTheme="minorHAnsi" w:hAnsiTheme="minorHAnsi" w:cs="Calibri"/>
                <w:b/>
                <w:bCs/>
                <w:sz w:val="22"/>
                <w:szCs w:val="22"/>
              </w:rPr>
              <w:t>Due by Thursday Midnight</w:t>
            </w:r>
          </w:p>
        </w:tc>
      </w:tr>
    </w:tbl>
    <w:p w:rsidR="00513BFE" w:rsidRDefault="00513BFE">
      <w:pPr>
        <w:rPr>
          <w:rFonts w:ascii="Calibri" w:hAnsi="Calibri" w:cs="Calibri"/>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8"/>
      </w:tblGrid>
      <w:tr w:rsidR="009A162D" w:rsidRPr="0032326E" w:rsidTr="00561E86">
        <w:trPr>
          <w:jc w:val="center"/>
        </w:trPr>
        <w:tc>
          <w:tcPr>
            <w:tcW w:w="10548" w:type="dxa"/>
            <w:tcBorders>
              <w:top w:val="single" w:sz="24" w:space="0" w:color="17365D"/>
              <w:left w:val="single" w:sz="24" w:space="0" w:color="17365D"/>
              <w:bottom w:val="single" w:sz="24" w:space="0" w:color="17365D"/>
              <w:right w:val="single" w:sz="24" w:space="0" w:color="17365D"/>
            </w:tcBorders>
            <w:shd w:val="clear" w:color="auto" w:fill="FFFFCC"/>
          </w:tcPr>
          <w:p w:rsidR="009A162D" w:rsidRPr="0032326E" w:rsidRDefault="009A162D" w:rsidP="00561E86">
            <w:pPr>
              <w:rPr>
                <w:rFonts w:asciiTheme="minorHAnsi" w:hAnsiTheme="minorHAnsi" w:cs="Arial"/>
                <w:sz w:val="22"/>
                <w:szCs w:val="22"/>
              </w:rPr>
            </w:pPr>
            <w:r w:rsidRPr="0032326E">
              <w:rPr>
                <w:rFonts w:asciiTheme="minorHAnsi" w:hAnsiTheme="minorHAnsi"/>
                <w:b/>
                <w:sz w:val="22"/>
                <w:szCs w:val="22"/>
              </w:rPr>
              <w:t xml:space="preserve">ACADEMIC HONESTY:  </w:t>
            </w:r>
            <w:r w:rsidRPr="0032326E">
              <w:rPr>
                <w:rFonts w:asciiTheme="minorHAnsi" w:hAnsiTheme="minorHAnsi"/>
                <w:sz w:val="22"/>
                <w:szCs w:val="22"/>
              </w:rPr>
              <w:t>Wayland students are expected to conduct themselves according to the highest standards of academic honesty.  Academic misconduct for which a student is subject to penalty includes all forms of cheating, such as possession of examinations or examination materials, forgery, or plagiarism.  Disciplinary action for academic misconduct is the responsibility of the faculty member assigned to the course.  The faculty member is charged with assessing the gravity of any case of academic dishonesty and with giving sanctions to any student involved.  The faculty member involved will file a record of the offense and the punishment imposed with the dean of the division, campus dean, and the provost/academic vice president.  Any student who has been penalized for academic dishonesty has the right to appeal the judgment or the penalty assessed.</w:t>
            </w:r>
          </w:p>
        </w:tc>
      </w:tr>
      <w:tr w:rsidR="009A162D" w:rsidRPr="0032326E" w:rsidTr="00561E86">
        <w:trPr>
          <w:jc w:val="center"/>
        </w:trPr>
        <w:tc>
          <w:tcPr>
            <w:tcW w:w="10548" w:type="dxa"/>
            <w:tcBorders>
              <w:top w:val="single" w:sz="24" w:space="0" w:color="17365D"/>
              <w:left w:val="single" w:sz="24" w:space="0" w:color="17365D"/>
              <w:bottom w:val="single" w:sz="24" w:space="0" w:color="17365D"/>
              <w:right w:val="single" w:sz="24" w:space="0" w:color="17365D"/>
            </w:tcBorders>
            <w:shd w:val="clear" w:color="auto" w:fill="FFFFCC"/>
          </w:tcPr>
          <w:p w:rsidR="009A162D" w:rsidRPr="0032326E" w:rsidRDefault="009A162D" w:rsidP="00561E86">
            <w:pPr>
              <w:rPr>
                <w:rFonts w:asciiTheme="minorHAnsi" w:hAnsiTheme="minorHAnsi"/>
                <w:sz w:val="22"/>
                <w:szCs w:val="22"/>
              </w:rPr>
            </w:pPr>
            <w:r w:rsidRPr="0032326E">
              <w:rPr>
                <w:rFonts w:asciiTheme="minorHAnsi" w:hAnsiTheme="minorHAnsi"/>
                <w:b/>
                <w:bCs/>
                <w:sz w:val="22"/>
                <w:szCs w:val="22"/>
              </w:rPr>
              <w:t xml:space="preserve">PLAGIARISM - </w:t>
            </w:r>
            <w:r w:rsidRPr="0032326E">
              <w:rPr>
                <w:rFonts w:asciiTheme="minorHAnsi" w:hAnsiTheme="minorHAnsi"/>
                <w:sz w:val="22"/>
                <w:szCs w:val="22"/>
              </w:rPr>
              <w:t>The attempt to represent the work of another, as it may relate to written or oral works, computer-based work, mode of creative expression (i.e. music, media or the visual arts), as the product of one's own thought, whether the other's work is published or unpublished, or simply the work of a fellow student.</w:t>
            </w:r>
          </w:p>
          <w:p w:rsidR="009A162D" w:rsidRPr="0032326E" w:rsidRDefault="009A162D" w:rsidP="00561E86">
            <w:pPr>
              <w:numPr>
                <w:ilvl w:val="0"/>
                <w:numId w:val="30"/>
              </w:numPr>
              <w:rPr>
                <w:rFonts w:asciiTheme="minorHAnsi" w:hAnsiTheme="minorHAnsi" w:cs="Arial"/>
                <w:b/>
                <w:bCs/>
                <w:sz w:val="22"/>
                <w:szCs w:val="22"/>
              </w:rPr>
            </w:pPr>
            <w:r w:rsidRPr="0032326E">
              <w:rPr>
                <w:rFonts w:asciiTheme="minorHAnsi" w:hAnsiTheme="minorHAnsi"/>
                <w:sz w:val="22"/>
                <w:szCs w:val="22"/>
              </w:rPr>
              <w:t xml:space="preserve">When a student submits oral or written work for credit that includes the words, ideas, or data of others, </w:t>
            </w:r>
            <w:r w:rsidRPr="0032326E">
              <w:rPr>
                <w:rFonts w:asciiTheme="minorHAnsi" w:hAnsiTheme="minorHAnsi"/>
                <w:i/>
                <w:iCs/>
                <w:sz w:val="22"/>
                <w:szCs w:val="22"/>
              </w:rPr>
              <w:t>the source of that information must be acknowledged through complete, accurate, and specific references</w:t>
            </w:r>
            <w:r w:rsidRPr="0032326E">
              <w:rPr>
                <w:rFonts w:asciiTheme="minorHAnsi" w:hAnsiTheme="minorHAnsi"/>
                <w:sz w:val="22"/>
                <w:szCs w:val="22"/>
              </w:rPr>
              <w:t xml:space="preserve">, and, if verbatim statements are included, through use of quotation marks as well. By placing one’s name on work submitted for credit, the student certifies the originality of all work not otherwise identified by appropriate acknowledgements. </w:t>
            </w:r>
            <w:r w:rsidRPr="0032326E">
              <w:rPr>
                <w:rFonts w:asciiTheme="minorHAnsi" w:hAnsiTheme="minorHAnsi"/>
                <w:i/>
                <w:iCs/>
                <w:sz w:val="22"/>
                <w:szCs w:val="22"/>
              </w:rPr>
              <w:t>A student will avoid being charged with plagiarism if there is an acknowledgement of indebtedness.</w:t>
            </w:r>
            <w:r w:rsidRPr="0032326E">
              <w:rPr>
                <w:rFonts w:asciiTheme="minorHAnsi" w:hAnsiTheme="minorHAnsi"/>
                <w:sz w:val="22"/>
                <w:szCs w:val="22"/>
              </w:rPr>
              <w:t xml:space="preserve">” </w:t>
            </w:r>
            <w:r w:rsidRPr="0032326E">
              <w:rPr>
                <w:rFonts w:asciiTheme="minorHAnsi" w:hAnsiTheme="minorHAnsi" w:cs="Arial"/>
                <w:sz w:val="22"/>
                <w:szCs w:val="22"/>
                <w:lang w:val="fr-FR"/>
              </w:rPr>
              <w:t xml:space="preserve">Source: </w:t>
            </w:r>
            <w:hyperlink r:id="rId16" w:anchor="plag" w:history="1">
              <w:r w:rsidRPr="0032326E">
                <w:rPr>
                  <w:rStyle w:val="Hyperlink"/>
                  <w:rFonts w:asciiTheme="minorHAnsi" w:hAnsiTheme="minorHAnsi"/>
                  <w:sz w:val="22"/>
                  <w:szCs w:val="22"/>
                </w:rPr>
                <w:t>http://www.spcollege.edu/academichonesty/#plag</w:t>
              </w:r>
            </w:hyperlink>
          </w:p>
        </w:tc>
      </w:tr>
    </w:tbl>
    <w:p w:rsidR="00246985" w:rsidRPr="00722AA2" w:rsidRDefault="00246985" w:rsidP="00246985">
      <w:pPr>
        <w:rPr>
          <w:rFonts w:ascii="Calibri" w:hAnsi="Calibri"/>
          <w:sz w:val="24"/>
        </w:rPr>
      </w:pPr>
      <w:r w:rsidRPr="00722AA2">
        <w:rPr>
          <w:rFonts w:ascii="Calibri" w:hAnsi="Calibri" w:cs="Arial"/>
          <w:b/>
          <w:bCs/>
          <w:sz w:val="24"/>
          <w:szCs w:val="24"/>
        </w:rPr>
        <w:lastRenderedPageBreak/>
        <w:t>COURSE OUTLINE:</w:t>
      </w:r>
      <w:r w:rsidRPr="00722AA2">
        <w:rPr>
          <w:rFonts w:ascii="Calibri" w:hAnsi="Calibri"/>
          <w:sz w:val="24"/>
        </w:rPr>
        <w:t xml:space="preserve">  </w:t>
      </w:r>
      <w:r w:rsidRPr="00722AA2">
        <w:rPr>
          <w:rFonts w:ascii="Calibri" w:hAnsi="Calibri" w:cs="Arial"/>
          <w:i/>
          <w:iCs/>
          <w:sz w:val="22"/>
          <w:szCs w:val="22"/>
        </w:rPr>
        <w:t>This course is designed to assist the instructor in creating a classroom environment that promotes equity, excellence, and learning. Research-based strategies for increasing student achievement will be introduced. Theoretical concepts are complemented with practical applications in a variety of student developed products.</w:t>
      </w:r>
      <w:r w:rsidRPr="00722AA2">
        <w:rPr>
          <w:rFonts w:ascii="Calibri" w:hAnsi="Calibri"/>
          <w:sz w:val="22"/>
          <w:szCs w:val="22"/>
        </w:rPr>
        <w:t xml:space="preserve"> Specific areas of study include:</w:t>
      </w:r>
    </w:p>
    <w:p w:rsidR="00246985" w:rsidRDefault="00246985" w:rsidP="009A162D">
      <w:pPr>
        <w:rPr>
          <w:rFonts w:ascii="Calibri" w:hAnsi="Calibri"/>
          <w:sz w:val="22"/>
          <w:szCs w:val="22"/>
        </w:rPr>
      </w:pPr>
    </w:p>
    <w:p w:rsidR="009A162D" w:rsidRPr="00722AA2" w:rsidRDefault="009A162D" w:rsidP="009A162D">
      <w:pPr>
        <w:rPr>
          <w:rFonts w:ascii="Calibri" w:hAnsi="Calibri"/>
          <w:sz w:val="22"/>
          <w:szCs w:val="22"/>
        </w:rPr>
        <w:sectPr w:rsidR="009A162D" w:rsidRPr="00722AA2" w:rsidSect="00246985">
          <w:footerReference w:type="even" r:id="rId17"/>
          <w:footerReference w:type="default" r:id="rId18"/>
          <w:type w:val="continuous"/>
          <w:pgSz w:w="12240" w:h="15840"/>
          <w:pgMar w:top="720" w:right="720" w:bottom="720" w:left="720" w:header="720" w:footer="720" w:gutter="0"/>
          <w:cols w:space="720"/>
        </w:sectPr>
      </w:pPr>
      <w:bookmarkStart w:id="0" w:name="_GoBack"/>
      <w:bookmarkEnd w:id="0"/>
    </w:p>
    <w:p w:rsidR="00246985" w:rsidRPr="009A162D" w:rsidRDefault="00246985" w:rsidP="00246985">
      <w:pPr>
        <w:numPr>
          <w:ilvl w:val="0"/>
          <w:numId w:val="18"/>
        </w:numPr>
        <w:rPr>
          <w:rFonts w:ascii="Calibri" w:hAnsi="Calibri" w:cs="Arial"/>
          <w:sz w:val="24"/>
          <w:szCs w:val="24"/>
        </w:rPr>
      </w:pPr>
      <w:r w:rsidRPr="009A162D">
        <w:rPr>
          <w:rFonts w:ascii="Calibri" w:hAnsi="Calibri" w:cs="Arial"/>
          <w:sz w:val="24"/>
          <w:szCs w:val="24"/>
        </w:rPr>
        <w:lastRenderedPageBreak/>
        <w:t>Creating an environment of Rapport and Respect</w:t>
      </w:r>
    </w:p>
    <w:p w:rsidR="00246985" w:rsidRPr="009A162D" w:rsidRDefault="00246985" w:rsidP="00246985">
      <w:pPr>
        <w:numPr>
          <w:ilvl w:val="0"/>
          <w:numId w:val="18"/>
        </w:numPr>
        <w:rPr>
          <w:rFonts w:ascii="Calibri" w:hAnsi="Calibri" w:cs="Arial"/>
          <w:sz w:val="24"/>
          <w:szCs w:val="24"/>
        </w:rPr>
      </w:pPr>
      <w:r w:rsidRPr="009A162D">
        <w:rPr>
          <w:rFonts w:ascii="Calibri" w:hAnsi="Calibri" w:cs="Arial"/>
          <w:sz w:val="24"/>
          <w:szCs w:val="24"/>
        </w:rPr>
        <w:t>Establishing a Culture for Learning</w:t>
      </w:r>
    </w:p>
    <w:p w:rsidR="00246985" w:rsidRPr="009A162D" w:rsidRDefault="00246985" w:rsidP="00246985">
      <w:pPr>
        <w:numPr>
          <w:ilvl w:val="0"/>
          <w:numId w:val="18"/>
        </w:numPr>
        <w:rPr>
          <w:rFonts w:ascii="Calibri" w:hAnsi="Calibri" w:cs="Arial"/>
          <w:sz w:val="24"/>
          <w:szCs w:val="24"/>
        </w:rPr>
      </w:pPr>
      <w:r w:rsidRPr="009A162D">
        <w:rPr>
          <w:rFonts w:ascii="Calibri" w:hAnsi="Calibri" w:cs="Arial"/>
          <w:sz w:val="24"/>
          <w:szCs w:val="24"/>
        </w:rPr>
        <w:t>Managing Classroom Procedures</w:t>
      </w:r>
    </w:p>
    <w:p w:rsidR="00246985" w:rsidRPr="009A162D" w:rsidRDefault="00246985" w:rsidP="00246985">
      <w:pPr>
        <w:numPr>
          <w:ilvl w:val="0"/>
          <w:numId w:val="18"/>
        </w:numPr>
        <w:rPr>
          <w:rFonts w:ascii="Calibri" w:hAnsi="Calibri" w:cs="Arial"/>
          <w:sz w:val="24"/>
          <w:szCs w:val="24"/>
        </w:rPr>
      </w:pPr>
      <w:r w:rsidRPr="009A162D">
        <w:rPr>
          <w:rFonts w:ascii="Calibri" w:hAnsi="Calibri" w:cs="Arial"/>
          <w:sz w:val="24"/>
          <w:szCs w:val="24"/>
        </w:rPr>
        <w:t>Managing Student Behavior</w:t>
      </w:r>
    </w:p>
    <w:p w:rsidR="00246985" w:rsidRPr="009A162D" w:rsidRDefault="00246985" w:rsidP="00246985">
      <w:pPr>
        <w:numPr>
          <w:ilvl w:val="0"/>
          <w:numId w:val="18"/>
        </w:numPr>
        <w:rPr>
          <w:rFonts w:ascii="Calibri" w:hAnsi="Calibri" w:cs="Arial"/>
          <w:sz w:val="24"/>
          <w:szCs w:val="24"/>
        </w:rPr>
      </w:pPr>
      <w:r w:rsidRPr="009A162D">
        <w:rPr>
          <w:rFonts w:ascii="Calibri" w:hAnsi="Calibri" w:cs="Arial"/>
          <w:sz w:val="24"/>
          <w:szCs w:val="24"/>
        </w:rPr>
        <w:t>Organizing Physical Space</w:t>
      </w:r>
    </w:p>
    <w:p w:rsidR="00246985" w:rsidRPr="009A162D" w:rsidRDefault="00246985" w:rsidP="00246985">
      <w:pPr>
        <w:numPr>
          <w:ilvl w:val="0"/>
          <w:numId w:val="18"/>
        </w:numPr>
        <w:rPr>
          <w:rFonts w:ascii="Calibri" w:hAnsi="Calibri" w:cs="Arial"/>
          <w:sz w:val="24"/>
          <w:szCs w:val="24"/>
        </w:rPr>
      </w:pPr>
      <w:r w:rsidRPr="009A162D">
        <w:rPr>
          <w:rFonts w:ascii="Calibri" w:hAnsi="Calibri" w:cs="Arial"/>
          <w:sz w:val="24"/>
          <w:szCs w:val="24"/>
        </w:rPr>
        <w:t>9 Strategies That Improve Achievement</w:t>
      </w:r>
    </w:p>
    <w:p w:rsidR="009A162D" w:rsidRDefault="009A162D" w:rsidP="00246985">
      <w:pPr>
        <w:jc w:val="center"/>
        <w:rPr>
          <w:rFonts w:ascii="Calibri" w:hAnsi="Calibri" w:cs="Arial"/>
          <w:b/>
          <w:bCs/>
          <w:caps/>
          <w:sz w:val="22"/>
          <w:szCs w:val="22"/>
        </w:rPr>
      </w:pPr>
    </w:p>
    <w:p w:rsidR="00246985" w:rsidRDefault="00246985" w:rsidP="00246985">
      <w:pPr>
        <w:jc w:val="center"/>
        <w:rPr>
          <w:rFonts w:ascii="Calibri" w:hAnsi="Calibri" w:cs="Arial"/>
          <w:b/>
          <w:bCs/>
          <w:caps/>
          <w:sz w:val="22"/>
          <w:szCs w:val="22"/>
        </w:rPr>
      </w:pPr>
      <w:r w:rsidRPr="00722AA2">
        <w:rPr>
          <w:rFonts w:ascii="Calibri" w:hAnsi="Calibri" w:cs="Arial"/>
          <w:b/>
          <w:bCs/>
          <w:caps/>
          <w:sz w:val="22"/>
          <w:szCs w:val="22"/>
        </w:rPr>
        <w:t>Professional COMPETENCIES FOR Career and Technical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5508"/>
      </w:tblGrid>
      <w:tr w:rsidR="00246985" w:rsidTr="004E6129">
        <w:tc>
          <w:tcPr>
            <w:tcW w:w="5508" w:type="dxa"/>
            <w:shd w:val="clear" w:color="auto" w:fill="FFFF99"/>
          </w:tcPr>
          <w:p w:rsidR="00246985" w:rsidRDefault="00246985" w:rsidP="004E6129">
            <w:pPr>
              <w:jc w:val="center"/>
            </w:pPr>
            <w:r w:rsidRPr="000261B9">
              <w:rPr>
                <w:b/>
                <w:bCs/>
                <w:sz w:val="18"/>
                <w:szCs w:val="18"/>
              </w:rPr>
              <w:t>Scans Competencies</w:t>
            </w:r>
          </w:p>
        </w:tc>
        <w:tc>
          <w:tcPr>
            <w:tcW w:w="5508" w:type="dxa"/>
            <w:shd w:val="clear" w:color="auto" w:fill="33CCFF"/>
          </w:tcPr>
          <w:p w:rsidR="00246985" w:rsidRDefault="00246985" w:rsidP="004E6129">
            <w:pPr>
              <w:jc w:val="center"/>
            </w:pPr>
            <w:r w:rsidRPr="000261B9">
              <w:rPr>
                <w:b/>
                <w:bCs/>
              </w:rPr>
              <w:t>21</w:t>
            </w:r>
            <w:r w:rsidRPr="000261B9">
              <w:rPr>
                <w:b/>
                <w:bCs/>
                <w:vertAlign w:val="superscript"/>
              </w:rPr>
              <w:t>st</w:t>
            </w:r>
            <w:r w:rsidRPr="000261B9">
              <w:rPr>
                <w:b/>
                <w:bCs/>
              </w:rPr>
              <w:t xml:space="preserve"> Century Learning Goals</w:t>
            </w:r>
          </w:p>
        </w:tc>
      </w:tr>
      <w:tr w:rsidR="00246985" w:rsidTr="004E6129">
        <w:tc>
          <w:tcPr>
            <w:tcW w:w="5508" w:type="dxa"/>
          </w:tcPr>
          <w:p w:rsidR="00246985" w:rsidRDefault="00246985" w:rsidP="004E6129">
            <w:r w:rsidRPr="000261B9">
              <w:rPr>
                <w:rFonts w:ascii="Calibri" w:hAnsi="Calibri" w:cs="Arial"/>
                <w:b/>
                <w:bCs/>
                <w:sz w:val="18"/>
                <w:szCs w:val="18"/>
              </w:rPr>
              <w:t>A high performance workplace requires workers who have a solid foundation in basic literacy and computational skills, in the thinking skills necessary to put knowledge to work, and in the personal qualities that make workers dedicated and trustworthy.</w:t>
            </w:r>
          </w:p>
        </w:tc>
        <w:tc>
          <w:tcPr>
            <w:tcW w:w="5508" w:type="dxa"/>
          </w:tcPr>
          <w:p w:rsidR="00246985" w:rsidRDefault="00246985" w:rsidP="004E6129">
            <w:r w:rsidRPr="000261B9">
              <w:rPr>
                <w:rFonts w:ascii="Calibri" w:hAnsi="Calibri" w:cs="Arial"/>
                <w:b/>
                <w:bCs/>
                <w:i/>
                <w:iCs/>
                <w:sz w:val="18"/>
                <w:szCs w:val="18"/>
              </w:rPr>
              <w:t>The skills, knowledge, and expertise individuals should master to succeed in work and life in the 21</w:t>
            </w:r>
            <w:r w:rsidRPr="000261B9">
              <w:rPr>
                <w:rFonts w:ascii="Calibri" w:hAnsi="Calibri" w:cs="Arial"/>
                <w:b/>
                <w:bCs/>
                <w:i/>
                <w:iCs/>
                <w:sz w:val="18"/>
                <w:szCs w:val="18"/>
                <w:vertAlign w:val="superscript"/>
              </w:rPr>
              <w:t>st</w:t>
            </w:r>
            <w:r w:rsidRPr="000261B9">
              <w:rPr>
                <w:rFonts w:ascii="Calibri" w:hAnsi="Calibri" w:cs="Arial"/>
                <w:b/>
                <w:bCs/>
                <w:i/>
                <w:iCs/>
                <w:sz w:val="18"/>
                <w:szCs w:val="18"/>
              </w:rPr>
              <w:t xml:space="preserve"> Century.</w:t>
            </w:r>
          </w:p>
        </w:tc>
      </w:tr>
      <w:tr w:rsidR="00246985" w:rsidTr="004E6129">
        <w:tc>
          <w:tcPr>
            <w:tcW w:w="5508" w:type="dxa"/>
            <w:shd w:val="clear" w:color="auto" w:fill="FFFF99"/>
          </w:tcPr>
          <w:p w:rsidR="00246985" w:rsidRPr="000261B9" w:rsidRDefault="00246985" w:rsidP="004E6129">
            <w:pPr>
              <w:jc w:val="center"/>
              <w:rPr>
                <w:rFonts w:ascii="Calibri" w:hAnsi="Calibri"/>
                <w:b/>
                <w:bCs/>
                <w:sz w:val="18"/>
                <w:szCs w:val="18"/>
              </w:rPr>
            </w:pPr>
            <w:r w:rsidRPr="000261B9">
              <w:rPr>
                <w:rFonts w:ascii="Calibri" w:hAnsi="Calibri"/>
                <w:b/>
                <w:bCs/>
                <w:sz w:val="18"/>
                <w:szCs w:val="18"/>
              </w:rPr>
              <w:t>5 Competencies</w:t>
            </w:r>
          </w:p>
        </w:tc>
        <w:tc>
          <w:tcPr>
            <w:tcW w:w="5508" w:type="dxa"/>
            <w:shd w:val="clear" w:color="auto" w:fill="33CCFF"/>
          </w:tcPr>
          <w:p w:rsidR="00246985" w:rsidRDefault="00246985" w:rsidP="004E6129">
            <w:pPr>
              <w:jc w:val="center"/>
            </w:pPr>
            <w:r w:rsidRPr="000261B9">
              <w:rPr>
                <w:rFonts w:ascii="Calibri" w:hAnsi="Calibri"/>
                <w:b/>
                <w:bCs/>
                <w:sz w:val="18"/>
                <w:szCs w:val="18"/>
              </w:rPr>
              <w:t>4 Elements</w:t>
            </w:r>
          </w:p>
        </w:tc>
      </w:tr>
      <w:tr w:rsidR="00246985" w:rsidTr="004E6129">
        <w:trPr>
          <w:trHeight w:val="465"/>
        </w:trPr>
        <w:tc>
          <w:tcPr>
            <w:tcW w:w="5508" w:type="dxa"/>
          </w:tcPr>
          <w:p w:rsidR="00246985" w:rsidRDefault="00246985" w:rsidP="004E6129">
            <w:r w:rsidRPr="000261B9">
              <w:rPr>
                <w:rFonts w:ascii="Calibri" w:hAnsi="Calibri"/>
                <w:b/>
                <w:bCs/>
                <w:color w:val="993300"/>
                <w:sz w:val="18"/>
                <w:szCs w:val="18"/>
              </w:rPr>
              <w:t>C1 Resources</w:t>
            </w:r>
            <w:r w:rsidRPr="000261B9">
              <w:rPr>
                <w:rFonts w:ascii="Calibri" w:hAnsi="Calibri"/>
                <w:b/>
                <w:bCs/>
                <w:sz w:val="18"/>
                <w:szCs w:val="18"/>
              </w:rPr>
              <w:t xml:space="preserve"> </w:t>
            </w:r>
            <w:r w:rsidRPr="000261B9">
              <w:rPr>
                <w:rFonts w:ascii="Calibri" w:hAnsi="Calibri"/>
                <w:sz w:val="18"/>
                <w:szCs w:val="18"/>
              </w:rPr>
              <w:t>– know how to allocate time, money, materials, space, and staff</w:t>
            </w:r>
          </w:p>
        </w:tc>
        <w:tc>
          <w:tcPr>
            <w:tcW w:w="5508" w:type="dxa"/>
            <w:vMerge w:val="restart"/>
          </w:tcPr>
          <w:p w:rsidR="00246985" w:rsidRDefault="00246985" w:rsidP="004E6129">
            <w:r w:rsidRPr="000261B9">
              <w:rPr>
                <w:rStyle w:val="Strong"/>
                <w:rFonts w:ascii="Calibri" w:hAnsi="Calibri" w:cs="Arial"/>
                <w:sz w:val="18"/>
                <w:szCs w:val="18"/>
              </w:rPr>
              <w:t xml:space="preserve">E1 </w:t>
            </w:r>
            <w:hyperlink r:id="rId19" w:history="1">
              <w:r w:rsidRPr="000261B9">
                <w:rPr>
                  <w:rStyle w:val="Strong"/>
                  <w:rFonts w:ascii="Calibri" w:hAnsi="Calibri" w:cs="Arial"/>
                  <w:color w:val="A8100D"/>
                  <w:sz w:val="18"/>
                  <w:szCs w:val="18"/>
                </w:rPr>
                <w:t>Core Subjects and 21st Century Themes</w:t>
              </w:r>
            </w:hyperlink>
            <w:r w:rsidRPr="000261B9">
              <w:rPr>
                <w:rStyle w:val="Strong"/>
                <w:rFonts w:ascii="Calibri" w:hAnsi="Calibri" w:cs="Arial"/>
                <w:sz w:val="18"/>
                <w:szCs w:val="18"/>
              </w:rPr>
              <w:t xml:space="preserve"> – </w:t>
            </w:r>
            <w:r w:rsidRPr="000261B9">
              <w:rPr>
                <w:rStyle w:val="Strong"/>
                <w:rFonts w:ascii="Calibri" w:hAnsi="Calibri" w:cs="Arial"/>
                <w:b w:val="0"/>
                <w:bCs w:val="0"/>
                <w:sz w:val="18"/>
                <w:szCs w:val="18"/>
              </w:rPr>
              <w:t>moving beyond a focus on basic competency to promoting understanding of academic content at much higher levels by weaving in interdisciplinary themes</w:t>
            </w:r>
            <w:r w:rsidRPr="000261B9">
              <w:rPr>
                <w:rStyle w:val="Strong"/>
                <w:rFonts w:ascii="Calibri" w:hAnsi="Calibri" w:cs="Arial"/>
                <w:sz w:val="18"/>
                <w:szCs w:val="18"/>
              </w:rPr>
              <w:t xml:space="preserve"> </w:t>
            </w:r>
            <w:r w:rsidRPr="000261B9">
              <w:rPr>
                <w:rStyle w:val="Strong"/>
                <w:rFonts w:ascii="Calibri" w:hAnsi="Calibri" w:cs="Arial"/>
                <w:color w:val="5F5F5F"/>
                <w:sz w:val="18"/>
                <w:szCs w:val="18"/>
              </w:rPr>
              <w:t>(</w:t>
            </w:r>
            <w:r w:rsidRPr="000261B9">
              <w:rPr>
                <w:rFonts w:ascii="Calibri" w:hAnsi="Calibri"/>
                <w:b/>
                <w:bCs/>
                <w:color w:val="5F5F5F"/>
                <w:sz w:val="18"/>
                <w:szCs w:val="18"/>
              </w:rPr>
              <w:t>Global Awareness; Financial, Economic, Business, and Entrepreneurial Literacy; Civic Literacy; Health Literacy)</w:t>
            </w:r>
          </w:p>
        </w:tc>
      </w:tr>
      <w:tr w:rsidR="00246985" w:rsidTr="004E6129">
        <w:trPr>
          <w:trHeight w:val="630"/>
        </w:trPr>
        <w:tc>
          <w:tcPr>
            <w:tcW w:w="5508" w:type="dxa"/>
          </w:tcPr>
          <w:p w:rsidR="00246985" w:rsidRDefault="00246985" w:rsidP="004E6129">
            <w:r w:rsidRPr="000261B9">
              <w:rPr>
                <w:rFonts w:ascii="Calibri" w:hAnsi="Calibri"/>
                <w:b/>
                <w:bCs/>
                <w:color w:val="993300"/>
                <w:sz w:val="18"/>
                <w:szCs w:val="18"/>
              </w:rPr>
              <w:t>C2 Interpersonal skills</w:t>
            </w:r>
            <w:r w:rsidRPr="000261B9">
              <w:rPr>
                <w:rFonts w:ascii="Calibri" w:hAnsi="Calibri"/>
                <w:sz w:val="18"/>
                <w:szCs w:val="18"/>
              </w:rPr>
              <w:t xml:space="preserve"> – work on teams, teach others, serve customers, lead, negotiate, work well with people from culturally diverse backgrounds</w:t>
            </w:r>
          </w:p>
        </w:tc>
        <w:tc>
          <w:tcPr>
            <w:tcW w:w="5508" w:type="dxa"/>
            <w:vMerge/>
          </w:tcPr>
          <w:p w:rsidR="00246985" w:rsidRPr="000261B9" w:rsidRDefault="00246985" w:rsidP="004E6129">
            <w:pPr>
              <w:rPr>
                <w:rStyle w:val="Strong"/>
                <w:rFonts w:ascii="Calibri" w:hAnsi="Calibri" w:cs="Arial"/>
                <w:sz w:val="18"/>
                <w:szCs w:val="18"/>
              </w:rPr>
            </w:pPr>
          </w:p>
        </w:tc>
      </w:tr>
      <w:tr w:rsidR="00246985" w:rsidTr="004E6129">
        <w:trPr>
          <w:trHeight w:val="630"/>
        </w:trPr>
        <w:tc>
          <w:tcPr>
            <w:tcW w:w="5508" w:type="dxa"/>
          </w:tcPr>
          <w:p w:rsidR="00246985" w:rsidRDefault="00246985" w:rsidP="004E6129">
            <w:r w:rsidRPr="000261B9">
              <w:rPr>
                <w:rFonts w:ascii="Calibri" w:hAnsi="Calibri"/>
                <w:b/>
                <w:bCs/>
                <w:color w:val="993300"/>
                <w:sz w:val="18"/>
                <w:szCs w:val="18"/>
              </w:rPr>
              <w:t>C3 Information</w:t>
            </w:r>
            <w:r w:rsidRPr="000261B9">
              <w:rPr>
                <w:rFonts w:ascii="Calibri" w:hAnsi="Calibri"/>
                <w:b/>
                <w:bCs/>
                <w:sz w:val="18"/>
                <w:szCs w:val="18"/>
              </w:rPr>
              <w:t xml:space="preserve"> </w:t>
            </w:r>
            <w:r w:rsidRPr="000261B9">
              <w:rPr>
                <w:rFonts w:ascii="Calibri" w:hAnsi="Calibri"/>
                <w:sz w:val="18"/>
                <w:szCs w:val="18"/>
              </w:rPr>
              <w:t>– acquire and evaluate data, organize and maintain files, interpret and communicate, and use computers to process information</w:t>
            </w:r>
          </w:p>
        </w:tc>
        <w:tc>
          <w:tcPr>
            <w:tcW w:w="5508" w:type="dxa"/>
            <w:vMerge w:val="restart"/>
          </w:tcPr>
          <w:p w:rsidR="00246985" w:rsidRDefault="00246985" w:rsidP="004E6129">
            <w:r w:rsidRPr="000261B9">
              <w:rPr>
                <w:rStyle w:val="Strong"/>
                <w:rFonts w:ascii="Calibri" w:hAnsi="Calibri" w:cs="Arial"/>
                <w:sz w:val="18"/>
                <w:szCs w:val="18"/>
              </w:rPr>
              <w:t xml:space="preserve">E2 </w:t>
            </w:r>
            <w:hyperlink r:id="rId20" w:history="1">
              <w:r w:rsidRPr="000261B9">
                <w:rPr>
                  <w:rStyle w:val="Strong"/>
                  <w:rFonts w:ascii="Calibri" w:hAnsi="Calibri" w:cs="Arial"/>
                  <w:color w:val="A8100D"/>
                  <w:sz w:val="18"/>
                  <w:szCs w:val="18"/>
                </w:rPr>
                <w:t>Learning and Innovation Skills</w:t>
              </w:r>
            </w:hyperlink>
            <w:r w:rsidRPr="000261B9">
              <w:rPr>
                <w:rStyle w:val="Strong"/>
                <w:rFonts w:ascii="Calibri" w:hAnsi="Calibri" w:cs="Arial"/>
                <w:sz w:val="18"/>
                <w:szCs w:val="18"/>
              </w:rPr>
              <w:t xml:space="preserve"> – </w:t>
            </w:r>
            <w:r w:rsidRPr="000261B9">
              <w:rPr>
                <w:rStyle w:val="Strong"/>
                <w:rFonts w:ascii="Calibri" w:hAnsi="Calibri" w:cs="Arial"/>
                <w:b w:val="0"/>
                <w:bCs w:val="0"/>
                <w:sz w:val="18"/>
                <w:szCs w:val="18"/>
              </w:rPr>
              <w:t>skills that separate those who are prepared for increasingly complex life and work environments and those who are not</w:t>
            </w:r>
            <w:r w:rsidRPr="000261B9">
              <w:rPr>
                <w:rStyle w:val="Strong"/>
                <w:rFonts w:ascii="Calibri" w:hAnsi="Calibri" w:cs="Arial"/>
                <w:sz w:val="18"/>
                <w:szCs w:val="18"/>
              </w:rPr>
              <w:t xml:space="preserve"> (</w:t>
            </w:r>
            <w:hyperlink r:id="rId21" w:history="1">
              <w:r w:rsidRPr="000261B9">
                <w:rPr>
                  <w:rFonts w:ascii="Calibri" w:hAnsi="Calibri"/>
                  <w:b/>
                  <w:bCs/>
                  <w:color w:val="5F5F5F"/>
                  <w:sz w:val="18"/>
                  <w:szCs w:val="18"/>
                </w:rPr>
                <w:t>Creativity and Innovation Skills</w:t>
              </w:r>
            </w:hyperlink>
            <w:r w:rsidRPr="000261B9">
              <w:rPr>
                <w:rFonts w:ascii="Calibri" w:hAnsi="Calibri"/>
                <w:b/>
                <w:bCs/>
                <w:color w:val="5F5F5F"/>
                <w:sz w:val="18"/>
                <w:szCs w:val="18"/>
              </w:rPr>
              <w:t xml:space="preserve">; </w:t>
            </w:r>
            <w:hyperlink r:id="rId22" w:history="1">
              <w:r w:rsidRPr="000261B9">
                <w:rPr>
                  <w:rFonts w:ascii="Calibri" w:hAnsi="Calibri"/>
                  <w:b/>
                  <w:bCs/>
                  <w:color w:val="5F5F5F"/>
                  <w:sz w:val="18"/>
                  <w:szCs w:val="18"/>
                </w:rPr>
                <w:t>Critical Thinking and Problem Solving Skills</w:t>
              </w:r>
            </w:hyperlink>
            <w:r w:rsidRPr="000261B9">
              <w:rPr>
                <w:rFonts w:ascii="Calibri" w:hAnsi="Calibri"/>
                <w:b/>
                <w:bCs/>
                <w:color w:val="5F5F5F"/>
                <w:sz w:val="18"/>
                <w:szCs w:val="18"/>
              </w:rPr>
              <w:t xml:space="preserve">; </w:t>
            </w:r>
            <w:hyperlink r:id="rId23" w:history="1">
              <w:r w:rsidRPr="000261B9">
                <w:rPr>
                  <w:rFonts w:ascii="Calibri" w:hAnsi="Calibri"/>
                  <w:b/>
                  <w:bCs/>
                  <w:color w:val="5F5F5F"/>
                  <w:sz w:val="18"/>
                  <w:szCs w:val="18"/>
                </w:rPr>
                <w:t>Communication and Collaboration Skills</w:t>
              </w:r>
            </w:hyperlink>
            <w:r w:rsidRPr="000261B9">
              <w:rPr>
                <w:rStyle w:val="Strong"/>
                <w:rFonts w:ascii="Calibri" w:hAnsi="Calibri"/>
                <w:sz w:val="18"/>
                <w:szCs w:val="18"/>
              </w:rPr>
              <w:t>)</w:t>
            </w:r>
          </w:p>
        </w:tc>
      </w:tr>
      <w:tr w:rsidR="00246985" w:rsidTr="004E6129">
        <w:trPr>
          <w:trHeight w:val="255"/>
        </w:trPr>
        <w:tc>
          <w:tcPr>
            <w:tcW w:w="5508" w:type="dxa"/>
          </w:tcPr>
          <w:p w:rsidR="00246985" w:rsidRPr="000261B9" w:rsidRDefault="00246985" w:rsidP="004E6129">
            <w:pPr>
              <w:rPr>
                <w:rFonts w:ascii="Calibri" w:hAnsi="Calibri"/>
                <w:sz w:val="18"/>
                <w:szCs w:val="18"/>
              </w:rPr>
            </w:pPr>
            <w:r w:rsidRPr="000261B9">
              <w:rPr>
                <w:rFonts w:ascii="Calibri" w:hAnsi="Calibri"/>
                <w:b/>
                <w:bCs/>
                <w:color w:val="993300"/>
                <w:sz w:val="18"/>
                <w:szCs w:val="18"/>
              </w:rPr>
              <w:t>C4 Systems</w:t>
            </w:r>
            <w:r w:rsidRPr="000261B9">
              <w:rPr>
                <w:rFonts w:ascii="Calibri" w:hAnsi="Calibri"/>
                <w:sz w:val="18"/>
                <w:szCs w:val="18"/>
              </w:rPr>
              <w:t xml:space="preserve"> – understand social, organizational, and technological systems; monitor and correct performance; and design or improve systems</w:t>
            </w:r>
          </w:p>
        </w:tc>
        <w:tc>
          <w:tcPr>
            <w:tcW w:w="5508" w:type="dxa"/>
            <w:vMerge/>
          </w:tcPr>
          <w:p w:rsidR="00246985" w:rsidRPr="000261B9" w:rsidRDefault="00246985" w:rsidP="004E6129">
            <w:pPr>
              <w:rPr>
                <w:rStyle w:val="Strong"/>
                <w:rFonts w:ascii="Calibri" w:hAnsi="Calibri" w:cs="Arial"/>
                <w:sz w:val="18"/>
                <w:szCs w:val="18"/>
              </w:rPr>
            </w:pPr>
          </w:p>
        </w:tc>
      </w:tr>
      <w:tr w:rsidR="00246985" w:rsidTr="004E6129">
        <w:trPr>
          <w:trHeight w:val="615"/>
        </w:trPr>
        <w:tc>
          <w:tcPr>
            <w:tcW w:w="5508" w:type="dxa"/>
          </w:tcPr>
          <w:p w:rsidR="00246985" w:rsidRDefault="00246985" w:rsidP="004E6129">
            <w:r w:rsidRPr="000261B9">
              <w:rPr>
                <w:rFonts w:ascii="Calibri" w:hAnsi="Calibri"/>
                <w:b/>
                <w:bCs/>
                <w:color w:val="993300"/>
                <w:sz w:val="18"/>
                <w:szCs w:val="18"/>
              </w:rPr>
              <w:t xml:space="preserve">C5 Technology </w:t>
            </w:r>
            <w:r w:rsidRPr="000261B9">
              <w:rPr>
                <w:rFonts w:ascii="Calibri" w:hAnsi="Calibri"/>
                <w:sz w:val="18"/>
                <w:szCs w:val="18"/>
              </w:rPr>
              <w:t>– select equipment and tools, apply technology to specific tasks, and maintain and troubleshoot equipment</w:t>
            </w:r>
          </w:p>
        </w:tc>
        <w:tc>
          <w:tcPr>
            <w:tcW w:w="5508" w:type="dxa"/>
            <w:vMerge w:val="restart"/>
          </w:tcPr>
          <w:p w:rsidR="00246985" w:rsidRDefault="00246985" w:rsidP="004E6129">
            <w:r w:rsidRPr="000261B9">
              <w:rPr>
                <w:rStyle w:val="Strong"/>
                <w:rFonts w:ascii="Calibri" w:hAnsi="Calibri" w:cs="Arial"/>
                <w:sz w:val="18"/>
                <w:szCs w:val="18"/>
              </w:rPr>
              <w:t xml:space="preserve">E3 </w:t>
            </w:r>
            <w:hyperlink r:id="rId24" w:history="1">
              <w:r w:rsidRPr="000261B9">
                <w:rPr>
                  <w:rStyle w:val="Strong"/>
                  <w:rFonts w:ascii="Calibri" w:hAnsi="Calibri" w:cs="Arial"/>
                  <w:color w:val="A8100D"/>
                  <w:sz w:val="18"/>
                  <w:szCs w:val="18"/>
                </w:rPr>
                <w:t>Information, Media and Technology Skills</w:t>
              </w:r>
            </w:hyperlink>
            <w:r w:rsidRPr="000261B9">
              <w:rPr>
                <w:rFonts w:ascii="Calibri" w:hAnsi="Calibri"/>
                <w:sz w:val="18"/>
                <w:szCs w:val="18"/>
              </w:rPr>
              <w:t xml:space="preserve"> – preparing to live in a technology and media driven environment marked by access to abundance of information, rapid changes in technology tools and the ability to collaborate and make individual contributions on an unprecedented scale (</w:t>
            </w:r>
            <w:hyperlink r:id="rId25" w:history="1">
              <w:r w:rsidRPr="000261B9">
                <w:rPr>
                  <w:rFonts w:ascii="Calibri" w:hAnsi="Calibri"/>
                  <w:b/>
                  <w:bCs/>
                  <w:color w:val="5F5F5F"/>
                  <w:sz w:val="18"/>
                  <w:szCs w:val="18"/>
                </w:rPr>
                <w:t>Information Literacy</w:t>
              </w:r>
            </w:hyperlink>
            <w:r w:rsidRPr="000261B9">
              <w:rPr>
                <w:rFonts w:ascii="Calibri" w:hAnsi="Calibri"/>
                <w:b/>
                <w:bCs/>
                <w:color w:val="5F5F5F"/>
                <w:sz w:val="18"/>
                <w:szCs w:val="18"/>
              </w:rPr>
              <w:t xml:space="preserve">; </w:t>
            </w:r>
            <w:hyperlink r:id="rId26" w:history="1">
              <w:r w:rsidRPr="000261B9">
                <w:rPr>
                  <w:rFonts w:ascii="Calibri" w:hAnsi="Calibri"/>
                  <w:b/>
                  <w:bCs/>
                  <w:color w:val="5F5F5F"/>
                  <w:sz w:val="18"/>
                  <w:szCs w:val="18"/>
                </w:rPr>
                <w:t>Media Literacy</w:t>
              </w:r>
            </w:hyperlink>
            <w:r w:rsidRPr="000261B9">
              <w:rPr>
                <w:rFonts w:ascii="Calibri" w:hAnsi="Calibri"/>
                <w:b/>
                <w:bCs/>
                <w:color w:val="5F5F5F"/>
                <w:sz w:val="18"/>
                <w:szCs w:val="18"/>
              </w:rPr>
              <w:t>;</w:t>
            </w:r>
            <w:r w:rsidRPr="000261B9">
              <w:rPr>
                <w:rFonts w:ascii="Calibri" w:hAnsi="Calibri" w:cs="Arial"/>
                <w:b/>
                <w:bCs/>
                <w:color w:val="5F5F5F"/>
                <w:sz w:val="18"/>
                <w:szCs w:val="18"/>
              </w:rPr>
              <w:t xml:space="preserve">  </w:t>
            </w:r>
            <w:r w:rsidRPr="000261B9">
              <w:rPr>
                <w:rFonts w:ascii="Calibri" w:hAnsi="Calibri"/>
                <w:b/>
                <w:bCs/>
                <w:color w:val="5F5F5F"/>
                <w:sz w:val="18"/>
                <w:szCs w:val="18"/>
              </w:rPr>
              <w:t>Information, Communications, and Technology Literacy)</w:t>
            </w:r>
          </w:p>
        </w:tc>
      </w:tr>
      <w:tr w:rsidR="00246985" w:rsidTr="004E6129">
        <w:trPr>
          <w:trHeight w:val="225"/>
        </w:trPr>
        <w:tc>
          <w:tcPr>
            <w:tcW w:w="5508" w:type="dxa"/>
            <w:shd w:val="clear" w:color="auto" w:fill="FFFF99"/>
          </w:tcPr>
          <w:p w:rsidR="00246985" w:rsidRPr="000261B9" w:rsidRDefault="00246985" w:rsidP="004E6129">
            <w:pPr>
              <w:jc w:val="center"/>
              <w:rPr>
                <w:rFonts w:ascii="Calibri" w:hAnsi="Calibri"/>
                <w:b/>
                <w:bCs/>
                <w:sz w:val="18"/>
                <w:szCs w:val="18"/>
              </w:rPr>
            </w:pPr>
            <w:r w:rsidRPr="000261B9">
              <w:rPr>
                <w:rFonts w:ascii="Calibri" w:hAnsi="Calibri"/>
                <w:b/>
                <w:bCs/>
                <w:sz w:val="18"/>
                <w:szCs w:val="18"/>
              </w:rPr>
              <w:t>3 Foundation Skills</w:t>
            </w:r>
          </w:p>
        </w:tc>
        <w:tc>
          <w:tcPr>
            <w:tcW w:w="5508" w:type="dxa"/>
            <w:vMerge/>
          </w:tcPr>
          <w:p w:rsidR="00246985" w:rsidRPr="000261B9" w:rsidRDefault="00246985" w:rsidP="004E6129">
            <w:pPr>
              <w:rPr>
                <w:rStyle w:val="Strong"/>
                <w:rFonts w:ascii="Calibri" w:hAnsi="Calibri" w:cs="Arial"/>
                <w:sz w:val="18"/>
                <w:szCs w:val="18"/>
              </w:rPr>
            </w:pPr>
          </w:p>
        </w:tc>
      </w:tr>
      <w:tr w:rsidR="00246985" w:rsidTr="004E6129">
        <w:trPr>
          <w:trHeight w:val="450"/>
        </w:trPr>
        <w:tc>
          <w:tcPr>
            <w:tcW w:w="5508" w:type="dxa"/>
          </w:tcPr>
          <w:p w:rsidR="00246985" w:rsidRPr="000261B9" w:rsidRDefault="00246985" w:rsidP="004E6129">
            <w:pPr>
              <w:rPr>
                <w:rFonts w:ascii="Calibri" w:hAnsi="Calibri"/>
                <w:b/>
                <w:bCs/>
                <w:color w:val="993300"/>
                <w:sz w:val="18"/>
                <w:szCs w:val="18"/>
              </w:rPr>
            </w:pPr>
            <w:r w:rsidRPr="000261B9">
              <w:rPr>
                <w:rFonts w:ascii="Calibri" w:hAnsi="Calibri"/>
                <w:b/>
                <w:bCs/>
                <w:color w:val="993300"/>
                <w:sz w:val="18"/>
                <w:szCs w:val="18"/>
              </w:rPr>
              <w:t>F1 Basic Skills</w:t>
            </w:r>
            <w:r w:rsidRPr="000261B9">
              <w:rPr>
                <w:rFonts w:ascii="Calibri" w:hAnsi="Calibri"/>
                <w:b/>
                <w:bCs/>
                <w:sz w:val="18"/>
                <w:szCs w:val="18"/>
              </w:rPr>
              <w:t xml:space="preserve"> – </w:t>
            </w:r>
            <w:r w:rsidRPr="000261B9">
              <w:rPr>
                <w:rFonts w:ascii="Calibri" w:hAnsi="Calibri"/>
                <w:sz w:val="18"/>
                <w:szCs w:val="18"/>
              </w:rPr>
              <w:t>reading, writing, arithmetic and mathematics, speaking and listening</w:t>
            </w:r>
          </w:p>
        </w:tc>
        <w:tc>
          <w:tcPr>
            <w:tcW w:w="5508" w:type="dxa"/>
            <w:vMerge/>
          </w:tcPr>
          <w:p w:rsidR="00246985" w:rsidRPr="000261B9" w:rsidRDefault="00246985" w:rsidP="004E6129">
            <w:pPr>
              <w:rPr>
                <w:rStyle w:val="Strong"/>
                <w:rFonts w:ascii="Calibri" w:hAnsi="Calibri" w:cs="Arial"/>
                <w:sz w:val="18"/>
                <w:szCs w:val="18"/>
              </w:rPr>
            </w:pPr>
          </w:p>
        </w:tc>
      </w:tr>
      <w:tr w:rsidR="00246985" w:rsidTr="004E6129">
        <w:trPr>
          <w:trHeight w:val="630"/>
        </w:trPr>
        <w:tc>
          <w:tcPr>
            <w:tcW w:w="5508" w:type="dxa"/>
          </w:tcPr>
          <w:p w:rsidR="00246985" w:rsidRPr="000261B9" w:rsidRDefault="00246985" w:rsidP="004E6129">
            <w:pPr>
              <w:rPr>
                <w:rFonts w:ascii="Calibri" w:hAnsi="Calibri"/>
                <w:b/>
                <w:bCs/>
                <w:color w:val="993300"/>
                <w:sz w:val="18"/>
                <w:szCs w:val="18"/>
              </w:rPr>
            </w:pPr>
            <w:r w:rsidRPr="000261B9">
              <w:rPr>
                <w:rFonts w:ascii="Calibri" w:hAnsi="Calibri"/>
                <w:b/>
                <w:bCs/>
                <w:color w:val="993300"/>
                <w:sz w:val="18"/>
                <w:szCs w:val="18"/>
              </w:rPr>
              <w:t>F2 Thinking Skills</w:t>
            </w:r>
            <w:r w:rsidRPr="000261B9">
              <w:rPr>
                <w:rFonts w:ascii="Calibri" w:hAnsi="Calibri"/>
                <w:sz w:val="18"/>
                <w:szCs w:val="18"/>
              </w:rPr>
              <w:t xml:space="preserve"> – the ability to learn, to reason, to think creatively, to make decisions, and to solve problems</w:t>
            </w:r>
          </w:p>
        </w:tc>
        <w:tc>
          <w:tcPr>
            <w:tcW w:w="5508" w:type="dxa"/>
            <w:vMerge w:val="restart"/>
          </w:tcPr>
          <w:p w:rsidR="00246985" w:rsidRDefault="00246985" w:rsidP="004E6129">
            <w:r w:rsidRPr="000261B9">
              <w:rPr>
                <w:rStyle w:val="Strong"/>
                <w:rFonts w:ascii="Calibri" w:hAnsi="Calibri" w:cs="Arial"/>
                <w:sz w:val="18"/>
                <w:szCs w:val="18"/>
              </w:rPr>
              <w:t xml:space="preserve">E4 </w:t>
            </w:r>
            <w:hyperlink r:id="rId27" w:history="1">
              <w:r w:rsidRPr="000261B9">
                <w:rPr>
                  <w:rStyle w:val="Strong"/>
                  <w:rFonts w:ascii="Calibri" w:hAnsi="Calibri" w:cs="Arial"/>
                  <w:color w:val="A8100D"/>
                  <w:sz w:val="18"/>
                  <w:szCs w:val="18"/>
                </w:rPr>
                <w:t>Life and Career Skills</w:t>
              </w:r>
            </w:hyperlink>
            <w:r w:rsidRPr="000261B9">
              <w:rPr>
                <w:rFonts w:ascii="Calibri" w:hAnsi="Calibri"/>
                <w:sz w:val="18"/>
                <w:szCs w:val="18"/>
              </w:rPr>
              <w:t xml:space="preserve"> – skills for navigating the complex life and work environments in the globally competitive information age and developing adequate life and career skills </w:t>
            </w:r>
            <w:r w:rsidRPr="000261B9">
              <w:rPr>
                <w:rFonts w:ascii="Calibri" w:hAnsi="Calibri"/>
                <w:b/>
                <w:bCs/>
                <w:color w:val="5F5F5F"/>
                <w:sz w:val="18"/>
                <w:szCs w:val="18"/>
              </w:rPr>
              <w:t>(Flexibility &amp; Adaptability; Initiative &amp; Self-Direction; Social &amp; Cross-Cultural Skills; Productivity &amp; Accountability; Leadership &amp; Responsibility)</w:t>
            </w:r>
          </w:p>
        </w:tc>
      </w:tr>
      <w:tr w:rsidR="00246985" w:rsidTr="004E6129">
        <w:trPr>
          <w:trHeight w:val="465"/>
        </w:trPr>
        <w:tc>
          <w:tcPr>
            <w:tcW w:w="5508" w:type="dxa"/>
          </w:tcPr>
          <w:p w:rsidR="00246985" w:rsidRPr="000261B9" w:rsidRDefault="00246985" w:rsidP="004E6129">
            <w:pPr>
              <w:rPr>
                <w:rFonts w:ascii="Calibri" w:hAnsi="Calibri"/>
                <w:b/>
                <w:bCs/>
                <w:color w:val="993300"/>
                <w:sz w:val="18"/>
                <w:szCs w:val="18"/>
              </w:rPr>
            </w:pPr>
            <w:r w:rsidRPr="000261B9">
              <w:rPr>
                <w:rFonts w:ascii="Calibri" w:hAnsi="Calibri"/>
                <w:b/>
                <w:bCs/>
                <w:color w:val="993300"/>
                <w:sz w:val="18"/>
                <w:szCs w:val="18"/>
              </w:rPr>
              <w:t>F3Personal Qualities</w:t>
            </w:r>
            <w:r w:rsidRPr="000261B9">
              <w:rPr>
                <w:rFonts w:ascii="Calibri" w:hAnsi="Calibri"/>
                <w:sz w:val="18"/>
                <w:szCs w:val="18"/>
              </w:rPr>
              <w:t xml:space="preserve"> – individual responsibility, self-esteem and self-management, sociability, and integrity</w:t>
            </w:r>
          </w:p>
        </w:tc>
        <w:tc>
          <w:tcPr>
            <w:tcW w:w="5508" w:type="dxa"/>
            <w:vMerge/>
          </w:tcPr>
          <w:p w:rsidR="00246985" w:rsidRPr="000261B9" w:rsidRDefault="00246985" w:rsidP="004E6129">
            <w:pPr>
              <w:rPr>
                <w:rStyle w:val="Strong"/>
                <w:rFonts w:ascii="Calibri" w:hAnsi="Calibri" w:cs="Arial"/>
                <w:sz w:val="18"/>
                <w:szCs w:val="18"/>
              </w:rPr>
            </w:pPr>
          </w:p>
        </w:tc>
      </w:tr>
    </w:tbl>
    <w:p w:rsidR="00246985" w:rsidRDefault="00246985" w:rsidP="00246985">
      <w:pPr>
        <w:jc w:val="center"/>
        <w:rPr>
          <w:rFonts w:ascii="Calibri" w:hAnsi="Calibri" w:cs="Arial"/>
          <w:b/>
          <w:bCs/>
          <w:sz w:val="22"/>
          <w:szCs w:val="22"/>
        </w:rPr>
      </w:pPr>
    </w:p>
    <w:p w:rsidR="00246985" w:rsidRPr="00722AA2" w:rsidRDefault="00246985" w:rsidP="00246985">
      <w:pPr>
        <w:jc w:val="center"/>
        <w:rPr>
          <w:rFonts w:ascii="Calibri" w:hAnsi="Calibri" w:cs="Arial"/>
          <w:b/>
          <w:bCs/>
        </w:rPr>
      </w:pPr>
      <w:r w:rsidRPr="00722AA2">
        <w:rPr>
          <w:rFonts w:ascii="Calibri" w:hAnsi="Calibri" w:cs="Arial"/>
          <w:b/>
          <w:bCs/>
          <w:sz w:val="22"/>
          <w:szCs w:val="22"/>
        </w:rPr>
        <w:t xml:space="preserve">Pedagogy and Professional Responsibilities (8-12) </w:t>
      </w:r>
      <w:r w:rsidRPr="00722AA2">
        <w:rPr>
          <w:rFonts w:ascii="Calibri" w:hAnsi="Calibri" w:cs="Arial"/>
          <w:b/>
          <w:bCs/>
        </w:rPr>
        <w:t>Standards for Trade and Industrial Education [Field 170]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3"/>
        <w:gridCol w:w="9553"/>
      </w:tblGrid>
      <w:tr w:rsidR="00246985" w:rsidTr="004E6129">
        <w:tc>
          <w:tcPr>
            <w:tcW w:w="1463" w:type="dxa"/>
            <w:tcBorders>
              <w:top w:val="single" w:sz="4" w:space="0" w:color="auto"/>
              <w:left w:val="single" w:sz="4" w:space="0" w:color="auto"/>
              <w:bottom w:val="single" w:sz="4" w:space="0" w:color="auto"/>
              <w:right w:val="single" w:sz="4" w:space="0" w:color="auto"/>
            </w:tcBorders>
          </w:tcPr>
          <w:p w:rsidR="00246985" w:rsidRPr="00722AA2" w:rsidRDefault="00246985" w:rsidP="004E6129">
            <w:pPr>
              <w:rPr>
                <w:rFonts w:ascii="Calibri" w:hAnsi="Calibri"/>
              </w:rPr>
            </w:pPr>
            <w:r w:rsidRPr="00722AA2">
              <w:rPr>
                <w:rFonts w:ascii="Calibri" w:hAnsi="Calibri"/>
              </w:rPr>
              <w:t>Standard 2</w:t>
            </w:r>
          </w:p>
        </w:tc>
        <w:tc>
          <w:tcPr>
            <w:tcW w:w="9553" w:type="dxa"/>
            <w:tcBorders>
              <w:top w:val="single" w:sz="4" w:space="0" w:color="auto"/>
              <w:left w:val="single" w:sz="4" w:space="0" w:color="auto"/>
              <w:bottom w:val="single" w:sz="4" w:space="0" w:color="auto"/>
              <w:right w:val="single" w:sz="4" w:space="0" w:color="auto"/>
            </w:tcBorders>
          </w:tcPr>
          <w:p w:rsidR="00246985" w:rsidRPr="00722AA2" w:rsidRDefault="00246985" w:rsidP="004E6129">
            <w:pPr>
              <w:rPr>
                <w:rFonts w:ascii="Calibri" w:hAnsi="Calibri"/>
                <w:b/>
                <w:bCs/>
                <w:i/>
                <w:iCs/>
              </w:rPr>
            </w:pPr>
            <w:r w:rsidRPr="00722AA2">
              <w:rPr>
                <w:rFonts w:ascii="Calibri" w:hAnsi="Calibri"/>
                <w:b/>
                <w:bCs/>
                <w:i/>
                <w:iCs/>
              </w:rPr>
              <w:t>Instructional Management and Safety: The T &amp; I teacher creates a classroom environment of respect and rapport that fosters a positive climate for learning, equity, and excellence.</w:t>
            </w:r>
            <w:r w:rsidRPr="00722AA2">
              <w:rPr>
                <w:rFonts w:ascii="Calibri" w:hAnsi="Calibri"/>
                <w:b/>
                <w:bCs/>
                <w:i/>
                <w:iCs/>
              </w:rPr>
              <w:tab/>
            </w:r>
          </w:p>
        </w:tc>
      </w:tr>
      <w:tr w:rsidR="00246985" w:rsidTr="004E6129">
        <w:tc>
          <w:tcPr>
            <w:tcW w:w="1463" w:type="dxa"/>
            <w:tcBorders>
              <w:top w:val="single" w:sz="4" w:space="0" w:color="auto"/>
              <w:left w:val="single" w:sz="4" w:space="0" w:color="auto"/>
              <w:bottom w:val="single" w:sz="4" w:space="0" w:color="auto"/>
              <w:right w:val="single" w:sz="4" w:space="0" w:color="auto"/>
            </w:tcBorders>
          </w:tcPr>
          <w:p w:rsidR="00246985" w:rsidRPr="00722AA2" w:rsidRDefault="00246985" w:rsidP="004E6129">
            <w:pPr>
              <w:rPr>
                <w:rFonts w:ascii="Calibri" w:hAnsi="Calibri"/>
              </w:rPr>
            </w:pPr>
            <w:r w:rsidRPr="00722AA2">
              <w:rPr>
                <w:rFonts w:ascii="Calibri" w:hAnsi="Calibri"/>
              </w:rPr>
              <w:t>Standard 3</w:t>
            </w:r>
          </w:p>
        </w:tc>
        <w:tc>
          <w:tcPr>
            <w:tcW w:w="9553" w:type="dxa"/>
            <w:tcBorders>
              <w:top w:val="single" w:sz="4" w:space="0" w:color="auto"/>
              <w:left w:val="single" w:sz="4" w:space="0" w:color="auto"/>
              <w:bottom w:val="single" w:sz="4" w:space="0" w:color="auto"/>
              <w:right w:val="single" w:sz="4" w:space="0" w:color="auto"/>
            </w:tcBorders>
          </w:tcPr>
          <w:p w:rsidR="00246985" w:rsidRPr="00722AA2" w:rsidRDefault="00246985" w:rsidP="004E6129">
            <w:pPr>
              <w:rPr>
                <w:rFonts w:ascii="Calibri" w:hAnsi="Calibri"/>
                <w:b/>
                <w:bCs/>
                <w:i/>
                <w:iCs/>
              </w:rPr>
            </w:pPr>
            <w:r w:rsidRPr="00722AA2">
              <w:rPr>
                <w:rFonts w:ascii="Calibri" w:hAnsi="Calibri"/>
                <w:b/>
                <w:bCs/>
                <w:i/>
                <w:iCs/>
              </w:rPr>
              <w:t>Instructional Delivery: The T &amp; I teacher promotes student learning by providing responsive instruction that makes use of effective communication techniques, instructional strategies that engage students in the learning process, and timely, high-quality feedback.</w:t>
            </w:r>
          </w:p>
        </w:tc>
      </w:tr>
    </w:tbl>
    <w:p w:rsidR="00246985" w:rsidRDefault="00246985" w:rsidP="00246985">
      <w:pPr>
        <w:rPr>
          <w:rFonts w:ascii="Calibri" w:hAnsi="Calibri" w:cs="Arial"/>
          <w:b/>
          <w:bCs/>
          <w:caps/>
          <w:sz w:val="22"/>
          <w:szCs w:val="22"/>
        </w:rPr>
      </w:pPr>
    </w:p>
    <w:p w:rsidR="00246985" w:rsidRDefault="00246985" w:rsidP="00DB37DE">
      <w:pPr>
        <w:rPr>
          <w:b/>
          <w:bCs/>
          <w:sz w:val="24"/>
          <w:szCs w:val="24"/>
        </w:rPr>
      </w:pPr>
    </w:p>
    <w:sectPr w:rsidR="00246985" w:rsidSect="00B335DC">
      <w:footerReference w:type="even" r:id="rId28"/>
      <w:footerReference w:type="default" r:id="rId29"/>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20C" w:rsidRDefault="0097020C">
      <w:r>
        <w:separator/>
      </w:r>
    </w:p>
  </w:endnote>
  <w:endnote w:type="continuationSeparator" w:id="0">
    <w:p w:rsidR="0097020C" w:rsidRDefault="00970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985" w:rsidRDefault="00246985" w:rsidP="00EA22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46985" w:rsidRDefault="002469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985" w:rsidRDefault="00246985" w:rsidP="00EA22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A162D">
      <w:rPr>
        <w:rStyle w:val="PageNumber"/>
        <w:noProof/>
      </w:rPr>
      <w:t>1</w:t>
    </w:r>
    <w:r>
      <w:rPr>
        <w:rStyle w:val="PageNumber"/>
      </w:rPr>
      <w:fldChar w:fldCharType="end"/>
    </w:r>
  </w:p>
  <w:p w:rsidR="00246985" w:rsidRDefault="002469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A26" w:rsidRDefault="00A80A26" w:rsidP="00EA22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80A26" w:rsidRDefault="00A80A2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A26" w:rsidRDefault="00A80A26" w:rsidP="00EA22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A162D">
      <w:rPr>
        <w:rStyle w:val="PageNumber"/>
        <w:noProof/>
      </w:rPr>
      <w:t>6</w:t>
    </w:r>
    <w:r>
      <w:rPr>
        <w:rStyle w:val="PageNumber"/>
      </w:rPr>
      <w:fldChar w:fldCharType="end"/>
    </w:r>
  </w:p>
  <w:p w:rsidR="00A80A26" w:rsidRDefault="00A80A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20C" w:rsidRDefault="0097020C">
      <w:r>
        <w:separator/>
      </w:r>
    </w:p>
  </w:footnote>
  <w:footnote w:type="continuationSeparator" w:id="0">
    <w:p w:rsidR="0097020C" w:rsidRDefault="009702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E0790"/>
    <w:multiLevelType w:val="hybridMultilevel"/>
    <w:tmpl w:val="A8A432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FE2077E"/>
    <w:multiLevelType w:val="hybridMultilevel"/>
    <w:tmpl w:val="408CC3E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3BA6EBC"/>
    <w:multiLevelType w:val="hybridMultilevel"/>
    <w:tmpl w:val="FCFCF2B6"/>
    <w:lvl w:ilvl="0" w:tplc="E5161BC6">
      <w:start w:val="1"/>
      <w:numFmt w:val="decimal"/>
      <w:lvlText w:val="%1."/>
      <w:lvlJc w:val="left"/>
      <w:pPr>
        <w:tabs>
          <w:tab w:val="num" w:pos="720"/>
        </w:tabs>
        <w:ind w:left="720" w:hanging="360"/>
      </w:pPr>
    </w:lvl>
    <w:lvl w:ilvl="1" w:tplc="EFF639CC">
      <w:numFmt w:val="none"/>
      <w:lvlText w:val=""/>
      <w:lvlJc w:val="left"/>
      <w:pPr>
        <w:tabs>
          <w:tab w:val="num" w:pos="360"/>
        </w:tabs>
      </w:pPr>
    </w:lvl>
    <w:lvl w:ilvl="2" w:tplc="BE1CD2F4">
      <w:numFmt w:val="none"/>
      <w:lvlText w:val=""/>
      <w:lvlJc w:val="left"/>
      <w:pPr>
        <w:tabs>
          <w:tab w:val="num" w:pos="360"/>
        </w:tabs>
      </w:pPr>
    </w:lvl>
    <w:lvl w:ilvl="3" w:tplc="5DD418AA">
      <w:numFmt w:val="none"/>
      <w:lvlText w:val=""/>
      <w:lvlJc w:val="left"/>
      <w:pPr>
        <w:tabs>
          <w:tab w:val="num" w:pos="360"/>
        </w:tabs>
      </w:pPr>
    </w:lvl>
    <w:lvl w:ilvl="4" w:tplc="9336F16A">
      <w:numFmt w:val="none"/>
      <w:lvlText w:val=""/>
      <w:lvlJc w:val="left"/>
      <w:pPr>
        <w:tabs>
          <w:tab w:val="num" w:pos="360"/>
        </w:tabs>
      </w:pPr>
    </w:lvl>
    <w:lvl w:ilvl="5" w:tplc="27FA2848">
      <w:numFmt w:val="none"/>
      <w:lvlText w:val=""/>
      <w:lvlJc w:val="left"/>
      <w:pPr>
        <w:tabs>
          <w:tab w:val="num" w:pos="360"/>
        </w:tabs>
      </w:pPr>
    </w:lvl>
    <w:lvl w:ilvl="6" w:tplc="CB1CAF24">
      <w:numFmt w:val="none"/>
      <w:lvlText w:val=""/>
      <w:lvlJc w:val="left"/>
      <w:pPr>
        <w:tabs>
          <w:tab w:val="num" w:pos="360"/>
        </w:tabs>
      </w:pPr>
    </w:lvl>
    <w:lvl w:ilvl="7" w:tplc="81C26E50">
      <w:numFmt w:val="none"/>
      <w:lvlText w:val=""/>
      <w:lvlJc w:val="left"/>
      <w:pPr>
        <w:tabs>
          <w:tab w:val="num" w:pos="360"/>
        </w:tabs>
      </w:pPr>
    </w:lvl>
    <w:lvl w:ilvl="8" w:tplc="6E7E4A3C">
      <w:numFmt w:val="none"/>
      <w:lvlText w:val=""/>
      <w:lvlJc w:val="left"/>
      <w:pPr>
        <w:tabs>
          <w:tab w:val="num" w:pos="360"/>
        </w:tabs>
      </w:pPr>
    </w:lvl>
  </w:abstractNum>
  <w:abstractNum w:abstractNumId="3">
    <w:nsid w:val="13C072AD"/>
    <w:multiLevelType w:val="hybridMultilevel"/>
    <w:tmpl w:val="AA727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3F012B3"/>
    <w:multiLevelType w:val="hybridMultilevel"/>
    <w:tmpl w:val="FE665D2E"/>
    <w:lvl w:ilvl="0" w:tplc="0409000F">
      <w:start w:val="1"/>
      <w:numFmt w:val="decimal"/>
      <w:lvlText w:val="%1."/>
      <w:lvlJc w:val="left"/>
      <w:pPr>
        <w:tabs>
          <w:tab w:val="num" w:pos="-270"/>
        </w:tabs>
        <w:ind w:left="-270" w:hanging="360"/>
      </w:pPr>
      <w:rPr>
        <w:rFonts w:hint="default"/>
      </w:rPr>
    </w:lvl>
    <w:lvl w:ilvl="1" w:tplc="0409000F">
      <w:start w:val="1"/>
      <w:numFmt w:val="decimal"/>
      <w:lvlText w:val="%2."/>
      <w:lvlJc w:val="left"/>
      <w:pPr>
        <w:tabs>
          <w:tab w:val="num" w:pos="810"/>
        </w:tabs>
        <w:ind w:left="810" w:hanging="360"/>
      </w:pPr>
      <w:rPr>
        <w:rFonts w:hint="default"/>
      </w:r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5">
    <w:nsid w:val="1D3F23A5"/>
    <w:multiLevelType w:val="hybridMultilevel"/>
    <w:tmpl w:val="49F484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A042F7"/>
    <w:multiLevelType w:val="singleLevel"/>
    <w:tmpl w:val="0409000F"/>
    <w:lvl w:ilvl="0">
      <w:start w:val="1"/>
      <w:numFmt w:val="decimal"/>
      <w:lvlText w:val="%1."/>
      <w:lvlJc w:val="left"/>
      <w:pPr>
        <w:tabs>
          <w:tab w:val="num" w:pos="360"/>
        </w:tabs>
        <w:ind w:left="360" w:hanging="360"/>
      </w:pPr>
      <w:rPr>
        <w:rFonts w:hint="default"/>
      </w:rPr>
    </w:lvl>
  </w:abstractNum>
  <w:abstractNum w:abstractNumId="7">
    <w:nsid w:val="23314A05"/>
    <w:multiLevelType w:val="multilevel"/>
    <w:tmpl w:val="D8A0F760"/>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55D0D48"/>
    <w:multiLevelType w:val="hybridMultilevel"/>
    <w:tmpl w:val="1F625F22"/>
    <w:lvl w:ilvl="0" w:tplc="753E4C2A">
      <w:start w:val="2"/>
      <w:numFmt w:val="lowerLetter"/>
      <w:lvlText w:val="%1."/>
      <w:lvlJc w:val="left"/>
      <w:pPr>
        <w:tabs>
          <w:tab w:val="num" w:pos="1380"/>
        </w:tabs>
        <w:ind w:left="1380" w:hanging="360"/>
      </w:pPr>
      <w:rPr>
        <w:rFonts w:hint="default"/>
      </w:rPr>
    </w:lvl>
    <w:lvl w:ilvl="1" w:tplc="2640AA60">
      <w:start w:val="2"/>
      <w:numFmt w:val="decimal"/>
      <w:lvlText w:val="%2."/>
      <w:lvlJc w:val="left"/>
      <w:pPr>
        <w:tabs>
          <w:tab w:val="num" w:pos="2100"/>
        </w:tabs>
        <w:ind w:left="2100" w:hanging="360"/>
      </w:pPr>
      <w:rPr>
        <w:rFonts w:hint="default"/>
      </w:r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9">
    <w:nsid w:val="28E93EDB"/>
    <w:multiLevelType w:val="hybridMultilevel"/>
    <w:tmpl w:val="393AB7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91077EE"/>
    <w:multiLevelType w:val="hybridMultilevel"/>
    <w:tmpl w:val="4D08C5B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2E6055C2"/>
    <w:multiLevelType w:val="hybridMultilevel"/>
    <w:tmpl w:val="5E0A0E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3176269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A7124A0"/>
    <w:multiLevelType w:val="hybridMultilevel"/>
    <w:tmpl w:val="C22A4F30"/>
    <w:lvl w:ilvl="0" w:tplc="6700DD36">
      <w:start w:val="1"/>
      <w:numFmt w:val="upperRoman"/>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4CD24E0F"/>
    <w:multiLevelType w:val="hybridMultilevel"/>
    <w:tmpl w:val="C5D8885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4CFB04DB"/>
    <w:multiLevelType w:val="hybridMultilevel"/>
    <w:tmpl w:val="911A1B2C"/>
    <w:lvl w:ilvl="0" w:tplc="554A85E2">
      <w:start w:val="3"/>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4EF255E9"/>
    <w:multiLevelType w:val="multilevel"/>
    <w:tmpl w:val="0F0A2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095184C"/>
    <w:multiLevelType w:val="hybridMultilevel"/>
    <w:tmpl w:val="5A36488C"/>
    <w:lvl w:ilvl="0" w:tplc="BDDAFA1A">
      <w:start w:val="3"/>
      <w:numFmt w:val="lowerLetter"/>
      <w:lvlText w:val="%1."/>
      <w:lvlJc w:val="left"/>
      <w:pPr>
        <w:tabs>
          <w:tab w:val="num" w:pos="1530"/>
        </w:tabs>
        <w:ind w:left="1530" w:hanging="360"/>
      </w:pPr>
      <w:rPr>
        <w:rFonts w:hint="default"/>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18">
    <w:nsid w:val="51EF0EB1"/>
    <w:multiLevelType w:val="singleLevel"/>
    <w:tmpl w:val="0409000F"/>
    <w:lvl w:ilvl="0">
      <w:start w:val="4"/>
      <w:numFmt w:val="decimal"/>
      <w:lvlText w:val="%1."/>
      <w:lvlJc w:val="left"/>
      <w:pPr>
        <w:tabs>
          <w:tab w:val="num" w:pos="360"/>
        </w:tabs>
        <w:ind w:left="360" w:hanging="360"/>
      </w:pPr>
      <w:rPr>
        <w:rFonts w:hint="default"/>
      </w:rPr>
    </w:lvl>
  </w:abstractNum>
  <w:abstractNum w:abstractNumId="19">
    <w:nsid w:val="531939BF"/>
    <w:multiLevelType w:val="hybridMultilevel"/>
    <w:tmpl w:val="3E1624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B516C58"/>
    <w:multiLevelType w:val="hybridMultilevel"/>
    <w:tmpl w:val="076AED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6015598E"/>
    <w:multiLevelType w:val="hybridMultilevel"/>
    <w:tmpl w:val="78A4CD4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61704D6B"/>
    <w:multiLevelType w:val="hybridMultilevel"/>
    <w:tmpl w:val="736A23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4FA16DE"/>
    <w:multiLevelType w:val="hybridMultilevel"/>
    <w:tmpl w:val="B1E89F3C"/>
    <w:lvl w:ilvl="0" w:tplc="F3A81400">
      <w:start w:val="1"/>
      <w:numFmt w:val="upperLetter"/>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4">
    <w:nsid w:val="6B5D2873"/>
    <w:multiLevelType w:val="hybridMultilevel"/>
    <w:tmpl w:val="36C21B2C"/>
    <w:lvl w:ilvl="0" w:tplc="6700DD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A24A4D"/>
    <w:multiLevelType w:val="hybridMultilevel"/>
    <w:tmpl w:val="86E80C1A"/>
    <w:lvl w:ilvl="0" w:tplc="291C5C56">
      <w:start w:val="1"/>
      <w:numFmt w:val="upperLetter"/>
      <w:lvlText w:val="%1."/>
      <w:lvlJc w:val="left"/>
      <w:pPr>
        <w:tabs>
          <w:tab w:val="num" w:pos="360"/>
        </w:tabs>
        <w:ind w:left="360" w:hanging="360"/>
      </w:pPr>
      <w:rPr>
        <w:rFonts w:hint="default"/>
      </w:rPr>
    </w:lvl>
    <w:lvl w:ilvl="1" w:tplc="04090015">
      <w:start w:val="1"/>
      <w:numFmt w:val="upp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6D37309C"/>
    <w:multiLevelType w:val="hybridMultilevel"/>
    <w:tmpl w:val="20AA8684"/>
    <w:lvl w:ilvl="0" w:tplc="69B253E0">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70A07D2B"/>
    <w:multiLevelType w:val="hybridMultilevel"/>
    <w:tmpl w:val="416660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77A25FFD"/>
    <w:multiLevelType w:val="multilevel"/>
    <w:tmpl w:val="5784D3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9">
    <w:nsid w:val="7E0852DE"/>
    <w:multiLevelType w:val="multilevel"/>
    <w:tmpl w:val="2ED89A90"/>
    <w:lvl w:ilvl="0">
      <w:start w:val="1"/>
      <w:numFmt w:val="upperLetter"/>
      <w:lvlText w:val="%1."/>
      <w:lvlJc w:val="left"/>
      <w:pPr>
        <w:tabs>
          <w:tab w:val="num" w:pos="1080"/>
        </w:tabs>
        <w:ind w:left="1080" w:hanging="360"/>
      </w:pPr>
      <w:rPr>
        <w:rFonts w:hint="default"/>
      </w:rPr>
    </w:lvl>
    <w:lvl w:ilvl="1">
      <w:start w:val="1"/>
      <w:numFmt w:val="upperRoman"/>
      <w:lvlText w:val="%2."/>
      <w:lvlJc w:val="right"/>
      <w:pPr>
        <w:tabs>
          <w:tab w:val="num" w:pos="1620"/>
        </w:tabs>
        <w:ind w:left="1620" w:hanging="18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6"/>
  </w:num>
  <w:num w:numId="2">
    <w:abstractNumId w:val="18"/>
  </w:num>
  <w:num w:numId="3">
    <w:abstractNumId w:val="26"/>
  </w:num>
  <w:num w:numId="4">
    <w:abstractNumId w:val="25"/>
  </w:num>
  <w:num w:numId="5">
    <w:abstractNumId w:val="4"/>
  </w:num>
  <w:num w:numId="6">
    <w:abstractNumId w:val="8"/>
  </w:num>
  <w:num w:numId="7">
    <w:abstractNumId w:val="23"/>
  </w:num>
  <w:num w:numId="8">
    <w:abstractNumId w:val="15"/>
  </w:num>
  <w:num w:numId="9">
    <w:abstractNumId w:val="17"/>
  </w:num>
  <w:num w:numId="10">
    <w:abstractNumId w:val="22"/>
  </w:num>
  <w:num w:numId="11">
    <w:abstractNumId w:val="0"/>
  </w:num>
  <w:num w:numId="12">
    <w:abstractNumId w:val="27"/>
  </w:num>
  <w:num w:numId="13">
    <w:abstractNumId w:val="11"/>
  </w:num>
  <w:num w:numId="14">
    <w:abstractNumId w:val="14"/>
  </w:num>
  <w:num w:numId="15">
    <w:abstractNumId w:val="1"/>
  </w:num>
  <w:num w:numId="16">
    <w:abstractNumId w:val="21"/>
  </w:num>
  <w:num w:numId="17">
    <w:abstractNumId w:val="29"/>
  </w:num>
  <w:num w:numId="18">
    <w:abstractNumId w:val="13"/>
  </w:num>
  <w:num w:numId="19">
    <w:abstractNumId w:val="5"/>
  </w:num>
  <w:num w:numId="20">
    <w:abstractNumId w:val="2"/>
  </w:num>
  <w:num w:numId="21">
    <w:abstractNumId w:val="7"/>
  </w:num>
  <w:num w:numId="22">
    <w:abstractNumId w:val="20"/>
  </w:num>
  <w:num w:numId="23">
    <w:abstractNumId w:val="16"/>
  </w:num>
  <w:num w:numId="24">
    <w:abstractNumId w:val="28"/>
  </w:num>
  <w:num w:numId="25">
    <w:abstractNumId w:val="24"/>
  </w:num>
  <w:num w:numId="26">
    <w:abstractNumId w:val="12"/>
  </w:num>
  <w:num w:numId="27">
    <w:abstractNumId w:val="3"/>
  </w:num>
  <w:num w:numId="28">
    <w:abstractNumId w:val="10"/>
  </w:num>
  <w:num w:numId="29">
    <w:abstractNumId w:val="9"/>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6AF"/>
    <w:rsid w:val="000015CB"/>
    <w:rsid w:val="00004A36"/>
    <w:rsid w:val="0001662A"/>
    <w:rsid w:val="0002253A"/>
    <w:rsid w:val="000239CF"/>
    <w:rsid w:val="00032645"/>
    <w:rsid w:val="000575CA"/>
    <w:rsid w:val="00081BBE"/>
    <w:rsid w:val="00097535"/>
    <w:rsid w:val="000B4572"/>
    <w:rsid w:val="000C275C"/>
    <w:rsid w:val="000D6B3F"/>
    <w:rsid w:val="000F47B9"/>
    <w:rsid w:val="000F62B7"/>
    <w:rsid w:val="0012363D"/>
    <w:rsid w:val="0012678E"/>
    <w:rsid w:val="001300CE"/>
    <w:rsid w:val="00143BA1"/>
    <w:rsid w:val="00150517"/>
    <w:rsid w:val="00150A74"/>
    <w:rsid w:val="00170FC5"/>
    <w:rsid w:val="00185281"/>
    <w:rsid w:val="001A1937"/>
    <w:rsid w:val="001E44AA"/>
    <w:rsid w:val="001E6EFB"/>
    <w:rsid w:val="001F5453"/>
    <w:rsid w:val="00213B07"/>
    <w:rsid w:val="00246985"/>
    <w:rsid w:val="00251591"/>
    <w:rsid w:val="002524D1"/>
    <w:rsid w:val="002B323A"/>
    <w:rsid w:val="002D0641"/>
    <w:rsid w:val="002E601A"/>
    <w:rsid w:val="002F1DCD"/>
    <w:rsid w:val="002F2149"/>
    <w:rsid w:val="002F2850"/>
    <w:rsid w:val="0032326E"/>
    <w:rsid w:val="00333CDF"/>
    <w:rsid w:val="00356D20"/>
    <w:rsid w:val="00367F2C"/>
    <w:rsid w:val="003703D9"/>
    <w:rsid w:val="00380E07"/>
    <w:rsid w:val="00391A08"/>
    <w:rsid w:val="003A5340"/>
    <w:rsid w:val="003C5CD9"/>
    <w:rsid w:val="003E7761"/>
    <w:rsid w:val="003F12D3"/>
    <w:rsid w:val="003F5C8D"/>
    <w:rsid w:val="004043A5"/>
    <w:rsid w:val="0040454C"/>
    <w:rsid w:val="004233CC"/>
    <w:rsid w:val="004239E7"/>
    <w:rsid w:val="004363C8"/>
    <w:rsid w:val="0044284C"/>
    <w:rsid w:val="00446C17"/>
    <w:rsid w:val="0044769F"/>
    <w:rsid w:val="00464348"/>
    <w:rsid w:val="00467440"/>
    <w:rsid w:val="004A195A"/>
    <w:rsid w:val="004A500F"/>
    <w:rsid w:val="004B1B1B"/>
    <w:rsid w:val="004B20C7"/>
    <w:rsid w:val="004C5331"/>
    <w:rsid w:val="004D623F"/>
    <w:rsid w:val="004E0912"/>
    <w:rsid w:val="004E39E6"/>
    <w:rsid w:val="004E6129"/>
    <w:rsid w:val="004E6BF8"/>
    <w:rsid w:val="004E77AA"/>
    <w:rsid w:val="00513BFE"/>
    <w:rsid w:val="005159EB"/>
    <w:rsid w:val="0052503A"/>
    <w:rsid w:val="0053128E"/>
    <w:rsid w:val="005407E0"/>
    <w:rsid w:val="0055756E"/>
    <w:rsid w:val="00575CE6"/>
    <w:rsid w:val="00577041"/>
    <w:rsid w:val="00584744"/>
    <w:rsid w:val="005B1F44"/>
    <w:rsid w:val="005F5BDE"/>
    <w:rsid w:val="0061198E"/>
    <w:rsid w:val="0061213A"/>
    <w:rsid w:val="006463AF"/>
    <w:rsid w:val="00662CFA"/>
    <w:rsid w:val="006755DE"/>
    <w:rsid w:val="006A0CA9"/>
    <w:rsid w:val="006B4DB7"/>
    <w:rsid w:val="006D1E51"/>
    <w:rsid w:val="006E5728"/>
    <w:rsid w:val="00703A35"/>
    <w:rsid w:val="00722AA2"/>
    <w:rsid w:val="00747B9A"/>
    <w:rsid w:val="0075636E"/>
    <w:rsid w:val="0077397F"/>
    <w:rsid w:val="007A4EAC"/>
    <w:rsid w:val="007B1B57"/>
    <w:rsid w:val="007C5159"/>
    <w:rsid w:val="007D6E6F"/>
    <w:rsid w:val="008001B1"/>
    <w:rsid w:val="008029F1"/>
    <w:rsid w:val="00813863"/>
    <w:rsid w:val="00821B66"/>
    <w:rsid w:val="00822056"/>
    <w:rsid w:val="0083567A"/>
    <w:rsid w:val="00845ABC"/>
    <w:rsid w:val="00852376"/>
    <w:rsid w:val="00854217"/>
    <w:rsid w:val="0089769C"/>
    <w:rsid w:val="008A07CF"/>
    <w:rsid w:val="008A13F2"/>
    <w:rsid w:val="008F572B"/>
    <w:rsid w:val="00902F47"/>
    <w:rsid w:val="00923A8C"/>
    <w:rsid w:val="00924D5A"/>
    <w:rsid w:val="00940796"/>
    <w:rsid w:val="00947FA9"/>
    <w:rsid w:val="009561AA"/>
    <w:rsid w:val="00957B9C"/>
    <w:rsid w:val="0097020C"/>
    <w:rsid w:val="00974974"/>
    <w:rsid w:val="00983DF6"/>
    <w:rsid w:val="00991857"/>
    <w:rsid w:val="009A162D"/>
    <w:rsid w:val="009B6732"/>
    <w:rsid w:val="00A035A3"/>
    <w:rsid w:val="00A03FD5"/>
    <w:rsid w:val="00A06CA3"/>
    <w:rsid w:val="00A076AF"/>
    <w:rsid w:val="00A2026C"/>
    <w:rsid w:val="00A4007F"/>
    <w:rsid w:val="00A70ED3"/>
    <w:rsid w:val="00A80A26"/>
    <w:rsid w:val="00AA22C8"/>
    <w:rsid w:val="00AE001B"/>
    <w:rsid w:val="00AE3FDE"/>
    <w:rsid w:val="00B1378A"/>
    <w:rsid w:val="00B2631F"/>
    <w:rsid w:val="00B33081"/>
    <w:rsid w:val="00B335DC"/>
    <w:rsid w:val="00B366A0"/>
    <w:rsid w:val="00B645BD"/>
    <w:rsid w:val="00B75662"/>
    <w:rsid w:val="00B955C8"/>
    <w:rsid w:val="00B955DB"/>
    <w:rsid w:val="00B9714F"/>
    <w:rsid w:val="00BB4C35"/>
    <w:rsid w:val="00BD3011"/>
    <w:rsid w:val="00C00D41"/>
    <w:rsid w:val="00C036E2"/>
    <w:rsid w:val="00C14A97"/>
    <w:rsid w:val="00C173AF"/>
    <w:rsid w:val="00C20013"/>
    <w:rsid w:val="00C32F49"/>
    <w:rsid w:val="00C41341"/>
    <w:rsid w:val="00C42A61"/>
    <w:rsid w:val="00C526C0"/>
    <w:rsid w:val="00C746EB"/>
    <w:rsid w:val="00C8602A"/>
    <w:rsid w:val="00CB5DD1"/>
    <w:rsid w:val="00CC0E5B"/>
    <w:rsid w:val="00CD782C"/>
    <w:rsid w:val="00CE1C8C"/>
    <w:rsid w:val="00CE2B5E"/>
    <w:rsid w:val="00CE3512"/>
    <w:rsid w:val="00CE7CD1"/>
    <w:rsid w:val="00CF1005"/>
    <w:rsid w:val="00CF4B9F"/>
    <w:rsid w:val="00D11631"/>
    <w:rsid w:val="00D17E2E"/>
    <w:rsid w:val="00D23089"/>
    <w:rsid w:val="00D31B9F"/>
    <w:rsid w:val="00D3221A"/>
    <w:rsid w:val="00D33586"/>
    <w:rsid w:val="00D37090"/>
    <w:rsid w:val="00D452A3"/>
    <w:rsid w:val="00D45ADD"/>
    <w:rsid w:val="00D84C97"/>
    <w:rsid w:val="00DB37DE"/>
    <w:rsid w:val="00DB6075"/>
    <w:rsid w:val="00DE168E"/>
    <w:rsid w:val="00DE6950"/>
    <w:rsid w:val="00E225F9"/>
    <w:rsid w:val="00E26E7F"/>
    <w:rsid w:val="00E60711"/>
    <w:rsid w:val="00E73629"/>
    <w:rsid w:val="00E75F60"/>
    <w:rsid w:val="00E861C7"/>
    <w:rsid w:val="00EA2277"/>
    <w:rsid w:val="00F02F27"/>
    <w:rsid w:val="00F25312"/>
    <w:rsid w:val="00F340AF"/>
    <w:rsid w:val="00F62254"/>
    <w:rsid w:val="00F766B1"/>
    <w:rsid w:val="00F77387"/>
    <w:rsid w:val="00FA20A1"/>
    <w:rsid w:val="00FA345B"/>
    <w:rsid w:val="00FC2927"/>
    <w:rsid w:val="00FD5A1C"/>
    <w:rsid w:val="00FE2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ind w:left="1380"/>
      <w:jc w:val="both"/>
      <w:outlineLvl w:val="1"/>
    </w:pPr>
    <w:rPr>
      <w:sz w:val="24"/>
    </w:rPr>
  </w:style>
  <w:style w:type="paragraph" w:styleId="Heading3">
    <w:name w:val="heading 3"/>
    <w:basedOn w:val="Normal"/>
    <w:next w:val="Normal"/>
    <w:qFormat/>
    <w:pPr>
      <w:keepNext/>
      <w:outlineLvl w:val="2"/>
    </w:pPr>
    <w:rPr>
      <w:b/>
      <w:bCs/>
      <w:sz w:val="24"/>
    </w:rPr>
  </w:style>
  <w:style w:type="paragraph" w:styleId="Heading4">
    <w:name w:val="heading 4"/>
    <w:basedOn w:val="Normal"/>
    <w:next w:val="Normal"/>
    <w:qFormat/>
    <w:pPr>
      <w:keepNext/>
      <w:jc w:val="both"/>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b/>
      <w:bCs/>
    </w:rPr>
  </w:style>
  <w:style w:type="paragraph" w:styleId="BodyText2">
    <w:name w:val="Body Text 2"/>
    <w:basedOn w:val="Normal"/>
    <w:rPr>
      <w:b/>
      <w:bCs/>
      <w:sz w:val="24"/>
    </w:rPr>
  </w:style>
  <w:style w:type="character" w:styleId="Hyperlink">
    <w:name w:val="Hyperlink"/>
    <w:rsid w:val="000015CB"/>
    <w:rPr>
      <w:color w:val="0000FF"/>
      <w:u w:val="single"/>
    </w:rPr>
  </w:style>
  <w:style w:type="paragraph" w:styleId="Footer">
    <w:name w:val="footer"/>
    <w:basedOn w:val="Normal"/>
    <w:rsid w:val="00EA2277"/>
    <w:pPr>
      <w:tabs>
        <w:tab w:val="center" w:pos="4320"/>
        <w:tab w:val="right" w:pos="8640"/>
      </w:tabs>
    </w:pPr>
  </w:style>
  <w:style w:type="character" w:styleId="PageNumber">
    <w:name w:val="page number"/>
    <w:basedOn w:val="DefaultParagraphFont"/>
    <w:rsid w:val="00EA2277"/>
  </w:style>
  <w:style w:type="table" w:styleId="TableGrid">
    <w:name w:val="Table Grid"/>
    <w:basedOn w:val="TableNormal"/>
    <w:rsid w:val="00CE7C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C526C0"/>
    <w:pPr>
      <w:tabs>
        <w:tab w:val="center" w:pos="4320"/>
        <w:tab w:val="right" w:pos="8640"/>
      </w:tabs>
    </w:pPr>
  </w:style>
  <w:style w:type="character" w:styleId="Strong">
    <w:name w:val="Strong"/>
    <w:qFormat/>
    <w:rsid w:val="00BB4C35"/>
    <w:rPr>
      <w:b/>
      <w:bCs/>
    </w:rPr>
  </w:style>
  <w:style w:type="paragraph" w:styleId="BalloonText">
    <w:name w:val="Balloon Text"/>
    <w:basedOn w:val="Normal"/>
    <w:link w:val="BalloonTextChar"/>
    <w:rsid w:val="00B955DB"/>
    <w:rPr>
      <w:rFonts w:ascii="Tahoma" w:hAnsi="Tahoma" w:cs="Tahoma"/>
      <w:sz w:val="16"/>
      <w:szCs w:val="16"/>
    </w:rPr>
  </w:style>
  <w:style w:type="character" w:customStyle="1" w:styleId="BalloonTextChar">
    <w:name w:val="Balloon Text Char"/>
    <w:basedOn w:val="DefaultParagraphFont"/>
    <w:link w:val="BalloonText"/>
    <w:rsid w:val="00B955DB"/>
    <w:rPr>
      <w:rFonts w:ascii="Tahoma" w:hAnsi="Tahoma" w:cs="Tahoma"/>
      <w:sz w:val="16"/>
      <w:szCs w:val="16"/>
    </w:rPr>
  </w:style>
  <w:style w:type="paragraph" w:styleId="ListParagraph">
    <w:name w:val="List Paragraph"/>
    <w:basedOn w:val="Normal"/>
    <w:uiPriority w:val="34"/>
    <w:qFormat/>
    <w:rsid w:val="005250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ind w:left="1380"/>
      <w:jc w:val="both"/>
      <w:outlineLvl w:val="1"/>
    </w:pPr>
    <w:rPr>
      <w:sz w:val="24"/>
    </w:rPr>
  </w:style>
  <w:style w:type="paragraph" w:styleId="Heading3">
    <w:name w:val="heading 3"/>
    <w:basedOn w:val="Normal"/>
    <w:next w:val="Normal"/>
    <w:qFormat/>
    <w:pPr>
      <w:keepNext/>
      <w:outlineLvl w:val="2"/>
    </w:pPr>
    <w:rPr>
      <w:b/>
      <w:bCs/>
      <w:sz w:val="24"/>
    </w:rPr>
  </w:style>
  <w:style w:type="paragraph" w:styleId="Heading4">
    <w:name w:val="heading 4"/>
    <w:basedOn w:val="Normal"/>
    <w:next w:val="Normal"/>
    <w:qFormat/>
    <w:pPr>
      <w:keepNext/>
      <w:jc w:val="both"/>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b/>
      <w:bCs/>
    </w:rPr>
  </w:style>
  <w:style w:type="paragraph" w:styleId="BodyText2">
    <w:name w:val="Body Text 2"/>
    <w:basedOn w:val="Normal"/>
    <w:rPr>
      <w:b/>
      <w:bCs/>
      <w:sz w:val="24"/>
    </w:rPr>
  </w:style>
  <w:style w:type="character" w:styleId="Hyperlink">
    <w:name w:val="Hyperlink"/>
    <w:rsid w:val="000015CB"/>
    <w:rPr>
      <w:color w:val="0000FF"/>
      <w:u w:val="single"/>
    </w:rPr>
  </w:style>
  <w:style w:type="paragraph" w:styleId="Footer">
    <w:name w:val="footer"/>
    <w:basedOn w:val="Normal"/>
    <w:rsid w:val="00EA2277"/>
    <w:pPr>
      <w:tabs>
        <w:tab w:val="center" w:pos="4320"/>
        <w:tab w:val="right" w:pos="8640"/>
      </w:tabs>
    </w:pPr>
  </w:style>
  <w:style w:type="character" w:styleId="PageNumber">
    <w:name w:val="page number"/>
    <w:basedOn w:val="DefaultParagraphFont"/>
    <w:rsid w:val="00EA2277"/>
  </w:style>
  <w:style w:type="table" w:styleId="TableGrid">
    <w:name w:val="Table Grid"/>
    <w:basedOn w:val="TableNormal"/>
    <w:rsid w:val="00CE7C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C526C0"/>
    <w:pPr>
      <w:tabs>
        <w:tab w:val="center" w:pos="4320"/>
        <w:tab w:val="right" w:pos="8640"/>
      </w:tabs>
    </w:pPr>
  </w:style>
  <w:style w:type="character" w:styleId="Strong">
    <w:name w:val="Strong"/>
    <w:qFormat/>
    <w:rsid w:val="00BB4C35"/>
    <w:rPr>
      <w:b/>
      <w:bCs/>
    </w:rPr>
  </w:style>
  <w:style w:type="paragraph" w:styleId="BalloonText">
    <w:name w:val="Balloon Text"/>
    <w:basedOn w:val="Normal"/>
    <w:link w:val="BalloonTextChar"/>
    <w:rsid w:val="00B955DB"/>
    <w:rPr>
      <w:rFonts w:ascii="Tahoma" w:hAnsi="Tahoma" w:cs="Tahoma"/>
      <w:sz w:val="16"/>
      <w:szCs w:val="16"/>
    </w:rPr>
  </w:style>
  <w:style w:type="character" w:customStyle="1" w:styleId="BalloonTextChar">
    <w:name w:val="Balloon Text Char"/>
    <w:basedOn w:val="DefaultParagraphFont"/>
    <w:link w:val="BalloonText"/>
    <w:rsid w:val="00B955DB"/>
    <w:rPr>
      <w:rFonts w:ascii="Tahoma" w:hAnsi="Tahoma" w:cs="Tahoma"/>
      <w:sz w:val="16"/>
      <w:szCs w:val="16"/>
    </w:rPr>
  </w:style>
  <w:style w:type="paragraph" w:styleId="ListParagraph">
    <w:name w:val="List Paragraph"/>
    <w:basedOn w:val="Normal"/>
    <w:uiPriority w:val="34"/>
    <w:qFormat/>
    <w:rsid w:val="005250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18" Type="http://schemas.openxmlformats.org/officeDocument/2006/relationships/footer" Target="footer2.xml"/><Relationship Id="rId26" Type="http://schemas.openxmlformats.org/officeDocument/2006/relationships/hyperlink" Target="http://www.21stcenturyskills.org/index.php?option=com_content&amp;task=view&amp;id=349&amp;Itemid=120" TargetMode="External"/><Relationship Id="rId3" Type="http://schemas.openxmlformats.org/officeDocument/2006/relationships/styles" Target="styles.xml"/><Relationship Id="rId21" Type="http://schemas.openxmlformats.org/officeDocument/2006/relationships/hyperlink" Target="http://www.21stcenturyskills.org/index.php?option=com_content&amp;task=view&amp;id=262&amp;Itemid=120" TargetMode="External"/><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footer" Target="footer1.xml"/><Relationship Id="rId25" Type="http://schemas.openxmlformats.org/officeDocument/2006/relationships/hyperlink" Target="http://www.21stcenturyskills.org/index.php?option=com_content&amp;task=view&amp;id=264&amp;Itemid=120" TargetMode="External"/><Relationship Id="rId2" Type="http://schemas.openxmlformats.org/officeDocument/2006/relationships/numbering" Target="numbering.xml"/><Relationship Id="rId16" Type="http://schemas.openxmlformats.org/officeDocument/2006/relationships/hyperlink" Target="http://www.spcollege.edu/academichonesty/" TargetMode="External"/><Relationship Id="rId20" Type="http://schemas.openxmlformats.org/officeDocument/2006/relationships/hyperlink" Target="http://www.21stcenturyskills.org/index.php?option=com_content&amp;task=view&amp;id=60&amp;Itemid=120"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rrb@wbu.edu" TargetMode="External"/><Relationship Id="rId24" Type="http://schemas.openxmlformats.org/officeDocument/2006/relationships/hyperlink" Target="http://www.21stcenturyskills.org/index.php?option=com_content&amp;task=view&amp;id=61&amp;Itemid=120" TargetMode="Externa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hyperlink" Target="http://www.21stcenturyskills.org/index.php?option=com_content&amp;task=view&amp;id=261&amp;Itemid=120" TargetMode="External"/><Relationship Id="rId28"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hyperlink" Target="http://www.21stcenturyskills.org/index.php?option=com_content&amp;task=view&amp;id=57&amp;Itemid=120"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wbu.edu/lrc" TargetMode="External"/><Relationship Id="rId22" Type="http://schemas.openxmlformats.org/officeDocument/2006/relationships/hyperlink" Target="http://www.21stcenturyskills.org/index.php?option=com_content&amp;task=view&amp;id=260&amp;Itemid=120" TargetMode="External"/><Relationship Id="rId27" Type="http://schemas.openxmlformats.org/officeDocument/2006/relationships/hyperlink" Target="http://www.21stcenturyskills.org/index.php?option=com_content&amp;task=view&amp;id=266&amp;Itemid=120"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Course%20Syllabus%20Format%202005%20fal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D4B8E-7F72-4939-B39F-C8DE3DC6B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Course Syllabus Format 2005 fall</Template>
  <TotalTime>95</TotalTime>
  <Pages>5</Pages>
  <Words>2716</Words>
  <Characters>15487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Please attach to the syllabus</vt:lpstr>
    </vt:vector>
  </TitlesOfParts>
  <Company>Wayland Baptist University</Company>
  <LinksUpToDate>false</LinksUpToDate>
  <CharactersWithSpaces>18167</CharactersWithSpaces>
  <SharedDoc>false</SharedDoc>
  <HLinks>
    <vt:vector size="72" baseType="variant">
      <vt:variant>
        <vt:i4>8192072</vt:i4>
      </vt:variant>
      <vt:variant>
        <vt:i4>39</vt:i4>
      </vt:variant>
      <vt:variant>
        <vt:i4>0</vt:i4>
      </vt:variant>
      <vt:variant>
        <vt:i4>5</vt:i4>
      </vt:variant>
      <vt:variant>
        <vt:lpwstr>http://www.21stcenturyskills.org/index.php?option=com_content&amp;task=view&amp;id=266&amp;Itemid=120</vt:lpwstr>
      </vt:variant>
      <vt:variant>
        <vt:lpwstr/>
      </vt:variant>
      <vt:variant>
        <vt:i4>7536714</vt:i4>
      </vt:variant>
      <vt:variant>
        <vt:i4>36</vt:i4>
      </vt:variant>
      <vt:variant>
        <vt:i4>0</vt:i4>
      </vt:variant>
      <vt:variant>
        <vt:i4>5</vt:i4>
      </vt:variant>
      <vt:variant>
        <vt:lpwstr>http://www.21stcenturyskills.org/index.php?option=com_content&amp;task=view&amp;id=349&amp;Itemid=120</vt:lpwstr>
      </vt:variant>
      <vt:variant>
        <vt:lpwstr/>
      </vt:variant>
      <vt:variant>
        <vt:i4>8323144</vt:i4>
      </vt:variant>
      <vt:variant>
        <vt:i4>33</vt:i4>
      </vt:variant>
      <vt:variant>
        <vt:i4>0</vt:i4>
      </vt:variant>
      <vt:variant>
        <vt:i4>5</vt:i4>
      </vt:variant>
      <vt:variant>
        <vt:lpwstr>http://www.21stcenturyskills.org/index.php?option=com_content&amp;task=view&amp;id=264&amp;Itemid=120</vt:lpwstr>
      </vt:variant>
      <vt:variant>
        <vt:lpwstr/>
      </vt:variant>
      <vt:variant>
        <vt:i4>8323151</vt:i4>
      </vt:variant>
      <vt:variant>
        <vt:i4>30</vt:i4>
      </vt:variant>
      <vt:variant>
        <vt:i4>0</vt:i4>
      </vt:variant>
      <vt:variant>
        <vt:i4>5</vt:i4>
      </vt:variant>
      <vt:variant>
        <vt:lpwstr>http://www.21stcenturyskills.org/index.php?option=com_content&amp;task=view&amp;id=61&amp;Itemid=120</vt:lpwstr>
      </vt:variant>
      <vt:variant>
        <vt:lpwstr/>
      </vt:variant>
      <vt:variant>
        <vt:i4>7995464</vt:i4>
      </vt:variant>
      <vt:variant>
        <vt:i4>27</vt:i4>
      </vt:variant>
      <vt:variant>
        <vt:i4>0</vt:i4>
      </vt:variant>
      <vt:variant>
        <vt:i4>5</vt:i4>
      </vt:variant>
      <vt:variant>
        <vt:lpwstr>http://www.21stcenturyskills.org/index.php?option=com_content&amp;task=view&amp;id=261&amp;Itemid=120</vt:lpwstr>
      </vt:variant>
      <vt:variant>
        <vt:lpwstr/>
      </vt:variant>
      <vt:variant>
        <vt:i4>8061000</vt:i4>
      </vt:variant>
      <vt:variant>
        <vt:i4>24</vt:i4>
      </vt:variant>
      <vt:variant>
        <vt:i4>0</vt:i4>
      </vt:variant>
      <vt:variant>
        <vt:i4>5</vt:i4>
      </vt:variant>
      <vt:variant>
        <vt:lpwstr>http://www.21stcenturyskills.org/index.php?option=com_content&amp;task=view&amp;id=260&amp;Itemid=120</vt:lpwstr>
      </vt:variant>
      <vt:variant>
        <vt:lpwstr/>
      </vt:variant>
      <vt:variant>
        <vt:i4>7929928</vt:i4>
      </vt:variant>
      <vt:variant>
        <vt:i4>21</vt:i4>
      </vt:variant>
      <vt:variant>
        <vt:i4>0</vt:i4>
      </vt:variant>
      <vt:variant>
        <vt:i4>5</vt:i4>
      </vt:variant>
      <vt:variant>
        <vt:lpwstr>http://www.21stcenturyskills.org/index.php?option=com_content&amp;task=view&amp;id=262&amp;Itemid=120</vt:lpwstr>
      </vt:variant>
      <vt:variant>
        <vt:lpwstr/>
      </vt:variant>
      <vt:variant>
        <vt:i4>8323150</vt:i4>
      </vt:variant>
      <vt:variant>
        <vt:i4>18</vt:i4>
      </vt:variant>
      <vt:variant>
        <vt:i4>0</vt:i4>
      </vt:variant>
      <vt:variant>
        <vt:i4>5</vt:i4>
      </vt:variant>
      <vt:variant>
        <vt:lpwstr>http://www.21stcenturyskills.org/index.php?option=com_content&amp;task=view&amp;id=60&amp;Itemid=120</vt:lpwstr>
      </vt:variant>
      <vt:variant>
        <vt:lpwstr/>
      </vt:variant>
      <vt:variant>
        <vt:i4>8126537</vt:i4>
      </vt:variant>
      <vt:variant>
        <vt:i4>15</vt:i4>
      </vt:variant>
      <vt:variant>
        <vt:i4>0</vt:i4>
      </vt:variant>
      <vt:variant>
        <vt:i4>5</vt:i4>
      </vt:variant>
      <vt:variant>
        <vt:lpwstr>http://www.21stcenturyskills.org/index.php?option=com_content&amp;task=view&amp;id=57&amp;Itemid=120</vt:lpwstr>
      </vt:variant>
      <vt:variant>
        <vt:lpwstr/>
      </vt:variant>
      <vt:variant>
        <vt:i4>196675</vt:i4>
      </vt:variant>
      <vt:variant>
        <vt:i4>9</vt:i4>
      </vt:variant>
      <vt:variant>
        <vt:i4>0</vt:i4>
      </vt:variant>
      <vt:variant>
        <vt:i4>5</vt:i4>
      </vt:variant>
      <vt:variant>
        <vt:lpwstr>http://www.spjc.cc.fl.us/webcentral/admit/honesty.htm</vt:lpwstr>
      </vt:variant>
      <vt:variant>
        <vt:lpwstr>plag</vt:lpwstr>
      </vt:variant>
      <vt:variant>
        <vt:i4>3538981</vt:i4>
      </vt:variant>
      <vt:variant>
        <vt:i4>6</vt:i4>
      </vt:variant>
      <vt:variant>
        <vt:i4>0</vt:i4>
      </vt:variant>
      <vt:variant>
        <vt:i4>5</vt:i4>
      </vt:variant>
      <vt:variant>
        <vt:lpwstr>http://www.wbu.edu/lrc</vt:lpwstr>
      </vt:variant>
      <vt:variant>
        <vt:lpwstr/>
      </vt:variant>
      <vt:variant>
        <vt:i4>196657</vt:i4>
      </vt:variant>
      <vt:variant>
        <vt:i4>3</vt:i4>
      </vt:variant>
      <vt:variant>
        <vt:i4>0</vt:i4>
      </vt:variant>
      <vt:variant>
        <vt:i4>5</vt:i4>
      </vt:variant>
      <vt:variant>
        <vt:lpwstr>mailto:carrb@wbu.edu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attach to the syllabus</dc:title>
  <dc:creator>carrb</dc:creator>
  <cp:lastModifiedBy>campus</cp:lastModifiedBy>
  <cp:revision>5</cp:revision>
  <cp:lastPrinted>2008-09-29T20:04:00Z</cp:lastPrinted>
  <dcterms:created xsi:type="dcterms:W3CDTF">2013-12-13T13:41:00Z</dcterms:created>
  <dcterms:modified xsi:type="dcterms:W3CDTF">2014-01-17T00:36:00Z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-2098594929</vt:i4>
  </property>
  <property fmtid="{D5CDD505-2E9C-101B-9397-08002B2CF9AE}" pid="3" name="_EmailSubject">
    <vt:lpwstr>Revised Course Syllabus Format</vt:lpwstr>
  </property>
  <property fmtid="{D5CDD505-2E9C-101B-9397-08002B2CF9AE}" pid="4" name="_AuthorEmail">
    <vt:lpwstr>bpitman@wbu.edu</vt:lpwstr>
  </property>
  <property fmtid="{D5CDD505-2E9C-101B-9397-08002B2CF9AE}" pid="5" name="_AuthorEmailDisplayName">
    <vt:lpwstr>Barbara Pitman</vt:lpwstr>
  </property>
  <property fmtid="{D5CDD505-2E9C-101B-9397-08002B2CF9AE}" pid="6" name="_ReviewingToolsShownOnce">
    <vt:lpwstr/>
  </property>
</Properties>
</file>