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78" w:rsidRDefault="00007978" w:rsidP="00007978">
      <w:pPr>
        <w:tabs>
          <w:tab w:val="center" w:pos="5400"/>
        </w:tabs>
        <w:suppressAutoHyphens/>
        <w:ind w:right="1008"/>
        <w:jc w:val="center"/>
        <w:rPr>
          <w:rFonts w:asciiTheme="minorHAnsi" w:hAnsiTheme="minorHAnsi" w:cstheme="minorHAnsi"/>
          <w:b/>
          <w:bCs/>
          <w:i/>
          <w:spacing w:val="-3"/>
          <w:sz w:val="28"/>
          <w:szCs w:val="28"/>
        </w:rPr>
      </w:pPr>
      <w:r>
        <w:rPr>
          <w:rFonts w:asciiTheme="minorHAnsi" w:hAnsiTheme="minorHAnsi" w:cstheme="minorHAnsi"/>
          <w:b/>
          <w:bCs/>
          <w:i/>
          <w:spacing w:val="-3"/>
          <w:sz w:val="28"/>
          <w:szCs w:val="28"/>
        </w:rPr>
        <w:t>Seminar on Exegesis and Interpretation of Selected Old Testament Writings: Judges and Ruth</w:t>
      </w:r>
    </w:p>
    <w:p w:rsidR="00007978" w:rsidRDefault="00007978" w:rsidP="00007978">
      <w:pPr>
        <w:tabs>
          <w:tab w:val="center" w:pos="5400"/>
        </w:tabs>
        <w:suppressAutoHyphens/>
        <w:ind w:right="1008"/>
        <w:jc w:val="center"/>
        <w:rPr>
          <w:rFonts w:asciiTheme="minorHAnsi" w:hAnsiTheme="minorHAnsi" w:cstheme="minorHAnsi"/>
          <w:b/>
          <w:bCs/>
          <w:i/>
          <w:spacing w:val="-3"/>
          <w:sz w:val="28"/>
          <w:szCs w:val="28"/>
        </w:rPr>
      </w:pPr>
    </w:p>
    <w:p w:rsidR="00D9495D" w:rsidRPr="00910372" w:rsidRDefault="00D9495D" w:rsidP="00007978">
      <w:pPr>
        <w:tabs>
          <w:tab w:val="center" w:pos="5400"/>
        </w:tabs>
        <w:suppressAutoHyphens/>
        <w:ind w:right="1008"/>
        <w:jc w:val="center"/>
        <w:rPr>
          <w:rFonts w:asciiTheme="minorHAnsi" w:hAnsiTheme="minorHAnsi" w:cstheme="minorHAnsi"/>
          <w:b/>
          <w:spacing w:val="-3"/>
          <w:szCs w:val="24"/>
        </w:rPr>
      </w:pPr>
      <w:r w:rsidRPr="00910372">
        <w:rPr>
          <w:rFonts w:asciiTheme="minorHAnsi" w:hAnsiTheme="minorHAnsi" w:cstheme="minorHAnsi"/>
          <w:b/>
          <w:spacing w:val="-3"/>
          <w:szCs w:val="24"/>
        </w:rPr>
        <w:t>COURSE SYLLABUS</w:t>
      </w:r>
      <w:r w:rsidR="00306350" w:rsidRPr="00910372">
        <w:rPr>
          <w:rFonts w:asciiTheme="minorHAnsi" w:hAnsiTheme="minorHAnsi" w:cstheme="minorHAnsi"/>
          <w:b/>
          <w:spacing w:val="-3"/>
          <w:szCs w:val="24"/>
        </w:rPr>
        <w:fldChar w:fldCharType="begin"/>
      </w:r>
      <w:r w:rsidRPr="00910372">
        <w:rPr>
          <w:rFonts w:asciiTheme="minorHAnsi" w:hAnsiTheme="minorHAnsi" w:cstheme="minorHAnsi"/>
          <w:b/>
          <w:spacing w:val="-3"/>
          <w:szCs w:val="24"/>
        </w:rPr>
        <w:instrText xml:space="preserve">PRIVATE </w:instrText>
      </w:r>
      <w:r w:rsidR="00306350" w:rsidRPr="00910372">
        <w:rPr>
          <w:rFonts w:asciiTheme="minorHAnsi" w:hAnsiTheme="minorHAnsi" w:cstheme="minorHAnsi"/>
          <w:b/>
          <w:spacing w:val="-3"/>
          <w:szCs w:val="24"/>
        </w:rPr>
        <w:fldChar w:fldCharType="end"/>
      </w:r>
    </w:p>
    <w:p w:rsidR="00BB62C9" w:rsidRPr="00910372" w:rsidRDefault="00D9495D" w:rsidP="0037723A">
      <w:pPr>
        <w:tabs>
          <w:tab w:val="center" w:pos="5400"/>
        </w:tabs>
        <w:suppressAutoHyphens/>
        <w:ind w:right="1008"/>
        <w:jc w:val="center"/>
        <w:rPr>
          <w:rFonts w:asciiTheme="minorHAnsi" w:hAnsiTheme="minorHAnsi" w:cstheme="minorHAnsi"/>
          <w:b/>
          <w:spacing w:val="-3"/>
          <w:szCs w:val="24"/>
        </w:rPr>
      </w:pPr>
      <w:r w:rsidRPr="00910372">
        <w:rPr>
          <w:rFonts w:asciiTheme="minorHAnsi" w:hAnsiTheme="minorHAnsi" w:cstheme="minorHAnsi"/>
          <w:b/>
          <w:spacing w:val="-3"/>
          <w:szCs w:val="24"/>
        </w:rPr>
        <w:t>WAYLAND BAPTIST UNIVERSITY</w:t>
      </w:r>
      <w:r w:rsidR="0037723A">
        <w:rPr>
          <w:rFonts w:asciiTheme="minorHAnsi" w:hAnsiTheme="minorHAnsi" w:cstheme="minorHAnsi"/>
          <w:b/>
          <w:spacing w:val="-3"/>
          <w:szCs w:val="24"/>
        </w:rPr>
        <w:t xml:space="preserve">: </w:t>
      </w:r>
      <w:r w:rsidR="00B938FD" w:rsidRPr="00910372">
        <w:rPr>
          <w:rFonts w:asciiTheme="minorHAnsi" w:hAnsiTheme="minorHAnsi" w:cstheme="minorHAnsi"/>
          <w:b/>
          <w:spacing w:val="-3"/>
          <w:szCs w:val="24"/>
        </w:rPr>
        <w:t>Virtual Campus</w:t>
      </w:r>
    </w:p>
    <w:p w:rsidR="00D9495D" w:rsidRPr="00910372" w:rsidRDefault="00CE0D72" w:rsidP="00C743CB">
      <w:pPr>
        <w:tabs>
          <w:tab w:val="center" w:pos="5400"/>
        </w:tabs>
        <w:suppressAutoHyphens/>
        <w:ind w:right="1008"/>
        <w:jc w:val="center"/>
        <w:rPr>
          <w:rFonts w:asciiTheme="minorHAnsi" w:hAnsiTheme="minorHAnsi" w:cstheme="minorHAnsi"/>
          <w:b/>
          <w:i/>
          <w:spacing w:val="-3"/>
          <w:szCs w:val="24"/>
        </w:rPr>
      </w:pPr>
      <w:r w:rsidRPr="00910372">
        <w:rPr>
          <w:rFonts w:asciiTheme="minorHAnsi" w:hAnsiTheme="minorHAnsi" w:cstheme="minorHAnsi"/>
          <w:b/>
          <w:spacing w:val="-3"/>
          <w:szCs w:val="24"/>
        </w:rPr>
        <w:t>SCHOOL</w:t>
      </w:r>
      <w:r w:rsidR="00D9495D" w:rsidRPr="00910372">
        <w:rPr>
          <w:rFonts w:asciiTheme="minorHAnsi" w:hAnsiTheme="minorHAnsi" w:cstheme="minorHAnsi"/>
          <w:b/>
          <w:spacing w:val="-3"/>
          <w:szCs w:val="24"/>
        </w:rPr>
        <w:t xml:space="preserve"> OF </w:t>
      </w:r>
      <w:smartTag w:uri="urn:schemas-microsoft-com:office:smarttags" w:element="PersonName">
        <w:r w:rsidR="00D9495D" w:rsidRPr="00910372">
          <w:rPr>
            <w:rFonts w:asciiTheme="minorHAnsi" w:hAnsiTheme="minorHAnsi" w:cstheme="minorHAnsi"/>
            <w:b/>
            <w:spacing w:val="-3"/>
            <w:szCs w:val="24"/>
          </w:rPr>
          <w:t>R</w:t>
        </w:r>
      </w:smartTag>
      <w:r w:rsidR="00D9495D" w:rsidRPr="00910372">
        <w:rPr>
          <w:rFonts w:asciiTheme="minorHAnsi" w:hAnsiTheme="minorHAnsi" w:cstheme="minorHAnsi"/>
          <w:b/>
          <w:spacing w:val="-3"/>
          <w:szCs w:val="24"/>
        </w:rPr>
        <w:t>ELIGION AND PHILOSOPHY</w:t>
      </w:r>
    </w:p>
    <w:p w:rsidR="00D9495D" w:rsidRPr="00910372" w:rsidRDefault="00007978" w:rsidP="00007978">
      <w:pPr>
        <w:pStyle w:val="Heading1"/>
        <w:ind w:right="1008"/>
        <w:rPr>
          <w:rFonts w:asciiTheme="minorHAnsi" w:hAnsiTheme="minorHAnsi" w:cstheme="minorHAnsi"/>
          <w:sz w:val="24"/>
          <w:szCs w:val="24"/>
        </w:rPr>
      </w:pPr>
      <w:r>
        <w:rPr>
          <w:rFonts w:asciiTheme="minorHAnsi" w:hAnsiTheme="minorHAnsi" w:cstheme="minorHAnsi"/>
          <w:sz w:val="24"/>
          <w:szCs w:val="24"/>
        </w:rPr>
        <w:t>Spring 2014</w:t>
      </w:r>
    </w:p>
    <w:p w:rsidR="00C743CB" w:rsidRPr="00910372" w:rsidRDefault="00C743CB" w:rsidP="00C743CB">
      <w:pPr>
        <w:ind w:right="1008"/>
        <w:rPr>
          <w:rFonts w:asciiTheme="minorHAnsi" w:hAnsiTheme="minorHAnsi" w:cstheme="minorHAnsi"/>
        </w:rPr>
      </w:pPr>
    </w:p>
    <w:p w:rsidR="0007368F" w:rsidRPr="00910372" w:rsidRDefault="00B938FD" w:rsidP="00B938FD">
      <w:pPr>
        <w:pStyle w:val="Heading2"/>
        <w:ind w:right="1008"/>
        <w:jc w:val="both"/>
        <w:rPr>
          <w:rFonts w:asciiTheme="minorHAnsi" w:hAnsiTheme="minorHAnsi" w:cstheme="minorHAnsi"/>
          <w:b w:val="0"/>
          <w:sz w:val="22"/>
          <w:szCs w:val="22"/>
        </w:rPr>
      </w:pPr>
      <w:r w:rsidRPr="00910372">
        <w:rPr>
          <w:rFonts w:asciiTheme="minorHAnsi" w:hAnsiTheme="minorHAnsi" w:cstheme="minorHAnsi"/>
          <w:sz w:val="22"/>
          <w:szCs w:val="22"/>
        </w:rPr>
        <w:t>Jeff Anderson, Ph.D., Instructor</w:t>
      </w:r>
    </w:p>
    <w:p w:rsidR="0007368F" w:rsidRPr="00910372" w:rsidRDefault="00B938FD" w:rsidP="0007368F">
      <w:pPr>
        <w:numPr>
          <w:ilvl w:val="0"/>
          <w:numId w:val="13"/>
        </w:numPr>
        <w:tabs>
          <w:tab w:val="clear" w:pos="2160"/>
          <w:tab w:val="left" w:pos="-720"/>
          <w:tab w:val="num" w:pos="1080"/>
        </w:tabs>
        <w:suppressAutoHyphens/>
        <w:ind w:left="1080" w:right="1008" w:hanging="360"/>
        <w:rPr>
          <w:rFonts w:asciiTheme="minorHAnsi" w:hAnsiTheme="minorHAnsi" w:cstheme="minorHAnsi"/>
          <w:spacing w:val="-3"/>
          <w:sz w:val="22"/>
          <w:szCs w:val="22"/>
        </w:rPr>
      </w:pPr>
      <w:r w:rsidRPr="00910372">
        <w:rPr>
          <w:rFonts w:asciiTheme="minorHAnsi" w:hAnsiTheme="minorHAnsi" w:cstheme="minorHAnsi"/>
          <w:bCs/>
          <w:spacing w:val="-3"/>
          <w:sz w:val="22"/>
          <w:szCs w:val="22"/>
        </w:rPr>
        <w:t>Address:  7801 E. 32</w:t>
      </w:r>
      <w:r w:rsidRPr="00910372">
        <w:rPr>
          <w:rFonts w:asciiTheme="minorHAnsi" w:hAnsiTheme="minorHAnsi" w:cstheme="minorHAnsi"/>
          <w:bCs/>
          <w:spacing w:val="-3"/>
          <w:sz w:val="22"/>
          <w:szCs w:val="22"/>
          <w:vertAlign w:val="superscript"/>
        </w:rPr>
        <w:t>nd</w:t>
      </w:r>
      <w:r w:rsidRPr="00910372">
        <w:rPr>
          <w:rFonts w:asciiTheme="minorHAnsi" w:hAnsiTheme="minorHAnsi" w:cstheme="minorHAnsi"/>
          <w:bCs/>
          <w:spacing w:val="-3"/>
          <w:sz w:val="22"/>
          <w:szCs w:val="22"/>
        </w:rPr>
        <w:t xml:space="preserve">  Ave., Anchorage, AK  99504</w:t>
      </w:r>
    </w:p>
    <w:p w:rsidR="0007368F" w:rsidRPr="00910372" w:rsidRDefault="00B938FD" w:rsidP="0007368F">
      <w:pPr>
        <w:numPr>
          <w:ilvl w:val="0"/>
          <w:numId w:val="13"/>
        </w:numPr>
        <w:tabs>
          <w:tab w:val="clear" w:pos="2160"/>
          <w:tab w:val="left" w:pos="-720"/>
          <w:tab w:val="num" w:pos="1080"/>
        </w:tabs>
        <w:suppressAutoHyphens/>
        <w:ind w:left="1080" w:right="1008" w:hanging="360"/>
        <w:rPr>
          <w:rFonts w:asciiTheme="minorHAnsi" w:hAnsiTheme="minorHAnsi" w:cstheme="minorHAnsi"/>
          <w:spacing w:val="-3"/>
          <w:sz w:val="22"/>
          <w:szCs w:val="22"/>
        </w:rPr>
      </w:pPr>
      <w:r w:rsidRPr="00910372">
        <w:rPr>
          <w:rFonts w:asciiTheme="minorHAnsi" w:hAnsiTheme="minorHAnsi" w:cstheme="minorHAnsi"/>
          <w:bCs/>
          <w:spacing w:val="-3"/>
          <w:sz w:val="22"/>
          <w:szCs w:val="22"/>
        </w:rPr>
        <w:t>Phone:  Cell</w:t>
      </w:r>
      <w:r w:rsidR="008A6964" w:rsidRPr="00910372">
        <w:rPr>
          <w:rFonts w:asciiTheme="minorHAnsi" w:hAnsiTheme="minorHAnsi" w:cstheme="minorHAnsi"/>
          <w:bCs/>
          <w:spacing w:val="-3"/>
          <w:sz w:val="22"/>
          <w:szCs w:val="22"/>
        </w:rPr>
        <w:t xml:space="preserve"> </w:t>
      </w:r>
      <w:r w:rsidRPr="00910372">
        <w:rPr>
          <w:rFonts w:asciiTheme="minorHAnsi" w:hAnsiTheme="minorHAnsi" w:cstheme="minorHAnsi"/>
          <w:bCs/>
          <w:spacing w:val="-3"/>
          <w:sz w:val="22"/>
          <w:szCs w:val="22"/>
        </w:rPr>
        <w:t>907- 227-0622, Office 907-333-2277</w:t>
      </w:r>
    </w:p>
    <w:p w:rsidR="0007368F" w:rsidRPr="00910372" w:rsidRDefault="0007368F" w:rsidP="0007368F">
      <w:pPr>
        <w:numPr>
          <w:ilvl w:val="0"/>
          <w:numId w:val="13"/>
        </w:numPr>
        <w:tabs>
          <w:tab w:val="clear" w:pos="2160"/>
          <w:tab w:val="left" w:pos="-720"/>
          <w:tab w:val="num" w:pos="1080"/>
        </w:tabs>
        <w:suppressAutoHyphens/>
        <w:ind w:left="1080" w:right="1008" w:hanging="360"/>
        <w:rPr>
          <w:rFonts w:asciiTheme="minorHAnsi" w:hAnsiTheme="minorHAnsi" w:cstheme="minorHAnsi"/>
          <w:spacing w:val="-3"/>
          <w:sz w:val="22"/>
          <w:szCs w:val="22"/>
        </w:rPr>
      </w:pPr>
      <w:r w:rsidRPr="00910372">
        <w:rPr>
          <w:rFonts w:asciiTheme="minorHAnsi" w:hAnsiTheme="minorHAnsi" w:cstheme="minorHAnsi"/>
          <w:bCs/>
          <w:spacing w:val="-3"/>
          <w:sz w:val="22"/>
          <w:szCs w:val="22"/>
        </w:rPr>
        <w:t>Email address</w:t>
      </w:r>
      <w:r w:rsidR="008A6964" w:rsidRPr="00910372">
        <w:rPr>
          <w:rFonts w:asciiTheme="minorHAnsi" w:hAnsiTheme="minorHAnsi" w:cstheme="minorHAnsi"/>
          <w:bCs/>
          <w:spacing w:val="-3"/>
          <w:sz w:val="22"/>
          <w:szCs w:val="22"/>
        </w:rPr>
        <w:t>:  anderson@wbu.edu</w:t>
      </w:r>
      <w:r w:rsidRPr="00910372">
        <w:rPr>
          <w:rFonts w:asciiTheme="minorHAnsi" w:hAnsiTheme="minorHAnsi" w:cstheme="minorHAnsi"/>
          <w:spacing w:val="-3"/>
          <w:sz w:val="22"/>
          <w:szCs w:val="22"/>
        </w:rPr>
        <w:tab/>
      </w:r>
    </w:p>
    <w:p w:rsidR="007225E4" w:rsidRPr="007225E4" w:rsidRDefault="0007368F" w:rsidP="0007368F">
      <w:pPr>
        <w:numPr>
          <w:ilvl w:val="0"/>
          <w:numId w:val="13"/>
        </w:numPr>
        <w:tabs>
          <w:tab w:val="left" w:pos="-720"/>
          <w:tab w:val="num" w:pos="1080"/>
        </w:tabs>
        <w:suppressAutoHyphens/>
        <w:ind w:left="1080" w:right="1008" w:hanging="360"/>
        <w:rPr>
          <w:rFonts w:asciiTheme="minorHAnsi" w:hAnsiTheme="minorHAnsi" w:cstheme="minorHAnsi"/>
          <w:spacing w:val="-3"/>
          <w:sz w:val="22"/>
          <w:szCs w:val="22"/>
        </w:rPr>
      </w:pPr>
      <w:r w:rsidRPr="00910372">
        <w:rPr>
          <w:rFonts w:asciiTheme="minorHAnsi" w:hAnsiTheme="minorHAnsi" w:cstheme="minorHAnsi"/>
          <w:bCs/>
          <w:spacing w:val="-3"/>
          <w:sz w:val="22"/>
          <w:szCs w:val="22"/>
        </w:rPr>
        <w:t>Conference Hours</w:t>
      </w:r>
      <w:r w:rsidR="008A6964" w:rsidRPr="00910372">
        <w:rPr>
          <w:rFonts w:asciiTheme="minorHAnsi" w:hAnsiTheme="minorHAnsi" w:cstheme="minorHAnsi"/>
          <w:bCs/>
          <w:spacing w:val="-3"/>
          <w:sz w:val="22"/>
          <w:szCs w:val="22"/>
        </w:rPr>
        <w:t>:  Upon Request</w:t>
      </w:r>
      <w:r w:rsidR="00910372" w:rsidRPr="00910372">
        <w:rPr>
          <w:rFonts w:asciiTheme="minorHAnsi" w:hAnsiTheme="minorHAnsi" w:cstheme="minorHAnsi"/>
          <w:bCs/>
          <w:spacing w:val="-3"/>
          <w:sz w:val="22"/>
          <w:szCs w:val="22"/>
        </w:rPr>
        <w:t xml:space="preserve"> via </w:t>
      </w:r>
      <w:r w:rsidR="009D0B48">
        <w:rPr>
          <w:rFonts w:asciiTheme="minorHAnsi" w:hAnsiTheme="minorHAnsi" w:cstheme="minorHAnsi"/>
          <w:bCs/>
          <w:spacing w:val="-3"/>
          <w:sz w:val="22"/>
          <w:szCs w:val="22"/>
        </w:rPr>
        <w:t xml:space="preserve"> Blackboard IM, </w:t>
      </w:r>
      <w:r w:rsidR="00910372" w:rsidRPr="00910372">
        <w:rPr>
          <w:rFonts w:asciiTheme="minorHAnsi" w:hAnsiTheme="minorHAnsi" w:cstheme="minorHAnsi"/>
          <w:bCs/>
          <w:spacing w:val="-3"/>
          <w:sz w:val="22"/>
          <w:szCs w:val="22"/>
        </w:rPr>
        <w:t xml:space="preserve">Skype, Phone, </w:t>
      </w:r>
      <w:r w:rsidR="00B77446">
        <w:rPr>
          <w:rFonts w:asciiTheme="minorHAnsi" w:hAnsiTheme="minorHAnsi" w:cstheme="minorHAnsi"/>
          <w:bCs/>
          <w:spacing w:val="-3"/>
          <w:sz w:val="22"/>
          <w:szCs w:val="22"/>
        </w:rPr>
        <w:t xml:space="preserve"> </w:t>
      </w:r>
      <w:r w:rsidR="00007978">
        <w:rPr>
          <w:rFonts w:asciiTheme="minorHAnsi" w:hAnsiTheme="minorHAnsi" w:cstheme="minorHAnsi"/>
          <w:bCs/>
          <w:spacing w:val="-3"/>
          <w:sz w:val="22"/>
          <w:szCs w:val="22"/>
        </w:rPr>
        <w:t>Collaborate</w:t>
      </w:r>
    </w:p>
    <w:p w:rsidR="007225E4" w:rsidRDefault="007225E4" w:rsidP="007225E4">
      <w:pPr>
        <w:widowControl w:val="0"/>
        <w:rPr>
          <w:rFonts w:ascii="Calibri" w:hAnsi="Calibri"/>
        </w:rPr>
      </w:pPr>
    </w:p>
    <w:p w:rsidR="007225E4" w:rsidRPr="007225E4" w:rsidRDefault="007225E4" w:rsidP="007225E4">
      <w:pPr>
        <w:widowControl w:val="0"/>
        <w:rPr>
          <w:rFonts w:ascii="Calibri" w:hAnsi="Calibri"/>
        </w:rPr>
      </w:pPr>
      <w:r w:rsidRPr="007225E4">
        <w:rPr>
          <w:rFonts w:ascii="Calibri" w:hAnsi="Calibri"/>
        </w:rPr>
        <w:t xml:space="preserve">HOW DO I CONTACT DR. ANDERSON?  </w:t>
      </w:r>
      <w:r w:rsidR="0048352D">
        <w:rPr>
          <w:rFonts w:ascii="Calibri" w:hAnsi="Calibri"/>
        </w:rPr>
        <w:t>For non-emergencies and general questions go to Cou</w:t>
      </w:r>
      <w:r w:rsidR="009D0B48">
        <w:rPr>
          <w:rFonts w:ascii="Calibri" w:hAnsi="Calibri"/>
        </w:rPr>
        <w:t>rse Café under Discussion Board.</w:t>
      </w:r>
      <w:r w:rsidR="0048352D">
        <w:rPr>
          <w:rFonts w:ascii="Calibri" w:hAnsi="Calibri"/>
        </w:rPr>
        <w:t xml:space="preserve"> </w:t>
      </w:r>
      <w:r w:rsidRPr="007225E4">
        <w:rPr>
          <w:rFonts w:ascii="Calibri" w:hAnsi="Calibri"/>
        </w:rPr>
        <w:t>For emergencies</w:t>
      </w:r>
      <w:r w:rsidR="0048352D">
        <w:rPr>
          <w:rFonts w:ascii="Calibri" w:hAnsi="Calibri"/>
        </w:rPr>
        <w:t xml:space="preserve"> and specific personal questions</w:t>
      </w:r>
      <w:r w:rsidRPr="007225E4">
        <w:rPr>
          <w:rFonts w:ascii="Calibri" w:hAnsi="Calibri"/>
        </w:rPr>
        <w:t xml:space="preserve">, </w:t>
      </w:r>
      <w:r w:rsidR="0048352D">
        <w:rPr>
          <w:rFonts w:ascii="Calibri" w:hAnsi="Calibri"/>
        </w:rPr>
        <w:t xml:space="preserve">email me or </w:t>
      </w:r>
      <w:r w:rsidRPr="007225E4">
        <w:rPr>
          <w:rFonts w:ascii="Calibri" w:hAnsi="Calibri"/>
        </w:rPr>
        <w:t>call my cell.</w:t>
      </w:r>
    </w:p>
    <w:p w:rsidR="00BB62C9" w:rsidRPr="00910372" w:rsidRDefault="00BB62C9" w:rsidP="00C03ACB">
      <w:pPr>
        <w:tabs>
          <w:tab w:val="left" w:pos="-720"/>
        </w:tabs>
        <w:suppressAutoHyphens/>
        <w:ind w:right="1008"/>
        <w:rPr>
          <w:rFonts w:asciiTheme="minorHAnsi" w:hAnsiTheme="minorHAnsi" w:cstheme="minorHAnsi"/>
          <w:b/>
          <w:spacing w:val="-3"/>
          <w:sz w:val="22"/>
          <w:szCs w:val="22"/>
        </w:rPr>
      </w:pPr>
    </w:p>
    <w:p w:rsidR="00BB5286" w:rsidRPr="00910372" w:rsidRDefault="00D9495D" w:rsidP="00BB5286">
      <w:pPr>
        <w:rPr>
          <w:rFonts w:asciiTheme="minorHAnsi" w:hAnsiTheme="minorHAnsi" w:cstheme="minorHAnsi"/>
          <w:bCs/>
          <w:spacing w:val="-3"/>
          <w:sz w:val="22"/>
          <w:szCs w:val="22"/>
        </w:rPr>
      </w:pPr>
      <w:proofErr w:type="gramStart"/>
      <w:r w:rsidRPr="00910372">
        <w:rPr>
          <w:rFonts w:asciiTheme="minorHAnsi" w:hAnsiTheme="minorHAnsi" w:cstheme="minorHAnsi"/>
          <w:b/>
          <w:spacing w:val="-3"/>
          <w:sz w:val="22"/>
          <w:szCs w:val="22"/>
        </w:rPr>
        <w:t>C</w:t>
      </w:r>
      <w:r w:rsidR="00BB62C9" w:rsidRPr="00910372">
        <w:rPr>
          <w:rFonts w:asciiTheme="minorHAnsi" w:hAnsiTheme="minorHAnsi" w:cstheme="minorHAnsi"/>
          <w:b/>
          <w:spacing w:val="-3"/>
          <w:sz w:val="22"/>
          <w:szCs w:val="22"/>
        </w:rPr>
        <w:t>atalog Description</w:t>
      </w:r>
      <w:r w:rsidRPr="00910372">
        <w:rPr>
          <w:rFonts w:asciiTheme="minorHAnsi" w:hAnsiTheme="minorHAnsi" w:cstheme="minorHAnsi"/>
          <w:b/>
          <w:spacing w:val="-3"/>
          <w:sz w:val="22"/>
          <w:szCs w:val="22"/>
        </w:rPr>
        <w:t>:</w:t>
      </w:r>
      <w:r w:rsidR="00E9497B" w:rsidRPr="00910372">
        <w:rPr>
          <w:rFonts w:asciiTheme="minorHAnsi" w:hAnsiTheme="minorHAnsi" w:cstheme="minorHAnsi"/>
          <w:color w:val="0000FF"/>
          <w:sz w:val="18"/>
          <w:szCs w:val="18"/>
        </w:rPr>
        <w:t xml:space="preserve"> </w:t>
      </w:r>
      <w:r w:rsidR="005273C7" w:rsidRPr="00910372">
        <w:rPr>
          <w:rFonts w:asciiTheme="minorHAnsi" w:hAnsiTheme="minorHAnsi" w:cstheme="minorHAnsi"/>
          <w:color w:val="0000FF"/>
          <w:sz w:val="18"/>
          <w:szCs w:val="18"/>
        </w:rPr>
        <w:t xml:space="preserve"> </w:t>
      </w:r>
      <w:r w:rsidR="005273C7" w:rsidRPr="00910372">
        <w:rPr>
          <w:rFonts w:asciiTheme="minorHAnsi" w:hAnsiTheme="minorHAnsi" w:cstheme="minorHAnsi"/>
          <w:color w:val="000000"/>
        </w:rPr>
        <w:t xml:space="preserve"> </w:t>
      </w:r>
      <w:r w:rsidR="00007978">
        <w:rPr>
          <w:rFonts w:asciiTheme="minorHAnsi" w:hAnsiTheme="minorHAnsi" w:cstheme="minorHAnsi"/>
          <w:color w:val="000000"/>
        </w:rPr>
        <w:t>A detailed examination and exposition of individual Old Testament books.</w:t>
      </w:r>
      <w:proofErr w:type="gramEnd"/>
      <w:r w:rsidR="00007978">
        <w:rPr>
          <w:rFonts w:asciiTheme="minorHAnsi" w:hAnsiTheme="minorHAnsi" w:cstheme="minorHAnsi"/>
          <w:color w:val="000000"/>
        </w:rPr>
        <w:t xml:space="preserve"> </w:t>
      </w:r>
      <w:proofErr w:type="gramStart"/>
      <w:r w:rsidR="00007978">
        <w:rPr>
          <w:rFonts w:asciiTheme="minorHAnsi" w:hAnsiTheme="minorHAnsi" w:cstheme="minorHAnsi"/>
          <w:color w:val="000000"/>
        </w:rPr>
        <w:t>May be repeated when content varies.</w:t>
      </w:r>
      <w:proofErr w:type="gramEnd"/>
      <w:r w:rsidR="00007978">
        <w:rPr>
          <w:rFonts w:asciiTheme="minorHAnsi" w:hAnsiTheme="minorHAnsi" w:cstheme="minorHAnsi"/>
          <w:color w:val="000000"/>
        </w:rPr>
        <w:t xml:space="preserve"> </w:t>
      </w:r>
    </w:p>
    <w:p w:rsidR="009C00C9" w:rsidRPr="00910372" w:rsidRDefault="009C00C9" w:rsidP="009C00C9">
      <w:pPr>
        <w:rPr>
          <w:rFonts w:asciiTheme="minorHAnsi" w:hAnsiTheme="minorHAnsi" w:cstheme="minorHAnsi"/>
          <w:bCs/>
          <w:sz w:val="22"/>
          <w:szCs w:val="22"/>
        </w:rPr>
      </w:pPr>
    </w:p>
    <w:p w:rsidR="002A2588" w:rsidRPr="00910372" w:rsidRDefault="002A2588" w:rsidP="005F0849">
      <w:pPr>
        <w:rPr>
          <w:rFonts w:asciiTheme="minorHAnsi" w:hAnsiTheme="minorHAnsi" w:cstheme="minorHAnsi"/>
          <w:bCs/>
          <w:sz w:val="22"/>
          <w:szCs w:val="22"/>
        </w:rPr>
      </w:pPr>
      <w:r w:rsidRPr="00910372">
        <w:rPr>
          <w:rFonts w:asciiTheme="minorHAnsi" w:hAnsiTheme="minorHAnsi" w:cstheme="minorHAnsi"/>
          <w:b/>
          <w:bCs/>
          <w:sz w:val="22"/>
          <w:szCs w:val="22"/>
        </w:rPr>
        <w:t>Wayland Mission Statement:</w:t>
      </w:r>
      <w:r w:rsidRPr="00910372">
        <w:rPr>
          <w:rFonts w:asciiTheme="minorHAnsi" w:hAnsiTheme="minorHAnsi" w:cstheme="minorHAnsi"/>
          <w:bCs/>
          <w:sz w:val="22"/>
          <w:szCs w:val="22"/>
        </w:rPr>
        <w:t xml:space="preserve"> Wayland Baptist University exists to educate students in an academically challenging, learning-focused and distinctively Christian environment for professional success</w:t>
      </w:r>
      <w:r w:rsidR="002C5B3B" w:rsidRPr="00910372">
        <w:rPr>
          <w:rFonts w:asciiTheme="minorHAnsi" w:hAnsiTheme="minorHAnsi" w:cstheme="minorHAnsi"/>
          <w:bCs/>
          <w:sz w:val="22"/>
          <w:szCs w:val="22"/>
        </w:rPr>
        <w:t xml:space="preserve">, </w:t>
      </w:r>
      <w:r w:rsidRPr="00910372">
        <w:rPr>
          <w:rFonts w:asciiTheme="minorHAnsi" w:hAnsiTheme="minorHAnsi" w:cstheme="minorHAnsi"/>
          <w:bCs/>
          <w:sz w:val="22"/>
          <w:szCs w:val="22"/>
        </w:rPr>
        <w:t>and service to God and humankind.</w:t>
      </w:r>
    </w:p>
    <w:p w:rsidR="002A2588" w:rsidRPr="00910372" w:rsidRDefault="002A2588" w:rsidP="005F0849">
      <w:pPr>
        <w:rPr>
          <w:rFonts w:asciiTheme="minorHAnsi" w:hAnsiTheme="minorHAnsi" w:cstheme="minorHAnsi"/>
          <w:b/>
          <w:bCs/>
          <w:sz w:val="22"/>
          <w:szCs w:val="22"/>
        </w:rPr>
      </w:pPr>
    </w:p>
    <w:p w:rsidR="004A4DB9" w:rsidRPr="00910372" w:rsidRDefault="004A4DB9" w:rsidP="005F0849">
      <w:pPr>
        <w:rPr>
          <w:rFonts w:asciiTheme="minorHAnsi" w:hAnsiTheme="minorHAnsi" w:cstheme="minorHAnsi"/>
          <w:sz w:val="22"/>
          <w:szCs w:val="22"/>
        </w:rPr>
      </w:pPr>
      <w:r w:rsidRPr="00910372">
        <w:rPr>
          <w:rFonts w:asciiTheme="minorHAnsi" w:hAnsiTheme="minorHAnsi" w:cstheme="minorHAnsi"/>
          <w:b/>
          <w:bCs/>
          <w:sz w:val="22"/>
          <w:szCs w:val="22"/>
        </w:rPr>
        <w:t>Method of Instruction:</w:t>
      </w:r>
      <w:r w:rsidR="008A6964" w:rsidRPr="00910372">
        <w:rPr>
          <w:rFonts w:asciiTheme="minorHAnsi" w:hAnsiTheme="minorHAnsi" w:cstheme="minorHAnsi"/>
          <w:sz w:val="22"/>
          <w:szCs w:val="22"/>
        </w:rPr>
        <w:t xml:space="preserve">  [Online </w:t>
      </w:r>
      <w:proofErr w:type="gramStart"/>
      <w:r w:rsidR="008A6964" w:rsidRPr="00910372">
        <w:rPr>
          <w:rFonts w:asciiTheme="minorHAnsi" w:hAnsiTheme="minorHAnsi" w:cstheme="minorHAnsi"/>
          <w:sz w:val="22"/>
          <w:szCs w:val="22"/>
        </w:rPr>
        <w:t>through  Blackboard</w:t>
      </w:r>
      <w:proofErr w:type="gramEnd"/>
      <w:r w:rsidR="008A6964" w:rsidRPr="00910372">
        <w:rPr>
          <w:rFonts w:asciiTheme="minorHAnsi" w:hAnsiTheme="minorHAnsi" w:cstheme="minorHAnsi"/>
          <w:sz w:val="22"/>
          <w:szCs w:val="22"/>
        </w:rPr>
        <w:t xml:space="preserve"> and the Virtual Campus</w:t>
      </w:r>
      <w:r w:rsidRPr="00910372">
        <w:rPr>
          <w:rFonts w:asciiTheme="minorHAnsi" w:hAnsiTheme="minorHAnsi" w:cstheme="minorHAnsi"/>
          <w:sz w:val="22"/>
          <w:szCs w:val="22"/>
        </w:rPr>
        <w:t>]</w:t>
      </w:r>
    </w:p>
    <w:p w:rsidR="00D9495D" w:rsidRPr="00910372" w:rsidRDefault="00D9495D" w:rsidP="008F34F4">
      <w:pPr>
        <w:tabs>
          <w:tab w:val="left" w:pos="-720"/>
        </w:tabs>
        <w:suppressAutoHyphens/>
        <w:ind w:left="720" w:right="1008" w:hanging="720"/>
        <w:rPr>
          <w:rFonts w:asciiTheme="minorHAnsi" w:hAnsiTheme="minorHAnsi" w:cstheme="minorHAnsi"/>
          <w:spacing w:val="-3"/>
          <w:sz w:val="22"/>
          <w:szCs w:val="22"/>
        </w:rPr>
      </w:pPr>
    </w:p>
    <w:p w:rsidR="00D9495D" w:rsidRPr="00910372" w:rsidRDefault="00D9495D" w:rsidP="009367B2">
      <w:pPr>
        <w:tabs>
          <w:tab w:val="left" w:pos="-720"/>
        </w:tabs>
        <w:suppressAutoHyphens/>
        <w:ind w:right="1008"/>
        <w:rPr>
          <w:rFonts w:asciiTheme="minorHAnsi" w:hAnsiTheme="minorHAnsi" w:cstheme="minorHAnsi"/>
          <w:bCs/>
          <w:spacing w:val="-3"/>
          <w:sz w:val="22"/>
          <w:szCs w:val="22"/>
        </w:rPr>
      </w:pPr>
      <w:r w:rsidRPr="00910372">
        <w:rPr>
          <w:rFonts w:asciiTheme="minorHAnsi" w:hAnsiTheme="minorHAnsi" w:cstheme="minorHAnsi"/>
          <w:b/>
          <w:spacing w:val="-3"/>
          <w:sz w:val="22"/>
          <w:szCs w:val="22"/>
        </w:rPr>
        <w:t>P</w:t>
      </w:r>
      <w:r w:rsidR="00BB62C9" w:rsidRPr="00910372">
        <w:rPr>
          <w:rFonts w:asciiTheme="minorHAnsi" w:hAnsiTheme="minorHAnsi" w:cstheme="minorHAnsi"/>
          <w:b/>
          <w:spacing w:val="-3"/>
          <w:sz w:val="22"/>
          <w:szCs w:val="22"/>
        </w:rPr>
        <w:t>rerequisite</w:t>
      </w:r>
      <w:r w:rsidR="009367B2" w:rsidRPr="00910372">
        <w:rPr>
          <w:rFonts w:asciiTheme="minorHAnsi" w:hAnsiTheme="minorHAnsi" w:cstheme="minorHAnsi"/>
          <w:b/>
          <w:spacing w:val="-3"/>
          <w:sz w:val="22"/>
          <w:szCs w:val="22"/>
        </w:rPr>
        <w:t>/ Co-requisites</w:t>
      </w:r>
      <w:r w:rsidRPr="00910372">
        <w:rPr>
          <w:rFonts w:asciiTheme="minorHAnsi" w:hAnsiTheme="minorHAnsi" w:cstheme="minorHAnsi"/>
          <w:b/>
          <w:spacing w:val="-3"/>
          <w:sz w:val="22"/>
          <w:szCs w:val="22"/>
        </w:rPr>
        <w:t xml:space="preserve">:  </w:t>
      </w:r>
    </w:p>
    <w:p w:rsidR="009367B2" w:rsidRPr="00910372" w:rsidRDefault="00007978" w:rsidP="009367B2">
      <w:pPr>
        <w:numPr>
          <w:ilvl w:val="0"/>
          <w:numId w:val="15"/>
        </w:numPr>
        <w:tabs>
          <w:tab w:val="clear" w:pos="720"/>
          <w:tab w:val="left" w:pos="-720"/>
          <w:tab w:val="num" w:pos="1080"/>
        </w:tabs>
        <w:suppressAutoHyphens/>
        <w:ind w:left="1080" w:right="1008"/>
        <w:rPr>
          <w:rFonts w:asciiTheme="minorHAnsi" w:hAnsiTheme="minorHAnsi" w:cstheme="minorHAnsi"/>
          <w:bCs/>
          <w:spacing w:val="-3"/>
          <w:sz w:val="22"/>
          <w:szCs w:val="22"/>
        </w:rPr>
      </w:pPr>
      <w:r>
        <w:rPr>
          <w:rFonts w:asciiTheme="minorHAnsi" w:hAnsiTheme="minorHAnsi" w:cstheme="minorHAnsi"/>
          <w:bCs/>
          <w:spacing w:val="-3"/>
          <w:sz w:val="22"/>
          <w:szCs w:val="22"/>
        </w:rPr>
        <w:t>RLGN 4314/5314 or equivalent</w:t>
      </w:r>
    </w:p>
    <w:p w:rsidR="009367B2" w:rsidRPr="00910372" w:rsidRDefault="009367B2" w:rsidP="009367B2">
      <w:pPr>
        <w:tabs>
          <w:tab w:val="left" w:pos="-720"/>
        </w:tabs>
        <w:suppressAutoHyphens/>
        <w:ind w:right="1008"/>
        <w:rPr>
          <w:rFonts w:asciiTheme="minorHAnsi" w:hAnsiTheme="minorHAnsi" w:cstheme="minorHAnsi"/>
          <w:bCs/>
          <w:spacing w:val="-3"/>
          <w:sz w:val="22"/>
          <w:szCs w:val="22"/>
        </w:rPr>
      </w:pPr>
    </w:p>
    <w:p w:rsidR="00D9495D" w:rsidRDefault="00BB62C9" w:rsidP="00C743CB">
      <w:pPr>
        <w:pStyle w:val="Heading4"/>
        <w:ind w:right="1008"/>
        <w:jc w:val="left"/>
        <w:rPr>
          <w:rFonts w:asciiTheme="minorHAnsi" w:hAnsiTheme="minorHAnsi" w:cstheme="minorHAnsi"/>
          <w:szCs w:val="22"/>
        </w:rPr>
      </w:pPr>
      <w:r w:rsidRPr="00910372">
        <w:rPr>
          <w:rFonts w:asciiTheme="minorHAnsi" w:hAnsiTheme="minorHAnsi" w:cstheme="minorHAnsi"/>
          <w:szCs w:val="22"/>
        </w:rPr>
        <w:t>Resources</w:t>
      </w:r>
      <w:r w:rsidR="00C03ACB">
        <w:rPr>
          <w:rFonts w:asciiTheme="minorHAnsi" w:hAnsiTheme="minorHAnsi" w:cstheme="minorHAnsi"/>
          <w:szCs w:val="22"/>
        </w:rPr>
        <w:t>:</w:t>
      </w:r>
      <w:r w:rsidR="00007978">
        <w:rPr>
          <w:rFonts w:asciiTheme="minorHAnsi" w:hAnsiTheme="minorHAnsi" w:cstheme="minorHAnsi"/>
          <w:szCs w:val="22"/>
        </w:rPr>
        <w:t xml:space="preserve">  Order through our VC Bookstore.</w:t>
      </w:r>
    </w:p>
    <w:p w:rsidR="00007978" w:rsidRPr="00007978" w:rsidRDefault="00007978" w:rsidP="00007978"/>
    <w:p w:rsidR="00007978" w:rsidRDefault="008A6964" w:rsidP="00C743CB">
      <w:pPr>
        <w:tabs>
          <w:tab w:val="left" w:pos="-720"/>
        </w:tabs>
        <w:suppressAutoHyphens/>
        <w:ind w:right="1008"/>
        <w:rPr>
          <w:rFonts w:asciiTheme="minorHAnsi" w:hAnsiTheme="minorHAnsi" w:cstheme="minorHAnsi"/>
          <w:b/>
          <w:spacing w:val="-3"/>
          <w:sz w:val="22"/>
          <w:szCs w:val="22"/>
        </w:rPr>
      </w:pPr>
      <w:r w:rsidRPr="00910372">
        <w:rPr>
          <w:rFonts w:asciiTheme="minorHAnsi" w:hAnsiTheme="minorHAnsi" w:cstheme="minorHAnsi"/>
          <w:b/>
          <w:spacing w:val="-3"/>
          <w:sz w:val="22"/>
          <w:szCs w:val="22"/>
        </w:rPr>
        <w:tab/>
        <w:t xml:space="preserve">Required Textbooks:  </w:t>
      </w:r>
    </w:p>
    <w:p w:rsidR="00007978" w:rsidRDefault="00007978" w:rsidP="00C743CB">
      <w:pPr>
        <w:tabs>
          <w:tab w:val="left" w:pos="-720"/>
        </w:tabs>
        <w:suppressAutoHyphens/>
        <w:ind w:right="1008"/>
        <w:rPr>
          <w:rFonts w:asciiTheme="minorHAnsi" w:hAnsiTheme="minorHAnsi" w:cstheme="minorHAnsi"/>
          <w:spacing w:val="-3"/>
          <w:sz w:val="22"/>
          <w:szCs w:val="22"/>
        </w:rPr>
      </w:pPr>
      <w:r>
        <w:rPr>
          <w:rFonts w:asciiTheme="minorHAnsi" w:hAnsiTheme="minorHAnsi" w:cstheme="minorHAnsi"/>
          <w:b/>
          <w:spacing w:val="-3"/>
          <w:sz w:val="22"/>
          <w:szCs w:val="22"/>
        </w:rPr>
        <w:tab/>
      </w:r>
      <w:r>
        <w:rPr>
          <w:rFonts w:asciiTheme="minorHAnsi" w:hAnsiTheme="minorHAnsi" w:cstheme="minorHAnsi"/>
          <w:b/>
          <w:spacing w:val="-3"/>
          <w:sz w:val="22"/>
          <w:szCs w:val="22"/>
        </w:rPr>
        <w:tab/>
      </w:r>
      <w:r>
        <w:rPr>
          <w:rFonts w:asciiTheme="minorHAnsi" w:hAnsiTheme="minorHAnsi" w:cstheme="minorHAnsi"/>
          <w:spacing w:val="-3"/>
          <w:sz w:val="22"/>
          <w:szCs w:val="22"/>
        </w:rPr>
        <w:t xml:space="preserve">Robert Chisholm. </w:t>
      </w:r>
      <w:proofErr w:type="gramStart"/>
      <w:r w:rsidRPr="00007978">
        <w:rPr>
          <w:rFonts w:asciiTheme="minorHAnsi" w:hAnsiTheme="minorHAnsi" w:cstheme="minorHAnsi"/>
          <w:i/>
          <w:spacing w:val="-3"/>
          <w:sz w:val="22"/>
          <w:szCs w:val="22"/>
        </w:rPr>
        <w:t>Commentary on Judges and Ruth</w:t>
      </w:r>
      <w:r>
        <w:rPr>
          <w:rFonts w:asciiTheme="minorHAnsi" w:hAnsiTheme="minorHAnsi" w:cstheme="minorHAnsi"/>
          <w:spacing w:val="-3"/>
          <w:sz w:val="22"/>
          <w:szCs w:val="22"/>
        </w:rPr>
        <w:t>.</w:t>
      </w:r>
      <w:proofErr w:type="gramEnd"/>
      <w:r>
        <w:rPr>
          <w:rFonts w:asciiTheme="minorHAnsi" w:hAnsiTheme="minorHAnsi" w:cstheme="minorHAnsi"/>
          <w:spacing w:val="-3"/>
          <w:sz w:val="22"/>
          <w:szCs w:val="22"/>
        </w:rPr>
        <w:t xml:space="preserve"> Grand Rapids:</w:t>
      </w:r>
      <w:r w:rsidR="0048352D">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 </w:t>
      </w:r>
      <w:proofErr w:type="spellStart"/>
      <w:r>
        <w:rPr>
          <w:rFonts w:asciiTheme="minorHAnsi" w:hAnsiTheme="minorHAnsi" w:cstheme="minorHAnsi"/>
          <w:spacing w:val="-3"/>
          <w:sz w:val="22"/>
          <w:szCs w:val="22"/>
        </w:rPr>
        <w:t>Kregel</w:t>
      </w:r>
      <w:proofErr w:type="spellEnd"/>
      <w:r>
        <w:rPr>
          <w:rFonts w:asciiTheme="minorHAnsi" w:hAnsiTheme="minorHAnsi" w:cstheme="minorHAnsi"/>
          <w:spacing w:val="-3"/>
          <w:sz w:val="22"/>
          <w:szCs w:val="22"/>
        </w:rPr>
        <w:t xml:space="preserve"> Academic, 2012. ISBN 978-0825425561</w:t>
      </w:r>
    </w:p>
    <w:p w:rsidR="00007978" w:rsidRDefault="00007978" w:rsidP="00C743CB">
      <w:pPr>
        <w:tabs>
          <w:tab w:val="left" w:pos="-720"/>
        </w:tabs>
        <w:suppressAutoHyphens/>
        <w:ind w:right="1008"/>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 xml:space="preserve">Barry G. Webb. </w:t>
      </w:r>
      <w:proofErr w:type="gramStart"/>
      <w:r w:rsidRPr="00007978">
        <w:rPr>
          <w:rFonts w:asciiTheme="minorHAnsi" w:hAnsiTheme="minorHAnsi" w:cstheme="minorHAnsi"/>
          <w:i/>
          <w:spacing w:val="-3"/>
          <w:sz w:val="22"/>
          <w:szCs w:val="22"/>
        </w:rPr>
        <w:t>The Book of Judges</w:t>
      </w:r>
      <w:r>
        <w:rPr>
          <w:rFonts w:asciiTheme="minorHAnsi" w:hAnsiTheme="minorHAnsi" w:cstheme="minorHAnsi"/>
          <w:spacing w:val="-3"/>
          <w:sz w:val="22"/>
          <w:szCs w:val="22"/>
        </w:rPr>
        <w:t>.</w:t>
      </w:r>
      <w:proofErr w:type="gramEnd"/>
      <w:r>
        <w:rPr>
          <w:rFonts w:asciiTheme="minorHAnsi" w:hAnsiTheme="minorHAnsi" w:cstheme="minorHAnsi"/>
          <w:spacing w:val="-3"/>
          <w:sz w:val="22"/>
          <w:szCs w:val="22"/>
        </w:rPr>
        <w:t xml:space="preserve"> Grand Rapids: </w:t>
      </w:r>
      <w:r w:rsidR="0048352D">
        <w:rPr>
          <w:rFonts w:asciiTheme="minorHAnsi" w:hAnsiTheme="minorHAnsi" w:cstheme="minorHAnsi"/>
          <w:spacing w:val="-3"/>
          <w:sz w:val="22"/>
          <w:szCs w:val="22"/>
        </w:rPr>
        <w:t xml:space="preserve"> </w:t>
      </w:r>
      <w:r>
        <w:rPr>
          <w:rFonts w:asciiTheme="minorHAnsi" w:hAnsiTheme="minorHAnsi" w:cstheme="minorHAnsi"/>
          <w:spacing w:val="-3"/>
          <w:sz w:val="22"/>
          <w:szCs w:val="22"/>
        </w:rPr>
        <w:t>Eerdmans, 2012. ISBN 978-0-8028-2628-2</w:t>
      </w:r>
    </w:p>
    <w:p w:rsidR="009D0B48" w:rsidRDefault="009D0B48" w:rsidP="00C743CB">
      <w:pPr>
        <w:tabs>
          <w:tab w:val="left" w:pos="-720"/>
        </w:tabs>
        <w:suppressAutoHyphens/>
        <w:ind w:right="1008"/>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proofErr w:type="gramStart"/>
      <w:r>
        <w:rPr>
          <w:rFonts w:asciiTheme="minorHAnsi" w:hAnsiTheme="minorHAnsi" w:cstheme="minorHAnsi"/>
          <w:spacing w:val="-3"/>
          <w:sz w:val="22"/>
          <w:szCs w:val="22"/>
        </w:rPr>
        <w:t>Any translation of the Bible.</w:t>
      </w:r>
      <w:proofErr w:type="gramEnd"/>
    </w:p>
    <w:p w:rsidR="009D0B48" w:rsidRPr="00007978" w:rsidRDefault="009D0B48" w:rsidP="00C743CB">
      <w:pPr>
        <w:tabs>
          <w:tab w:val="left" w:pos="-720"/>
        </w:tabs>
        <w:suppressAutoHyphens/>
        <w:ind w:right="1008"/>
        <w:rPr>
          <w:rFonts w:asciiTheme="minorHAnsi" w:hAnsiTheme="minorHAnsi" w:cstheme="minorHAnsi"/>
          <w:spacing w:val="-3"/>
          <w:sz w:val="22"/>
          <w:szCs w:val="22"/>
        </w:rPr>
      </w:pPr>
    </w:p>
    <w:p w:rsidR="008A6964" w:rsidRPr="00910372" w:rsidRDefault="008A6964" w:rsidP="00C743CB">
      <w:pPr>
        <w:tabs>
          <w:tab w:val="left" w:pos="-720"/>
        </w:tabs>
        <w:suppressAutoHyphens/>
        <w:ind w:right="1008"/>
        <w:rPr>
          <w:rFonts w:asciiTheme="minorHAnsi" w:hAnsiTheme="minorHAnsi" w:cstheme="minorHAnsi"/>
          <w:spacing w:val="-3"/>
          <w:sz w:val="22"/>
          <w:szCs w:val="22"/>
        </w:rPr>
      </w:pPr>
      <w:r w:rsidRPr="00910372">
        <w:rPr>
          <w:rFonts w:asciiTheme="minorHAnsi" w:hAnsiTheme="minorHAnsi" w:cstheme="minorHAnsi"/>
          <w:spacing w:val="-3"/>
          <w:sz w:val="22"/>
          <w:szCs w:val="22"/>
        </w:rPr>
        <w:tab/>
      </w:r>
      <w:r w:rsidRPr="00910372">
        <w:rPr>
          <w:rFonts w:asciiTheme="minorHAnsi" w:hAnsiTheme="minorHAnsi" w:cstheme="minorHAnsi"/>
          <w:b/>
          <w:spacing w:val="-3"/>
          <w:sz w:val="22"/>
          <w:szCs w:val="22"/>
        </w:rPr>
        <w:t>Recommended Textbooks:</w:t>
      </w:r>
      <w:r w:rsidRPr="00910372">
        <w:rPr>
          <w:rFonts w:asciiTheme="minorHAnsi" w:hAnsiTheme="minorHAnsi" w:cstheme="minorHAnsi"/>
          <w:spacing w:val="-3"/>
          <w:sz w:val="22"/>
          <w:szCs w:val="22"/>
        </w:rPr>
        <w:t xml:space="preserve"> Jeff Anderson, </w:t>
      </w:r>
      <w:proofErr w:type="gramStart"/>
      <w:r w:rsidRPr="00910372">
        <w:rPr>
          <w:rFonts w:asciiTheme="minorHAnsi" w:hAnsiTheme="minorHAnsi" w:cstheme="minorHAnsi"/>
          <w:i/>
          <w:spacing w:val="-3"/>
          <w:sz w:val="22"/>
          <w:szCs w:val="22"/>
        </w:rPr>
        <w:t>The</w:t>
      </w:r>
      <w:proofErr w:type="gramEnd"/>
      <w:r w:rsidRPr="00910372">
        <w:rPr>
          <w:rFonts w:asciiTheme="minorHAnsi" w:hAnsiTheme="minorHAnsi" w:cstheme="minorHAnsi"/>
          <w:i/>
          <w:spacing w:val="-3"/>
          <w:sz w:val="22"/>
          <w:szCs w:val="22"/>
        </w:rPr>
        <w:t xml:space="preserve"> Old Testament: Its Story and History</w:t>
      </w:r>
      <w:r w:rsidR="00930016" w:rsidRPr="00910372">
        <w:rPr>
          <w:rFonts w:asciiTheme="minorHAnsi" w:hAnsiTheme="minorHAnsi" w:cstheme="minorHAnsi"/>
          <w:spacing w:val="-3"/>
          <w:sz w:val="22"/>
          <w:szCs w:val="22"/>
        </w:rPr>
        <w:t xml:space="preserve"> (Raleigh, NC; Lulu, 2010) ISBN: 978-0-557-71637-1 </w:t>
      </w:r>
    </w:p>
    <w:p w:rsidR="008A6964" w:rsidRPr="00910372" w:rsidRDefault="008A6964" w:rsidP="00C743CB">
      <w:pPr>
        <w:tabs>
          <w:tab w:val="left" w:pos="-720"/>
        </w:tabs>
        <w:suppressAutoHyphens/>
        <w:ind w:right="1008"/>
        <w:rPr>
          <w:rFonts w:asciiTheme="minorHAnsi" w:hAnsiTheme="minorHAnsi" w:cstheme="minorHAnsi"/>
          <w:b/>
          <w:spacing w:val="-3"/>
          <w:sz w:val="22"/>
          <w:szCs w:val="22"/>
        </w:rPr>
      </w:pPr>
    </w:p>
    <w:p w:rsidR="00D9495D" w:rsidRPr="00910372" w:rsidRDefault="00D9495D" w:rsidP="00C743CB">
      <w:pPr>
        <w:tabs>
          <w:tab w:val="left" w:pos="-720"/>
        </w:tabs>
        <w:suppressAutoHyphens/>
        <w:ind w:left="720" w:right="1008"/>
        <w:rPr>
          <w:rFonts w:asciiTheme="minorHAnsi" w:hAnsiTheme="minorHAnsi" w:cstheme="minorHAnsi"/>
          <w:spacing w:val="-3"/>
          <w:sz w:val="22"/>
          <w:szCs w:val="22"/>
        </w:rPr>
      </w:pPr>
    </w:p>
    <w:p w:rsidR="00D9495D" w:rsidRDefault="00C743CB" w:rsidP="00C743CB">
      <w:pPr>
        <w:tabs>
          <w:tab w:val="left" w:pos="-720"/>
        </w:tabs>
        <w:suppressAutoHyphens/>
        <w:ind w:left="720" w:right="1008" w:hanging="720"/>
        <w:rPr>
          <w:rFonts w:asciiTheme="minorHAnsi" w:hAnsiTheme="minorHAnsi" w:cstheme="minorHAnsi"/>
          <w:b/>
          <w:spacing w:val="-3"/>
          <w:sz w:val="22"/>
          <w:szCs w:val="22"/>
        </w:rPr>
      </w:pPr>
      <w:r w:rsidRPr="00910372">
        <w:rPr>
          <w:rFonts w:asciiTheme="minorHAnsi" w:hAnsiTheme="minorHAnsi" w:cstheme="minorHAnsi"/>
          <w:b/>
          <w:spacing w:val="-3"/>
          <w:sz w:val="22"/>
          <w:szCs w:val="22"/>
        </w:rPr>
        <w:t>Course Outcome Competencies</w:t>
      </w:r>
      <w:r w:rsidR="00D9495D" w:rsidRPr="00910372">
        <w:rPr>
          <w:rFonts w:asciiTheme="minorHAnsi" w:hAnsiTheme="minorHAnsi" w:cstheme="minorHAnsi"/>
          <w:b/>
          <w:spacing w:val="-3"/>
          <w:sz w:val="22"/>
          <w:szCs w:val="22"/>
        </w:rPr>
        <w:t>:</w:t>
      </w:r>
      <w:r w:rsidR="00224158" w:rsidRPr="00910372">
        <w:rPr>
          <w:rFonts w:asciiTheme="minorHAnsi" w:hAnsiTheme="minorHAnsi" w:cstheme="minorHAnsi"/>
          <w:b/>
          <w:spacing w:val="-3"/>
          <w:sz w:val="22"/>
          <w:szCs w:val="22"/>
        </w:rPr>
        <w:t xml:space="preserve">  Students will:</w:t>
      </w:r>
    </w:p>
    <w:p w:rsidR="00125226" w:rsidRPr="00910372" w:rsidRDefault="00125226" w:rsidP="00C743CB">
      <w:pPr>
        <w:tabs>
          <w:tab w:val="left" w:pos="-720"/>
        </w:tabs>
        <w:suppressAutoHyphens/>
        <w:ind w:left="720" w:right="1008" w:hanging="720"/>
        <w:rPr>
          <w:rFonts w:asciiTheme="minorHAnsi" w:hAnsiTheme="minorHAnsi" w:cstheme="minorHAnsi"/>
          <w:b/>
          <w:spacing w:val="-3"/>
          <w:sz w:val="22"/>
          <w:szCs w:val="22"/>
        </w:rPr>
      </w:pPr>
    </w:p>
    <w:p w:rsidR="00125226" w:rsidRPr="00125226" w:rsidRDefault="00125226" w:rsidP="00125226">
      <w:pPr>
        <w:pStyle w:val="ListParagraph"/>
        <w:ind w:right="1008"/>
        <w:rPr>
          <w:rFonts w:asciiTheme="minorHAnsi" w:hAnsiTheme="minorHAnsi" w:cstheme="minorHAnsi"/>
          <w:sz w:val="22"/>
          <w:szCs w:val="22"/>
        </w:rPr>
      </w:pPr>
      <w:r w:rsidRPr="00125226">
        <w:rPr>
          <w:rFonts w:asciiTheme="minorHAnsi" w:hAnsiTheme="minorHAnsi" w:cstheme="minorHAnsi"/>
          <w:sz w:val="22"/>
          <w:szCs w:val="22"/>
        </w:rPr>
        <w:t xml:space="preserve">To describe the theological content </w:t>
      </w:r>
      <w:r>
        <w:rPr>
          <w:rFonts w:asciiTheme="minorHAnsi" w:hAnsiTheme="minorHAnsi" w:cstheme="minorHAnsi"/>
          <w:sz w:val="22"/>
          <w:szCs w:val="22"/>
        </w:rPr>
        <w:t>of the books of Judges and Ruth</w:t>
      </w:r>
    </w:p>
    <w:p w:rsidR="00125226" w:rsidRPr="00125226" w:rsidRDefault="00125226" w:rsidP="00125226">
      <w:pPr>
        <w:pStyle w:val="ListParagraph"/>
        <w:ind w:right="1008"/>
        <w:rPr>
          <w:rFonts w:asciiTheme="minorHAnsi" w:hAnsiTheme="minorHAnsi" w:cstheme="minorHAnsi"/>
          <w:sz w:val="22"/>
          <w:szCs w:val="22"/>
        </w:rPr>
      </w:pPr>
      <w:r w:rsidRPr="00125226">
        <w:rPr>
          <w:rFonts w:asciiTheme="minorHAnsi" w:hAnsiTheme="minorHAnsi" w:cstheme="minorHAnsi"/>
          <w:sz w:val="22"/>
          <w:szCs w:val="22"/>
        </w:rPr>
        <w:lastRenderedPageBreak/>
        <w:t>To disc</w:t>
      </w:r>
      <w:r>
        <w:rPr>
          <w:rFonts w:asciiTheme="minorHAnsi" w:hAnsiTheme="minorHAnsi" w:cstheme="minorHAnsi"/>
          <w:sz w:val="22"/>
          <w:szCs w:val="22"/>
        </w:rPr>
        <w:t>uss how the books of Judges and Ruth reflect</w:t>
      </w:r>
      <w:r w:rsidRPr="00125226">
        <w:rPr>
          <w:rFonts w:asciiTheme="minorHAnsi" w:hAnsiTheme="minorHAnsi" w:cstheme="minorHAnsi"/>
          <w:sz w:val="22"/>
          <w:szCs w:val="22"/>
        </w:rPr>
        <w:t xml:space="preserve"> the dynamic history of Israel in the setting of the politics and culture of the ancient Near East.</w:t>
      </w:r>
    </w:p>
    <w:p w:rsidR="00125226" w:rsidRPr="00125226" w:rsidRDefault="00125226" w:rsidP="00125226">
      <w:pPr>
        <w:pStyle w:val="ListParagraph"/>
        <w:ind w:right="1008"/>
        <w:rPr>
          <w:rFonts w:asciiTheme="minorHAnsi" w:hAnsiTheme="minorHAnsi" w:cstheme="minorHAnsi"/>
          <w:sz w:val="22"/>
          <w:szCs w:val="22"/>
        </w:rPr>
      </w:pPr>
      <w:r w:rsidRPr="00125226">
        <w:rPr>
          <w:rFonts w:asciiTheme="minorHAnsi" w:hAnsiTheme="minorHAnsi" w:cstheme="minorHAnsi"/>
          <w:sz w:val="22"/>
          <w:szCs w:val="22"/>
        </w:rPr>
        <w:t>To articulate a literary appreci</w:t>
      </w:r>
      <w:r>
        <w:rPr>
          <w:rFonts w:asciiTheme="minorHAnsi" w:hAnsiTheme="minorHAnsi" w:cstheme="minorHAnsi"/>
          <w:sz w:val="22"/>
          <w:szCs w:val="22"/>
        </w:rPr>
        <w:t>ation of Judges and Ruth</w:t>
      </w:r>
      <w:r w:rsidRPr="00125226">
        <w:rPr>
          <w:rFonts w:asciiTheme="minorHAnsi" w:hAnsiTheme="minorHAnsi" w:cstheme="minorHAnsi"/>
          <w:sz w:val="22"/>
          <w:szCs w:val="22"/>
        </w:rPr>
        <w:t xml:space="preserve"> that is critical, imaginative, and personally involving.</w:t>
      </w:r>
    </w:p>
    <w:p w:rsidR="00125226" w:rsidRPr="00125226" w:rsidRDefault="00125226" w:rsidP="00125226">
      <w:pPr>
        <w:pStyle w:val="ListParagraph"/>
        <w:ind w:right="1008"/>
        <w:rPr>
          <w:rFonts w:asciiTheme="minorHAnsi" w:hAnsiTheme="minorHAnsi" w:cstheme="minorHAnsi"/>
          <w:sz w:val="22"/>
          <w:szCs w:val="22"/>
        </w:rPr>
      </w:pPr>
      <w:r w:rsidRPr="00125226">
        <w:rPr>
          <w:rFonts w:asciiTheme="minorHAnsi" w:hAnsiTheme="minorHAnsi" w:cstheme="minorHAnsi"/>
          <w:sz w:val="22"/>
          <w:szCs w:val="22"/>
        </w:rPr>
        <w:t>To dialogu</w:t>
      </w:r>
      <w:r>
        <w:rPr>
          <w:rFonts w:asciiTheme="minorHAnsi" w:hAnsiTheme="minorHAnsi" w:cstheme="minorHAnsi"/>
          <w:sz w:val="22"/>
          <w:szCs w:val="22"/>
        </w:rPr>
        <w:t>e about the ways in which the books of Judges and Ruth have</w:t>
      </w:r>
      <w:r w:rsidRPr="00125226">
        <w:rPr>
          <w:rFonts w:asciiTheme="minorHAnsi" w:hAnsiTheme="minorHAnsi" w:cstheme="minorHAnsi"/>
          <w:sz w:val="22"/>
          <w:szCs w:val="22"/>
        </w:rPr>
        <w:t xml:space="preserve"> influenced critical areas of our social experience.</w:t>
      </w:r>
    </w:p>
    <w:p w:rsidR="00B71FB9" w:rsidRDefault="00125226" w:rsidP="00125226">
      <w:pPr>
        <w:pStyle w:val="ListParagraph"/>
        <w:ind w:right="1008"/>
        <w:rPr>
          <w:rFonts w:asciiTheme="minorHAnsi" w:hAnsiTheme="minorHAnsi" w:cstheme="minorHAnsi"/>
          <w:sz w:val="22"/>
          <w:szCs w:val="22"/>
        </w:rPr>
      </w:pPr>
      <w:r>
        <w:rPr>
          <w:rFonts w:asciiTheme="minorHAnsi" w:hAnsiTheme="minorHAnsi" w:cstheme="minorHAnsi"/>
          <w:sz w:val="22"/>
          <w:szCs w:val="22"/>
        </w:rPr>
        <w:t>To evaluate the books of Judges and Ruth</w:t>
      </w:r>
      <w:r w:rsidRPr="00125226">
        <w:rPr>
          <w:rFonts w:asciiTheme="minorHAnsi" w:hAnsiTheme="minorHAnsi" w:cstheme="minorHAnsi"/>
          <w:sz w:val="22"/>
          <w:szCs w:val="22"/>
        </w:rPr>
        <w:t xml:space="preserve"> in light of t</w:t>
      </w:r>
      <w:r>
        <w:rPr>
          <w:rFonts w:asciiTheme="minorHAnsi" w:hAnsiTheme="minorHAnsi" w:cstheme="minorHAnsi"/>
          <w:sz w:val="22"/>
          <w:szCs w:val="22"/>
        </w:rPr>
        <w:t>he total Christian canon and their</w:t>
      </w:r>
      <w:r w:rsidRPr="00125226">
        <w:rPr>
          <w:rFonts w:asciiTheme="minorHAnsi" w:hAnsiTheme="minorHAnsi" w:cstheme="minorHAnsi"/>
          <w:sz w:val="22"/>
          <w:szCs w:val="22"/>
        </w:rPr>
        <w:t xml:space="preserve"> impact on Christian life, theology,</w:t>
      </w:r>
      <w:r>
        <w:rPr>
          <w:rFonts w:asciiTheme="minorHAnsi" w:hAnsiTheme="minorHAnsi" w:cstheme="minorHAnsi"/>
          <w:sz w:val="22"/>
          <w:szCs w:val="22"/>
        </w:rPr>
        <w:t xml:space="preserve"> </w:t>
      </w:r>
      <w:r w:rsidRPr="00125226">
        <w:rPr>
          <w:rFonts w:asciiTheme="minorHAnsi" w:hAnsiTheme="minorHAnsi" w:cstheme="minorHAnsi"/>
          <w:sz w:val="22"/>
          <w:szCs w:val="22"/>
        </w:rPr>
        <w:t>worship, and witness.</w:t>
      </w:r>
    </w:p>
    <w:p w:rsidR="00125226" w:rsidRPr="00125226" w:rsidRDefault="00125226" w:rsidP="00125226">
      <w:pPr>
        <w:pStyle w:val="ListParagraph"/>
        <w:ind w:right="1008"/>
        <w:rPr>
          <w:rFonts w:asciiTheme="minorHAnsi" w:hAnsiTheme="minorHAnsi" w:cstheme="minorHAnsi"/>
          <w:sz w:val="22"/>
          <w:szCs w:val="22"/>
        </w:rPr>
      </w:pPr>
    </w:p>
    <w:p w:rsidR="0037723A" w:rsidRDefault="00C743CB" w:rsidP="0037723A">
      <w:pPr>
        <w:pStyle w:val="Heading4"/>
        <w:ind w:right="1008"/>
        <w:jc w:val="left"/>
        <w:rPr>
          <w:rFonts w:asciiTheme="minorHAnsi" w:hAnsiTheme="minorHAnsi" w:cstheme="minorHAnsi"/>
          <w:szCs w:val="22"/>
        </w:rPr>
      </w:pPr>
      <w:r w:rsidRPr="00910372">
        <w:rPr>
          <w:rFonts w:asciiTheme="minorHAnsi" w:hAnsiTheme="minorHAnsi" w:cstheme="minorHAnsi"/>
          <w:szCs w:val="22"/>
        </w:rPr>
        <w:t xml:space="preserve">Course </w:t>
      </w:r>
      <w:proofErr w:type="gramStart"/>
      <w:r w:rsidRPr="00910372">
        <w:rPr>
          <w:rFonts w:asciiTheme="minorHAnsi" w:hAnsiTheme="minorHAnsi" w:cstheme="minorHAnsi"/>
          <w:szCs w:val="22"/>
        </w:rPr>
        <w:t xml:space="preserve">Requirements </w:t>
      </w:r>
      <w:r w:rsidR="0037723A">
        <w:rPr>
          <w:rFonts w:asciiTheme="minorHAnsi" w:hAnsiTheme="minorHAnsi" w:cstheme="minorHAnsi"/>
          <w:szCs w:val="22"/>
        </w:rPr>
        <w:t>:</w:t>
      </w:r>
      <w:proofErr w:type="gramEnd"/>
    </w:p>
    <w:p w:rsidR="0037723A" w:rsidRDefault="0037723A" w:rsidP="0037723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Biblical</w:t>
      </w:r>
      <w:r w:rsidR="009D0B48">
        <w:rPr>
          <w:rFonts w:asciiTheme="minorHAnsi" w:hAnsiTheme="minorHAnsi" w:cstheme="minorHAnsi"/>
          <w:sz w:val="22"/>
          <w:szCs w:val="22"/>
        </w:rPr>
        <w:t>/Textbook</w:t>
      </w:r>
      <w:r>
        <w:rPr>
          <w:rFonts w:asciiTheme="minorHAnsi" w:hAnsiTheme="minorHAnsi" w:cstheme="minorHAnsi"/>
          <w:sz w:val="22"/>
          <w:szCs w:val="22"/>
        </w:rPr>
        <w:t xml:space="preserve"> Readings:  Carefully read the biblical</w:t>
      </w:r>
      <w:r w:rsidR="009D0B48">
        <w:rPr>
          <w:rFonts w:asciiTheme="minorHAnsi" w:hAnsiTheme="minorHAnsi" w:cstheme="minorHAnsi"/>
          <w:sz w:val="22"/>
          <w:szCs w:val="22"/>
        </w:rPr>
        <w:t xml:space="preserve"> and secondary</w:t>
      </w:r>
      <w:r>
        <w:rPr>
          <w:rFonts w:asciiTheme="minorHAnsi" w:hAnsiTheme="minorHAnsi" w:cstheme="minorHAnsi"/>
          <w:sz w:val="22"/>
          <w:szCs w:val="22"/>
        </w:rPr>
        <w:t xml:space="preserve"> texts assigned for each week of class.</w:t>
      </w:r>
    </w:p>
    <w:p w:rsidR="0037723A" w:rsidRDefault="0037723A" w:rsidP="0037723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Weekly Quiz:  Complete a</w:t>
      </w:r>
      <w:r w:rsidR="00657F37">
        <w:rPr>
          <w:rFonts w:asciiTheme="minorHAnsi" w:hAnsiTheme="minorHAnsi" w:cstheme="minorHAnsi"/>
          <w:sz w:val="22"/>
          <w:szCs w:val="22"/>
        </w:rPr>
        <w:t>n online</w:t>
      </w:r>
      <w:r w:rsidR="001F0065">
        <w:rPr>
          <w:rFonts w:asciiTheme="minorHAnsi" w:hAnsiTheme="minorHAnsi" w:cstheme="minorHAnsi"/>
          <w:sz w:val="22"/>
          <w:szCs w:val="22"/>
        </w:rPr>
        <w:t xml:space="preserve"> open book</w:t>
      </w:r>
      <w:r>
        <w:rPr>
          <w:rFonts w:asciiTheme="minorHAnsi" w:hAnsiTheme="minorHAnsi" w:cstheme="minorHAnsi"/>
          <w:sz w:val="22"/>
          <w:szCs w:val="22"/>
        </w:rPr>
        <w:t xml:space="preserve"> weekly quiz over the biblical readings for that week.</w:t>
      </w:r>
    </w:p>
    <w:p w:rsidR="0037723A" w:rsidRDefault="0037723A" w:rsidP="0037723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Weekly lecture:  Listen to the lecture appropr</w:t>
      </w:r>
      <w:r w:rsidR="001F0065">
        <w:rPr>
          <w:rFonts w:asciiTheme="minorHAnsi" w:hAnsiTheme="minorHAnsi" w:cstheme="minorHAnsi"/>
          <w:sz w:val="22"/>
          <w:szCs w:val="22"/>
        </w:rPr>
        <w:t>iate for each week on Collaborate</w:t>
      </w:r>
      <w:r>
        <w:rPr>
          <w:rFonts w:asciiTheme="minorHAnsi" w:hAnsiTheme="minorHAnsi" w:cstheme="minorHAnsi"/>
          <w:sz w:val="22"/>
          <w:szCs w:val="22"/>
        </w:rPr>
        <w:t xml:space="preserve"> or Voice </w:t>
      </w:r>
      <w:r w:rsidR="00C66884">
        <w:rPr>
          <w:rFonts w:asciiTheme="minorHAnsi" w:hAnsiTheme="minorHAnsi" w:cstheme="minorHAnsi"/>
          <w:sz w:val="22"/>
          <w:szCs w:val="22"/>
        </w:rPr>
        <w:t>over</w:t>
      </w:r>
      <w:r>
        <w:rPr>
          <w:rFonts w:asciiTheme="minorHAnsi" w:hAnsiTheme="minorHAnsi" w:cstheme="minorHAnsi"/>
          <w:sz w:val="22"/>
          <w:szCs w:val="22"/>
        </w:rPr>
        <w:t xml:space="preserve"> </w:t>
      </w:r>
      <w:r w:rsidR="00C66884">
        <w:rPr>
          <w:rFonts w:asciiTheme="minorHAnsi" w:hAnsiTheme="minorHAnsi" w:cstheme="minorHAnsi"/>
          <w:sz w:val="22"/>
          <w:szCs w:val="22"/>
        </w:rPr>
        <w:t>PowerPoint</w:t>
      </w:r>
      <w:r>
        <w:rPr>
          <w:rFonts w:asciiTheme="minorHAnsi" w:hAnsiTheme="minorHAnsi" w:cstheme="minorHAnsi"/>
          <w:sz w:val="22"/>
          <w:szCs w:val="22"/>
        </w:rPr>
        <w:t xml:space="preserve">. </w:t>
      </w:r>
    </w:p>
    <w:p w:rsidR="0037723A" w:rsidRDefault="0037723A" w:rsidP="0037723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Final Exams: Com</w:t>
      </w:r>
      <w:r w:rsidR="00C66884">
        <w:rPr>
          <w:rFonts w:asciiTheme="minorHAnsi" w:hAnsiTheme="minorHAnsi" w:cstheme="minorHAnsi"/>
          <w:sz w:val="22"/>
          <w:szCs w:val="22"/>
        </w:rPr>
        <w:t xml:space="preserve">plete </w:t>
      </w:r>
      <w:r>
        <w:rPr>
          <w:rFonts w:asciiTheme="minorHAnsi" w:hAnsiTheme="minorHAnsi" w:cstheme="minorHAnsi"/>
          <w:sz w:val="22"/>
          <w:szCs w:val="22"/>
        </w:rPr>
        <w:t>a final examination over material covered in class.</w:t>
      </w:r>
    </w:p>
    <w:p w:rsidR="00B77446" w:rsidRDefault="00B77446" w:rsidP="0037723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Discussion Board participation as assigned.</w:t>
      </w:r>
    </w:p>
    <w:p w:rsidR="0037723A" w:rsidRDefault="00007978" w:rsidP="004D793A">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Research Paper:  Complete a 15</w:t>
      </w:r>
      <w:r w:rsidR="0037723A">
        <w:rPr>
          <w:rFonts w:asciiTheme="minorHAnsi" w:hAnsiTheme="minorHAnsi" w:cstheme="minorHAnsi"/>
          <w:sz w:val="22"/>
          <w:szCs w:val="22"/>
        </w:rPr>
        <w:t xml:space="preserve"> page research paper o</w:t>
      </w:r>
      <w:r w:rsidR="004D793A">
        <w:rPr>
          <w:rFonts w:asciiTheme="minorHAnsi" w:hAnsiTheme="minorHAnsi" w:cstheme="minorHAnsi"/>
          <w:sz w:val="22"/>
          <w:szCs w:val="22"/>
        </w:rPr>
        <w:t xml:space="preserve">ver one of the following topics.  Paper must conform to all style guide requirements of Wayland Baptist University’s School of Religion and Philosophy. </w:t>
      </w:r>
      <w:hyperlink r:id="rId8" w:history="1">
        <w:r w:rsidR="004D793A" w:rsidRPr="00D16BC3">
          <w:rPr>
            <w:rStyle w:val="Hyperlink"/>
            <w:rFonts w:asciiTheme="minorHAnsi" w:hAnsiTheme="minorHAnsi" w:cstheme="minorHAnsi"/>
            <w:sz w:val="22"/>
            <w:szCs w:val="22"/>
          </w:rPr>
          <w:t>http://www.wbu.edu/academics/schools/religion_and_philosophy/student_help/default.htm</w:t>
        </w:r>
      </w:hyperlink>
      <w:r w:rsidR="004D793A">
        <w:rPr>
          <w:rFonts w:asciiTheme="minorHAnsi" w:hAnsiTheme="minorHAnsi" w:cstheme="minorHAnsi"/>
          <w:sz w:val="22"/>
          <w:szCs w:val="22"/>
        </w:rPr>
        <w:t xml:space="preserve"> </w:t>
      </w:r>
    </w:p>
    <w:p w:rsidR="001F0065" w:rsidRDefault="001F0065" w:rsidP="001F0065">
      <w:pPr>
        <w:rPr>
          <w:rFonts w:asciiTheme="minorHAnsi" w:hAnsiTheme="minorHAnsi" w:cstheme="minorHAnsi"/>
          <w:sz w:val="22"/>
          <w:szCs w:val="22"/>
        </w:rPr>
      </w:pP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Ancient Near Eastern Hero Stories</w:t>
      </w:r>
    </w:p>
    <w:p w:rsidR="001F0065" w:rsidRDefault="001F0065" w:rsidP="001F0065">
      <w:pPr>
        <w:jc w:val="center"/>
        <w:rPr>
          <w:rFonts w:asciiTheme="minorHAnsi" w:hAnsiTheme="minorHAnsi" w:cstheme="minorHAnsi"/>
          <w:sz w:val="22"/>
          <w:szCs w:val="22"/>
        </w:rPr>
      </w:pPr>
      <w:proofErr w:type="spellStart"/>
      <w:r>
        <w:rPr>
          <w:rFonts w:asciiTheme="minorHAnsi" w:hAnsiTheme="minorHAnsi" w:cstheme="minorHAnsi"/>
          <w:sz w:val="22"/>
          <w:szCs w:val="22"/>
        </w:rPr>
        <w:t>Shechem</w:t>
      </w:r>
      <w:proofErr w:type="spellEnd"/>
      <w:r>
        <w:rPr>
          <w:rFonts w:asciiTheme="minorHAnsi" w:hAnsiTheme="minorHAnsi" w:cstheme="minorHAnsi"/>
          <w:sz w:val="22"/>
          <w:szCs w:val="22"/>
        </w:rPr>
        <w:t xml:space="preserve"> in History and Archaeology</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Mid</w:t>
      </w:r>
      <w:bookmarkStart w:id="0" w:name="_GoBack"/>
      <w:bookmarkEnd w:id="0"/>
      <w:r>
        <w:rPr>
          <w:rFonts w:asciiTheme="minorHAnsi" w:hAnsiTheme="minorHAnsi" w:cstheme="minorHAnsi"/>
          <w:sz w:val="22"/>
          <w:szCs w:val="22"/>
        </w:rPr>
        <w:t>ianites</w:t>
      </w:r>
      <w:proofErr w:type="spellEnd"/>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Canaanite Religion</w:t>
      </w:r>
    </w:p>
    <w:p w:rsidR="00792F08" w:rsidRDefault="009D0B48" w:rsidP="001F0065">
      <w:pPr>
        <w:jc w:val="center"/>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Deuteronomic</w:t>
      </w:r>
      <w:proofErr w:type="spellEnd"/>
      <w:r>
        <w:rPr>
          <w:rFonts w:asciiTheme="minorHAnsi" w:hAnsiTheme="minorHAnsi" w:cstheme="minorHAnsi"/>
          <w:sz w:val="22"/>
          <w:szCs w:val="22"/>
        </w:rPr>
        <w:t xml:space="preserve"> View of History</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Ugarit</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Samson in Recent Archaeological Mosaic Discoveries</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Megiddo in History and Archaeology</w:t>
      </w:r>
    </w:p>
    <w:p w:rsidR="001F0065" w:rsidRDefault="001F0065" w:rsidP="001F0065">
      <w:pPr>
        <w:jc w:val="center"/>
        <w:rPr>
          <w:rFonts w:asciiTheme="minorHAnsi" w:hAnsiTheme="minorHAnsi" w:cstheme="minorHAnsi"/>
          <w:sz w:val="22"/>
          <w:szCs w:val="22"/>
        </w:rPr>
      </w:pPr>
      <w:proofErr w:type="spellStart"/>
      <w:r>
        <w:rPr>
          <w:rFonts w:asciiTheme="minorHAnsi" w:hAnsiTheme="minorHAnsi" w:cstheme="minorHAnsi"/>
          <w:sz w:val="22"/>
          <w:szCs w:val="22"/>
        </w:rPr>
        <w:t>Jezreel</w:t>
      </w:r>
      <w:proofErr w:type="spellEnd"/>
      <w:r>
        <w:rPr>
          <w:rFonts w:asciiTheme="minorHAnsi" w:hAnsiTheme="minorHAnsi" w:cstheme="minorHAnsi"/>
          <w:sz w:val="22"/>
          <w:szCs w:val="22"/>
        </w:rPr>
        <w:t xml:space="preserve"> in History and Archaeology</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 xml:space="preserve">Sacred Trees in the Ancient </w:t>
      </w:r>
      <w:proofErr w:type="gramStart"/>
      <w:r>
        <w:rPr>
          <w:rFonts w:asciiTheme="minorHAnsi" w:hAnsiTheme="minorHAnsi" w:cstheme="minorHAnsi"/>
          <w:sz w:val="22"/>
          <w:szCs w:val="22"/>
        </w:rPr>
        <w:t>Near</w:t>
      </w:r>
      <w:proofErr w:type="gramEnd"/>
      <w:r>
        <w:rPr>
          <w:rFonts w:asciiTheme="minorHAnsi" w:hAnsiTheme="minorHAnsi" w:cstheme="minorHAnsi"/>
          <w:sz w:val="22"/>
          <w:szCs w:val="22"/>
        </w:rPr>
        <w:t xml:space="preserve"> East</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The Tribe of Dan</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The Spirit of the LORD in the book of Judges</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The Kinsman Redeemer</w:t>
      </w:r>
    </w:p>
    <w:p w:rsidR="001F0065" w:rsidRDefault="001F0065" w:rsidP="001F0065">
      <w:pPr>
        <w:jc w:val="center"/>
        <w:rPr>
          <w:rFonts w:asciiTheme="minorHAnsi" w:hAnsiTheme="minorHAnsi" w:cstheme="minorHAnsi"/>
          <w:sz w:val="22"/>
          <w:szCs w:val="22"/>
        </w:rPr>
      </w:pPr>
      <w:r>
        <w:rPr>
          <w:rFonts w:asciiTheme="minorHAnsi" w:hAnsiTheme="minorHAnsi" w:cstheme="minorHAnsi"/>
          <w:sz w:val="22"/>
          <w:szCs w:val="22"/>
        </w:rPr>
        <w:t>Threshing Floors in Ancient Israel</w:t>
      </w:r>
    </w:p>
    <w:p w:rsidR="00792F08" w:rsidRDefault="00792F08" w:rsidP="001F0065">
      <w:pPr>
        <w:jc w:val="center"/>
        <w:rPr>
          <w:rFonts w:asciiTheme="minorHAnsi" w:hAnsiTheme="minorHAnsi" w:cstheme="minorHAnsi"/>
          <w:sz w:val="22"/>
          <w:szCs w:val="22"/>
        </w:rPr>
      </w:pPr>
      <w:r>
        <w:rPr>
          <w:rFonts w:asciiTheme="minorHAnsi" w:hAnsiTheme="minorHAnsi" w:cstheme="minorHAnsi"/>
          <w:sz w:val="22"/>
          <w:szCs w:val="22"/>
        </w:rPr>
        <w:t>Property and Boundary Curses</w:t>
      </w:r>
    </w:p>
    <w:p w:rsidR="00792F08" w:rsidRDefault="00792F08" w:rsidP="001F0065">
      <w:pPr>
        <w:jc w:val="center"/>
        <w:rPr>
          <w:rFonts w:asciiTheme="minorHAnsi" w:hAnsiTheme="minorHAnsi" w:cstheme="minorHAnsi"/>
          <w:sz w:val="22"/>
          <w:szCs w:val="22"/>
        </w:rPr>
      </w:pPr>
      <w:r>
        <w:rPr>
          <w:rFonts w:asciiTheme="minorHAnsi" w:hAnsiTheme="minorHAnsi" w:cstheme="minorHAnsi"/>
          <w:sz w:val="22"/>
          <w:szCs w:val="22"/>
        </w:rPr>
        <w:t>The Song of Deborah</w:t>
      </w:r>
    </w:p>
    <w:p w:rsidR="00792F08" w:rsidRDefault="00792F08" w:rsidP="001F0065">
      <w:pPr>
        <w:jc w:val="center"/>
        <w:rPr>
          <w:rFonts w:asciiTheme="minorHAnsi" w:hAnsiTheme="minorHAnsi" w:cstheme="minorHAnsi"/>
          <w:sz w:val="22"/>
          <w:szCs w:val="22"/>
        </w:rPr>
      </w:pPr>
      <w:proofErr w:type="spellStart"/>
      <w:r>
        <w:rPr>
          <w:rFonts w:asciiTheme="minorHAnsi" w:hAnsiTheme="minorHAnsi" w:cstheme="minorHAnsi"/>
          <w:sz w:val="22"/>
          <w:szCs w:val="22"/>
        </w:rPr>
        <w:t>Hazor</w:t>
      </w:r>
      <w:proofErr w:type="spellEnd"/>
      <w:r>
        <w:rPr>
          <w:rFonts w:asciiTheme="minorHAnsi" w:hAnsiTheme="minorHAnsi" w:cstheme="minorHAnsi"/>
          <w:sz w:val="22"/>
          <w:szCs w:val="22"/>
        </w:rPr>
        <w:t xml:space="preserve"> in History and Archaeology</w:t>
      </w:r>
    </w:p>
    <w:p w:rsidR="00792F08" w:rsidRDefault="00792F08" w:rsidP="001F0065">
      <w:pPr>
        <w:jc w:val="center"/>
        <w:rPr>
          <w:rFonts w:asciiTheme="minorHAnsi" w:hAnsiTheme="minorHAnsi" w:cstheme="minorHAnsi"/>
          <w:sz w:val="22"/>
          <w:szCs w:val="22"/>
        </w:rPr>
      </w:pPr>
      <w:r>
        <w:rPr>
          <w:rFonts w:asciiTheme="minorHAnsi" w:hAnsiTheme="minorHAnsi" w:cstheme="minorHAnsi"/>
          <w:sz w:val="22"/>
          <w:szCs w:val="22"/>
        </w:rPr>
        <w:t>The Dog Cemetery at Ashkelon</w:t>
      </w:r>
    </w:p>
    <w:p w:rsidR="009D0B48" w:rsidRDefault="009D0B48" w:rsidP="001F0065">
      <w:pPr>
        <w:jc w:val="center"/>
        <w:rPr>
          <w:rFonts w:asciiTheme="minorHAnsi" w:hAnsiTheme="minorHAnsi" w:cstheme="minorHAnsi"/>
          <w:sz w:val="22"/>
          <w:szCs w:val="22"/>
        </w:rPr>
      </w:pPr>
      <w:r>
        <w:rPr>
          <w:rFonts w:asciiTheme="minorHAnsi" w:hAnsiTheme="minorHAnsi" w:cstheme="minorHAnsi"/>
          <w:sz w:val="22"/>
          <w:szCs w:val="22"/>
        </w:rPr>
        <w:t>The Philistines</w:t>
      </w:r>
    </w:p>
    <w:p w:rsidR="009D0B48" w:rsidRDefault="009D0B48" w:rsidP="001F0065">
      <w:pPr>
        <w:jc w:val="center"/>
        <w:rPr>
          <w:rFonts w:asciiTheme="minorHAnsi" w:hAnsiTheme="minorHAnsi" w:cstheme="minorHAnsi"/>
          <w:sz w:val="22"/>
          <w:szCs w:val="22"/>
        </w:rPr>
      </w:pPr>
      <w:r>
        <w:rPr>
          <w:rFonts w:asciiTheme="minorHAnsi" w:hAnsiTheme="minorHAnsi" w:cstheme="minorHAnsi"/>
          <w:sz w:val="22"/>
          <w:szCs w:val="22"/>
        </w:rPr>
        <w:t>Deceit and Treachery in Judges</w:t>
      </w:r>
    </w:p>
    <w:p w:rsidR="009D0B48" w:rsidRDefault="009D0B48" w:rsidP="001F0065">
      <w:pPr>
        <w:jc w:val="center"/>
        <w:rPr>
          <w:rFonts w:asciiTheme="minorHAnsi" w:hAnsiTheme="minorHAnsi" w:cstheme="minorHAnsi"/>
          <w:sz w:val="22"/>
          <w:szCs w:val="22"/>
        </w:rPr>
      </w:pPr>
      <w:r>
        <w:rPr>
          <w:rFonts w:asciiTheme="minorHAnsi" w:hAnsiTheme="minorHAnsi" w:cstheme="minorHAnsi"/>
          <w:sz w:val="22"/>
          <w:szCs w:val="22"/>
        </w:rPr>
        <w:t>Judges as an Apology for the Monarchy</w:t>
      </w:r>
    </w:p>
    <w:p w:rsidR="009D0B48" w:rsidRDefault="009D0B48" w:rsidP="001F0065">
      <w:pPr>
        <w:jc w:val="center"/>
        <w:rPr>
          <w:rFonts w:asciiTheme="minorHAnsi" w:hAnsiTheme="minorHAnsi" w:cstheme="minorHAnsi"/>
          <w:sz w:val="22"/>
          <w:szCs w:val="22"/>
        </w:rPr>
      </w:pPr>
      <w:r>
        <w:rPr>
          <w:rFonts w:asciiTheme="minorHAnsi" w:hAnsiTheme="minorHAnsi" w:cstheme="minorHAnsi"/>
          <w:sz w:val="22"/>
          <w:szCs w:val="22"/>
        </w:rPr>
        <w:t>Structure and Genre in Ruth</w:t>
      </w:r>
    </w:p>
    <w:p w:rsidR="009D0B48" w:rsidRDefault="009D0B48" w:rsidP="001F0065">
      <w:pPr>
        <w:jc w:val="center"/>
        <w:rPr>
          <w:rFonts w:asciiTheme="minorHAnsi" w:hAnsiTheme="minorHAnsi" w:cstheme="minorHAnsi"/>
          <w:sz w:val="22"/>
          <w:szCs w:val="22"/>
        </w:rPr>
      </w:pPr>
      <w:r>
        <w:rPr>
          <w:rFonts w:asciiTheme="minorHAnsi" w:hAnsiTheme="minorHAnsi" w:cstheme="minorHAnsi"/>
          <w:sz w:val="22"/>
          <w:szCs w:val="22"/>
        </w:rPr>
        <w:t>References to Time in Judges</w:t>
      </w:r>
    </w:p>
    <w:p w:rsidR="00792F08" w:rsidRPr="001F0065" w:rsidRDefault="00792F08" w:rsidP="001F0065">
      <w:pPr>
        <w:jc w:val="center"/>
        <w:rPr>
          <w:rFonts w:asciiTheme="minorHAnsi" w:hAnsiTheme="minorHAnsi" w:cstheme="minorHAnsi"/>
          <w:sz w:val="22"/>
          <w:szCs w:val="22"/>
        </w:rPr>
      </w:pPr>
      <w:r>
        <w:rPr>
          <w:rFonts w:asciiTheme="minorHAnsi" w:hAnsiTheme="minorHAnsi" w:cstheme="minorHAnsi"/>
          <w:sz w:val="22"/>
          <w:szCs w:val="22"/>
        </w:rPr>
        <w:t>Students may also write a detailed exegesis of 6-12 verses from Judges/Ruth</w:t>
      </w:r>
    </w:p>
    <w:p w:rsidR="00100720" w:rsidRPr="00100720" w:rsidRDefault="00100720" w:rsidP="00100720">
      <w:pPr>
        <w:ind w:left="45"/>
        <w:rPr>
          <w:rFonts w:asciiTheme="minorHAnsi" w:hAnsiTheme="minorHAnsi" w:cstheme="minorHAnsi"/>
          <w:sz w:val="22"/>
          <w:szCs w:val="22"/>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88"/>
      </w:tblGrid>
      <w:tr w:rsidR="00100720" w:rsidTr="00100720">
        <w:tc>
          <w:tcPr>
            <w:tcW w:w="4140" w:type="dxa"/>
          </w:tcPr>
          <w:p w:rsidR="00B77446" w:rsidRPr="00100720" w:rsidRDefault="00B77446" w:rsidP="00EB48DA">
            <w:pPr>
              <w:pStyle w:val="NoSpacing"/>
              <w:rPr>
                <w:rFonts w:asciiTheme="minorHAnsi" w:hAnsiTheme="minorHAnsi" w:cstheme="minorHAnsi"/>
                <w:sz w:val="22"/>
              </w:rPr>
            </w:pPr>
          </w:p>
        </w:tc>
        <w:tc>
          <w:tcPr>
            <w:tcW w:w="4788" w:type="dxa"/>
          </w:tcPr>
          <w:p w:rsidR="004D793A" w:rsidRPr="00100720" w:rsidRDefault="004D793A" w:rsidP="00EB48DA">
            <w:pPr>
              <w:pStyle w:val="NoSpacing"/>
              <w:rPr>
                <w:rFonts w:asciiTheme="minorHAnsi" w:hAnsiTheme="minorHAnsi" w:cstheme="minorHAnsi"/>
                <w:sz w:val="22"/>
              </w:rPr>
            </w:pPr>
          </w:p>
        </w:tc>
      </w:tr>
    </w:tbl>
    <w:p w:rsidR="0037723A" w:rsidRPr="00B77446" w:rsidRDefault="0037723A" w:rsidP="00B77446">
      <w:pPr>
        <w:rPr>
          <w:rFonts w:asciiTheme="minorHAnsi" w:hAnsiTheme="minorHAnsi" w:cstheme="minorHAnsi"/>
          <w:sz w:val="22"/>
          <w:szCs w:val="22"/>
        </w:rPr>
      </w:pPr>
    </w:p>
    <w:p w:rsidR="00B00F8E" w:rsidRPr="00B00F8E" w:rsidRDefault="00B00F8E" w:rsidP="00B00F8E">
      <w:pPr>
        <w:rPr>
          <w:rFonts w:asciiTheme="minorHAnsi" w:hAnsiTheme="minorHAnsi" w:cstheme="minorBidi"/>
          <w:sz w:val="22"/>
          <w:szCs w:val="22"/>
        </w:rPr>
      </w:pPr>
      <w:r w:rsidRPr="00B00F8E">
        <w:rPr>
          <w:rFonts w:asciiTheme="minorHAnsi" w:hAnsiTheme="minorHAnsi" w:cstheme="minorBidi"/>
          <w:sz w:val="22"/>
          <w:szCs w:val="22"/>
        </w:rPr>
        <w:lastRenderedPageBreak/>
        <w:t xml:space="preserve">“A Warning about Style Guide Requirements:  WBU’s School of Religion and Philosophy requires a modified </w:t>
      </w:r>
      <w:proofErr w:type="spellStart"/>
      <w:r w:rsidRPr="00B00F8E">
        <w:rPr>
          <w:rFonts w:asciiTheme="minorHAnsi" w:hAnsiTheme="minorHAnsi" w:cstheme="minorBidi"/>
          <w:sz w:val="22"/>
          <w:szCs w:val="22"/>
        </w:rPr>
        <w:t>Turabian</w:t>
      </w:r>
      <w:proofErr w:type="spellEnd"/>
      <w:r w:rsidRPr="00B00F8E">
        <w:rPr>
          <w:rFonts w:asciiTheme="minorHAnsi" w:hAnsiTheme="minorHAnsi" w:cstheme="minorBidi"/>
          <w:sz w:val="22"/>
          <w:szCs w:val="22"/>
        </w:rPr>
        <w:t xml:space="preserve"> format for all written work. It can be found online at the following URL </w:t>
      </w:r>
      <w:hyperlink r:id="rId9" w:history="1">
        <w:r w:rsidRPr="00B00F8E">
          <w:rPr>
            <w:rStyle w:val="Hyperlink"/>
            <w:rFonts w:asciiTheme="minorHAnsi" w:hAnsiTheme="minorHAnsi" w:cstheme="minorBidi"/>
            <w:color w:val="auto"/>
            <w:sz w:val="22"/>
            <w:szCs w:val="22"/>
          </w:rPr>
          <w:t>http://www.wbu.edu/academics/schools/religion_and_philosophy/student_help/default.htm</w:t>
        </w:r>
      </w:hyperlink>
      <w:proofErr w:type="gramStart"/>
      <w:r w:rsidR="00500478">
        <w:rPr>
          <w:rStyle w:val="Hyperlink"/>
          <w:rFonts w:asciiTheme="minorHAnsi" w:hAnsiTheme="minorHAnsi" w:cstheme="minorBidi"/>
          <w:color w:val="auto"/>
          <w:sz w:val="22"/>
          <w:szCs w:val="22"/>
        </w:rPr>
        <w:t xml:space="preserve"> </w:t>
      </w:r>
      <w:proofErr w:type="gramEnd"/>
      <w:r w:rsidRPr="00B00F8E">
        <w:rPr>
          <w:rFonts w:asciiTheme="minorHAnsi" w:hAnsiTheme="minorHAnsi" w:cstheme="minorBidi"/>
          <w:sz w:val="22"/>
          <w:szCs w:val="22"/>
        </w:rPr>
        <w:t xml:space="preserve"> .  Written submissions that do not conform to this style guide will be penalized severely.  If you are uncomfortable with your abilities to do graduate level research or write to this style guide, Wayland offers the following two courses that will assist you: RLGN 0001 (Theological Research and Writing Lab) and RSWR 3345 (Research Writing Methods). Both classes will allow you to use your research paper for this course as your project in that class and may be taken concurrently with this course.”</w:t>
      </w:r>
    </w:p>
    <w:p w:rsidR="00B00F8E" w:rsidRPr="00B00F8E" w:rsidRDefault="00B00F8E" w:rsidP="00771330">
      <w:pPr>
        <w:pStyle w:val="Heading6"/>
        <w:ind w:right="1008"/>
        <w:rPr>
          <w:rFonts w:asciiTheme="minorHAnsi" w:hAnsiTheme="minorHAnsi" w:cstheme="minorHAnsi"/>
          <w:sz w:val="22"/>
          <w:szCs w:val="22"/>
        </w:rPr>
      </w:pPr>
    </w:p>
    <w:p w:rsidR="00771330" w:rsidRPr="00910372" w:rsidRDefault="00771330" w:rsidP="00771330">
      <w:pPr>
        <w:pStyle w:val="Heading6"/>
        <w:ind w:right="1008"/>
        <w:rPr>
          <w:rFonts w:asciiTheme="minorHAnsi" w:hAnsiTheme="minorHAnsi" w:cstheme="minorHAnsi"/>
          <w:sz w:val="22"/>
          <w:szCs w:val="22"/>
        </w:rPr>
      </w:pPr>
      <w:r w:rsidRPr="00910372">
        <w:rPr>
          <w:rFonts w:asciiTheme="minorHAnsi" w:hAnsiTheme="minorHAnsi" w:cstheme="minorHAnsi"/>
          <w:sz w:val="22"/>
          <w:szCs w:val="22"/>
        </w:rPr>
        <w:t>Attendance - External Campuses</w:t>
      </w:r>
    </w:p>
    <w:p w:rsidR="00771330" w:rsidRPr="00910372" w:rsidRDefault="00771330" w:rsidP="00771330">
      <w:pPr>
        <w:numPr>
          <w:ilvl w:val="3"/>
          <w:numId w:val="11"/>
        </w:numPr>
        <w:tabs>
          <w:tab w:val="clear" w:pos="2880"/>
          <w:tab w:val="left" w:pos="-720"/>
          <w:tab w:val="num" w:pos="1080"/>
        </w:tabs>
        <w:suppressAutoHyphens/>
        <w:ind w:left="1080" w:right="1008"/>
        <w:rPr>
          <w:rFonts w:asciiTheme="minorHAnsi" w:hAnsiTheme="minorHAnsi" w:cstheme="minorHAnsi"/>
          <w:spacing w:val="-3"/>
          <w:sz w:val="22"/>
          <w:szCs w:val="22"/>
        </w:rPr>
      </w:pPr>
      <w:r w:rsidRPr="00910372">
        <w:rPr>
          <w:rFonts w:asciiTheme="minorHAnsi" w:hAnsiTheme="minorHAnsi" w:cstheme="minorHAnsi"/>
          <w:spacing w:val="-3"/>
          <w:sz w:val="22"/>
          <w:szCs w:val="22"/>
        </w:rPr>
        <w:t>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A student may petition the Academic Council for exceptions to the above stated policies by filing a written request for an appeal to the provost/academic vice president.</w:t>
      </w:r>
    </w:p>
    <w:p w:rsidR="00D9495D" w:rsidRPr="00910372" w:rsidRDefault="00D9495D" w:rsidP="00C743CB">
      <w:pPr>
        <w:tabs>
          <w:tab w:val="left" w:pos="-720"/>
        </w:tabs>
        <w:suppressAutoHyphens/>
        <w:ind w:right="1008"/>
        <w:rPr>
          <w:rFonts w:asciiTheme="minorHAnsi" w:hAnsiTheme="minorHAnsi" w:cstheme="minorHAnsi"/>
          <w:spacing w:val="-3"/>
          <w:sz w:val="22"/>
          <w:szCs w:val="22"/>
        </w:rPr>
      </w:pPr>
    </w:p>
    <w:p w:rsidR="00D9495D" w:rsidRPr="00910372" w:rsidRDefault="00117C0B" w:rsidP="00C743CB">
      <w:pPr>
        <w:tabs>
          <w:tab w:val="left" w:pos="-720"/>
        </w:tabs>
        <w:suppressAutoHyphens/>
        <w:ind w:right="1008"/>
        <w:rPr>
          <w:rFonts w:asciiTheme="minorHAnsi" w:hAnsiTheme="minorHAnsi" w:cstheme="minorHAnsi"/>
          <w:b/>
          <w:spacing w:val="-3"/>
          <w:sz w:val="22"/>
          <w:szCs w:val="22"/>
        </w:rPr>
      </w:pPr>
      <w:r w:rsidRPr="00910372">
        <w:rPr>
          <w:rFonts w:asciiTheme="minorHAnsi" w:hAnsiTheme="minorHAnsi" w:cstheme="minorHAnsi"/>
          <w:b/>
          <w:spacing w:val="-3"/>
          <w:sz w:val="22"/>
          <w:szCs w:val="22"/>
        </w:rPr>
        <w:t>Course Evaluation (Method of Determining Grade)</w:t>
      </w:r>
    </w:p>
    <w:p w:rsidR="00D9495D" w:rsidRPr="00910372" w:rsidRDefault="00D9495D" w:rsidP="006A75E2">
      <w:pPr>
        <w:pStyle w:val="Heading5"/>
        <w:numPr>
          <w:ilvl w:val="0"/>
          <w:numId w:val="13"/>
        </w:numPr>
        <w:tabs>
          <w:tab w:val="clear" w:pos="2160"/>
          <w:tab w:val="num" w:pos="1080"/>
        </w:tabs>
        <w:ind w:left="1080" w:right="1008" w:hanging="360"/>
        <w:jc w:val="left"/>
        <w:rPr>
          <w:rFonts w:asciiTheme="minorHAnsi" w:hAnsiTheme="minorHAnsi" w:cstheme="minorHAnsi"/>
          <w:sz w:val="22"/>
          <w:szCs w:val="22"/>
        </w:rPr>
      </w:pPr>
      <w:r w:rsidRPr="00910372">
        <w:rPr>
          <w:rFonts w:asciiTheme="minorHAnsi" w:hAnsiTheme="minorHAnsi" w:cstheme="minorHAnsi"/>
          <w:sz w:val="22"/>
          <w:szCs w:val="22"/>
        </w:rPr>
        <w:t>University Grading System</w:t>
      </w:r>
    </w:p>
    <w:p w:rsidR="00D9495D" w:rsidRPr="00910372" w:rsidRDefault="00D9495D" w:rsidP="00C743C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 w:val="22"/>
          <w:szCs w:val="22"/>
        </w:rPr>
      </w:pP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A</w:t>
      </w:r>
      <w:r w:rsidRPr="00910372">
        <w:rPr>
          <w:rFonts w:asciiTheme="minorHAnsi" w:hAnsiTheme="minorHAnsi" w:cstheme="minorHAnsi"/>
          <w:spacing w:val="-3"/>
          <w:sz w:val="22"/>
          <w:szCs w:val="22"/>
        </w:rPr>
        <w:tab/>
        <w:t>90-100</w:t>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I</w:t>
      </w:r>
      <w:r w:rsidRPr="00910372">
        <w:rPr>
          <w:rFonts w:asciiTheme="minorHAnsi" w:hAnsiTheme="minorHAnsi" w:cstheme="minorHAnsi"/>
          <w:spacing w:val="-3"/>
          <w:sz w:val="22"/>
          <w:szCs w:val="22"/>
        </w:rPr>
        <w:tab/>
        <w:t>INCOMPLETE**</w:t>
      </w:r>
    </w:p>
    <w:p w:rsidR="00D9495D" w:rsidRPr="00910372"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theme="minorHAnsi"/>
          <w:spacing w:val="-3"/>
          <w:sz w:val="22"/>
          <w:szCs w:val="22"/>
        </w:rPr>
      </w:pP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B</w:t>
      </w:r>
      <w:r w:rsidRPr="00910372">
        <w:rPr>
          <w:rFonts w:asciiTheme="minorHAnsi" w:hAnsiTheme="minorHAnsi" w:cstheme="minorHAnsi"/>
          <w:spacing w:val="-3"/>
          <w:sz w:val="22"/>
          <w:szCs w:val="22"/>
        </w:rPr>
        <w:tab/>
        <w:t>80-89</w:t>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Cr</w:t>
      </w:r>
      <w:r w:rsidRPr="00910372">
        <w:rPr>
          <w:rFonts w:asciiTheme="minorHAnsi" w:hAnsiTheme="minorHAnsi" w:cstheme="minorHAnsi"/>
          <w:spacing w:val="-3"/>
          <w:sz w:val="22"/>
          <w:szCs w:val="22"/>
        </w:rPr>
        <w:tab/>
        <w:t>FO</w:t>
      </w:r>
      <w:smartTag w:uri="urn:schemas-microsoft-com:office:smarttags" w:element="PersonName">
        <w:r w:rsidRPr="00910372">
          <w:rPr>
            <w:rFonts w:asciiTheme="minorHAnsi" w:hAnsiTheme="minorHAnsi" w:cstheme="minorHAnsi"/>
            <w:spacing w:val="-3"/>
            <w:sz w:val="22"/>
            <w:szCs w:val="22"/>
          </w:rPr>
          <w:t>R</w:t>
        </w:r>
      </w:smartTag>
      <w:r w:rsidRPr="00910372">
        <w:rPr>
          <w:rFonts w:asciiTheme="minorHAnsi" w:hAnsiTheme="minorHAnsi" w:cstheme="minorHAnsi"/>
          <w:spacing w:val="-3"/>
          <w:sz w:val="22"/>
          <w:szCs w:val="22"/>
        </w:rPr>
        <w:t xml:space="preserve"> C</w:t>
      </w:r>
      <w:smartTag w:uri="urn:schemas-microsoft-com:office:smarttags" w:element="PersonName">
        <w:r w:rsidRPr="00910372">
          <w:rPr>
            <w:rFonts w:asciiTheme="minorHAnsi" w:hAnsiTheme="minorHAnsi" w:cstheme="minorHAnsi"/>
            <w:spacing w:val="-3"/>
            <w:sz w:val="22"/>
            <w:szCs w:val="22"/>
          </w:rPr>
          <w:t>R</w:t>
        </w:r>
      </w:smartTag>
      <w:r w:rsidRPr="00910372">
        <w:rPr>
          <w:rFonts w:asciiTheme="minorHAnsi" w:hAnsiTheme="minorHAnsi" w:cstheme="minorHAnsi"/>
          <w:spacing w:val="-3"/>
          <w:sz w:val="22"/>
          <w:szCs w:val="22"/>
        </w:rPr>
        <w:t>EDIT</w:t>
      </w:r>
    </w:p>
    <w:p w:rsidR="00D9495D" w:rsidRPr="00910372"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theme="minorHAnsi"/>
          <w:spacing w:val="-3"/>
          <w:sz w:val="22"/>
          <w:szCs w:val="22"/>
        </w:rPr>
      </w:pP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C</w:t>
      </w:r>
      <w:r w:rsidRPr="00910372">
        <w:rPr>
          <w:rFonts w:asciiTheme="minorHAnsi" w:hAnsiTheme="minorHAnsi" w:cstheme="minorHAnsi"/>
          <w:spacing w:val="-3"/>
          <w:sz w:val="22"/>
          <w:szCs w:val="22"/>
        </w:rPr>
        <w:tab/>
        <w:t>70-79</w:t>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proofErr w:type="spellStart"/>
      <w:r w:rsidRPr="00910372">
        <w:rPr>
          <w:rFonts w:asciiTheme="minorHAnsi" w:hAnsiTheme="minorHAnsi" w:cstheme="minorHAnsi"/>
          <w:spacing w:val="-3"/>
          <w:sz w:val="22"/>
          <w:szCs w:val="22"/>
        </w:rPr>
        <w:t>NCr</w:t>
      </w:r>
      <w:proofErr w:type="spellEnd"/>
      <w:r w:rsidRPr="00910372">
        <w:rPr>
          <w:rFonts w:asciiTheme="minorHAnsi" w:hAnsiTheme="minorHAnsi" w:cstheme="minorHAnsi"/>
          <w:spacing w:val="-3"/>
          <w:sz w:val="22"/>
          <w:szCs w:val="22"/>
        </w:rPr>
        <w:tab/>
        <w:t>NO C</w:t>
      </w:r>
      <w:smartTag w:uri="urn:schemas-microsoft-com:office:smarttags" w:element="PersonName">
        <w:r w:rsidRPr="00910372">
          <w:rPr>
            <w:rFonts w:asciiTheme="minorHAnsi" w:hAnsiTheme="minorHAnsi" w:cstheme="minorHAnsi"/>
            <w:spacing w:val="-3"/>
            <w:sz w:val="22"/>
            <w:szCs w:val="22"/>
          </w:rPr>
          <w:t>R</w:t>
        </w:r>
      </w:smartTag>
      <w:r w:rsidRPr="00910372">
        <w:rPr>
          <w:rFonts w:asciiTheme="minorHAnsi" w:hAnsiTheme="minorHAnsi" w:cstheme="minorHAnsi"/>
          <w:spacing w:val="-3"/>
          <w:sz w:val="22"/>
          <w:szCs w:val="22"/>
        </w:rPr>
        <w:t>EDIT</w:t>
      </w:r>
    </w:p>
    <w:p w:rsidR="00D9495D" w:rsidRPr="00910372"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theme="minorHAnsi"/>
          <w:spacing w:val="-3"/>
          <w:sz w:val="22"/>
          <w:szCs w:val="22"/>
        </w:rPr>
      </w:pP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D</w:t>
      </w:r>
      <w:r w:rsidRPr="00910372">
        <w:rPr>
          <w:rFonts w:asciiTheme="minorHAnsi" w:hAnsiTheme="minorHAnsi" w:cstheme="minorHAnsi"/>
          <w:spacing w:val="-3"/>
          <w:sz w:val="22"/>
          <w:szCs w:val="22"/>
        </w:rPr>
        <w:tab/>
        <w:t>60-69</w:t>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WP</w:t>
      </w:r>
      <w:r w:rsidRPr="00910372">
        <w:rPr>
          <w:rFonts w:asciiTheme="minorHAnsi" w:hAnsiTheme="minorHAnsi" w:cstheme="minorHAnsi"/>
          <w:spacing w:val="-3"/>
          <w:sz w:val="22"/>
          <w:szCs w:val="22"/>
        </w:rPr>
        <w:tab/>
        <w:t>WITHD</w:t>
      </w:r>
      <w:smartTag w:uri="urn:schemas-microsoft-com:office:smarttags" w:element="PersonName">
        <w:r w:rsidRPr="00910372">
          <w:rPr>
            <w:rFonts w:asciiTheme="minorHAnsi" w:hAnsiTheme="minorHAnsi" w:cstheme="minorHAnsi"/>
            <w:spacing w:val="-3"/>
            <w:sz w:val="22"/>
            <w:szCs w:val="22"/>
          </w:rPr>
          <w:t>R</w:t>
        </w:r>
      </w:smartTag>
      <w:r w:rsidRPr="00910372">
        <w:rPr>
          <w:rFonts w:asciiTheme="minorHAnsi" w:hAnsiTheme="minorHAnsi" w:cstheme="minorHAnsi"/>
          <w:spacing w:val="-3"/>
          <w:sz w:val="22"/>
          <w:szCs w:val="22"/>
        </w:rPr>
        <w:t>AWAL PASSING</w:t>
      </w:r>
    </w:p>
    <w:p w:rsidR="00D9495D" w:rsidRPr="00910372"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theme="minorHAnsi"/>
          <w:spacing w:val="-3"/>
          <w:sz w:val="22"/>
          <w:szCs w:val="22"/>
        </w:rPr>
      </w:pP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F</w:t>
      </w:r>
      <w:r w:rsidRPr="00910372">
        <w:rPr>
          <w:rFonts w:asciiTheme="minorHAnsi" w:hAnsiTheme="minorHAnsi" w:cstheme="minorHAnsi"/>
          <w:spacing w:val="-3"/>
          <w:sz w:val="22"/>
          <w:szCs w:val="22"/>
        </w:rPr>
        <w:tab/>
        <w:t>BELOW 60</w:t>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WF</w:t>
      </w:r>
      <w:r w:rsidRPr="00910372">
        <w:rPr>
          <w:rFonts w:asciiTheme="minorHAnsi" w:hAnsiTheme="minorHAnsi" w:cstheme="minorHAnsi"/>
          <w:spacing w:val="-3"/>
          <w:sz w:val="22"/>
          <w:szCs w:val="22"/>
        </w:rPr>
        <w:tab/>
        <w:t>WITHD</w:t>
      </w:r>
      <w:smartTag w:uri="urn:schemas-microsoft-com:office:smarttags" w:element="PersonName">
        <w:r w:rsidRPr="00910372">
          <w:rPr>
            <w:rFonts w:asciiTheme="minorHAnsi" w:hAnsiTheme="minorHAnsi" w:cstheme="minorHAnsi"/>
            <w:spacing w:val="-3"/>
            <w:sz w:val="22"/>
            <w:szCs w:val="22"/>
          </w:rPr>
          <w:t>R</w:t>
        </w:r>
      </w:smartTag>
      <w:r w:rsidRPr="00910372">
        <w:rPr>
          <w:rFonts w:asciiTheme="minorHAnsi" w:hAnsiTheme="minorHAnsi" w:cstheme="minorHAnsi"/>
          <w:spacing w:val="-3"/>
          <w:sz w:val="22"/>
          <w:szCs w:val="22"/>
        </w:rPr>
        <w:t>AWAL FAILING</w:t>
      </w:r>
    </w:p>
    <w:p w:rsidR="00D9495D" w:rsidRPr="00910372"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theme="minorHAnsi"/>
          <w:spacing w:val="-3"/>
          <w:sz w:val="22"/>
          <w:szCs w:val="22"/>
        </w:rPr>
      </w:pPr>
      <w:r w:rsidRPr="00910372">
        <w:rPr>
          <w:rFonts w:asciiTheme="minorHAnsi" w:hAnsiTheme="minorHAnsi" w:cstheme="minorHAnsi"/>
          <w:spacing w:val="-3"/>
          <w:sz w:val="22"/>
          <w:szCs w:val="22"/>
        </w:rPr>
        <w:tab/>
        <w:t xml:space="preserve">                                   </w:t>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r>
      <w:r w:rsidRPr="00910372">
        <w:rPr>
          <w:rFonts w:asciiTheme="minorHAnsi" w:hAnsiTheme="minorHAnsi" w:cstheme="minorHAnsi"/>
          <w:spacing w:val="-3"/>
          <w:sz w:val="22"/>
          <w:szCs w:val="22"/>
        </w:rPr>
        <w:tab/>
        <w:t>W</w:t>
      </w:r>
      <w:r w:rsidRPr="00910372">
        <w:rPr>
          <w:rFonts w:asciiTheme="minorHAnsi" w:hAnsiTheme="minorHAnsi" w:cstheme="minorHAnsi"/>
          <w:spacing w:val="-3"/>
          <w:sz w:val="22"/>
          <w:szCs w:val="22"/>
        </w:rPr>
        <w:tab/>
        <w:t>WITHD</w:t>
      </w:r>
      <w:smartTag w:uri="urn:schemas-microsoft-com:office:smarttags" w:element="PersonName">
        <w:r w:rsidRPr="00910372">
          <w:rPr>
            <w:rFonts w:asciiTheme="minorHAnsi" w:hAnsiTheme="minorHAnsi" w:cstheme="minorHAnsi"/>
            <w:spacing w:val="-3"/>
            <w:sz w:val="22"/>
            <w:szCs w:val="22"/>
          </w:rPr>
          <w:t>R</w:t>
        </w:r>
      </w:smartTag>
      <w:r w:rsidRPr="00910372">
        <w:rPr>
          <w:rFonts w:asciiTheme="minorHAnsi" w:hAnsiTheme="minorHAnsi" w:cstheme="minorHAnsi"/>
          <w:spacing w:val="-3"/>
          <w:sz w:val="22"/>
          <w:szCs w:val="22"/>
        </w:rPr>
        <w:t>AWAL</w:t>
      </w:r>
    </w:p>
    <w:p w:rsidR="00D9495D" w:rsidRPr="00910372" w:rsidRDefault="00D9495D" w:rsidP="00C743CB">
      <w:pPr>
        <w:pStyle w:val="BodyTextIndent3"/>
        <w:ind w:right="1008"/>
        <w:rPr>
          <w:rFonts w:asciiTheme="minorHAnsi" w:hAnsiTheme="minorHAnsi" w:cstheme="minorHAnsi"/>
          <w:sz w:val="22"/>
          <w:szCs w:val="22"/>
        </w:rPr>
      </w:pPr>
      <w:r w:rsidRPr="00910372">
        <w:rPr>
          <w:rFonts w:asciiTheme="minorHAnsi" w:hAnsiTheme="minorHAnsi" w:cstheme="minorHAnsi"/>
          <w:sz w:val="22"/>
          <w:szCs w:val="22"/>
        </w:rPr>
        <w:t xml:space="preserve">**A grade of incomplete is changed if the deficiency is made up by midterm of the next regular </w:t>
      </w:r>
      <w:r w:rsidR="00B71FB9" w:rsidRPr="00910372">
        <w:rPr>
          <w:rFonts w:asciiTheme="minorHAnsi" w:hAnsiTheme="minorHAnsi" w:cstheme="minorHAnsi"/>
          <w:sz w:val="22"/>
          <w:szCs w:val="22"/>
        </w:rPr>
        <w:t>semester;</w:t>
      </w:r>
      <w:r w:rsidRPr="00910372">
        <w:rPr>
          <w:rFonts w:asciiTheme="minorHAnsi" w:hAnsiTheme="minorHAnsi" w:cstheme="minorHAnsi"/>
          <w:sz w:val="22"/>
          <w:szCs w:val="22"/>
        </w:rPr>
        <w:t xml:space="preserve"> otherwise, it becomes "F".  This grade is given only if circumstances beyond the student's control prevented completion of work during the semester enrolled and attendance requirements have been met.  A grade of "C</w:t>
      </w:r>
      <w:smartTag w:uri="urn:schemas-microsoft-com:office:smarttags" w:element="PersonName">
        <w:r w:rsidRPr="00910372">
          <w:rPr>
            <w:rFonts w:asciiTheme="minorHAnsi" w:hAnsiTheme="minorHAnsi" w:cstheme="minorHAnsi"/>
            <w:sz w:val="22"/>
            <w:szCs w:val="22"/>
          </w:rPr>
          <w:t>R</w:t>
        </w:r>
      </w:smartTag>
      <w:r w:rsidRPr="00910372">
        <w:rPr>
          <w:rFonts w:asciiTheme="minorHAnsi" w:hAnsiTheme="minorHAnsi" w:cstheme="minorHAnsi"/>
          <w:sz w:val="22"/>
          <w:szCs w:val="22"/>
        </w:rPr>
        <w:t>" indicates that credit in semester hours was granted but no grade or grade points were recorded.</w:t>
      </w:r>
    </w:p>
    <w:p w:rsidR="002C5B3B" w:rsidRPr="00910372" w:rsidRDefault="002C5B3B" w:rsidP="00C743CB">
      <w:pPr>
        <w:pStyle w:val="BodyTextIndent3"/>
        <w:ind w:right="1008"/>
        <w:rPr>
          <w:rFonts w:asciiTheme="minorHAnsi" w:hAnsiTheme="minorHAnsi" w:cstheme="minorHAnsi"/>
          <w:sz w:val="22"/>
          <w:szCs w:val="22"/>
        </w:rPr>
      </w:pPr>
    </w:p>
    <w:p w:rsidR="004D793A" w:rsidRPr="004D793A" w:rsidRDefault="00D9495D" w:rsidP="004D793A">
      <w:pPr>
        <w:numPr>
          <w:ilvl w:val="0"/>
          <w:numId w:val="13"/>
        </w:numPr>
        <w:tabs>
          <w:tab w:val="clear" w:pos="2160"/>
          <w:tab w:val="left" w:pos="-720"/>
          <w:tab w:val="left" w:pos="0"/>
          <w:tab w:val="left" w:pos="720"/>
          <w:tab w:val="num" w:pos="1080"/>
        </w:tabs>
        <w:suppressAutoHyphens/>
        <w:ind w:left="1080" w:right="1008" w:hanging="360"/>
        <w:rPr>
          <w:rFonts w:asciiTheme="minorHAnsi" w:hAnsiTheme="minorHAnsi" w:cstheme="minorHAnsi"/>
          <w:spacing w:val="-3"/>
          <w:sz w:val="22"/>
          <w:szCs w:val="22"/>
        </w:rPr>
      </w:pPr>
      <w:r w:rsidRPr="00910372">
        <w:rPr>
          <w:rFonts w:asciiTheme="minorHAnsi" w:hAnsiTheme="minorHAnsi" w:cstheme="minorHAnsi"/>
          <w:b/>
          <w:bCs/>
          <w:spacing w:val="-3"/>
          <w:sz w:val="22"/>
          <w:szCs w:val="22"/>
        </w:rPr>
        <w:t xml:space="preserve">Procedure </w:t>
      </w:r>
      <w:r w:rsidR="00117C0B" w:rsidRPr="00910372">
        <w:rPr>
          <w:rFonts w:asciiTheme="minorHAnsi" w:hAnsiTheme="minorHAnsi" w:cstheme="minorHAnsi"/>
          <w:b/>
          <w:bCs/>
          <w:spacing w:val="-3"/>
          <w:sz w:val="22"/>
          <w:szCs w:val="22"/>
        </w:rPr>
        <w:t>for computations of final grade</w:t>
      </w:r>
    </w:p>
    <w:p w:rsidR="004D793A" w:rsidRDefault="004D793A" w:rsidP="004D793A">
      <w:pPr>
        <w:tabs>
          <w:tab w:val="left" w:pos="-720"/>
          <w:tab w:val="left" w:pos="0"/>
          <w:tab w:val="left" w:pos="720"/>
        </w:tabs>
        <w:suppressAutoHyphens/>
        <w:ind w:left="1080" w:right="1008"/>
        <w:rPr>
          <w:rFonts w:asciiTheme="minorHAnsi" w:hAnsiTheme="minorHAnsi" w:cstheme="minorHAnsi"/>
          <w:bCs/>
          <w:spacing w:val="-3"/>
          <w:sz w:val="22"/>
          <w:szCs w:val="22"/>
        </w:rPr>
      </w:pPr>
      <w:r>
        <w:rPr>
          <w:rFonts w:asciiTheme="minorHAnsi" w:hAnsiTheme="minorHAnsi" w:cstheme="minorHAnsi"/>
          <w:b/>
          <w:bCs/>
          <w:spacing w:val="-3"/>
          <w:sz w:val="22"/>
          <w:szCs w:val="22"/>
        </w:rPr>
        <w:tab/>
      </w:r>
      <w:r>
        <w:rPr>
          <w:rFonts w:asciiTheme="minorHAnsi" w:hAnsiTheme="minorHAnsi" w:cstheme="minorHAnsi"/>
          <w:bCs/>
          <w:spacing w:val="-3"/>
          <w:sz w:val="22"/>
          <w:szCs w:val="22"/>
        </w:rPr>
        <w:t>Quizzes</w:t>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t>100 points total</w:t>
      </w:r>
    </w:p>
    <w:p w:rsidR="004D793A" w:rsidRDefault="004D793A" w:rsidP="004D793A">
      <w:pPr>
        <w:tabs>
          <w:tab w:val="left" w:pos="-720"/>
          <w:tab w:val="left" w:pos="0"/>
          <w:tab w:val="left" w:pos="720"/>
        </w:tabs>
        <w:suppressAutoHyphens/>
        <w:ind w:left="1080" w:right="1008"/>
        <w:rPr>
          <w:rFonts w:asciiTheme="minorHAnsi" w:hAnsiTheme="minorHAnsi" w:cstheme="minorHAnsi"/>
          <w:bCs/>
          <w:spacing w:val="-3"/>
          <w:sz w:val="22"/>
          <w:szCs w:val="22"/>
        </w:rPr>
      </w:pPr>
      <w:r>
        <w:rPr>
          <w:rFonts w:asciiTheme="minorHAnsi" w:hAnsiTheme="minorHAnsi" w:cstheme="minorHAnsi"/>
          <w:bCs/>
          <w:spacing w:val="-3"/>
          <w:sz w:val="22"/>
          <w:szCs w:val="22"/>
        </w:rPr>
        <w:tab/>
        <w:t>Midterm</w:t>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t>100 points</w:t>
      </w:r>
    </w:p>
    <w:p w:rsidR="004D793A" w:rsidRDefault="004D793A" w:rsidP="004D793A">
      <w:pPr>
        <w:tabs>
          <w:tab w:val="left" w:pos="-720"/>
          <w:tab w:val="left" w:pos="0"/>
          <w:tab w:val="left" w:pos="720"/>
        </w:tabs>
        <w:suppressAutoHyphens/>
        <w:ind w:left="1080" w:right="1008"/>
        <w:rPr>
          <w:rFonts w:asciiTheme="minorHAnsi" w:hAnsiTheme="minorHAnsi" w:cstheme="minorHAnsi"/>
          <w:bCs/>
          <w:spacing w:val="-3"/>
          <w:sz w:val="22"/>
          <w:szCs w:val="22"/>
        </w:rPr>
      </w:pPr>
      <w:r>
        <w:rPr>
          <w:rFonts w:asciiTheme="minorHAnsi" w:hAnsiTheme="minorHAnsi" w:cstheme="minorHAnsi"/>
          <w:bCs/>
          <w:spacing w:val="-3"/>
          <w:sz w:val="22"/>
          <w:szCs w:val="22"/>
        </w:rPr>
        <w:tab/>
        <w:t>Final</w:t>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r>
      <w:r>
        <w:rPr>
          <w:rFonts w:asciiTheme="minorHAnsi" w:hAnsiTheme="minorHAnsi" w:cstheme="minorHAnsi"/>
          <w:bCs/>
          <w:spacing w:val="-3"/>
          <w:sz w:val="22"/>
          <w:szCs w:val="22"/>
        </w:rPr>
        <w:tab/>
        <w:t>100 points</w:t>
      </w:r>
    </w:p>
    <w:p w:rsidR="00EA0776" w:rsidRDefault="004D793A" w:rsidP="004D793A">
      <w:pPr>
        <w:tabs>
          <w:tab w:val="left" w:pos="-720"/>
          <w:tab w:val="left" w:pos="0"/>
          <w:tab w:val="left" w:pos="720"/>
        </w:tabs>
        <w:suppressAutoHyphens/>
        <w:ind w:left="1080" w:right="1008"/>
        <w:rPr>
          <w:rFonts w:asciiTheme="minorHAnsi" w:hAnsiTheme="minorHAnsi" w:cstheme="minorHAnsi"/>
          <w:spacing w:val="-3"/>
          <w:sz w:val="22"/>
          <w:szCs w:val="22"/>
        </w:rPr>
      </w:pPr>
      <w:r>
        <w:rPr>
          <w:rFonts w:asciiTheme="minorHAnsi" w:hAnsiTheme="minorHAnsi" w:cstheme="minorHAnsi"/>
          <w:bCs/>
          <w:spacing w:val="-3"/>
          <w:sz w:val="22"/>
          <w:szCs w:val="22"/>
        </w:rPr>
        <w:tab/>
        <w:t>Research Paper</w:t>
      </w:r>
      <w:r w:rsidR="00D9495D" w:rsidRPr="00910372">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t>100 points</w:t>
      </w:r>
    </w:p>
    <w:p w:rsidR="004D793A" w:rsidRPr="00910372" w:rsidRDefault="004D793A" w:rsidP="004D793A">
      <w:pPr>
        <w:tabs>
          <w:tab w:val="left" w:pos="-720"/>
          <w:tab w:val="left" w:pos="0"/>
          <w:tab w:val="left" w:pos="720"/>
        </w:tabs>
        <w:suppressAutoHyphens/>
        <w:ind w:left="1080" w:right="1008"/>
        <w:rPr>
          <w:rFonts w:asciiTheme="minorHAnsi" w:hAnsiTheme="minorHAnsi" w:cstheme="minorHAnsi"/>
          <w:spacing w:val="-3"/>
          <w:sz w:val="22"/>
          <w:szCs w:val="22"/>
        </w:rPr>
      </w:pPr>
    </w:p>
    <w:p w:rsidR="00D9495D" w:rsidRPr="00910372" w:rsidRDefault="00EA0776" w:rsidP="0007368F">
      <w:pPr>
        <w:pStyle w:val="NormalWeb"/>
        <w:spacing w:before="0" w:beforeAutospacing="0" w:after="0" w:afterAutospacing="0"/>
        <w:ind w:left="720" w:right="1008" w:hanging="720"/>
        <w:rPr>
          <w:rFonts w:asciiTheme="minorHAnsi" w:hAnsiTheme="minorHAnsi" w:cstheme="minorHAnsi"/>
          <w:b/>
          <w:sz w:val="22"/>
          <w:szCs w:val="22"/>
        </w:rPr>
      </w:pPr>
      <w:r w:rsidRPr="00910372">
        <w:rPr>
          <w:rStyle w:val="Strong"/>
          <w:rFonts w:asciiTheme="minorHAnsi" w:hAnsiTheme="minorHAnsi" w:cstheme="minorHAnsi"/>
          <w:color w:val="000000"/>
          <w:sz w:val="22"/>
          <w:szCs w:val="22"/>
        </w:rPr>
        <w:t>Academic Honesty (Plagiarism</w:t>
      </w:r>
      <w:r w:rsidRPr="00910372">
        <w:rPr>
          <w:rStyle w:val="Strong"/>
          <w:rFonts w:asciiTheme="minorHAnsi" w:hAnsiTheme="minorHAnsi" w:cstheme="minorHAnsi"/>
          <w:b w:val="0"/>
          <w:color w:val="000000"/>
          <w:sz w:val="22"/>
          <w:szCs w:val="22"/>
        </w:rPr>
        <w:t xml:space="preserve">):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pf the work of another as one’s own work. It is the student’s responsibility to be familiar with penalties associates with plagiarism stated in the catalog. </w:t>
      </w:r>
      <w:r w:rsidR="00D9495D" w:rsidRPr="00910372">
        <w:rPr>
          <w:rFonts w:asciiTheme="minorHAnsi" w:hAnsiTheme="minorHAnsi" w:cstheme="minorHAnsi"/>
          <w:spacing w:val="-3"/>
        </w:rPr>
        <w:tab/>
      </w:r>
    </w:p>
    <w:p w:rsidR="00EB6A99" w:rsidRPr="00910372" w:rsidRDefault="00EB6A99" w:rsidP="006A75E2">
      <w:pPr>
        <w:tabs>
          <w:tab w:val="left" w:pos="-720"/>
          <w:tab w:val="num" w:pos="1080"/>
        </w:tabs>
        <w:suppressAutoHyphens/>
        <w:ind w:left="1080" w:right="1008"/>
        <w:rPr>
          <w:rFonts w:asciiTheme="minorHAnsi" w:hAnsiTheme="minorHAnsi" w:cstheme="minorHAnsi"/>
          <w:spacing w:val="-3"/>
          <w:sz w:val="22"/>
          <w:szCs w:val="22"/>
        </w:rPr>
      </w:pPr>
    </w:p>
    <w:p w:rsidR="00EB6A99" w:rsidRPr="00910372" w:rsidRDefault="00B71FB9" w:rsidP="00C743CB">
      <w:pPr>
        <w:pStyle w:val="Heading7"/>
        <w:tabs>
          <w:tab w:val="clear" w:pos="-720"/>
          <w:tab w:val="left" w:pos="-630"/>
          <w:tab w:val="num" w:pos="720"/>
        </w:tabs>
        <w:ind w:right="1008"/>
        <w:jc w:val="left"/>
        <w:rPr>
          <w:rFonts w:asciiTheme="minorHAnsi" w:hAnsiTheme="minorHAnsi" w:cstheme="minorHAnsi"/>
          <w:szCs w:val="22"/>
        </w:rPr>
      </w:pPr>
      <w:r w:rsidRPr="00910372">
        <w:rPr>
          <w:rFonts w:asciiTheme="minorHAnsi" w:hAnsiTheme="minorHAnsi" w:cstheme="minorHAnsi"/>
          <w:szCs w:val="22"/>
        </w:rPr>
        <w:t>Services for the Disabled</w:t>
      </w:r>
    </w:p>
    <w:p w:rsidR="00EB6A99" w:rsidRDefault="002A2588" w:rsidP="00C743CB">
      <w:pPr>
        <w:pStyle w:val="BodyTextIndent"/>
        <w:tabs>
          <w:tab w:val="clear" w:pos="720"/>
          <w:tab w:val="left" w:pos="810"/>
        </w:tabs>
        <w:ind w:left="720" w:right="1008" w:firstLine="0"/>
        <w:jc w:val="left"/>
        <w:rPr>
          <w:rFonts w:asciiTheme="minorHAnsi" w:hAnsiTheme="minorHAnsi" w:cstheme="minorHAnsi"/>
          <w:sz w:val="24"/>
          <w:szCs w:val="24"/>
        </w:rPr>
      </w:pPr>
      <w:r w:rsidRPr="00910372">
        <w:rPr>
          <w:rFonts w:asciiTheme="minorHAnsi" w:hAnsiTheme="minorHAnsi" w:cstheme="minorHAns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B77446" w:rsidRPr="00910372" w:rsidRDefault="00B77446" w:rsidP="00C743CB">
      <w:pPr>
        <w:pStyle w:val="BodyTextIndent"/>
        <w:tabs>
          <w:tab w:val="clear" w:pos="720"/>
          <w:tab w:val="left" w:pos="810"/>
        </w:tabs>
        <w:ind w:left="720" w:right="1008" w:firstLine="0"/>
        <w:jc w:val="left"/>
        <w:rPr>
          <w:rFonts w:asciiTheme="minorHAnsi" w:hAnsiTheme="minorHAnsi" w:cstheme="minorHAnsi"/>
          <w:sz w:val="24"/>
          <w:szCs w:val="24"/>
        </w:rPr>
      </w:pPr>
    </w:p>
    <w:p w:rsidR="00930016" w:rsidRPr="00910372" w:rsidRDefault="00930016" w:rsidP="00C743CB">
      <w:pPr>
        <w:pStyle w:val="BodyTextIndent"/>
        <w:tabs>
          <w:tab w:val="clear" w:pos="720"/>
          <w:tab w:val="left" w:pos="810"/>
        </w:tabs>
        <w:ind w:left="720" w:right="1008" w:firstLine="0"/>
        <w:jc w:val="left"/>
        <w:rPr>
          <w:rFonts w:asciiTheme="minorHAnsi" w:hAnsiTheme="minorHAnsi" w:cstheme="minorHAnsi"/>
          <w:sz w:val="24"/>
          <w:szCs w:val="24"/>
        </w:rPr>
      </w:pPr>
    </w:p>
    <w:p w:rsidR="00930016" w:rsidRPr="00500478" w:rsidRDefault="00930016" w:rsidP="00930016">
      <w:pPr>
        <w:tabs>
          <w:tab w:val="left" w:pos="-720"/>
        </w:tabs>
        <w:suppressAutoHyphens/>
        <w:ind w:left="720" w:right="1008" w:hanging="720"/>
        <w:rPr>
          <w:rFonts w:asciiTheme="minorHAnsi" w:hAnsiTheme="minorHAnsi" w:cstheme="minorHAnsi"/>
          <w:b/>
          <w:spacing w:val="-3"/>
          <w:sz w:val="36"/>
          <w:szCs w:val="36"/>
        </w:rPr>
      </w:pPr>
      <w:r w:rsidRPr="00500478">
        <w:rPr>
          <w:rFonts w:asciiTheme="minorHAnsi" w:hAnsiTheme="minorHAnsi" w:cstheme="minorHAnsi"/>
          <w:b/>
          <w:spacing w:val="-3"/>
          <w:sz w:val="36"/>
          <w:szCs w:val="36"/>
        </w:rPr>
        <w:t>Course Outline and Calendar:</w:t>
      </w:r>
      <w:r w:rsidR="00910372" w:rsidRPr="00500478">
        <w:rPr>
          <w:rFonts w:asciiTheme="minorHAnsi" w:hAnsiTheme="minorHAnsi" w:cstheme="minorHAnsi"/>
          <w:b/>
          <w:spacing w:val="-3"/>
          <w:sz w:val="36"/>
          <w:szCs w:val="36"/>
        </w:rPr>
        <w:t xml:space="preserve"> </w:t>
      </w:r>
    </w:p>
    <w:p w:rsidR="00910372" w:rsidRPr="00910372" w:rsidRDefault="00910372" w:rsidP="00930016">
      <w:pPr>
        <w:tabs>
          <w:tab w:val="left" w:pos="-720"/>
        </w:tabs>
        <w:suppressAutoHyphens/>
        <w:ind w:left="720" w:right="1008" w:hanging="720"/>
        <w:rPr>
          <w:rFonts w:asciiTheme="minorHAnsi" w:hAnsiTheme="minorHAnsi" w:cstheme="minorHAnsi"/>
          <w:b/>
          <w:spacing w:val="-3"/>
          <w:sz w:val="22"/>
          <w:szCs w:val="22"/>
        </w:rPr>
      </w:pPr>
    </w:p>
    <w:p w:rsidR="00930016" w:rsidRPr="00910372"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February 24</w:t>
      </w:r>
      <w:r w:rsidR="00B244ED">
        <w:rPr>
          <w:rFonts w:asciiTheme="minorHAnsi" w:hAnsiTheme="minorHAnsi" w:cstheme="minorHAnsi"/>
          <w:b/>
          <w:spacing w:val="-3"/>
          <w:sz w:val="22"/>
          <w:szCs w:val="22"/>
        </w:rPr>
        <w:tab/>
        <w:t>Introduction [1:1-2:15]</w:t>
      </w:r>
    </w:p>
    <w:p w:rsidR="00930016"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March 2</w:t>
      </w:r>
      <w:r w:rsidR="00B244ED">
        <w:rPr>
          <w:rFonts w:asciiTheme="minorHAnsi" w:hAnsiTheme="minorHAnsi" w:cstheme="minorHAnsi"/>
          <w:b/>
          <w:spacing w:val="-3"/>
          <w:sz w:val="22"/>
          <w:szCs w:val="22"/>
        </w:rPr>
        <w:tab/>
        <w:t>Judges Cycle [2:16-3:31]</w:t>
      </w:r>
    </w:p>
    <w:p w:rsidR="00007978" w:rsidRPr="00910372"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Spring Break: March 8-15</w:t>
      </w:r>
    </w:p>
    <w:p w:rsidR="00930016"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March 17</w:t>
      </w:r>
      <w:r w:rsidR="00B244ED">
        <w:rPr>
          <w:rFonts w:asciiTheme="minorHAnsi" w:hAnsiTheme="minorHAnsi" w:cstheme="minorHAnsi"/>
          <w:b/>
          <w:spacing w:val="-3"/>
          <w:sz w:val="22"/>
          <w:szCs w:val="22"/>
        </w:rPr>
        <w:tab/>
        <w:t>Deborah [4:1-5:31]</w:t>
      </w:r>
    </w:p>
    <w:p w:rsidR="00007978"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March 24</w:t>
      </w:r>
      <w:r w:rsidR="00B244ED">
        <w:rPr>
          <w:rFonts w:asciiTheme="minorHAnsi" w:hAnsiTheme="minorHAnsi" w:cstheme="minorHAnsi"/>
          <w:b/>
          <w:spacing w:val="-3"/>
          <w:sz w:val="22"/>
          <w:szCs w:val="22"/>
        </w:rPr>
        <w:tab/>
        <w:t>Gideon [6:1-8:35]</w:t>
      </w:r>
    </w:p>
    <w:p w:rsidR="00007978"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March 31</w:t>
      </w:r>
      <w:r w:rsidR="00B244ED">
        <w:rPr>
          <w:rFonts w:asciiTheme="minorHAnsi" w:hAnsiTheme="minorHAnsi" w:cstheme="minorHAnsi"/>
          <w:b/>
          <w:spacing w:val="-3"/>
          <w:sz w:val="22"/>
          <w:szCs w:val="22"/>
        </w:rPr>
        <w:tab/>
      </w:r>
      <w:proofErr w:type="spellStart"/>
      <w:r w:rsidR="00B244ED">
        <w:rPr>
          <w:rFonts w:asciiTheme="minorHAnsi" w:hAnsiTheme="minorHAnsi" w:cstheme="minorHAnsi"/>
          <w:b/>
          <w:spacing w:val="-3"/>
          <w:sz w:val="22"/>
          <w:szCs w:val="22"/>
        </w:rPr>
        <w:t>Abimelech</w:t>
      </w:r>
      <w:proofErr w:type="spellEnd"/>
      <w:r w:rsidR="00B244ED">
        <w:rPr>
          <w:rFonts w:asciiTheme="minorHAnsi" w:hAnsiTheme="minorHAnsi" w:cstheme="minorHAnsi"/>
          <w:b/>
          <w:spacing w:val="-3"/>
          <w:sz w:val="22"/>
          <w:szCs w:val="22"/>
        </w:rPr>
        <w:t xml:space="preserve"> [9:1-10:18]</w:t>
      </w:r>
    </w:p>
    <w:p w:rsidR="00007978"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April 6</w:t>
      </w:r>
      <w:r w:rsidR="00B244ED">
        <w:rPr>
          <w:rFonts w:asciiTheme="minorHAnsi" w:hAnsiTheme="minorHAnsi" w:cstheme="minorHAnsi"/>
          <w:b/>
          <w:spacing w:val="-3"/>
          <w:sz w:val="22"/>
          <w:szCs w:val="22"/>
        </w:rPr>
        <w:tab/>
      </w:r>
      <w:r w:rsidR="00B244ED">
        <w:rPr>
          <w:rFonts w:asciiTheme="minorHAnsi" w:hAnsiTheme="minorHAnsi" w:cstheme="minorHAnsi"/>
          <w:b/>
          <w:spacing w:val="-3"/>
          <w:sz w:val="22"/>
          <w:szCs w:val="22"/>
        </w:rPr>
        <w:tab/>
      </w:r>
      <w:proofErr w:type="spellStart"/>
      <w:r w:rsidR="00B244ED">
        <w:rPr>
          <w:rFonts w:asciiTheme="minorHAnsi" w:hAnsiTheme="minorHAnsi" w:cstheme="minorHAnsi"/>
          <w:b/>
          <w:spacing w:val="-3"/>
          <w:sz w:val="22"/>
          <w:szCs w:val="22"/>
        </w:rPr>
        <w:t>Jepthah</w:t>
      </w:r>
      <w:proofErr w:type="spellEnd"/>
      <w:r w:rsidR="00B244ED">
        <w:rPr>
          <w:rFonts w:asciiTheme="minorHAnsi" w:hAnsiTheme="minorHAnsi" w:cstheme="minorHAnsi"/>
          <w:b/>
          <w:spacing w:val="-3"/>
          <w:sz w:val="22"/>
          <w:szCs w:val="22"/>
        </w:rPr>
        <w:t xml:space="preserve"> [11:1-12:15]</w:t>
      </w:r>
    </w:p>
    <w:p w:rsidR="00007978"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April 13</w:t>
      </w:r>
      <w:r w:rsidR="00B244ED">
        <w:rPr>
          <w:rFonts w:asciiTheme="minorHAnsi" w:hAnsiTheme="minorHAnsi" w:cstheme="minorHAnsi"/>
          <w:b/>
          <w:spacing w:val="-3"/>
          <w:sz w:val="22"/>
          <w:szCs w:val="22"/>
        </w:rPr>
        <w:tab/>
        <w:t>Samson [13:1-16:31]</w:t>
      </w:r>
    </w:p>
    <w:p w:rsidR="00007978"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April 20</w:t>
      </w:r>
      <w:r w:rsidR="00B244ED">
        <w:rPr>
          <w:rFonts w:asciiTheme="minorHAnsi" w:hAnsiTheme="minorHAnsi" w:cstheme="minorHAnsi"/>
          <w:b/>
          <w:spacing w:val="-3"/>
          <w:sz w:val="22"/>
          <w:szCs w:val="22"/>
        </w:rPr>
        <w:tab/>
        <w:t xml:space="preserve">Micah and the </w:t>
      </w:r>
      <w:proofErr w:type="spellStart"/>
      <w:r w:rsidR="00B244ED">
        <w:rPr>
          <w:rFonts w:asciiTheme="minorHAnsi" w:hAnsiTheme="minorHAnsi" w:cstheme="minorHAnsi"/>
          <w:b/>
          <w:spacing w:val="-3"/>
          <w:sz w:val="22"/>
          <w:szCs w:val="22"/>
        </w:rPr>
        <w:t>Danites</w:t>
      </w:r>
      <w:proofErr w:type="spellEnd"/>
      <w:r w:rsidR="00B244ED">
        <w:rPr>
          <w:rFonts w:asciiTheme="minorHAnsi" w:hAnsiTheme="minorHAnsi" w:cstheme="minorHAnsi"/>
          <w:b/>
          <w:spacing w:val="-3"/>
          <w:sz w:val="22"/>
          <w:szCs w:val="22"/>
        </w:rPr>
        <w:t xml:space="preserve"> [17:1-18:31]</w:t>
      </w:r>
    </w:p>
    <w:p w:rsidR="00007978"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April 27</w:t>
      </w:r>
      <w:r w:rsidR="00B244ED">
        <w:rPr>
          <w:rFonts w:asciiTheme="minorHAnsi" w:hAnsiTheme="minorHAnsi" w:cstheme="minorHAnsi"/>
          <w:b/>
          <w:spacing w:val="-3"/>
          <w:sz w:val="22"/>
          <w:szCs w:val="22"/>
        </w:rPr>
        <w:tab/>
      </w:r>
      <w:r w:rsidR="00A623BA">
        <w:rPr>
          <w:rFonts w:asciiTheme="minorHAnsi" w:hAnsiTheme="minorHAnsi" w:cstheme="minorHAnsi"/>
          <w:b/>
          <w:spacing w:val="-3"/>
          <w:sz w:val="22"/>
          <w:szCs w:val="22"/>
        </w:rPr>
        <w:t>Troubles with Benjamin [19:1-21:25]</w:t>
      </w:r>
    </w:p>
    <w:p w:rsidR="00007978" w:rsidRPr="00B244ED" w:rsidRDefault="00007978" w:rsidP="00930016">
      <w:pPr>
        <w:tabs>
          <w:tab w:val="left" w:pos="-720"/>
        </w:tabs>
        <w:suppressAutoHyphens/>
        <w:ind w:left="720" w:right="1008" w:hanging="720"/>
        <w:rPr>
          <w:rFonts w:asciiTheme="minorHAnsi" w:hAnsiTheme="minorHAnsi" w:cstheme="minorHAnsi"/>
          <w:spacing w:val="-3"/>
          <w:sz w:val="22"/>
          <w:szCs w:val="22"/>
        </w:rPr>
      </w:pPr>
      <w:r>
        <w:rPr>
          <w:rFonts w:asciiTheme="minorHAnsi" w:hAnsiTheme="minorHAnsi" w:cstheme="minorHAnsi"/>
          <w:b/>
          <w:spacing w:val="-3"/>
          <w:sz w:val="22"/>
          <w:szCs w:val="22"/>
        </w:rPr>
        <w:t>Week of May 4</w:t>
      </w:r>
      <w:r w:rsidR="00B244ED">
        <w:rPr>
          <w:rFonts w:asciiTheme="minorHAnsi" w:hAnsiTheme="minorHAnsi" w:cstheme="minorHAnsi"/>
          <w:b/>
          <w:spacing w:val="-3"/>
          <w:sz w:val="22"/>
          <w:szCs w:val="22"/>
        </w:rPr>
        <w:t>:</w:t>
      </w:r>
      <w:r w:rsidR="00B244ED">
        <w:rPr>
          <w:rFonts w:asciiTheme="minorHAnsi" w:hAnsiTheme="minorHAnsi" w:cstheme="minorHAnsi"/>
          <w:b/>
          <w:spacing w:val="-3"/>
          <w:sz w:val="22"/>
          <w:szCs w:val="22"/>
        </w:rPr>
        <w:tab/>
      </w:r>
      <w:r w:rsidR="00B244ED">
        <w:rPr>
          <w:rFonts w:asciiTheme="minorHAnsi" w:hAnsiTheme="minorHAnsi" w:cstheme="minorHAnsi"/>
          <w:spacing w:val="-3"/>
          <w:sz w:val="22"/>
          <w:szCs w:val="22"/>
        </w:rPr>
        <w:tab/>
      </w:r>
      <w:r w:rsidR="00B244ED" w:rsidRPr="00B244ED">
        <w:rPr>
          <w:rFonts w:asciiTheme="minorHAnsi" w:hAnsiTheme="minorHAnsi" w:cstheme="minorHAnsi"/>
          <w:b/>
          <w:spacing w:val="-3"/>
          <w:sz w:val="22"/>
          <w:szCs w:val="22"/>
        </w:rPr>
        <w:t>The Book of Ruth</w:t>
      </w:r>
    </w:p>
    <w:p w:rsidR="00007978" w:rsidRPr="00910372" w:rsidRDefault="00007978" w:rsidP="00930016">
      <w:pPr>
        <w:tabs>
          <w:tab w:val="left" w:pos="-720"/>
        </w:tabs>
        <w:suppressAutoHyphens/>
        <w:ind w:left="720" w:right="1008" w:hanging="720"/>
        <w:rPr>
          <w:rFonts w:asciiTheme="minorHAnsi" w:hAnsiTheme="minorHAnsi" w:cstheme="minorHAnsi"/>
          <w:b/>
          <w:spacing w:val="-3"/>
          <w:sz w:val="22"/>
          <w:szCs w:val="22"/>
        </w:rPr>
      </w:pPr>
      <w:r>
        <w:rPr>
          <w:rFonts w:asciiTheme="minorHAnsi" w:hAnsiTheme="minorHAnsi" w:cstheme="minorHAnsi"/>
          <w:b/>
          <w:spacing w:val="-3"/>
          <w:sz w:val="22"/>
          <w:szCs w:val="22"/>
        </w:rPr>
        <w:t>Week of May 11</w:t>
      </w:r>
      <w:r w:rsidR="00B244ED">
        <w:rPr>
          <w:rFonts w:asciiTheme="minorHAnsi" w:hAnsiTheme="minorHAnsi" w:cstheme="minorHAnsi"/>
          <w:b/>
          <w:spacing w:val="-3"/>
          <w:sz w:val="22"/>
          <w:szCs w:val="22"/>
        </w:rPr>
        <w:t>:</w:t>
      </w:r>
      <w:r w:rsidR="00B244ED">
        <w:rPr>
          <w:rFonts w:asciiTheme="minorHAnsi" w:hAnsiTheme="minorHAnsi" w:cstheme="minorHAnsi"/>
          <w:b/>
          <w:spacing w:val="-3"/>
          <w:sz w:val="22"/>
          <w:szCs w:val="22"/>
        </w:rPr>
        <w:tab/>
        <w:t>Final Examination</w:t>
      </w:r>
    </w:p>
    <w:p w:rsidR="00910372" w:rsidRPr="00910372" w:rsidRDefault="00910372" w:rsidP="00930016">
      <w:pPr>
        <w:tabs>
          <w:tab w:val="left" w:pos="-720"/>
        </w:tabs>
        <w:suppressAutoHyphens/>
        <w:ind w:left="720" w:right="1008" w:hanging="720"/>
        <w:rPr>
          <w:rFonts w:asciiTheme="minorHAnsi" w:hAnsiTheme="minorHAnsi" w:cstheme="minorHAnsi"/>
          <w:b/>
          <w:spacing w:val="-3"/>
          <w:sz w:val="22"/>
          <w:szCs w:val="22"/>
        </w:rPr>
      </w:pPr>
    </w:p>
    <w:p w:rsidR="00930016" w:rsidRPr="00910372" w:rsidRDefault="00910372" w:rsidP="00007978">
      <w:pPr>
        <w:tabs>
          <w:tab w:val="left" w:pos="-720"/>
        </w:tabs>
        <w:suppressAutoHyphens/>
        <w:ind w:left="720" w:right="1008" w:hanging="720"/>
        <w:rPr>
          <w:rFonts w:asciiTheme="minorHAnsi" w:hAnsiTheme="minorHAnsi" w:cstheme="minorHAnsi"/>
          <w:spacing w:val="-3"/>
          <w:sz w:val="22"/>
          <w:szCs w:val="22"/>
        </w:rPr>
      </w:pPr>
      <w:r w:rsidRPr="00910372">
        <w:rPr>
          <w:rFonts w:asciiTheme="minorHAnsi" w:hAnsiTheme="minorHAnsi" w:cstheme="minorHAnsi"/>
          <w:b/>
          <w:spacing w:val="-3"/>
          <w:sz w:val="22"/>
          <w:szCs w:val="22"/>
        </w:rPr>
        <w:tab/>
      </w:r>
    </w:p>
    <w:p w:rsidR="00930016" w:rsidRPr="00910372" w:rsidRDefault="00930016" w:rsidP="00C743CB">
      <w:pPr>
        <w:pStyle w:val="BodyTextIndent"/>
        <w:tabs>
          <w:tab w:val="clear" w:pos="720"/>
          <w:tab w:val="left" w:pos="810"/>
        </w:tabs>
        <w:ind w:left="720" w:right="1008" w:firstLine="0"/>
        <w:jc w:val="left"/>
        <w:rPr>
          <w:rFonts w:asciiTheme="minorHAnsi" w:hAnsiTheme="minorHAnsi" w:cstheme="minorHAnsi"/>
          <w:sz w:val="24"/>
          <w:szCs w:val="24"/>
        </w:rPr>
      </w:pPr>
    </w:p>
    <w:sectPr w:rsidR="00930016" w:rsidRPr="00910372" w:rsidSect="00BB642E">
      <w:footerReference w:type="default" r:id="rId10"/>
      <w:endnotePr>
        <w:numFmt w:val="decimal"/>
      </w:endnotePr>
      <w:pgSz w:w="12240" w:h="15840"/>
      <w:pgMar w:top="1440" w:right="720" w:bottom="1440" w:left="1152"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9B" w:rsidRDefault="0048359B">
      <w:pPr>
        <w:spacing w:line="20" w:lineRule="exact"/>
      </w:pPr>
    </w:p>
  </w:endnote>
  <w:endnote w:type="continuationSeparator" w:id="0">
    <w:p w:rsidR="0048359B" w:rsidRDefault="0048359B">
      <w:r>
        <w:t xml:space="preserve"> </w:t>
      </w:r>
    </w:p>
  </w:endnote>
  <w:endnote w:type="continuationNotice" w:id="1">
    <w:p w:rsidR="0048359B" w:rsidRDefault="004835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88" w:rsidRDefault="00B938FD" w:rsidP="00F27E70">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152400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A2588" w:rsidRDefault="002A2588">
                          <w:pPr>
                            <w:tabs>
                              <w:tab w:val="center" w:pos="5400"/>
                              <w:tab w:val="right" w:pos="10800"/>
                            </w:tabs>
                            <w:rPr>
                              <w:spacing w:val="-3"/>
                            </w:rPr>
                          </w:pPr>
                          <w:r>
                            <w:tab/>
                          </w:r>
                          <w:r w:rsidR="00306350">
                            <w:rPr>
                              <w:spacing w:val="-3"/>
                            </w:rPr>
                            <w:fldChar w:fldCharType="begin"/>
                          </w:r>
                          <w:r>
                            <w:rPr>
                              <w:spacing w:val="-3"/>
                            </w:rPr>
                            <w:instrText>page \* arabic</w:instrText>
                          </w:r>
                          <w:r w:rsidR="00306350">
                            <w:rPr>
                              <w:spacing w:val="-3"/>
                            </w:rPr>
                            <w:fldChar w:fldCharType="separate"/>
                          </w:r>
                          <w:r w:rsidR="009D0B48">
                            <w:rPr>
                              <w:noProof/>
                              <w:spacing w:val="-3"/>
                            </w:rPr>
                            <w:t>2</w:t>
                          </w:r>
                          <w:r w:rsidR="00306350">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12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" o:allowincell="f" filled="f" stroked="f" strokeweight="0">
              <v:textbox inset="0,0,0,0">
                <w:txbxContent>
                  <w:p w:rsidR="002A2588" w:rsidRDefault="002A2588">
                    <w:pPr>
                      <w:tabs>
                        <w:tab w:val="center" w:pos="5400"/>
                        <w:tab w:val="right" w:pos="10800"/>
                      </w:tabs>
                      <w:rPr>
                        <w:spacing w:val="-3"/>
                      </w:rPr>
                    </w:pPr>
                    <w:r>
                      <w:tab/>
                    </w:r>
                    <w:r w:rsidR="00306350">
                      <w:rPr>
                        <w:spacing w:val="-3"/>
                      </w:rPr>
                      <w:fldChar w:fldCharType="begin"/>
                    </w:r>
                    <w:r>
                      <w:rPr>
                        <w:spacing w:val="-3"/>
                      </w:rPr>
                      <w:instrText>page \* arabic</w:instrText>
                    </w:r>
                    <w:r w:rsidR="00306350">
                      <w:rPr>
                        <w:spacing w:val="-3"/>
                      </w:rPr>
                      <w:fldChar w:fldCharType="separate"/>
                    </w:r>
                    <w:r w:rsidR="009D0B48">
                      <w:rPr>
                        <w:noProof/>
                        <w:spacing w:val="-3"/>
                      </w:rPr>
                      <w:t>2</w:t>
                    </w:r>
                    <w:r w:rsidR="00306350">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9B" w:rsidRDefault="0048359B">
      <w:r>
        <w:separator/>
      </w:r>
    </w:p>
  </w:footnote>
  <w:footnote w:type="continuationSeparator" w:id="0">
    <w:p w:rsidR="0048359B" w:rsidRDefault="00483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D83"/>
    <w:multiLevelType w:val="hybridMultilevel"/>
    <w:tmpl w:val="458ED93E"/>
    <w:lvl w:ilvl="0" w:tplc="58A0679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F36D92"/>
    <w:multiLevelType w:val="hybridMultilevel"/>
    <w:tmpl w:val="5394C63C"/>
    <w:lvl w:ilvl="0" w:tplc="1D34DE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E03C4"/>
    <w:multiLevelType w:val="hybridMultilevel"/>
    <w:tmpl w:val="6BE47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C4F53CF"/>
    <w:multiLevelType w:val="hybridMultilevel"/>
    <w:tmpl w:val="16F865D8"/>
    <w:lvl w:ilvl="0" w:tplc="A8CC031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84567"/>
    <w:multiLevelType w:val="hybridMultilevel"/>
    <w:tmpl w:val="40B00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44A77"/>
    <w:multiLevelType w:val="hybridMultilevel"/>
    <w:tmpl w:val="3BD01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D05DA"/>
    <w:multiLevelType w:val="hybridMultilevel"/>
    <w:tmpl w:val="3130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C0263"/>
    <w:multiLevelType w:val="hybridMultilevel"/>
    <w:tmpl w:val="025AA7E6"/>
    <w:lvl w:ilvl="0" w:tplc="F6BE7C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B9A6732"/>
    <w:multiLevelType w:val="hybridMultilevel"/>
    <w:tmpl w:val="115C7342"/>
    <w:lvl w:ilvl="0" w:tplc="C212E28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C2F3361"/>
    <w:multiLevelType w:val="hybridMultilevel"/>
    <w:tmpl w:val="BFB4DB52"/>
    <w:lvl w:ilvl="0" w:tplc="94282AB4">
      <w:start w:val="3"/>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A55080"/>
    <w:multiLevelType w:val="hybridMultilevel"/>
    <w:tmpl w:val="48925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2A32D4"/>
    <w:multiLevelType w:val="hybridMultilevel"/>
    <w:tmpl w:val="EF82DABE"/>
    <w:lvl w:ilvl="0" w:tplc="12A82C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9F065D"/>
    <w:multiLevelType w:val="hybridMultilevel"/>
    <w:tmpl w:val="7BA4B7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A37AE9"/>
    <w:multiLevelType w:val="singleLevel"/>
    <w:tmpl w:val="33DE31CC"/>
    <w:lvl w:ilvl="0">
      <w:start w:val="2"/>
      <w:numFmt w:val="upperLetter"/>
      <w:lvlText w:val="%1."/>
      <w:lvlJc w:val="left"/>
      <w:pPr>
        <w:tabs>
          <w:tab w:val="num" w:pos="1440"/>
        </w:tabs>
        <w:ind w:left="1440" w:hanging="720"/>
      </w:pPr>
      <w:rPr>
        <w:rFonts w:hint="default"/>
        <w:b/>
        <w:i w:val="0"/>
      </w:rPr>
    </w:lvl>
  </w:abstractNum>
  <w:abstractNum w:abstractNumId="15">
    <w:nsid w:val="428C2917"/>
    <w:multiLevelType w:val="hybridMultilevel"/>
    <w:tmpl w:val="37B45022"/>
    <w:lvl w:ilvl="0" w:tplc="362EE656">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EAE229C"/>
    <w:multiLevelType w:val="multilevel"/>
    <w:tmpl w:val="5A1C741C"/>
    <w:lvl w:ilvl="0">
      <w:start w:val="1"/>
      <w:numFmt w:val="upperLetter"/>
      <w:lvlText w:val="%1."/>
      <w:lvlJc w:val="left"/>
      <w:pPr>
        <w:tabs>
          <w:tab w:val="num" w:pos="360"/>
        </w:tabs>
        <w:ind w:left="360" w:hanging="360"/>
      </w:pPr>
      <w:rPr>
        <w:rFonts w:ascii="Times New Roman" w:hAnsi="Times New Roman" w:hint="default"/>
        <w:b/>
        <w:i w:val="0"/>
        <w:sz w:val="24"/>
        <w:szCs w:val="24"/>
      </w:rPr>
    </w:lvl>
    <w:lvl w:ilvl="1">
      <w:start w:val="7"/>
      <w:numFmt w:val="lowerLetter"/>
      <w:lvlText w:val="%2."/>
      <w:lvlJc w:val="left"/>
      <w:pPr>
        <w:tabs>
          <w:tab w:val="num" w:pos="0"/>
        </w:tabs>
        <w:ind w:left="1080" w:hanging="360"/>
      </w:pPr>
      <w:rPr>
        <w:rFonts w:hint="default"/>
      </w:rPr>
    </w:lvl>
    <w:lvl w:ilvl="2">
      <w:start w:val="2"/>
      <w:numFmt w:val="lowerLetter"/>
      <w:lvlText w:val="%3."/>
      <w:lvlJc w:val="left"/>
      <w:pPr>
        <w:tabs>
          <w:tab w:val="num" w:pos="1440"/>
        </w:tabs>
        <w:ind w:left="1260" w:hanging="180"/>
      </w:pPr>
      <w:rPr>
        <w:rFonts w:hint="default"/>
      </w:rPr>
    </w:lvl>
    <w:lvl w:ilvl="3">
      <w:start w:val="2"/>
      <w:numFmt w:val="lowerLetter"/>
      <w:lvlText w:val="%4."/>
      <w:lvlJc w:val="left"/>
      <w:pPr>
        <w:tabs>
          <w:tab w:val="num" w:pos="1620"/>
        </w:tabs>
        <w:ind w:left="1620" w:hanging="360"/>
      </w:pPr>
      <w:rPr>
        <w:rFonts w:hint="default"/>
      </w:rPr>
    </w:lvl>
    <w:lvl w:ilvl="4">
      <w:start w:val="1"/>
      <w:numFmt w:val="decimal"/>
      <w:lvlText w:val="%5."/>
      <w:lvlJc w:val="left"/>
      <w:pPr>
        <w:tabs>
          <w:tab w:val="num" w:pos="198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19">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BA51152"/>
    <w:multiLevelType w:val="hybridMultilevel"/>
    <w:tmpl w:val="4A88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11335C"/>
    <w:multiLevelType w:val="hybridMultilevel"/>
    <w:tmpl w:val="1F86CE3E"/>
    <w:lvl w:ilvl="0" w:tplc="7A603B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360F85"/>
    <w:multiLevelType w:val="hybridMultilevel"/>
    <w:tmpl w:val="73C4A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D76C0F"/>
    <w:multiLevelType w:val="hybridMultilevel"/>
    <w:tmpl w:val="A35A66DC"/>
    <w:lvl w:ilvl="0" w:tplc="4D948C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8"/>
  </w:num>
  <w:num w:numId="4">
    <w:abstractNumId w:val="3"/>
  </w:num>
  <w:num w:numId="5">
    <w:abstractNumId w:val="0"/>
  </w:num>
  <w:num w:numId="6">
    <w:abstractNumId w:val="17"/>
  </w:num>
  <w:num w:numId="7">
    <w:abstractNumId w:val="9"/>
  </w:num>
  <w:num w:numId="8">
    <w:abstractNumId w:val="4"/>
  </w:num>
  <w:num w:numId="9">
    <w:abstractNumId w:val="10"/>
  </w:num>
  <w:num w:numId="10">
    <w:abstractNumId w:val="16"/>
  </w:num>
  <w:num w:numId="11">
    <w:abstractNumId w:val="2"/>
  </w:num>
  <w:num w:numId="12">
    <w:abstractNumId w:val="8"/>
  </w:num>
  <w:num w:numId="13">
    <w:abstractNumId w:val="19"/>
  </w:num>
  <w:num w:numId="14">
    <w:abstractNumId w:val="15"/>
  </w:num>
  <w:num w:numId="15">
    <w:abstractNumId w:val="20"/>
  </w:num>
  <w:num w:numId="16">
    <w:abstractNumId w:val="12"/>
  </w:num>
  <w:num w:numId="17">
    <w:abstractNumId w:val="21"/>
  </w:num>
  <w:num w:numId="18">
    <w:abstractNumId w:val="22"/>
  </w:num>
  <w:num w:numId="19">
    <w:abstractNumId w:val="13"/>
  </w:num>
  <w:num w:numId="20">
    <w:abstractNumId w:val="11"/>
  </w:num>
  <w:num w:numId="21">
    <w:abstractNumId w:val="5"/>
  </w:num>
  <w:num w:numId="22">
    <w:abstractNumId w:val="6"/>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58"/>
    <w:rsid w:val="000030F5"/>
    <w:rsid w:val="00007978"/>
    <w:rsid w:val="00010A26"/>
    <w:rsid w:val="00052A0E"/>
    <w:rsid w:val="0007368F"/>
    <w:rsid w:val="000D16AB"/>
    <w:rsid w:val="000E3013"/>
    <w:rsid w:val="000F1481"/>
    <w:rsid w:val="00100720"/>
    <w:rsid w:val="00117C0B"/>
    <w:rsid w:val="00125226"/>
    <w:rsid w:val="00132D94"/>
    <w:rsid w:val="00157844"/>
    <w:rsid w:val="00163B34"/>
    <w:rsid w:val="001969E1"/>
    <w:rsid w:val="001B2C81"/>
    <w:rsid w:val="001B75D4"/>
    <w:rsid w:val="001D6268"/>
    <w:rsid w:val="001F0065"/>
    <w:rsid w:val="002000FD"/>
    <w:rsid w:val="0022177B"/>
    <w:rsid w:val="00224158"/>
    <w:rsid w:val="0024087F"/>
    <w:rsid w:val="002707F9"/>
    <w:rsid w:val="002A0B46"/>
    <w:rsid w:val="002A2588"/>
    <w:rsid w:val="002C5B3B"/>
    <w:rsid w:val="002E24CB"/>
    <w:rsid w:val="00306350"/>
    <w:rsid w:val="003136C5"/>
    <w:rsid w:val="00370870"/>
    <w:rsid w:val="0037723A"/>
    <w:rsid w:val="00377550"/>
    <w:rsid w:val="00380E10"/>
    <w:rsid w:val="003F6CDB"/>
    <w:rsid w:val="00405E0F"/>
    <w:rsid w:val="00407772"/>
    <w:rsid w:val="00421631"/>
    <w:rsid w:val="0046608A"/>
    <w:rsid w:val="0048352D"/>
    <w:rsid w:val="0048359B"/>
    <w:rsid w:val="004A0AE4"/>
    <w:rsid w:val="004A4DB9"/>
    <w:rsid w:val="004D793A"/>
    <w:rsid w:val="00500478"/>
    <w:rsid w:val="00516A5B"/>
    <w:rsid w:val="005273C7"/>
    <w:rsid w:val="0053439E"/>
    <w:rsid w:val="00540024"/>
    <w:rsid w:val="00561A83"/>
    <w:rsid w:val="00573D2F"/>
    <w:rsid w:val="00591605"/>
    <w:rsid w:val="005D55C4"/>
    <w:rsid w:val="005F0849"/>
    <w:rsid w:val="005F12FE"/>
    <w:rsid w:val="006108BF"/>
    <w:rsid w:val="00657F37"/>
    <w:rsid w:val="00691410"/>
    <w:rsid w:val="006A26A5"/>
    <w:rsid w:val="006A75E2"/>
    <w:rsid w:val="006B1AEA"/>
    <w:rsid w:val="0071026E"/>
    <w:rsid w:val="007225E4"/>
    <w:rsid w:val="00760413"/>
    <w:rsid w:val="00771330"/>
    <w:rsid w:val="00774926"/>
    <w:rsid w:val="0078349B"/>
    <w:rsid w:val="00785F5C"/>
    <w:rsid w:val="00792F08"/>
    <w:rsid w:val="0080427A"/>
    <w:rsid w:val="00840CBD"/>
    <w:rsid w:val="008620E5"/>
    <w:rsid w:val="0087586E"/>
    <w:rsid w:val="00881668"/>
    <w:rsid w:val="00883BC2"/>
    <w:rsid w:val="008A6964"/>
    <w:rsid w:val="008B7C63"/>
    <w:rsid w:val="008F017E"/>
    <w:rsid w:val="008F34F4"/>
    <w:rsid w:val="00901E09"/>
    <w:rsid w:val="00910372"/>
    <w:rsid w:val="00921DAD"/>
    <w:rsid w:val="00930016"/>
    <w:rsid w:val="009367B2"/>
    <w:rsid w:val="009672F4"/>
    <w:rsid w:val="009746FA"/>
    <w:rsid w:val="009A6B7B"/>
    <w:rsid w:val="009B277E"/>
    <w:rsid w:val="009C00C9"/>
    <w:rsid w:val="009C307E"/>
    <w:rsid w:val="009C60DC"/>
    <w:rsid w:val="009D0B48"/>
    <w:rsid w:val="009F2275"/>
    <w:rsid w:val="00A623BA"/>
    <w:rsid w:val="00A85EA3"/>
    <w:rsid w:val="00AB78C0"/>
    <w:rsid w:val="00AF130C"/>
    <w:rsid w:val="00B00F8E"/>
    <w:rsid w:val="00B165BD"/>
    <w:rsid w:val="00B244ED"/>
    <w:rsid w:val="00B67175"/>
    <w:rsid w:val="00B71FB9"/>
    <w:rsid w:val="00B77446"/>
    <w:rsid w:val="00B778BA"/>
    <w:rsid w:val="00B836BF"/>
    <w:rsid w:val="00B92A75"/>
    <w:rsid w:val="00B938FD"/>
    <w:rsid w:val="00BA1804"/>
    <w:rsid w:val="00BB5286"/>
    <w:rsid w:val="00BB62C9"/>
    <w:rsid w:val="00BB642E"/>
    <w:rsid w:val="00BD67F9"/>
    <w:rsid w:val="00BF2FB9"/>
    <w:rsid w:val="00C00026"/>
    <w:rsid w:val="00C03ACB"/>
    <w:rsid w:val="00C32232"/>
    <w:rsid w:val="00C626E6"/>
    <w:rsid w:val="00C66884"/>
    <w:rsid w:val="00C743CB"/>
    <w:rsid w:val="00C93E4B"/>
    <w:rsid w:val="00CB3799"/>
    <w:rsid w:val="00CC7C9B"/>
    <w:rsid w:val="00CD4841"/>
    <w:rsid w:val="00CE0D72"/>
    <w:rsid w:val="00CE39D9"/>
    <w:rsid w:val="00D02A6F"/>
    <w:rsid w:val="00D10208"/>
    <w:rsid w:val="00D22A6D"/>
    <w:rsid w:val="00D40771"/>
    <w:rsid w:val="00D719CB"/>
    <w:rsid w:val="00D753C0"/>
    <w:rsid w:val="00D9495D"/>
    <w:rsid w:val="00D95AD0"/>
    <w:rsid w:val="00DD19D7"/>
    <w:rsid w:val="00E1447B"/>
    <w:rsid w:val="00E150BF"/>
    <w:rsid w:val="00E17D3F"/>
    <w:rsid w:val="00E31B3F"/>
    <w:rsid w:val="00E9497B"/>
    <w:rsid w:val="00EA0776"/>
    <w:rsid w:val="00EB1A8A"/>
    <w:rsid w:val="00EB6A99"/>
    <w:rsid w:val="00EF1885"/>
    <w:rsid w:val="00F27E70"/>
    <w:rsid w:val="00F5269A"/>
    <w:rsid w:val="00F7187C"/>
    <w:rsid w:val="00F9001B"/>
    <w:rsid w:val="00F93F86"/>
    <w:rsid w:val="00F94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42E"/>
    <w:rPr>
      <w:rFonts w:ascii="Courier New" w:hAnsi="Courier New"/>
      <w:sz w:val="24"/>
    </w:rPr>
  </w:style>
  <w:style w:type="paragraph" w:styleId="Heading1">
    <w:name w:val="heading 1"/>
    <w:basedOn w:val="Normal"/>
    <w:next w:val="Normal"/>
    <w:qFormat/>
    <w:rsid w:val="00BB642E"/>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qFormat/>
    <w:rsid w:val="00BB642E"/>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qFormat/>
    <w:rsid w:val="00BB642E"/>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rsid w:val="00BB642E"/>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rsid w:val="00BB642E"/>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rsid w:val="00BB642E"/>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rsid w:val="00BB642E"/>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B642E"/>
  </w:style>
  <w:style w:type="character" w:styleId="EndnoteReference">
    <w:name w:val="endnote reference"/>
    <w:basedOn w:val="DefaultParagraphFont"/>
    <w:semiHidden/>
    <w:rsid w:val="00BB642E"/>
    <w:rPr>
      <w:vertAlign w:val="superscript"/>
    </w:rPr>
  </w:style>
  <w:style w:type="paragraph" w:styleId="FootnoteText">
    <w:name w:val="footnote text"/>
    <w:basedOn w:val="Normal"/>
    <w:semiHidden/>
    <w:rsid w:val="00BB642E"/>
  </w:style>
  <w:style w:type="character" w:styleId="FootnoteReference">
    <w:name w:val="footnote reference"/>
    <w:basedOn w:val="DefaultParagraphFont"/>
    <w:semiHidden/>
    <w:rsid w:val="00BB642E"/>
    <w:rPr>
      <w:vertAlign w:val="superscript"/>
    </w:rPr>
  </w:style>
  <w:style w:type="paragraph" w:styleId="TOC1">
    <w:name w:val="toc 1"/>
    <w:basedOn w:val="Normal"/>
    <w:next w:val="Normal"/>
    <w:semiHidden/>
    <w:rsid w:val="00BB642E"/>
    <w:pPr>
      <w:tabs>
        <w:tab w:val="right" w:leader="dot" w:pos="9360"/>
      </w:tabs>
      <w:suppressAutoHyphens/>
      <w:spacing w:before="480"/>
      <w:ind w:left="720" w:right="720" w:hanging="720"/>
    </w:pPr>
  </w:style>
  <w:style w:type="paragraph" w:styleId="TOC2">
    <w:name w:val="toc 2"/>
    <w:basedOn w:val="Normal"/>
    <w:next w:val="Normal"/>
    <w:semiHidden/>
    <w:rsid w:val="00BB642E"/>
    <w:pPr>
      <w:tabs>
        <w:tab w:val="right" w:leader="dot" w:pos="9360"/>
      </w:tabs>
      <w:suppressAutoHyphens/>
      <w:ind w:left="1440" w:right="720" w:hanging="720"/>
    </w:pPr>
  </w:style>
  <w:style w:type="paragraph" w:styleId="TOC3">
    <w:name w:val="toc 3"/>
    <w:basedOn w:val="Normal"/>
    <w:next w:val="Normal"/>
    <w:semiHidden/>
    <w:rsid w:val="00BB642E"/>
    <w:pPr>
      <w:tabs>
        <w:tab w:val="right" w:leader="dot" w:pos="9360"/>
      </w:tabs>
      <w:suppressAutoHyphens/>
      <w:ind w:left="2160" w:right="720" w:hanging="720"/>
    </w:pPr>
  </w:style>
  <w:style w:type="paragraph" w:styleId="TOC4">
    <w:name w:val="toc 4"/>
    <w:basedOn w:val="Normal"/>
    <w:next w:val="Normal"/>
    <w:semiHidden/>
    <w:rsid w:val="00BB642E"/>
    <w:pPr>
      <w:tabs>
        <w:tab w:val="right" w:leader="dot" w:pos="9360"/>
      </w:tabs>
      <w:suppressAutoHyphens/>
      <w:ind w:left="2880" w:right="720" w:hanging="720"/>
    </w:pPr>
  </w:style>
  <w:style w:type="paragraph" w:styleId="TOC5">
    <w:name w:val="toc 5"/>
    <w:basedOn w:val="Normal"/>
    <w:next w:val="Normal"/>
    <w:semiHidden/>
    <w:rsid w:val="00BB642E"/>
    <w:pPr>
      <w:tabs>
        <w:tab w:val="right" w:leader="dot" w:pos="9360"/>
      </w:tabs>
      <w:suppressAutoHyphens/>
      <w:ind w:left="3600" w:right="720" w:hanging="720"/>
    </w:pPr>
  </w:style>
  <w:style w:type="paragraph" w:styleId="TOC6">
    <w:name w:val="toc 6"/>
    <w:basedOn w:val="Normal"/>
    <w:next w:val="Normal"/>
    <w:semiHidden/>
    <w:rsid w:val="00BB642E"/>
    <w:pPr>
      <w:tabs>
        <w:tab w:val="right" w:pos="9360"/>
      </w:tabs>
      <w:suppressAutoHyphens/>
      <w:ind w:left="720" w:hanging="720"/>
    </w:pPr>
  </w:style>
  <w:style w:type="paragraph" w:styleId="TOC7">
    <w:name w:val="toc 7"/>
    <w:basedOn w:val="Normal"/>
    <w:next w:val="Normal"/>
    <w:semiHidden/>
    <w:rsid w:val="00BB642E"/>
    <w:pPr>
      <w:suppressAutoHyphens/>
      <w:ind w:left="720" w:hanging="720"/>
    </w:pPr>
  </w:style>
  <w:style w:type="paragraph" w:styleId="TOC8">
    <w:name w:val="toc 8"/>
    <w:basedOn w:val="Normal"/>
    <w:next w:val="Normal"/>
    <w:semiHidden/>
    <w:rsid w:val="00BB642E"/>
    <w:pPr>
      <w:tabs>
        <w:tab w:val="right" w:pos="9360"/>
      </w:tabs>
      <w:suppressAutoHyphens/>
      <w:ind w:left="720" w:hanging="720"/>
    </w:pPr>
  </w:style>
  <w:style w:type="paragraph" w:styleId="TOC9">
    <w:name w:val="toc 9"/>
    <w:basedOn w:val="Normal"/>
    <w:next w:val="Normal"/>
    <w:semiHidden/>
    <w:rsid w:val="00BB642E"/>
    <w:pPr>
      <w:tabs>
        <w:tab w:val="right" w:leader="dot" w:pos="9360"/>
      </w:tabs>
      <w:suppressAutoHyphens/>
      <w:ind w:left="720" w:hanging="720"/>
    </w:pPr>
  </w:style>
  <w:style w:type="paragraph" w:styleId="Index1">
    <w:name w:val="index 1"/>
    <w:basedOn w:val="Normal"/>
    <w:next w:val="Normal"/>
    <w:semiHidden/>
    <w:rsid w:val="00BB642E"/>
    <w:pPr>
      <w:tabs>
        <w:tab w:val="right" w:leader="dot" w:pos="9360"/>
      </w:tabs>
      <w:suppressAutoHyphens/>
      <w:ind w:left="1440" w:right="720" w:hanging="1440"/>
    </w:pPr>
  </w:style>
  <w:style w:type="paragraph" w:styleId="Index2">
    <w:name w:val="index 2"/>
    <w:basedOn w:val="Normal"/>
    <w:next w:val="Normal"/>
    <w:semiHidden/>
    <w:rsid w:val="00BB642E"/>
    <w:pPr>
      <w:tabs>
        <w:tab w:val="right" w:leader="dot" w:pos="9360"/>
      </w:tabs>
      <w:suppressAutoHyphens/>
      <w:ind w:left="1440" w:right="720" w:hanging="720"/>
    </w:pPr>
  </w:style>
  <w:style w:type="paragraph" w:styleId="TOAHeading">
    <w:name w:val="toa heading"/>
    <w:basedOn w:val="Normal"/>
    <w:next w:val="Normal"/>
    <w:semiHidden/>
    <w:rsid w:val="00BB642E"/>
    <w:pPr>
      <w:tabs>
        <w:tab w:val="right" w:pos="9360"/>
      </w:tabs>
      <w:suppressAutoHyphens/>
    </w:pPr>
  </w:style>
  <w:style w:type="paragraph" w:styleId="Caption">
    <w:name w:val="caption"/>
    <w:basedOn w:val="Normal"/>
    <w:next w:val="Normal"/>
    <w:qFormat/>
    <w:rsid w:val="00BB642E"/>
  </w:style>
  <w:style w:type="character" w:customStyle="1" w:styleId="EquationCaption">
    <w:name w:val="_Equation Caption"/>
    <w:rsid w:val="00BB642E"/>
  </w:style>
  <w:style w:type="paragraph" w:styleId="BodyTextIndent">
    <w:name w:val="Body Text Indent"/>
    <w:basedOn w:val="Normal"/>
    <w:rsid w:val="00BB642E"/>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rsid w:val="00BB642E"/>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rsid w:val="00BB642E"/>
    <w:pPr>
      <w:tabs>
        <w:tab w:val="left" w:pos="-720"/>
      </w:tabs>
      <w:suppressAutoHyphens/>
      <w:ind w:left="1440"/>
    </w:pPr>
    <w:rPr>
      <w:rFonts w:ascii="Times New Roman" w:hAnsi="Times New Roman"/>
      <w:spacing w:val="-3"/>
      <w:sz w:val="20"/>
    </w:rPr>
  </w:style>
  <w:style w:type="paragraph" w:styleId="BlockText">
    <w:name w:val="Block Text"/>
    <w:basedOn w:val="Normal"/>
    <w:rsid w:val="00BB642E"/>
    <w:pPr>
      <w:tabs>
        <w:tab w:val="left" w:pos="-720"/>
      </w:tabs>
      <w:suppressAutoHyphens/>
      <w:ind w:left="2160" w:right="288" w:hanging="1440"/>
    </w:pPr>
    <w:rPr>
      <w:rFonts w:ascii="Times New Roman" w:hAnsi="Times New Roman"/>
      <w:spacing w:val="-3"/>
      <w:sz w:val="20"/>
    </w:rPr>
  </w:style>
  <w:style w:type="paragraph" w:styleId="Header">
    <w:name w:val="header"/>
    <w:basedOn w:val="Normal"/>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basedOn w:val="DefaultParagraphFont"/>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7225E4"/>
    <w:pPr>
      <w:ind w:left="720"/>
      <w:contextualSpacing/>
    </w:pPr>
  </w:style>
  <w:style w:type="paragraph" w:styleId="NoSpacing">
    <w:name w:val="No Spacing"/>
    <w:uiPriority w:val="1"/>
    <w:qFormat/>
    <w:rsid w:val="00100720"/>
    <w:rPr>
      <w:rFonts w:ascii="Verdana" w:eastAsiaTheme="minorEastAsia" w:hAnsi="Verdana" w:cstheme="minorBidi"/>
      <w:sz w:val="24"/>
      <w:szCs w:val="22"/>
    </w:rPr>
  </w:style>
  <w:style w:type="table" w:styleId="TableGrid">
    <w:name w:val="Table Grid"/>
    <w:basedOn w:val="TableNormal"/>
    <w:uiPriority w:val="59"/>
    <w:rsid w:val="0010072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79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42E"/>
    <w:rPr>
      <w:rFonts w:ascii="Courier New" w:hAnsi="Courier New"/>
      <w:sz w:val="24"/>
    </w:rPr>
  </w:style>
  <w:style w:type="paragraph" w:styleId="Heading1">
    <w:name w:val="heading 1"/>
    <w:basedOn w:val="Normal"/>
    <w:next w:val="Normal"/>
    <w:qFormat/>
    <w:rsid w:val="00BB642E"/>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qFormat/>
    <w:rsid w:val="00BB642E"/>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qFormat/>
    <w:rsid w:val="00BB642E"/>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rsid w:val="00BB642E"/>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rsid w:val="00BB642E"/>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rsid w:val="00BB642E"/>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rsid w:val="00BB642E"/>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B642E"/>
  </w:style>
  <w:style w:type="character" w:styleId="EndnoteReference">
    <w:name w:val="endnote reference"/>
    <w:basedOn w:val="DefaultParagraphFont"/>
    <w:semiHidden/>
    <w:rsid w:val="00BB642E"/>
    <w:rPr>
      <w:vertAlign w:val="superscript"/>
    </w:rPr>
  </w:style>
  <w:style w:type="paragraph" w:styleId="FootnoteText">
    <w:name w:val="footnote text"/>
    <w:basedOn w:val="Normal"/>
    <w:semiHidden/>
    <w:rsid w:val="00BB642E"/>
  </w:style>
  <w:style w:type="character" w:styleId="FootnoteReference">
    <w:name w:val="footnote reference"/>
    <w:basedOn w:val="DefaultParagraphFont"/>
    <w:semiHidden/>
    <w:rsid w:val="00BB642E"/>
    <w:rPr>
      <w:vertAlign w:val="superscript"/>
    </w:rPr>
  </w:style>
  <w:style w:type="paragraph" w:styleId="TOC1">
    <w:name w:val="toc 1"/>
    <w:basedOn w:val="Normal"/>
    <w:next w:val="Normal"/>
    <w:semiHidden/>
    <w:rsid w:val="00BB642E"/>
    <w:pPr>
      <w:tabs>
        <w:tab w:val="right" w:leader="dot" w:pos="9360"/>
      </w:tabs>
      <w:suppressAutoHyphens/>
      <w:spacing w:before="480"/>
      <w:ind w:left="720" w:right="720" w:hanging="720"/>
    </w:pPr>
  </w:style>
  <w:style w:type="paragraph" w:styleId="TOC2">
    <w:name w:val="toc 2"/>
    <w:basedOn w:val="Normal"/>
    <w:next w:val="Normal"/>
    <w:semiHidden/>
    <w:rsid w:val="00BB642E"/>
    <w:pPr>
      <w:tabs>
        <w:tab w:val="right" w:leader="dot" w:pos="9360"/>
      </w:tabs>
      <w:suppressAutoHyphens/>
      <w:ind w:left="1440" w:right="720" w:hanging="720"/>
    </w:pPr>
  </w:style>
  <w:style w:type="paragraph" w:styleId="TOC3">
    <w:name w:val="toc 3"/>
    <w:basedOn w:val="Normal"/>
    <w:next w:val="Normal"/>
    <w:semiHidden/>
    <w:rsid w:val="00BB642E"/>
    <w:pPr>
      <w:tabs>
        <w:tab w:val="right" w:leader="dot" w:pos="9360"/>
      </w:tabs>
      <w:suppressAutoHyphens/>
      <w:ind w:left="2160" w:right="720" w:hanging="720"/>
    </w:pPr>
  </w:style>
  <w:style w:type="paragraph" w:styleId="TOC4">
    <w:name w:val="toc 4"/>
    <w:basedOn w:val="Normal"/>
    <w:next w:val="Normal"/>
    <w:semiHidden/>
    <w:rsid w:val="00BB642E"/>
    <w:pPr>
      <w:tabs>
        <w:tab w:val="right" w:leader="dot" w:pos="9360"/>
      </w:tabs>
      <w:suppressAutoHyphens/>
      <w:ind w:left="2880" w:right="720" w:hanging="720"/>
    </w:pPr>
  </w:style>
  <w:style w:type="paragraph" w:styleId="TOC5">
    <w:name w:val="toc 5"/>
    <w:basedOn w:val="Normal"/>
    <w:next w:val="Normal"/>
    <w:semiHidden/>
    <w:rsid w:val="00BB642E"/>
    <w:pPr>
      <w:tabs>
        <w:tab w:val="right" w:leader="dot" w:pos="9360"/>
      </w:tabs>
      <w:suppressAutoHyphens/>
      <w:ind w:left="3600" w:right="720" w:hanging="720"/>
    </w:pPr>
  </w:style>
  <w:style w:type="paragraph" w:styleId="TOC6">
    <w:name w:val="toc 6"/>
    <w:basedOn w:val="Normal"/>
    <w:next w:val="Normal"/>
    <w:semiHidden/>
    <w:rsid w:val="00BB642E"/>
    <w:pPr>
      <w:tabs>
        <w:tab w:val="right" w:pos="9360"/>
      </w:tabs>
      <w:suppressAutoHyphens/>
      <w:ind w:left="720" w:hanging="720"/>
    </w:pPr>
  </w:style>
  <w:style w:type="paragraph" w:styleId="TOC7">
    <w:name w:val="toc 7"/>
    <w:basedOn w:val="Normal"/>
    <w:next w:val="Normal"/>
    <w:semiHidden/>
    <w:rsid w:val="00BB642E"/>
    <w:pPr>
      <w:suppressAutoHyphens/>
      <w:ind w:left="720" w:hanging="720"/>
    </w:pPr>
  </w:style>
  <w:style w:type="paragraph" w:styleId="TOC8">
    <w:name w:val="toc 8"/>
    <w:basedOn w:val="Normal"/>
    <w:next w:val="Normal"/>
    <w:semiHidden/>
    <w:rsid w:val="00BB642E"/>
    <w:pPr>
      <w:tabs>
        <w:tab w:val="right" w:pos="9360"/>
      </w:tabs>
      <w:suppressAutoHyphens/>
      <w:ind w:left="720" w:hanging="720"/>
    </w:pPr>
  </w:style>
  <w:style w:type="paragraph" w:styleId="TOC9">
    <w:name w:val="toc 9"/>
    <w:basedOn w:val="Normal"/>
    <w:next w:val="Normal"/>
    <w:semiHidden/>
    <w:rsid w:val="00BB642E"/>
    <w:pPr>
      <w:tabs>
        <w:tab w:val="right" w:leader="dot" w:pos="9360"/>
      </w:tabs>
      <w:suppressAutoHyphens/>
      <w:ind w:left="720" w:hanging="720"/>
    </w:pPr>
  </w:style>
  <w:style w:type="paragraph" w:styleId="Index1">
    <w:name w:val="index 1"/>
    <w:basedOn w:val="Normal"/>
    <w:next w:val="Normal"/>
    <w:semiHidden/>
    <w:rsid w:val="00BB642E"/>
    <w:pPr>
      <w:tabs>
        <w:tab w:val="right" w:leader="dot" w:pos="9360"/>
      </w:tabs>
      <w:suppressAutoHyphens/>
      <w:ind w:left="1440" w:right="720" w:hanging="1440"/>
    </w:pPr>
  </w:style>
  <w:style w:type="paragraph" w:styleId="Index2">
    <w:name w:val="index 2"/>
    <w:basedOn w:val="Normal"/>
    <w:next w:val="Normal"/>
    <w:semiHidden/>
    <w:rsid w:val="00BB642E"/>
    <w:pPr>
      <w:tabs>
        <w:tab w:val="right" w:leader="dot" w:pos="9360"/>
      </w:tabs>
      <w:suppressAutoHyphens/>
      <w:ind w:left="1440" w:right="720" w:hanging="720"/>
    </w:pPr>
  </w:style>
  <w:style w:type="paragraph" w:styleId="TOAHeading">
    <w:name w:val="toa heading"/>
    <w:basedOn w:val="Normal"/>
    <w:next w:val="Normal"/>
    <w:semiHidden/>
    <w:rsid w:val="00BB642E"/>
    <w:pPr>
      <w:tabs>
        <w:tab w:val="right" w:pos="9360"/>
      </w:tabs>
      <w:suppressAutoHyphens/>
    </w:pPr>
  </w:style>
  <w:style w:type="paragraph" w:styleId="Caption">
    <w:name w:val="caption"/>
    <w:basedOn w:val="Normal"/>
    <w:next w:val="Normal"/>
    <w:qFormat/>
    <w:rsid w:val="00BB642E"/>
  </w:style>
  <w:style w:type="character" w:customStyle="1" w:styleId="EquationCaption">
    <w:name w:val="_Equation Caption"/>
    <w:rsid w:val="00BB642E"/>
  </w:style>
  <w:style w:type="paragraph" w:styleId="BodyTextIndent">
    <w:name w:val="Body Text Indent"/>
    <w:basedOn w:val="Normal"/>
    <w:rsid w:val="00BB642E"/>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rsid w:val="00BB642E"/>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rsid w:val="00BB642E"/>
    <w:pPr>
      <w:tabs>
        <w:tab w:val="left" w:pos="-720"/>
      </w:tabs>
      <w:suppressAutoHyphens/>
      <w:ind w:left="1440"/>
    </w:pPr>
    <w:rPr>
      <w:rFonts w:ascii="Times New Roman" w:hAnsi="Times New Roman"/>
      <w:spacing w:val="-3"/>
      <w:sz w:val="20"/>
    </w:rPr>
  </w:style>
  <w:style w:type="paragraph" w:styleId="BlockText">
    <w:name w:val="Block Text"/>
    <w:basedOn w:val="Normal"/>
    <w:rsid w:val="00BB642E"/>
    <w:pPr>
      <w:tabs>
        <w:tab w:val="left" w:pos="-720"/>
      </w:tabs>
      <w:suppressAutoHyphens/>
      <w:ind w:left="2160" w:right="288" w:hanging="1440"/>
    </w:pPr>
    <w:rPr>
      <w:rFonts w:ascii="Times New Roman" w:hAnsi="Times New Roman"/>
      <w:spacing w:val="-3"/>
      <w:sz w:val="20"/>
    </w:rPr>
  </w:style>
  <w:style w:type="paragraph" w:styleId="Header">
    <w:name w:val="header"/>
    <w:basedOn w:val="Normal"/>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basedOn w:val="DefaultParagraphFont"/>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7225E4"/>
    <w:pPr>
      <w:ind w:left="720"/>
      <w:contextualSpacing/>
    </w:pPr>
  </w:style>
  <w:style w:type="paragraph" w:styleId="NoSpacing">
    <w:name w:val="No Spacing"/>
    <w:uiPriority w:val="1"/>
    <w:qFormat/>
    <w:rsid w:val="00100720"/>
    <w:rPr>
      <w:rFonts w:ascii="Verdana" w:eastAsiaTheme="minorEastAsia" w:hAnsi="Verdana" w:cstheme="minorBidi"/>
      <w:sz w:val="24"/>
      <w:szCs w:val="22"/>
    </w:rPr>
  </w:style>
  <w:style w:type="table" w:styleId="TableGrid">
    <w:name w:val="Table Grid"/>
    <w:basedOn w:val="TableNormal"/>
    <w:uiPriority w:val="59"/>
    <w:rsid w:val="0010072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79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schools/religion_and_philosophy/student_help/defaul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u.edu/academics/schools/religion_and_philosophy/student_help/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creator>WAYLAND BAPTIST UNIVERSITY</dc:creator>
  <cp:lastModifiedBy>Jeff Anderson</cp:lastModifiedBy>
  <cp:revision>6</cp:revision>
  <cp:lastPrinted>2005-08-16T22:26:00Z</cp:lastPrinted>
  <dcterms:created xsi:type="dcterms:W3CDTF">2014-01-08T22:35:00Z</dcterms:created>
  <dcterms:modified xsi:type="dcterms:W3CDTF">2014-01-13T21:29:00Z</dcterms:modified>
</cp:coreProperties>
</file>