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A28" w:rsidRDefault="009B7A28" w:rsidP="00E8791C">
      <w:pPr>
        <w:pStyle w:val="Heading1"/>
        <w:jc w:val="center"/>
      </w:pPr>
      <w:r w:rsidRPr="00EB1A90">
        <w:rPr>
          <w:noProof/>
          <w:lang w:eastAsia="zh-CN"/>
        </w:rPr>
        <w:drawing>
          <wp:inline distT="0" distB="0" distL="0" distR="0" wp14:anchorId="4F8FFE73" wp14:editId="6221519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rsidR="009B7A28" w:rsidRPr="009B7A28" w:rsidRDefault="006A4500" w:rsidP="00E8791C">
      <w:pPr>
        <w:jc w:val="center"/>
      </w:pPr>
      <w:r>
        <w:t xml:space="preserve">Virtual </w:t>
      </w:r>
      <w:r w:rsidR="00FC0BCF">
        <w:t>Campus</w:t>
      </w:r>
    </w:p>
    <w:p w:rsidR="009B7A28" w:rsidRPr="009B7A28" w:rsidRDefault="009B7A28" w:rsidP="00E8791C">
      <w:pPr>
        <w:jc w:val="center"/>
      </w:pPr>
      <w:r w:rsidRPr="009B7A28">
        <w:rPr>
          <w:rFonts w:hint="eastAsia"/>
        </w:rPr>
        <w:t xml:space="preserve">School </w:t>
      </w:r>
      <w:r w:rsidR="000B1F29">
        <w:t>of</w:t>
      </w:r>
      <w:r w:rsidR="00295CFB">
        <w:t xml:space="preserve"> Business</w:t>
      </w:r>
    </w:p>
    <w:p w:rsidR="00417929" w:rsidRPr="00F3445E" w:rsidRDefault="00FC0BCF" w:rsidP="00930EB6">
      <w:pPr>
        <w:pStyle w:val="Heading1"/>
      </w:pPr>
      <w:r>
        <w:t xml:space="preserve">2. </w:t>
      </w:r>
      <w:r w:rsidR="00417929" w:rsidRPr="00F3445E">
        <w:t>UNIVERSITY MISSION STATEMENT</w:t>
      </w:r>
    </w:p>
    <w:p w:rsidR="00417929" w:rsidRDefault="00417929" w:rsidP="00930EB6">
      <w:r w:rsidRPr="00417929">
        <w:t>Wayland Baptist University exists to educate students in an academically challenging, learning-focused and distinctively Christian environment for professional success, lifelong learning, and service to God and humankind.</w:t>
      </w:r>
    </w:p>
    <w:p w:rsidR="00417929" w:rsidRDefault="00FC0BCF" w:rsidP="00930EB6">
      <w:pPr>
        <w:pStyle w:val="Heading1"/>
      </w:pPr>
      <w:r>
        <w:t xml:space="preserve">3. </w:t>
      </w:r>
      <w:r w:rsidR="00417929" w:rsidRPr="0026208D">
        <w:t>COURSE NUMBER &amp; NAME</w:t>
      </w:r>
      <w:r w:rsidR="00417929" w:rsidRPr="00417929">
        <w:t xml:space="preserve">: </w:t>
      </w:r>
    </w:p>
    <w:p w:rsidR="00417929" w:rsidRDefault="003874D2" w:rsidP="00930EB6">
      <w:r>
        <w:t>FINA 5310-</w:t>
      </w:r>
      <w:r w:rsidR="006A4500">
        <w:t>VC01,</w:t>
      </w:r>
      <w:r>
        <w:t xml:space="preserve"> Public Finance</w:t>
      </w:r>
    </w:p>
    <w:p w:rsidR="00417929" w:rsidRDefault="00FC0BCF" w:rsidP="00930EB6">
      <w:pPr>
        <w:pStyle w:val="Heading1"/>
      </w:pPr>
      <w:r>
        <w:rPr>
          <w:rStyle w:val="Heading1Char"/>
          <w:b/>
        </w:rPr>
        <w:t xml:space="preserve">4. </w:t>
      </w:r>
      <w:r w:rsidR="00417929" w:rsidRPr="0026208D">
        <w:rPr>
          <w:rStyle w:val="Heading1Char"/>
          <w:b/>
        </w:rPr>
        <w:t>TERM</w:t>
      </w:r>
      <w:r w:rsidR="00417929" w:rsidRPr="00417929">
        <w:t xml:space="preserve">: </w:t>
      </w:r>
    </w:p>
    <w:p w:rsidR="00417929" w:rsidRDefault="00417929" w:rsidP="00930EB6">
      <w:r w:rsidRPr="00417929">
        <w:t>Spring, 2018</w:t>
      </w:r>
    </w:p>
    <w:p w:rsidR="00417929" w:rsidRDefault="00FC0BCF" w:rsidP="00930EB6">
      <w:pPr>
        <w:pStyle w:val="Heading1"/>
      </w:pPr>
      <w:r>
        <w:rPr>
          <w:rStyle w:val="Heading1Char"/>
          <w:b/>
        </w:rPr>
        <w:t xml:space="preserve">5. </w:t>
      </w:r>
      <w:r w:rsidR="00417929" w:rsidRPr="0026208D">
        <w:rPr>
          <w:rStyle w:val="Heading1Char"/>
          <w:b/>
        </w:rPr>
        <w:t>INSTRUCTOR</w:t>
      </w:r>
      <w:r w:rsidR="00417929" w:rsidRPr="00417929">
        <w:t xml:space="preserve">: </w:t>
      </w:r>
    </w:p>
    <w:p w:rsidR="00417929" w:rsidRDefault="006A4500" w:rsidP="00930EB6">
      <w:r>
        <w:t>Yongli Luo, Ph.D.</w:t>
      </w:r>
    </w:p>
    <w:p w:rsidR="00417929" w:rsidRPr="0026208D" w:rsidRDefault="00FC0BCF" w:rsidP="00930EB6">
      <w:pPr>
        <w:pStyle w:val="Heading1"/>
      </w:pPr>
      <w:r>
        <w:rPr>
          <w:rStyle w:val="Heading1Char"/>
          <w:b/>
        </w:rPr>
        <w:t xml:space="preserve">6. </w:t>
      </w:r>
      <w:r w:rsidR="00417929" w:rsidRPr="0026208D">
        <w:rPr>
          <w:rStyle w:val="Heading1Char"/>
          <w:b/>
        </w:rPr>
        <w:t>CONTACT INFORMATION</w:t>
      </w:r>
      <w:r w:rsidR="00417929" w:rsidRPr="0026208D">
        <w:t>:</w:t>
      </w:r>
    </w:p>
    <w:p w:rsidR="00417929" w:rsidRPr="00417929" w:rsidRDefault="00417929" w:rsidP="00930EB6">
      <w:r w:rsidRPr="00417929">
        <w:t xml:space="preserve">Office phone: </w:t>
      </w:r>
      <w:r w:rsidR="006A4500">
        <w:t>281-649-3163</w:t>
      </w:r>
    </w:p>
    <w:p w:rsidR="00417929" w:rsidRPr="00417929" w:rsidRDefault="00930EB6" w:rsidP="00930EB6">
      <w:r>
        <w:t xml:space="preserve">WBU </w:t>
      </w:r>
      <w:r w:rsidR="00417929" w:rsidRPr="00417929">
        <w:t xml:space="preserve">Email: </w:t>
      </w:r>
      <w:hyperlink r:id="rId8" w:history="1">
        <w:r w:rsidR="006A4500" w:rsidRPr="00C23DD2">
          <w:rPr>
            <w:rStyle w:val="Hyperlink"/>
          </w:rPr>
          <w:t>yongli.luo@wayland.wbu.edu</w:t>
        </w:r>
      </w:hyperlink>
    </w:p>
    <w:p w:rsidR="00417929" w:rsidRDefault="00417929" w:rsidP="00930EB6">
      <w:r w:rsidRPr="00417929">
        <w:t>Cell phon</w:t>
      </w:r>
      <w:r w:rsidR="000B1F29">
        <w:t>e:</w:t>
      </w:r>
      <w:r w:rsidR="00930EB6">
        <w:t xml:space="preserve"> </w:t>
      </w:r>
      <w:r w:rsidR="006A4500">
        <w:t>281-728-3694</w:t>
      </w:r>
    </w:p>
    <w:p w:rsidR="00417929" w:rsidRPr="0026208D" w:rsidRDefault="00FC0BCF" w:rsidP="00930EB6">
      <w:pPr>
        <w:pStyle w:val="Heading1"/>
      </w:pPr>
      <w:r>
        <w:rPr>
          <w:rStyle w:val="Heading1Char"/>
          <w:b/>
        </w:rPr>
        <w:t xml:space="preserve">7. </w:t>
      </w:r>
      <w:r w:rsidR="00417929" w:rsidRPr="0026208D">
        <w:rPr>
          <w:rStyle w:val="Heading1Char"/>
          <w:b/>
        </w:rPr>
        <w:t>OFFICE HOURS, BUILDING &amp; LOCATION</w:t>
      </w:r>
      <w:r w:rsidR="00417929" w:rsidRPr="0026208D">
        <w:t xml:space="preserve">: </w:t>
      </w:r>
    </w:p>
    <w:p w:rsidR="006A4500" w:rsidRDefault="008A3C8B" w:rsidP="006A4500">
      <w:r>
        <w:t xml:space="preserve">     </w:t>
      </w:r>
      <w:r w:rsidR="006A4500" w:rsidRPr="004033C1">
        <w:t>M-F @ 9:00AM-5:00PM</w:t>
      </w:r>
      <w:r w:rsidR="006A4500">
        <w:t>, ONLINE</w:t>
      </w:r>
    </w:p>
    <w:p w:rsidR="00930EB6" w:rsidRPr="0026208D" w:rsidRDefault="00FC0BCF" w:rsidP="00930EB6">
      <w:pPr>
        <w:pStyle w:val="Heading1"/>
      </w:pPr>
      <w:r>
        <w:rPr>
          <w:rStyle w:val="Heading1Char"/>
          <w:b/>
        </w:rPr>
        <w:t xml:space="preserve">8. </w:t>
      </w:r>
      <w:r w:rsidR="00930EB6" w:rsidRPr="0026208D">
        <w:rPr>
          <w:rStyle w:val="Heading1Char"/>
          <w:b/>
        </w:rPr>
        <w:t>COURSE MEETING TIME &amp; LOCATION</w:t>
      </w:r>
      <w:r w:rsidR="00930EB6" w:rsidRPr="0026208D">
        <w:t>:</w:t>
      </w:r>
    </w:p>
    <w:p w:rsidR="006A4500" w:rsidRDefault="006A4500" w:rsidP="006A4500">
      <w:r w:rsidRPr="004033C1">
        <w:t>February 26</w:t>
      </w:r>
      <w:r>
        <w:t>-</w:t>
      </w:r>
      <w:r w:rsidRPr="004033C1">
        <w:t>May 19, 2018, ONLINE</w:t>
      </w:r>
    </w:p>
    <w:p w:rsidR="00417929" w:rsidRPr="0026208D" w:rsidRDefault="00FC0BCF" w:rsidP="00930EB6">
      <w:pPr>
        <w:pStyle w:val="Heading1"/>
      </w:pPr>
      <w:r>
        <w:rPr>
          <w:rStyle w:val="Heading1Char"/>
          <w:b/>
        </w:rPr>
        <w:t xml:space="preserve">9. </w:t>
      </w:r>
      <w:r w:rsidR="00417929" w:rsidRPr="0026208D">
        <w:rPr>
          <w:rStyle w:val="Heading1Char"/>
          <w:b/>
        </w:rPr>
        <w:t>CATALOG DESCRIPTION</w:t>
      </w:r>
      <w:r w:rsidR="00417929" w:rsidRPr="0026208D">
        <w:t xml:space="preserve">: </w:t>
      </w:r>
    </w:p>
    <w:p w:rsidR="00417929" w:rsidRDefault="003874D2" w:rsidP="00930EB6">
      <w:r>
        <w:rPr>
          <w:rFonts w:ascii="Times New Roman" w:hAnsi="Times New Roman"/>
          <w:spacing w:val="-3"/>
          <w:sz w:val="22"/>
          <w:szCs w:val="22"/>
        </w:rPr>
        <w:t>C</w:t>
      </w:r>
      <w:r w:rsidRPr="00DF6094">
        <w:rPr>
          <w:rFonts w:ascii="Times New Roman" w:hAnsi="Times New Roman"/>
          <w:spacing w:val="-3"/>
          <w:sz w:val="22"/>
          <w:szCs w:val="22"/>
        </w:rPr>
        <w:t>oncepts, principles, and practices in financial matters at the federal, state, and local levels to include decision-making techniques, planning the financial structure, management of assets, capital budgeting, obtaining capital, and management of income under conditions of uncertainty</w:t>
      </w:r>
    </w:p>
    <w:p w:rsidR="00417929" w:rsidRDefault="009F294B" w:rsidP="009F294B">
      <w:pPr>
        <w:pStyle w:val="Heading1"/>
        <w:rPr>
          <w:rStyle w:val="Heading2Char"/>
        </w:rPr>
      </w:pPr>
      <w:r w:rsidRPr="009F294B">
        <w:rPr>
          <w:rStyle w:val="Heading2Char"/>
          <w:color w:val="auto"/>
        </w:rPr>
        <w:t>10</w:t>
      </w:r>
      <w:r w:rsidR="00FC0BCF" w:rsidRPr="009F294B">
        <w:rPr>
          <w:rStyle w:val="Heading2Char"/>
          <w:color w:val="auto"/>
        </w:rPr>
        <w:t xml:space="preserve">. </w:t>
      </w:r>
      <w:r w:rsidR="00417929" w:rsidRPr="009F294B">
        <w:rPr>
          <w:rStyle w:val="Heading2Char"/>
          <w:color w:val="auto"/>
        </w:rPr>
        <w:t>PREREQUISITE</w:t>
      </w:r>
      <w:r w:rsidR="00417929" w:rsidRPr="00A573CF">
        <w:rPr>
          <w:rStyle w:val="Heading2Char"/>
        </w:rPr>
        <w:t>:</w:t>
      </w:r>
    </w:p>
    <w:p w:rsidR="003874D2" w:rsidRPr="00DF6094" w:rsidRDefault="003874D2" w:rsidP="003874D2">
      <w:pPr>
        <w:tabs>
          <w:tab w:val="center" w:pos="4680"/>
        </w:tabs>
        <w:suppressAutoHyphens/>
        <w:ind w:right="-360"/>
        <w:jc w:val="both"/>
        <w:rPr>
          <w:rFonts w:ascii="Times New Roman" w:hAnsi="Times New Roman"/>
          <w:spacing w:val="-3"/>
          <w:sz w:val="22"/>
          <w:szCs w:val="22"/>
        </w:rPr>
      </w:pPr>
      <w:r w:rsidRPr="00DF6094">
        <w:rPr>
          <w:rFonts w:ascii="Times New Roman" w:hAnsi="Times New Roman"/>
          <w:spacing w:val="-3"/>
          <w:sz w:val="22"/>
          <w:szCs w:val="22"/>
        </w:rPr>
        <w:t>Previous courses in macroeconomics, financial management, political science, and basic accounting are recommended.</w:t>
      </w:r>
    </w:p>
    <w:p w:rsidR="00417929" w:rsidRDefault="00FC0BCF" w:rsidP="00930EB6">
      <w:pPr>
        <w:pStyle w:val="Heading1"/>
      </w:pPr>
      <w:r>
        <w:rPr>
          <w:rStyle w:val="Heading1Char"/>
          <w:b/>
        </w:rPr>
        <w:t xml:space="preserve">11. </w:t>
      </w:r>
      <w:r w:rsidR="00417929" w:rsidRPr="0026208D">
        <w:rPr>
          <w:rStyle w:val="Heading1Char"/>
          <w:b/>
        </w:rPr>
        <w:t>REQUIRED TEXTBOOK AND RESOURCE MATERIAL</w:t>
      </w:r>
      <w:r w:rsidR="00005AB8">
        <w:t xml:space="preserve">: </w:t>
      </w:r>
    </w:p>
    <w:tbl>
      <w:tblPr>
        <w:tblW w:w="483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30"/>
        <w:gridCol w:w="41"/>
        <w:gridCol w:w="1461"/>
        <w:gridCol w:w="396"/>
        <w:gridCol w:w="714"/>
        <w:gridCol w:w="1362"/>
        <w:gridCol w:w="1557"/>
        <w:gridCol w:w="1169"/>
      </w:tblGrid>
      <w:tr w:rsidR="003874D2" w:rsidRPr="00DF6094" w:rsidTr="00C10BA8">
        <w:trPr>
          <w:tblCellSpacing w:w="15" w:type="dxa"/>
          <w:jc w:val="center"/>
        </w:trPr>
        <w:tc>
          <w:tcPr>
            <w:tcW w:w="1317" w:type="pct"/>
            <w:gridSpan w:val="2"/>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rPr>
                <w:rFonts w:ascii="Times New Roman" w:hAnsi="Times New Roman"/>
                <w:color w:val="000066"/>
                <w:sz w:val="22"/>
                <w:szCs w:val="22"/>
              </w:rPr>
            </w:pPr>
            <w:r w:rsidRPr="00DF6094">
              <w:rPr>
                <w:rFonts w:ascii="Times New Roman" w:hAnsi="Times New Roman"/>
                <w:b/>
                <w:bCs/>
                <w:color w:val="000066"/>
                <w:sz w:val="22"/>
                <w:szCs w:val="22"/>
              </w:rPr>
              <w:t>BOOK</w:t>
            </w:r>
          </w:p>
        </w:tc>
        <w:tc>
          <w:tcPr>
            <w:tcW w:w="817"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sidRPr="00DF6094">
              <w:rPr>
                <w:rFonts w:ascii="Times New Roman" w:hAnsi="Times New Roman"/>
                <w:b/>
                <w:bCs/>
                <w:color w:val="000066"/>
                <w:sz w:val="22"/>
                <w:szCs w:val="22"/>
              </w:rPr>
              <w:t>AUTHOR</w:t>
            </w:r>
          </w:p>
        </w:tc>
        <w:tc>
          <w:tcPr>
            <w:tcW w:w="197"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sidRPr="00DF6094">
              <w:rPr>
                <w:rFonts w:ascii="Times New Roman" w:hAnsi="Times New Roman"/>
                <w:b/>
                <w:bCs/>
                <w:color w:val="000066"/>
                <w:sz w:val="22"/>
                <w:szCs w:val="22"/>
              </w:rPr>
              <w:t>ED</w:t>
            </w:r>
          </w:p>
        </w:tc>
        <w:tc>
          <w:tcPr>
            <w:tcW w:w="347"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sidRPr="00DF6094">
              <w:rPr>
                <w:rFonts w:ascii="Times New Roman" w:hAnsi="Times New Roman"/>
                <w:b/>
                <w:bCs/>
                <w:color w:val="000066"/>
                <w:sz w:val="22"/>
                <w:szCs w:val="22"/>
              </w:rPr>
              <w:t>YEAR</w:t>
            </w:r>
          </w:p>
        </w:tc>
        <w:tc>
          <w:tcPr>
            <w:tcW w:w="743"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sidRPr="00DF6094">
              <w:rPr>
                <w:rFonts w:ascii="Times New Roman" w:hAnsi="Times New Roman"/>
                <w:b/>
                <w:bCs/>
                <w:color w:val="000066"/>
                <w:sz w:val="22"/>
                <w:szCs w:val="22"/>
              </w:rPr>
              <w:t>PUBLISHER</w:t>
            </w:r>
          </w:p>
        </w:tc>
        <w:tc>
          <w:tcPr>
            <w:tcW w:w="887"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sidRPr="00DF6094">
              <w:rPr>
                <w:rFonts w:ascii="Times New Roman" w:hAnsi="Times New Roman"/>
                <w:b/>
                <w:bCs/>
                <w:color w:val="000066"/>
                <w:sz w:val="22"/>
                <w:szCs w:val="22"/>
              </w:rPr>
              <w:t>ISBN#</w:t>
            </w:r>
          </w:p>
        </w:tc>
        <w:tc>
          <w:tcPr>
            <w:tcW w:w="570"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Pr>
                <w:rFonts w:ascii="Times New Roman" w:hAnsi="Times New Roman"/>
                <w:b/>
                <w:bCs/>
                <w:color w:val="000066"/>
                <w:sz w:val="22"/>
                <w:szCs w:val="22"/>
              </w:rPr>
              <w:t>UPDATED</w:t>
            </w:r>
          </w:p>
        </w:tc>
      </w:tr>
      <w:tr w:rsidR="003874D2" w:rsidRPr="00DF6094" w:rsidTr="00C10BA8">
        <w:trPr>
          <w:tblCellSpacing w:w="15" w:type="dxa"/>
          <w:jc w:val="center"/>
        </w:trPr>
        <w:tc>
          <w:tcPr>
            <w:tcW w:w="1292"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rPr>
                <w:rFonts w:ascii="Times New Roman" w:hAnsi="Times New Roman"/>
                <w:color w:val="000066"/>
                <w:sz w:val="22"/>
                <w:szCs w:val="22"/>
              </w:rPr>
            </w:pPr>
            <w:r w:rsidRPr="00DF6094">
              <w:rPr>
                <w:rFonts w:ascii="Times New Roman" w:hAnsi="Times New Roman"/>
                <w:color w:val="000066"/>
                <w:sz w:val="22"/>
                <w:szCs w:val="22"/>
                <w:u w:val="single"/>
              </w:rPr>
              <w:lastRenderedPageBreak/>
              <w:t>Management Policies in Local Government Finance</w:t>
            </w:r>
          </w:p>
        </w:tc>
        <w:tc>
          <w:tcPr>
            <w:tcW w:w="842" w:type="pct"/>
            <w:gridSpan w:val="2"/>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Pr>
                <w:rFonts w:ascii="Times New Roman" w:hAnsi="Times New Roman"/>
                <w:color w:val="000066"/>
                <w:sz w:val="22"/>
                <w:szCs w:val="22"/>
              </w:rPr>
              <w:t>Bartle</w:t>
            </w:r>
          </w:p>
        </w:tc>
        <w:tc>
          <w:tcPr>
            <w:tcW w:w="197"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sidRPr="00DF6094">
              <w:rPr>
                <w:rFonts w:ascii="Times New Roman" w:hAnsi="Times New Roman"/>
                <w:color w:val="000066"/>
                <w:sz w:val="22"/>
                <w:szCs w:val="22"/>
              </w:rPr>
              <w:t>6</w:t>
            </w:r>
            <w:r w:rsidRPr="00DF6094">
              <w:rPr>
                <w:rFonts w:ascii="Times New Roman" w:hAnsi="Times New Roman"/>
                <w:color w:val="000066"/>
                <w:sz w:val="22"/>
                <w:szCs w:val="22"/>
                <w:vertAlign w:val="superscript"/>
              </w:rPr>
              <w:t>th</w:t>
            </w:r>
          </w:p>
        </w:tc>
        <w:tc>
          <w:tcPr>
            <w:tcW w:w="347"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sidRPr="00DF6094">
              <w:rPr>
                <w:rFonts w:ascii="Times New Roman" w:hAnsi="Times New Roman"/>
                <w:color w:val="000066"/>
                <w:sz w:val="22"/>
                <w:szCs w:val="22"/>
              </w:rPr>
              <w:t>2013</w:t>
            </w:r>
          </w:p>
        </w:tc>
        <w:tc>
          <w:tcPr>
            <w:tcW w:w="743"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sidRPr="00DF6094">
              <w:rPr>
                <w:rFonts w:ascii="Times New Roman" w:hAnsi="Times New Roman"/>
                <w:color w:val="000066"/>
                <w:sz w:val="22"/>
                <w:szCs w:val="22"/>
              </w:rPr>
              <w:t>ICCMA</w:t>
            </w:r>
          </w:p>
        </w:tc>
        <w:tc>
          <w:tcPr>
            <w:tcW w:w="887"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sidRPr="00DF6094">
              <w:rPr>
                <w:rFonts w:ascii="Times New Roman" w:hAnsi="Times New Roman"/>
                <w:color w:val="000066"/>
                <w:sz w:val="22"/>
                <w:szCs w:val="22"/>
              </w:rPr>
              <w:t>9780</w:t>
            </w:r>
            <w:r>
              <w:rPr>
                <w:rFonts w:ascii="Times New Roman" w:hAnsi="Times New Roman"/>
                <w:color w:val="000066"/>
                <w:sz w:val="22"/>
                <w:szCs w:val="22"/>
              </w:rPr>
              <w:t>-</w:t>
            </w:r>
            <w:r w:rsidRPr="00DF6094">
              <w:rPr>
                <w:rFonts w:ascii="Times New Roman" w:hAnsi="Times New Roman"/>
                <w:color w:val="000066"/>
                <w:sz w:val="22"/>
                <w:szCs w:val="22"/>
              </w:rPr>
              <w:t>87326</w:t>
            </w:r>
            <w:r>
              <w:rPr>
                <w:rFonts w:ascii="Times New Roman" w:hAnsi="Times New Roman"/>
                <w:color w:val="000066"/>
                <w:sz w:val="22"/>
                <w:szCs w:val="22"/>
              </w:rPr>
              <w:t>-</w:t>
            </w:r>
            <w:r w:rsidRPr="00DF6094">
              <w:rPr>
                <w:rFonts w:ascii="Times New Roman" w:hAnsi="Times New Roman"/>
                <w:color w:val="000066"/>
                <w:sz w:val="22"/>
                <w:szCs w:val="22"/>
              </w:rPr>
              <w:t>7656</w:t>
            </w:r>
          </w:p>
        </w:tc>
        <w:tc>
          <w:tcPr>
            <w:tcW w:w="570" w:type="pct"/>
            <w:tcBorders>
              <w:top w:val="outset" w:sz="6" w:space="0" w:color="auto"/>
              <w:left w:val="outset" w:sz="6" w:space="0" w:color="auto"/>
              <w:bottom w:val="outset" w:sz="6" w:space="0" w:color="auto"/>
              <w:right w:val="outset" w:sz="6" w:space="0" w:color="auto"/>
            </w:tcBorders>
            <w:vAlign w:val="center"/>
          </w:tcPr>
          <w:p w:rsidR="003874D2" w:rsidRPr="00DF6094" w:rsidRDefault="003874D2" w:rsidP="00C10BA8">
            <w:pPr>
              <w:jc w:val="center"/>
              <w:rPr>
                <w:rFonts w:ascii="Times New Roman" w:hAnsi="Times New Roman"/>
                <w:color w:val="000066"/>
                <w:sz w:val="22"/>
                <w:szCs w:val="22"/>
              </w:rPr>
            </w:pPr>
            <w:r w:rsidRPr="00DF6094">
              <w:rPr>
                <w:rFonts w:ascii="Times New Roman" w:hAnsi="Times New Roman"/>
                <w:color w:val="000066"/>
                <w:sz w:val="22"/>
                <w:szCs w:val="22"/>
              </w:rPr>
              <w:t>4/13/13</w:t>
            </w:r>
          </w:p>
        </w:tc>
      </w:tr>
    </w:tbl>
    <w:p w:rsidR="00FC0BCF" w:rsidRPr="00FC0BCF" w:rsidRDefault="00FC0BCF" w:rsidP="00FC0BCF">
      <w:pPr>
        <w:pStyle w:val="Heading1"/>
      </w:pPr>
      <w:r>
        <w:t>12. OPTIONAL MATERIALS</w:t>
      </w:r>
    </w:p>
    <w:p w:rsidR="006A4500" w:rsidRDefault="006A4500" w:rsidP="006A4500">
      <w:pPr>
        <w:pStyle w:val="Heading1"/>
        <w:rPr>
          <w:rStyle w:val="Heading1Char"/>
        </w:rPr>
      </w:pPr>
      <w:r w:rsidRPr="007D1000">
        <w:rPr>
          <w:rStyle w:val="Heading1Char"/>
        </w:rPr>
        <w:t xml:space="preserve">Computer with high speed Internet; Microsoft Office; online access </w:t>
      </w:r>
      <w:r>
        <w:rPr>
          <w:rStyle w:val="Heading1Char"/>
        </w:rPr>
        <w:t xml:space="preserve">code </w:t>
      </w:r>
      <w:r w:rsidRPr="007D1000">
        <w:rPr>
          <w:rStyle w:val="Heading1Char"/>
        </w:rPr>
        <w:t xml:space="preserve">to WBU writing center and Wayland library at </w:t>
      </w:r>
      <w:hyperlink r:id="rId9" w:history="1">
        <w:r w:rsidRPr="00C23DD2">
          <w:rPr>
            <w:rStyle w:val="Hyperlink"/>
          </w:rPr>
          <w:t>https://www.wbu.edu/academics/writing-center/wconline.htm</w:t>
        </w:r>
      </w:hyperlink>
    </w:p>
    <w:p w:rsidR="00295CFB" w:rsidRDefault="00295CFB" w:rsidP="00930EB6">
      <w:pPr>
        <w:pStyle w:val="Heading1"/>
        <w:rPr>
          <w:rStyle w:val="Heading1Char"/>
          <w:b/>
        </w:rPr>
      </w:pPr>
    </w:p>
    <w:p w:rsidR="00417929" w:rsidRPr="0026208D" w:rsidRDefault="00FC0BCF" w:rsidP="00930EB6">
      <w:pPr>
        <w:pStyle w:val="Heading1"/>
      </w:pPr>
      <w:r>
        <w:rPr>
          <w:rStyle w:val="Heading1Char"/>
          <w:b/>
        </w:rPr>
        <w:t xml:space="preserve">13. </w:t>
      </w:r>
      <w:r w:rsidR="00417929" w:rsidRPr="0026208D">
        <w:rPr>
          <w:rStyle w:val="Heading1Char"/>
          <w:b/>
        </w:rPr>
        <w:t>COURSE OUTCOMES AND COMPETENCIES</w:t>
      </w:r>
      <w:r w:rsidR="00417929" w:rsidRPr="0026208D">
        <w:t>:</w:t>
      </w:r>
    </w:p>
    <w:p w:rsidR="003874D2" w:rsidRPr="00DF6094" w:rsidRDefault="003874D2" w:rsidP="003874D2">
      <w:pPr>
        <w:numPr>
          <w:ilvl w:val="0"/>
          <w:numId w:val="2"/>
        </w:numPr>
        <w:autoSpaceDE w:val="0"/>
        <w:autoSpaceDN w:val="0"/>
        <w:adjustRightInd w:val="0"/>
        <w:spacing w:after="0" w:line="240" w:lineRule="auto"/>
        <w:rPr>
          <w:rFonts w:ascii="Times New Roman" w:hAnsi="Times New Roman"/>
          <w:spacing w:val="-3"/>
          <w:sz w:val="22"/>
          <w:szCs w:val="22"/>
        </w:rPr>
      </w:pPr>
      <w:r w:rsidRPr="00DF6094">
        <w:rPr>
          <w:rFonts w:ascii="Times New Roman" w:hAnsi="Times New Roman"/>
          <w:spacing w:val="-3"/>
          <w:sz w:val="22"/>
          <w:szCs w:val="22"/>
        </w:rPr>
        <w:t>Examine the logic of government budgets</w:t>
      </w:r>
    </w:p>
    <w:p w:rsidR="003874D2" w:rsidRPr="00DF6094" w:rsidRDefault="003874D2" w:rsidP="003874D2">
      <w:pPr>
        <w:numPr>
          <w:ilvl w:val="0"/>
          <w:numId w:val="2"/>
        </w:numPr>
        <w:autoSpaceDE w:val="0"/>
        <w:autoSpaceDN w:val="0"/>
        <w:adjustRightInd w:val="0"/>
        <w:spacing w:after="0" w:line="240" w:lineRule="auto"/>
        <w:rPr>
          <w:rFonts w:ascii="Times New Roman" w:hAnsi="Times New Roman"/>
          <w:spacing w:val="-3"/>
          <w:sz w:val="22"/>
          <w:szCs w:val="22"/>
        </w:rPr>
      </w:pPr>
      <w:r w:rsidRPr="00DF6094">
        <w:rPr>
          <w:rFonts w:ascii="Times New Roman" w:hAnsi="Times New Roman"/>
          <w:spacing w:val="-3"/>
          <w:sz w:val="22"/>
          <w:szCs w:val="22"/>
        </w:rPr>
        <w:t>Analyze and describe revenue generation (taxes)</w:t>
      </w:r>
    </w:p>
    <w:p w:rsidR="003874D2" w:rsidRPr="00DF6094" w:rsidRDefault="003874D2" w:rsidP="003874D2">
      <w:pPr>
        <w:numPr>
          <w:ilvl w:val="0"/>
          <w:numId w:val="2"/>
        </w:numPr>
        <w:autoSpaceDE w:val="0"/>
        <w:autoSpaceDN w:val="0"/>
        <w:adjustRightInd w:val="0"/>
        <w:spacing w:after="0" w:line="240" w:lineRule="auto"/>
        <w:rPr>
          <w:rFonts w:ascii="Times New Roman" w:hAnsi="Times New Roman"/>
          <w:spacing w:val="-3"/>
          <w:sz w:val="22"/>
          <w:szCs w:val="22"/>
        </w:rPr>
      </w:pPr>
      <w:r w:rsidRPr="00DF6094">
        <w:rPr>
          <w:rFonts w:ascii="Times New Roman" w:hAnsi="Times New Roman"/>
          <w:spacing w:val="-3"/>
          <w:sz w:val="22"/>
          <w:szCs w:val="22"/>
        </w:rPr>
        <w:t>Understand revenue forecasting and estimation</w:t>
      </w:r>
    </w:p>
    <w:p w:rsidR="003874D2" w:rsidRPr="00DF6094" w:rsidRDefault="003874D2" w:rsidP="003874D2">
      <w:pPr>
        <w:numPr>
          <w:ilvl w:val="0"/>
          <w:numId w:val="2"/>
        </w:numPr>
        <w:autoSpaceDE w:val="0"/>
        <w:autoSpaceDN w:val="0"/>
        <w:adjustRightInd w:val="0"/>
        <w:spacing w:after="0" w:line="240" w:lineRule="auto"/>
        <w:rPr>
          <w:rFonts w:ascii="Times New Roman" w:hAnsi="Times New Roman"/>
          <w:spacing w:val="-3"/>
          <w:sz w:val="22"/>
          <w:szCs w:val="22"/>
        </w:rPr>
      </w:pPr>
      <w:r w:rsidRPr="00DF6094">
        <w:rPr>
          <w:rFonts w:ascii="Times New Roman" w:hAnsi="Times New Roman"/>
          <w:spacing w:val="-3"/>
          <w:sz w:val="22"/>
          <w:szCs w:val="22"/>
        </w:rPr>
        <w:t>Understand management of working capital and employee retirement funds</w:t>
      </w:r>
    </w:p>
    <w:p w:rsidR="003874D2" w:rsidRPr="00DF6094" w:rsidRDefault="003874D2" w:rsidP="003874D2">
      <w:pPr>
        <w:numPr>
          <w:ilvl w:val="0"/>
          <w:numId w:val="2"/>
        </w:numPr>
        <w:autoSpaceDE w:val="0"/>
        <w:autoSpaceDN w:val="0"/>
        <w:adjustRightInd w:val="0"/>
        <w:spacing w:after="0" w:line="240" w:lineRule="auto"/>
        <w:rPr>
          <w:rFonts w:ascii="Times New Roman" w:hAnsi="Times New Roman"/>
          <w:spacing w:val="-3"/>
          <w:sz w:val="22"/>
          <w:szCs w:val="22"/>
        </w:rPr>
      </w:pPr>
      <w:r w:rsidRPr="00DF6094">
        <w:rPr>
          <w:rFonts w:ascii="Times New Roman" w:hAnsi="Times New Roman"/>
          <w:spacing w:val="-3"/>
          <w:sz w:val="22"/>
          <w:szCs w:val="22"/>
        </w:rPr>
        <w:t>Understand methods for government finance</w:t>
      </w:r>
    </w:p>
    <w:p w:rsidR="003874D2" w:rsidRPr="00DF6094" w:rsidRDefault="003874D2" w:rsidP="003874D2">
      <w:pPr>
        <w:numPr>
          <w:ilvl w:val="0"/>
          <w:numId w:val="2"/>
        </w:numPr>
        <w:autoSpaceDE w:val="0"/>
        <w:autoSpaceDN w:val="0"/>
        <w:adjustRightInd w:val="0"/>
        <w:spacing w:after="0" w:line="240" w:lineRule="auto"/>
        <w:rPr>
          <w:rFonts w:ascii="Times New Roman" w:hAnsi="Times New Roman"/>
          <w:spacing w:val="-3"/>
          <w:sz w:val="22"/>
          <w:szCs w:val="22"/>
        </w:rPr>
      </w:pPr>
      <w:r w:rsidRPr="00DF6094">
        <w:rPr>
          <w:rFonts w:ascii="Times New Roman" w:hAnsi="Times New Roman"/>
          <w:spacing w:val="-3"/>
          <w:sz w:val="22"/>
          <w:szCs w:val="22"/>
        </w:rPr>
        <w:t>Evaluate risk management</w:t>
      </w:r>
    </w:p>
    <w:p w:rsidR="003874D2" w:rsidRPr="00DF6094" w:rsidRDefault="003874D2" w:rsidP="003874D2">
      <w:pPr>
        <w:numPr>
          <w:ilvl w:val="0"/>
          <w:numId w:val="2"/>
        </w:numPr>
        <w:autoSpaceDE w:val="0"/>
        <w:autoSpaceDN w:val="0"/>
        <w:adjustRightInd w:val="0"/>
        <w:spacing w:after="0" w:line="240" w:lineRule="auto"/>
        <w:rPr>
          <w:rFonts w:ascii="Times New Roman" w:hAnsi="Times New Roman"/>
          <w:spacing w:val="-3"/>
          <w:sz w:val="22"/>
          <w:szCs w:val="22"/>
        </w:rPr>
      </w:pPr>
      <w:r w:rsidRPr="00DF6094">
        <w:rPr>
          <w:rFonts w:ascii="Times New Roman" w:hAnsi="Times New Roman"/>
          <w:spacing w:val="-3"/>
          <w:sz w:val="22"/>
          <w:szCs w:val="22"/>
        </w:rPr>
        <w:t>Critique government fiscal decisions</w:t>
      </w:r>
    </w:p>
    <w:p w:rsidR="003874D2" w:rsidRPr="00DF6094" w:rsidRDefault="003874D2" w:rsidP="003874D2">
      <w:pPr>
        <w:numPr>
          <w:ilvl w:val="0"/>
          <w:numId w:val="2"/>
        </w:numPr>
        <w:autoSpaceDE w:val="0"/>
        <w:autoSpaceDN w:val="0"/>
        <w:adjustRightInd w:val="0"/>
        <w:spacing w:after="0" w:line="240" w:lineRule="auto"/>
        <w:rPr>
          <w:rFonts w:ascii="Times New Roman" w:hAnsi="Times New Roman"/>
          <w:spacing w:val="-3"/>
          <w:sz w:val="22"/>
          <w:szCs w:val="22"/>
        </w:rPr>
      </w:pPr>
      <w:r w:rsidRPr="00DF6094">
        <w:rPr>
          <w:rFonts w:ascii="Times New Roman" w:hAnsi="Times New Roman"/>
          <w:spacing w:val="-3"/>
          <w:sz w:val="22"/>
          <w:szCs w:val="22"/>
        </w:rPr>
        <w:t>Analyze accounting and financial management methods</w:t>
      </w:r>
    </w:p>
    <w:p w:rsidR="003874D2" w:rsidRPr="00DF6094" w:rsidRDefault="003874D2" w:rsidP="003874D2">
      <w:pPr>
        <w:numPr>
          <w:ilvl w:val="0"/>
          <w:numId w:val="2"/>
        </w:numPr>
        <w:autoSpaceDE w:val="0"/>
        <w:autoSpaceDN w:val="0"/>
        <w:adjustRightInd w:val="0"/>
        <w:spacing w:after="0" w:line="240" w:lineRule="auto"/>
        <w:rPr>
          <w:rFonts w:ascii="Times New Roman" w:hAnsi="Times New Roman"/>
          <w:spacing w:val="-3"/>
          <w:sz w:val="22"/>
          <w:szCs w:val="22"/>
        </w:rPr>
      </w:pPr>
      <w:r w:rsidRPr="00DF6094">
        <w:rPr>
          <w:rFonts w:ascii="Times New Roman" w:hAnsi="Times New Roman"/>
          <w:spacing w:val="-3"/>
          <w:sz w:val="22"/>
          <w:szCs w:val="22"/>
        </w:rPr>
        <w:t xml:space="preserve">Evaluate economic conditions in the context of the government decision process </w:t>
      </w:r>
    </w:p>
    <w:p w:rsidR="003874D2" w:rsidRDefault="003874D2" w:rsidP="00930EB6">
      <w:pPr>
        <w:pStyle w:val="Heading1"/>
      </w:pPr>
    </w:p>
    <w:p w:rsidR="00417929" w:rsidRDefault="00FC0BCF" w:rsidP="00930EB6">
      <w:pPr>
        <w:pStyle w:val="Heading1"/>
      </w:pPr>
      <w:r>
        <w:t xml:space="preserve">14. </w:t>
      </w:r>
      <w:r w:rsidR="00930EB6">
        <w:t>ATTENDANCE REQUIREMENTS:</w:t>
      </w:r>
    </w:p>
    <w:p w:rsidR="00930EB6" w:rsidRPr="00930EB6" w:rsidRDefault="00930EB6" w:rsidP="00930EB6">
      <w:r w:rsidRPr="00930EB6">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rsidR="00417929" w:rsidRPr="0026208D" w:rsidRDefault="00FC0BCF" w:rsidP="00930EB6">
      <w:pPr>
        <w:pStyle w:val="Heading1"/>
      </w:pPr>
      <w:r>
        <w:rPr>
          <w:rStyle w:val="Heading1Char"/>
          <w:b/>
        </w:rPr>
        <w:t xml:space="preserve">15. </w:t>
      </w:r>
      <w:r w:rsidR="00417929" w:rsidRPr="0026208D">
        <w:rPr>
          <w:rStyle w:val="Heading1Char"/>
          <w:b/>
        </w:rPr>
        <w:t>STATEMENT ON PLAGIARISM &amp; ACADEMIC DISHONESTY</w:t>
      </w:r>
      <w:r w:rsidR="00417929" w:rsidRPr="0026208D">
        <w:t>:</w:t>
      </w:r>
    </w:p>
    <w:p w:rsidR="00417929" w:rsidRPr="00417929" w:rsidRDefault="00417929" w:rsidP="00930EB6">
      <w:r w:rsidRPr="00417929">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417929" w:rsidRPr="0026208D" w:rsidRDefault="00FC0BCF" w:rsidP="00930EB6">
      <w:pPr>
        <w:pStyle w:val="Heading1"/>
      </w:pPr>
      <w:r>
        <w:rPr>
          <w:rStyle w:val="Heading1Char"/>
          <w:b/>
        </w:rPr>
        <w:t xml:space="preserve">16. </w:t>
      </w:r>
      <w:r w:rsidR="00417929" w:rsidRPr="0026208D">
        <w:rPr>
          <w:rStyle w:val="Heading1Char"/>
          <w:b/>
        </w:rPr>
        <w:t>DISABILITY STATEMENT</w:t>
      </w:r>
      <w:r w:rsidR="00417929" w:rsidRPr="0026208D">
        <w:t>:</w:t>
      </w:r>
    </w:p>
    <w:p w:rsidR="00417929" w:rsidRPr="00417929" w:rsidRDefault="00417929" w:rsidP="00930EB6">
      <w:r w:rsidRPr="00417929">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417929" w:rsidRPr="0026208D" w:rsidRDefault="00FC0BCF" w:rsidP="00930EB6">
      <w:pPr>
        <w:pStyle w:val="Heading1"/>
      </w:pPr>
      <w:r>
        <w:rPr>
          <w:rStyle w:val="Heading1Char"/>
          <w:b/>
        </w:rPr>
        <w:lastRenderedPageBreak/>
        <w:t xml:space="preserve">17. </w:t>
      </w:r>
      <w:r w:rsidR="00417929" w:rsidRPr="0026208D">
        <w:rPr>
          <w:rStyle w:val="Heading1Char"/>
          <w:b/>
        </w:rPr>
        <w:t>COURSE REQUIREMENTS</w:t>
      </w:r>
      <w:r>
        <w:rPr>
          <w:rStyle w:val="Heading1Char"/>
          <w:b/>
        </w:rPr>
        <w:t xml:space="preserve"> and GRADING CRITERIA</w:t>
      </w:r>
      <w:r w:rsidR="000B1F29">
        <w:t>:</w:t>
      </w:r>
    </w:p>
    <w:p w:rsidR="00444BF2" w:rsidRPr="00444BF2" w:rsidRDefault="00444BF2" w:rsidP="00444BF2">
      <w:pPr>
        <w:rPr>
          <w:rFonts w:cstheme="minorHAnsi"/>
          <w:spacing w:val="-3"/>
          <w:sz w:val="22"/>
          <w:szCs w:val="22"/>
        </w:rPr>
      </w:pPr>
      <w:r w:rsidRPr="00444BF2">
        <w:rPr>
          <w:rFonts w:cstheme="minorHAnsi"/>
          <w:b/>
          <w:spacing w:val="-3"/>
          <w:sz w:val="22"/>
          <w:szCs w:val="22"/>
        </w:rPr>
        <w:t>Course requirements:</w:t>
      </w:r>
      <w:r w:rsidRPr="00444BF2">
        <w:rPr>
          <w:rFonts w:cstheme="minorHAnsi"/>
          <w:spacing w:val="-3"/>
          <w:sz w:val="22"/>
          <w:szCs w:val="22"/>
        </w:rPr>
        <w:t xml:space="preserve"> The students are expected to read the textbook and other online materials regularly, and complete weekly assignments, exams and discussion forums by the due date. No make-up exam; late assignments are not acceptable. </w:t>
      </w:r>
    </w:p>
    <w:p w:rsidR="00B37440" w:rsidRDefault="00444BF2" w:rsidP="00444BF2">
      <w:pPr>
        <w:rPr>
          <w:rFonts w:cstheme="minorHAnsi"/>
          <w:spacing w:val="-3"/>
          <w:sz w:val="22"/>
          <w:szCs w:val="22"/>
        </w:rPr>
      </w:pPr>
      <w:r w:rsidRPr="00444BF2">
        <w:rPr>
          <w:rFonts w:cstheme="minorHAnsi"/>
          <w:b/>
          <w:spacing w:val="-3"/>
          <w:sz w:val="22"/>
          <w:szCs w:val="22"/>
        </w:rPr>
        <w:t>Grading scale:</w:t>
      </w:r>
      <w:r w:rsidRPr="00444BF2">
        <w:rPr>
          <w:rFonts w:cstheme="minorHAnsi"/>
          <w:spacing w:val="-3"/>
          <w:sz w:val="22"/>
          <w:szCs w:val="22"/>
        </w:rPr>
        <w:t xml:space="preserve"> A</w:t>
      </w:r>
      <w:r w:rsidRPr="00444BF2">
        <w:rPr>
          <w:rFonts w:cstheme="minorHAnsi"/>
        </w:rPr>
        <w:t xml:space="preserve"> </w:t>
      </w:r>
      <w:r w:rsidRPr="00444BF2">
        <w:rPr>
          <w:rFonts w:cstheme="minorHAnsi"/>
          <w:spacing w:val="-3"/>
          <w:sz w:val="22"/>
          <w:szCs w:val="22"/>
        </w:rPr>
        <w:t>≥ 900 points, B=800-899 points, C=700-799 points, D=600-699 points and F</w:t>
      </w:r>
      <w:r w:rsidRPr="00444BF2">
        <w:rPr>
          <w:rFonts w:cstheme="minorHAnsi"/>
        </w:rPr>
        <w:t xml:space="preserve"> </w:t>
      </w:r>
      <w:r w:rsidRPr="00444BF2">
        <w:rPr>
          <w:rFonts w:cstheme="minorHAnsi"/>
          <w:spacing w:val="-3"/>
          <w:sz w:val="22"/>
          <w:szCs w:val="22"/>
        </w:rPr>
        <w:t xml:space="preserve">≤ 599 points.  </w:t>
      </w:r>
    </w:p>
    <w:p w:rsidR="00444BF2" w:rsidRPr="00444BF2" w:rsidRDefault="00444BF2" w:rsidP="00444BF2">
      <w:pPr>
        <w:rPr>
          <w:rFonts w:cstheme="minorHAnsi"/>
          <w:spacing w:val="-3"/>
          <w:sz w:val="22"/>
          <w:szCs w:val="22"/>
        </w:rPr>
      </w:pPr>
      <w:r w:rsidRPr="00444BF2">
        <w:rPr>
          <w:rFonts w:cstheme="minorHAnsi"/>
          <w:b/>
          <w:spacing w:val="-3"/>
          <w:sz w:val="22"/>
          <w:szCs w:val="22"/>
        </w:rPr>
        <w:t>Grading criteria:</w:t>
      </w:r>
      <w:r w:rsidRPr="00444BF2">
        <w:rPr>
          <w:rFonts w:cstheme="minorHAnsi"/>
          <w:spacing w:val="-3"/>
          <w:sz w:val="22"/>
          <w:szCs w:val="22"/>
        </w:rPr>
        <w:t xml:space="preserve"> The overall grade will be a </w:t>
      </w:r>
      <w:r w:rsidR="00B37440">
        <w:rPr>
          <w:rFonts w:cstheme="minorHAnsi"/>
          <w:spacing w:val="-3"/>
          <w:sz w:val="22"/>
          <w:szCs w:val="22"/>
        </w:rPr>
        <w:t>sum</w:t>
      </w:r>
      <w:r w:rsidRPr="00444BF2">
        <w:rPr>
          <w:rFonts w:cstheme="minorHAnsi"/>
          <w:spacing w:val="-3"/>
          <w:sz w:val="22"/>
          <w:szCs w:val="22"/>
        </w:rPr>
        <w:t xml:space="preserve"> of </w:t>
      </w:r>
      <w:r w:rsidR="00B37440">
        <w:rPr>
          <w:rFonts w:cstheme="minorHAnsi"/>
          <w:spacing w:val="-3"/>
          <w:sz w:val="22"/>
          <w:szCs w:val="22"/>
        </w:rPr>
        <w:t>total accumulated points of weekly assignments</w:t>
      </w:r>
      <w:r w:rsidRPr="00444BF2">
        <w:rPr>
          <w:rFonts w:cstheme="minorHAnsi"/>
          <w:spacing w:val="-3"/>
          <w:sz w:val="22"/>
          <w:szCs w:val="22"/>
        </w:rPr>
        <w:t xml:space="preserve">, discussion forums, and exams. </w:t>
      </w:r>
    </w:p>
    <w:p w:rsidR="00444BF2" w:rsidRPr="00444BF2" w:rsidRDefault="00444BF2" w:rsidP="00444BF2">
      <w:pPr>
        <w:ind w:left="360"/>
        <w:rPr>
          <w:rFonts w:cstheme="minorHAnsi"/>
          <w:spacing w:val="-3"/>
          <w:sz w:val="22"/>
          <w:szCs w:val="22"/>
        </w:rPr>
      </w:pPr>
      <w:r w:rsidRPr="00444BF2">
        <w:rPr>
          <w:rFonts w:cstheme="minorHAnsi"/>
          <w:b/>
          <w:spacing w:val="-3"/>
          <w:sz w:val="22"/>
          <w:szCs w:val="22"/>
        </w:rPr>
        <w:t>Assignments (400 points=8 tests× 50 points each):</w:t>
      </w:r>
      <w:r w:rsidRPr="00444BF2">
        <w:rPr>
          <w:rFonts w:cstheme="minorHAnsi"/>
          <w:spacing w:val="-3"/>
          <w:sz w:val="22"/>
          <w:szCs w:val="22"/>
        </w:rPr>
        <w:t xml:space="preserve"> </w:t>
      </w:r>
      <w:r w:rsidRPr="00444BF2">
        <w:rPr>
          <w:rFonts w:cstheme="minorHAnsi"/>
          <w:sz w:val="22"/>
          <w:szCs w:val="22"/>
        </w:rPr>
        <w:t xml:space="preserve">Assignments will be given on Monday @ 12:00AM and due on Sunday midnight 11:59PM (CST) in each week. </w:t>
      </w:r>
      <w:r w:rsidRPr="00444BF2">
        <w:rPr>
          <w:rFonts w:cstheme="minorHAnsi"/>
          <w:spacing w:val="-3"/>
          <w:sz w:val="22"/>
          <w:szCs w:val="22"/>
        </w:rPr>
        <w:t xml:space="preserve">Late assignments are not acceptable, but students are encouraged to catch up with penalty of points deduction upon the instructor’s approval with legitimate excuse. </w:t>
      </w:r>
    </w:p>
    <w:p w:rsidR="00444BF2" w:rsidRPr="00444BF2" w:rsidRDefault="00444BF2" w:rsidP="00444BF2">
      <w:pPr>
        <w:ind w:left="360"/>
        <w:rPr>
          <w:rFonts w:cstheme="minorHAnsi"/>
          <w:sz w:val="22"/>
          <w:szCs w:val="22"/>
        </w:rPr>
      </w:pPr>
      <w:r w:rsidRPr="00444BF2">
        <w:rPr>
          <w:rFonts w:cstheme="minorHAnsi"/>
          <w:b/>
          <w:spacing w:val="-3"/>
          <w:sz w:val="22"/>
          <w:szCs w:val="22"/>
        </w:rPr>
        <w:t xml:space="preserve">Forums (300 points=3 forums× 100 points each) </w:t>
      </w:r>
      <w:r w:rsidRPr="00444BF2">
        <w:rPr>
          <w:rFonts w:cstheme="minorHAnsi"/>
          <w:sz w:val="22"/>
          <w:szCs w:val="22"/>
        </w:rPr>
        <w:t xml:space="preserve">The discussion forum will be posted on Blackboard in weeks 1, 4 and 7; each forum is considered to be one unified assignment including three parts. All three parts must be posted on time in order to earn credit. including four parts. Incomplete assignments will not earn full credit. Students who post only Part 1 or Part 2 will earn a maximum of 50 points; likewise, students who post only Part 3 will earn no more than 50 points, either. </w:t>
      </w:r>
    </w:p>
    <w:p w:rsidR="00444BF2" w:rsidRPr="00444BF2" w:rsidRDefault="00444BF2" w:rsidP="00444BF2">
      <w:pPr>
        <w:ind w:left="720"/>
        <w:rPr>
          <w:rFonts w:cstheme="minorHAnsi"/>
          <w:sz w:val="22"/>
          <w:szCs w:val="22"/>
        </w:rPr>
      </w:pPr>
      <w:r w:rsidRPr="00444BF2">
        <w:rPr>
          <w:rFonts w:cstheme="minorHAnsi"/>
          <w:b/>
          <w:sz w:val="22"/>
          <w:szCs w:val="22"/>
        </w:rPr>
        <w:t>Part 1--Initial Thread</w:t>
      </w:r>
      <w:r w:rsidRPr="00444BF2">
        <w:rPr>
          <w:rFonts w:cstheme="minorHAnsi"/>
          <w:sz w:val="22"/>
          <w:szCs w:val="22"/>
        </w:rPr>
        <w:t xml:space="preserve">: Students are required to post an initial thread and answer </w:t>
      </w:r>
      <w:r w:rsidR="00BB3E0A" w:rsidRPr="00444BF2">
        <w:rPr>
          <w:rFonts w:cstheme="minorHAnsi"/>
          <w:sz w:val="22"/>
          <w:szCs w:val="22"/>
        </w:rPr>
        <w:t>required questions</w:t>
      </w:r>
      <w:r w:rsidRPr="00444BF2">
        <w:rPr>
          <w:rFonts w:cstheme="minorHAnsi"/>
          <w:sz w:val="22"/>
          <w:szCs w:val="22"/>
        </w:rPr>
        <w:t xml:space="preserve"> by conducting a wide Internet search using WBU library or journal articles. The post must cite and discuss at least FIVE relevant articles. The post must be more than 200 words in APA format due in one week.</w:t>
      </w:r>
    </w:p>
    <w:p w:rsidR="00444BF2" w:rsidRPr="00444BF2" w:rsidRDefault="00444BF2" w:rsidP="00444BF2">
      <w:pPr>
        <w:ind w:left="720"/>
        <w:rPr>
          <w:rFonts w:cstheme="minorHAnsi"/>
          <w:sz w:val="22"/>
          <w:szCs w:val="22"/>
        </w:rPr>
      </w:pPr>
      <w:r w:rsidRPr="00444BF2">
        <w:rPr>
          <w:rFonts w:cstheme="minorHAnsi"/>
          <w:b/>
          <w:sz w:val="22"/>
          <w:szCs w:val="22"/>
        </w:rPr>
        <w:t>Part 2—Replies</w:t>
      </w:r>
      <w:r w:rsidRPr="00444BF2">
        <w:rPr>
          <w:rFonts w:cstheme="minorHAnsi"/>
          <w:sz w:val="22"/>
          <w:szCs w:val="22"/>
        </w:rPr>
        <w:t>: Students are required to post written responses to at least TWO classmates' forum threads. Each of your reply should be more than 100 words with at least TWO relevant references. You may criticize or comment on any inputs made by others with substantial evidences. The more replies you have, the higher score you will get, while posting the minimum number of required substantive postings will result in an average passing score. Relies are due in two weeks.</w:t>
      </w:r>
    </w:p>
    <w:p w:rsidR="00444BF2" w:rsidRPr="00444BF2" w:rsidRDefault="00444BF2" w:rsidP="00444BF2">
      <w:pPr>
        <w:ind w:left="720"/>
        <w:rPr>
          <w:rFonts w:cstheme="minorHAnsi"/>
          <w:sz w:val="22"/>
          <w:szCs w:val="22"/>
        </w:rPr>
      </w:pPr>
      <w:r w:rsidRPr="00444BF2">
        <w:rPr>
          <w:rFonts w:cstheme="minorHAnsi"/>
          <w:b/>
          <w:sz w:val="22"/>
          <w:szCs w:val="22"/>
        </w:rPr>
        <w:t>Part 3—Paper</w:t>
      </w:r>
      <w:r w:rsidRPr="00444BF2">
        <w:rPr>
          <w:rFonts w:cstheme="minorHAnsi"/>
          <w:sz w:val="22"/>
          <w:szCs w:val="22"/>
        </w:rPr>
        <w:t xml:space="preserve">: Students are required to write a research paper in 5-8 pages (double spaced) to summarize your initial thread and others’ replies to your forum topic. You are suggested to use tutor services from WBU writing center to check your grammar and APA format. The paper has to be submitted through </w:t>
      </w:r>
      <w:proofErr w:type="spellStart"/>
      <w:r w:rsidRPr="00444BF2">
        <w:rPr>
          <w:rFonts w:cstheme="minorHAnsi"/>
          <w:sz w:val="22"/>
          <w:szCs w:val="22"/>
        </w:rPr>
        <w:t>SafeAssign</w:t>
      </w:r>
      <w:proofErr w:type="spellEnd"/>
      <w:r w:rsidRPr="00444BF2">
        <w:rPr>
          <w:rFonts w:cstheme="minorHAnsi"/>
          <w:sz w:val="22"/>
          <w:szCs w:val="22"/>
        </w:rPr>
        <w:t xml:space="preserve"> on Blackboard as an attachment of a Word file including running head, title page, abstract, introduction, body, conclusion, references in APA format, due in three weeks.</w:t>
      </w:r>
    </w:p>
    <w:p w:rsidR="00444BF2" w:rsidRPr="00444BF2" w:rsidRDefault="00444BF2" w:rsidP="00444BF2">
      <w:pPr>
        <w:ind w:left="360"/>
        <w:rPr>
          <w:rFonts w:cstheme="minorHAnsi"/>
          <w:sz w:val="22"/>
          <w:szCs w:val="22"/>
        </w:rPr>
      </w:pPr>
      <w:r w:rsidRPr="00444BF2">
        <w:rPr>
          <w:rFonts w:cstheme="minorHAnsi"/>
          <w:b/>
          <w:spacing w:val="-3"/>
          <w:sz w:val="22"/>
          <w:szCs w:val="22"/>
        </w:rPr>
        <w:t xml:space="preserve">Exams (300 points=3 exams× 100 points each): </w:t>
      </w:r>
      <w:r w:rsidRPr="00444BF2">
        <w:rPr>
          <w:rFonts w:cstheme="minorHAnsi"/>
          <w:spacing w:val="-3"/>
          <w:sz w:val="22"/>
          <w:szCs w:val="22"/>
        </w:rPr>
        <w:t>There will be three exams (exam1, exam 2 and final exam 3) scheduled</w:t>
      </w:r>
      <w:r w:rsidRPr="00444BF2">
        <w:rPr>
          <w:rFonts w:cstheme="minorHAnsi"/>
          <w:sz w:val="22"/>
          <w:szCs w:val="22"/>
        </w:rPr>
        <w:t xml:space="preserve"> in week 5, week 8 and week 11. Each exam will consist of true/false questions, multiple choice questions, matching questions</w:t>
      </w:r>
      <w:r w:rsidR="00BB3E0A">
        <w:rPr>
          <w:rFonts w:cstheme="minorHAnsi"/>
          <w:sz w:val="22"/>
          <w:szCs w:val="22"/>
        </w:rPr>
        <w:t>,</w:t>
      </w:r>
      <w:r w:rsidRPr="00444BF2">
        <w:rPr>
          <w:rFonts w:cstheme="minorHAnsi"/>
          <w:sz w:val="22"/>
          <w:szCs w:val="22"/>
        </w:rPr>
        <w:t xml:space="preserve"> or comprehensive essay questions. </w:t>
      </w:r>
    </w:p>
    <w:p w:rsidR="00FC0BCF" w:rsidRPr="0026208D" w:rsidRDefault="00FC0BCF" w:rsidP="00FC0BCF">
      <w:r w:rsidRPr="00295CFB">
        <w:rPr>
          <w:b/>
        </w:rPr>
        <w:t>17.1 Include Grade Appeal Statement:</w:t>
      </w:r>
      <w: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w:t>
      </w:r>
      <w:r>
        <w:lastRenderedPageBreak/>
        <w:t>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rsidR="001E2EE8" w:rsidRDefault="001E2EE8" w:rsidP="00930EB6">
      <w:pPr>
        <w:pStyle w:val="Heading1"/>
      </w:pPr>
      <w:bookmarkStart w:id="0" w:name="_GoBack"/>
      <w:bookmarkEnd w:id="0"/>
    </w:p>
    <w:p w:rsidR="00417929" w:rsidRDefault="00FC0BCF" w:rsidP="00930EB6">
      <w:pPr>
        <w:pStyle w:val="Heading1"/>
      </w:pPr>
      <w:r>
        <w:t xml:space="preserve">18. </w:t>
      </w:r>
      <w:r w:rsidR="00930EB6">
        <w:t>TENTATIVE SCHEDULE</w:t>
      </w:r>
    </w:p>
    <w:tbl>
      <w:tblPr>
        <w:tblW w:w="0" w:type="auto"/>
        <w:tblInd w:w="93" w:type="dxa"/>
        <w:tblLook w:val="04A0" w:firstRow="1" w:lastRow="0" w:firstColumn="1" w:lastColumn="0" w:noHBand="0" w:noVBand="1"/>
      </w:tblPr>
      <w:tblGrid>
        <w:gridCol w:w="743"/>
        <w:gridCol w:w="4126"/>
        <w:gridCol w:w="1904"/>
        <w:gridCol w:w="1400"/>
        <w:gridCol w:w="1047"/>
      </w:tblGrid>
      <w:tr w:rsidR="00586BB0" w:rsidRPr="00BD4C31" w:rsidTr="00FA1748">
        <w:trPr>
          <w:trHeight w:val="300"/>
        </w:trPr>
        <w:tc>
          <w:tcPr>
            <w:tcW w:w="0" w:type="auto"/>
            <w:tcBorders>
              <w:top w:val="single" w:sz="4" w:space="0" w:color="auto"/>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 xml:space="preserve">Week </w:t>
            </w:r>
          </w:p>
        </w:tc>
        <w:tc>
          <w:tcPr>
            <w:tcW w:w="0" w:type="auto"/>
            <w:tcBorders>
              <w:top w:val="single" w:sz="4" w:space="0" w:color="auto"/>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Subject</w:t>
            </w:r>
          </w:p>
        </w:tc>
        <w:tc>
          <w:tcPr>
            <w:tcW w:w="0" w:type="auto"/>
            <w:tcBorders>
              <w:top w:val="single" w:sz="4" w:space="0" w:color="auto"/>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Assignments</w:t>
            </w:r>
          </w:p>
        </w:tc>
        <w:tc>
          <w:tcPr>
            <w:tcW w:w="0" w:type="auto"/>
            <w:tcBorders>
              <w:top w:val="single" w:sz="4" w:space="0" w:color="auto"/>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Starting date</w:t>
            </w:r>
          </w:p>
        </w:tc>
        <w:tc>
          <w:tcPr>
            <w:tcW w:w="0" w:type="auto"/>
            <w:tcBorders>
              <w:top w:val="single" w:sz="4" w:space="0" w:color="auto"/>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Due date</w:t>
            </w:r>
          </w:p>
        </w:tc>
      </w:tr>
      <w:tr w:rsidR="00586BB0" w:rsidRPr="00BD4C31" w:rsidTr="00FA1748">
        <w:trPr>
          <w:trHeight w:val="300"/>
        </w:trPr>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1</w:t>
            </w:r>
          </w:p>
        </w:tc>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DB134C">
            <w:pPr>
              <w:spacing w:after="0" w:line="240" w:lineRule="auto"/>
              <w:rPr>
                <w:rFonts w:cstheme="minorHAnsi"/>
                <w:color w:val="000000"/>
                <w:sz w:val="22"/>
                <w:szCs w:val="22"/>
                <w:lang w:eastAsia="zh-CN"/>
              </w:rPr>
            </w:pPr>
            <w:r w:rsidRPr="00BD4C31">
              <w:rPr>
                <w:rFonts w:cstheme="minorHAnsi"/>
                <w:color w:val="000000"/>
                <w:sz w:val="22"/>
                <w:szCs w:val="22"/>
                <w:lang w:eastAsia="zh-CN"/>
              </w:rPr>
              <w:t>Ch1: Context, Challenge, and Opportunity</w:t>
            </w:r>
          </w:p>
        </w:tc>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Checklist(8 pts)</w:t>
            </w:r>
          </w:p>
        </w:tc>
        <w:tc>
          <w:tcPr>
            <w:tcW w:w="0" w:type="auto"/>
            <w:tcBorders>
              <w:top w:val="single" w:sz="4" w:space="0" w:color="auto"/>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sz w:val="22"/>
                <w:szCs w:val="22"/>
              </w:rPr>
              <w:t>Feb 26</w:t>
            </w:r>
          </w:p>
        </w:tc>
        <w:tc>
          <w:tcPr>
            <w:tcW w:w="0" w:type="auto"/>
            <w:tcBorders>
              <w:top w:val="single" w:sz="4" w:space="0" w:color="auto"/>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rPr>
              <w:t>Mar 4</w:t>
            </w:r>
          </w:p>
        </w:tc>
      </w:tr>
      <w:tr w:rsidR="00586BB0" w:rsidRPr="00BD4C31" w:rsidTr="00FA1748">
        <w:trPr>
          <w:trHeight w:val="300"/>
        </w:trPr>
        <w:tc>
          <w:tcPr>
            <w:tcW w:w="0" w:type="auto"/>
            <w:tcBorders>
              <w:top w:val="nil"/>
              <w:left w:val="nil"/>
              <w:bottom w:val="nil"/>
              <w:right w:val="nil"/>
            </w:tcBorders>
            <w:shd w:val="clear" w:color="auto" w:fill="auto"/>
            <w:noWrap/>
            <w:vAlign w:val="bottom"/>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nil"/>
              <w:right w:val="nil"/>
            </w:tcBorders>
            <w:shd w:val="clear" w:color="auto" w:fill="auto"/>
            <w:noWrap/>
            <w:vAlign w:val="center"/>
            <w:hideMark/>
          </w:tcPr>
          <w:p w:rsidR="00586BB0" w:rsidRPr="00BD4C31" w:rsidRDefault="00586BB0" w:rsidP="00DB134C">
            <w:pPr>
              <w:spacing w:after="0" w:line="240" w:lineRule="auto"/>
              <w:rPr>
                <w:rFonts w:cstheme="minorHAnsi"/>
                <w:color w:val="000000"/>
                <w:sz w:val="22"/>
                <w:szCs w:val="22"/>
                <w:lang w:eastAsia="zh-CN"/>
              </w:rPr>
            </w:pPr>
            <w:r w:rsidRPr="00BD4C31">
              <w:rPr>
                <w:rFonts w:cstheme="minorHAnsi"/>
                <w:color w:val="000000"/>
                <w:sz w:val="22"/>
                <w:szCs w:val="22"/>
                <w:lang w:eastAsia="zh-CN"/>
              </w:rPr>
              <w:t>Ch2: Government Spending and Revenues</w:t>
            </w:r>
          </w:p>
        </w:tc>
        <w:tc>
          <w:tcPr>
            <w:tcW w:w="0" w:type="auto"/>
            <w:tcBorders>
              <w:top w:val="nil"/>
              <w:left w:val="nil"/>
              <w:bottom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 xml:space="preserve">Introduction(2 pts) </w:t>
            </w:r>
          </w:p>
        </w:tc>
        <w:tc>
          <w:tcPr>
            <w:tcW w:w="0" w:type="auto"/>
            <w:tcBorders>
              <w:top w:val="nil"/>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nil"/>
              <w:left w:val="nil"/>
              <w:right w:val="nil"/>
            </w:tcBorders>
            <w:shd w:val="clear" w:color="auto" w:fill="auto"/>
            <w:noWrap/>
            <w:vAlign w:val="bottom"/>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right w:val="nil"/>
            </w:tcBorders>
            <w:shd w:val="clear" w:color="auto" w:fill="auto"/>
            <w:noWrap/>
            <w:vAlign w:val="bottom"/>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Test 1(50 pts)</w:t>
            </w: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i/>
                <w:iCs/>
                <w:color w:val="000000"/>
                <w:sz w:val="22"/>
                <w:szCs w:val="22"/>
                <w:lang w:eastAsia="zh-CN"/>
              </w:rPr>
            </w:pPr>
            <w:r w:rsidRPr="00BD4C31">
              <w:rPr>
                <w:rFonts w:cstheme="minorHAnsi"/>
                <w:i/>
                <w:iCs/>
                <w:color w:val="000000"/>
                <w:sz w:val="22"/>
                <w:szCs w:val="22"/>
                <w:lang w:eastAsia="zh-CN"/>
              </w:rPr>
              <w:t>Forum 1-Part 1</w:t>
            </w: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2</w:t>
            </w:r>
          </w:p>
        </w:tc>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 xml:space="preserve">Ch3: Government Structure </w:t>
            </w:r>
          </w:p>
        </w:tc>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Test 2((50 pts)</w:t>
            </w:r>
          </w:p>
        </w:tc>
        <w:tc>
          <w:tcPr>
            <w:tcW w:w="0" w:type="auto"/>
            <w:tcBorders>
              <w:top w:val="single" w:sz="4" w:space="0" w:color="auto"/>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lang w:eastAsia="zh-CN"/>
              </w:rPr>
              <w:t>Mar 5</w:t>
            </w:r>
          </w:p>
        </w:tc>
        <w:tc>
          <w:tcPr>
            <w:tcW w:w="0" w:type="auto"/>
            <w:tcBorders>
              <w:top w:val="single" w:sz="4" w:space="0" w:color="auto"/>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lang w:eastAsia="zh-CN"/>
              </w:rPr>
              <w:t>Mar 11</w:t>
            </w:r>
          </w:p>
        </w:tc>
      </w:tr>
      <w:tr w:rsidR="00586BB0" w:rsidRPr="00BD4C31" w:rsidTr="00FA1748">
        <w:trPr>
          <w:trHeight w:val="300"/>
        </w:trPr>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Ch4: The Structure of the Finance Functions</w:t>
            </w: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i/>
                <w:iCs/>
                <w:color w:val="000000"/>
                <w:sz w:val="22"/>
                <w:szCs w:val="22"/>
                <w:lang w:eastAsia="zh-CN"/>
              </w:rPr>
            </w:pPr>
            <w:r w:rsidRPr="00BD4C31">
              <w:rPr>
                <w:rFonts w:cstheme="minorHAnsi"/>
                <w:i/>
                <w:iCs/>
                <w:color w:val="000000"/>
                <w:sz w:val="22"/>
                <w:szCs w:val="22"/>
                <w:lang w:eastAsia="zh-CN"/>
              </w:rPr>
              <w:t>Forum 1-Part 2</w:t>
            </w:r>
          </w:p>
        </w:tc>
        <w:tc>
          <w:tcPr>
            <w:tcW w:w="0" w:type="auto"/>
            <w:tcBorders>
              <w:top w:val="nil"/>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single" w:sz="4" w:space="0" w:color="auto"/>
              <w:left w:val="nil"/>
              <w:bottom w:val="single" w:sz="4" w:space="0" w:color="auto"/>
              <w:right w:val="nil"/>
            </w:tcBorders>
            <w:shd w:val="clear" w:color="auto" w:fill="auto"/>
            <w:noWrap/>
            <w:vAlign w:val="center"/>
          </w:tcPr>
          <w:p w:rsidR="00586BB0" w:rsidRPr="00BD4C31" w:rsidRDefault="00586BB0" w:rsidP="00586BB0">
            <w:pPr>
              <w:spacing w:after="0" w:line="240" w:lineRule="auto"/>
              <w:jc w:val="center"/>
              <w:rPr>
                <w:rFonts w:cstheme="minorHAnsi"/>
                <w:b/>
                <w:bCs/>
                <w:color w:val="000000"/>
                <w:sz w:val="22"/>
                <w:szCs w:val="22"/>
                <w:lang w:eastAsia="zh-CN"/>
              </w:rPr>
            </w:pPr>
          </w:p>
        </w:tc>
        <w:tc>
          <w:tcPr>
            <w:tcW w:w="0" w:type="auto"/>
            <w:tcBorders>
              <w:top w:val="single" w:sz="4" w:space="0" w:color="auto"/>
              <w:left w:val="nil"/>
              <w:bottom w:val="single" w:sz="4" w:space="0" w:color="auto"/>
              <w:right w:val="nil"/>
            </w:tcBorders>
            <w:shd w:val="clear" w:color="auto" w:fill="auto"/>
            <w:noWrap/>
            <w:vAlign w:val="center"/>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FF0000"/>
                <w:sz w:val="22"/>
                <w:szCs w:val="22"/>
              </w:rPr>
              <w:t>No Class during Mar 12-16, Spring break</w:t>
            </w:r>
          </w:p>
        </w:tc>
        <w:tc>
          <w:tcPr>
            <w:tcW w:w="0" w:type="auto"/>
            <w:tcBorders>
              <w:top w:val="single" w:sz="4" w:space="0" w:color="auto"/>
              <w:left w:val="nil"/>
              <w:bottom w:val="single" w:sz="4" w:space="0" w:color="auto"/>
              <w:right w:val="nil"/>
            </w:tcBorders>
            <w:shd w:val="clear" w:color="auto" w:fill="auto"/>
            <w:noWrap/>
            <w:vAlign w:val="center"/>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single" w:sz="4" w:space="0" w:color="auto"/>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rPr>
            </w:pPr>
          </w:p>
        </w:tc>
        <w:tc>
          <w:tcPr>
            <w:tcW w:w="0" w:type="auto"/>
            <w:tcBorders>
              <w:top w:val="single" w:sz="4" w:space="0" w:color="auto"/>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3</w:t>
            </w:r>
          </w:p>
        </w:tc>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Ch5: Accounting and Financial Reporting</w:t>
            </w:r>
          </w:p>
        </w:tc>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Test 3(50 pts)</w:t>
            </w:r>
          </w:p>
        </w:tc>
        <w:tc>
          <w:tcPr>
            <w:tcW w:w="0" w:type="auto"/>
            <w:tcBorders>
              <w:top w:val="single" w:sz="4" w:space="0" w:color="auto"/>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rPr>
              <w:t>Mar 19</w:t>
            </w:r>
          </w:p>
        </w:tc>
        <w:tc>
          <w:tcPr>
            <w:tcW w:w="0" w:type="auto"/>
            <w:tcBorders>
              <w:top w:val="single" w:sz="4" w:space="0" w:color="auto"/>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lang w:eastAsia="zh-CN"/>
              </w:rPr>
              <w:t>Mar 25</w:t>
            </w:r>
          </w:p>
        </w:tc>
      </w:tr>
      <w:tr w:rsidR="00586BB0" w:rsidRPr="00BD4C31" w:rsidTr="00FA1748">
        <w:trPr>
          <w:trHeight w:val="300"/>
        </w:trPr>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FF0000"/>
                <w:sz w:val="22"/>
                <w:szCs w:val="22"/>
                <w:lang w:eastAsia="zh-CN"/>
              </w:rPr>
            </w:pP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i/>
                <w:iCs/>
                <w:color w:val="000000"/>
                <w:sz w:val="22"/>
                <w:szCs w:val="22"/>
                <w:lang w:eastAsia="zh-CN"/>
              </w:rPr>
            </w:pPr>
            <w:r w:rsidRPr="00BD4C31">
              <w:rPr>
                <w:rFonts w:cstheme="minorHAnsi"/>
                <w:i/>
                <w:iCs/>
                <w:color w:val="000000"/>
                <w:sz w:val="22"/>
                <w:szCs w:val="22"/>
                <w:lang w:eastAsia="zh-CN"/>
              </w:rPr>
              <w:t>Forum 1-Part 3</w:t>
            </w: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4</w:t>
            </w:r>
          </w:p>
        </w:tc>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 xml:space="preserve">Ch6: Governmental Budgeting </w:t>
            </w:r>
          </w:p>
        </w:tc>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 xml:space="preserve">Test 4(50 pts) </w:t>
            </w:r>
          </w:p>
        </w:tc>
        <w:tc>
          <w:tcPr>
            <w:tcW w:w="0" w:type="auto"/>
            <w:tcBorders>
              <w:top w:val="single" w:sz="4" w:space="0" w:color="auto"/>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rPr>
              <w:t>Mar 26</w:t>
            </w:r>
          </w:p>
        </w:tc>
        <w:tc>
          <w:tcPr>
            <w:tcW w:w="0" w:type="auto"/>
            <w:tcBorders>
              <w:top w:val="single" w:sz="4" w:space="0" w:color="auto"/>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lang w:eastAsia="zh-CN"/>
              </w:rPr>
              <w:t>Apr 1</w:t>
            </w:r>
          </w:p>
        </w:tc>
      </w:tr>
      <w:tr w:rsidR="00586BB0" w:rsidRPr="00BD4C31" w:rsidTr="00FA1748">
        <w:trPr>
          <w:trHeight w:val="300"/>
        </w:trPr>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Ch7: Information Management</w:t>
            </w: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i/>
                <w:iCs/>
                <w:color w:val="000000"/>
                <w:sz w:val="22"/>
                <w:szCs w:val="22"/>
                <w:lang w:eastAsia="zh-CN"/>
              </w:rPr>
            </w:pPr>
            <w:r w:rsidRPr="00BD4C31">
              <w:rPr>
                <w:rFonts w:cstheme="minorHAnsi"/>
                <w:i/>
                <w:iCs/>
                <w:color w:val="000000"/>
                <w:sz w:val="22"/>
                <w:szCs w:val="22"/>
                <w:lang w:eastAsia="zh-CN"/>
              </w:rPr>
              <w:t>Forum 2-Part 1</w:t>
            </w: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left w:val="nil"/>
              <w:bottom w:val="single" w:sz="4" w:space="0" w:color="auto"/>
              <w:right w:val="nil"/>
            </w:tcBorders>
            <w:shd w:val="clear" w:color="auto" w:fill="auto"/>
            <w:noWrap/>
            <w:vAlign w:val="center"/>
          </w:tcPr>
          <w:p w:rsidR="00586BB0" w:rsidRPr="00BD4C31" w:rsidRDefault="00586BB0" w:rsidP="00586BB0">
            <w:pPr>
              <w:spacing w:after="0" w:line="240" w:lineRule="auto"/>
              <w:rPr>
                <w:rFonts w:cstheme="minorHAnsi"/>
                <w:color w:val="000000"/>
                <w:sz w:val="22"/>
                <w:szCs w:val="22"/>
                <w:lang w:eastAsia="zh-CN"/>
              </w:rPr>
            </w:pPr>
          </w:p>
        </w:tc>
        <w:tc>
          <w:tcPr>
            <w:tcW w:w="0" w:type="auto"/>
            <w:tcBorders>
              <w:left w:val="nil"/>
              <w:bottom w:val="single" w:sz="4" w:space="0" w:color="auto"/>
              <w:right w:val="nil"/>
            </w:tcBorders>
            <w:shd w:val="clear" w:color="auto" w:fill="auto"/>
            <w:noWrap/>
            <w:vAlign w:val="center"/>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FF0000"/>
                <w:sz w:val="22"/>
                <w:szCs w:val="22"/>
              </w:rPr>
              <w:t>No Class on Mar 30, Good Friday</w:t>
            </w:r>
          </w:p>
        </w:tc>
        <w:tc>
          <w:tcPr>
            <w:tcW w:w="0" w:type="auto"/>
            <w:tcBorders>
              <w:left w:val="nil"/>
              <w:bottom w:val="single" w:sz="4" w:space="0" w:color="auto"/>
              <w:right w:val="nil"/>
            </w:tcBorders>
            <w:shd w:val="clear" w:color="auto" w:fill="auto"/>
            <w:noWrap/>
            <w:vAlign w:val="center"/>
          </w:tcPr>
          <w:p w:rsidR="00586BB0" w:rsidRPr="00BD4C31" w:rsidRDefault="00586BB0" w:rsidP="00586BB0">
            <w:pPr>
              <w:spacing w:after="0" w:line="240" w:lineRule="auto"/>
              <w:rPr>
                <w:rFonts w:cstheme="minorHAnsi"/>
                <w:i/>
                <w:iCs/>
                <w:color w:val="000000"/>
                <w:sz w:val="22"/>
                <w:szCs w:val="22"/>
                <w:lang w:eastAsia="zh-CN"/>
              </w:rPr>
            </w:pPr>
          </w:p>
        </w:tc>
        <w:tc>
          <w:tcPr>
            <w:tcW w:w="0" w:type="auto"/>
            <w:tcBorders>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5</w:t>
            </w:r>
          </w:p>
        </w:tc>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Chapters 1-7: Midterm Exam I Review</w:t>
            </w:r>
          </w:p>
        </w:tc>
        <w:tc>
          <w:tcPr>
            <w:tcW w:w="0" w:type="auto"/>
            <w:tcBorders>
              <w:top w:val="single" w:sz="4" w:space="0" w:color="auto"/>
              <w:left w:val="nil"/>
              <w:right w:val="nil"/>
            </w:tcBorders>
            <w:shd w:val="clear" w:color="auto" w:fill="auto"/>
            <w:noWrap/>
            <w:vAlign w:val="center"/>
            <w:hideMark/>
          </w:tcPr>
          <w:p w:rsidR="00586BB0" w:rsidRPr="00BD4C31" w:rsidRDefault="00586BB0" w:rsidP="00D20D6B">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Exam 1</w:t>
            </w:r>
          </w:p>
        </w:tc>
        <w:tc>
          <w:tcPr>
            <w:tcW w:w="0" w:type="auto"/>
            <w:tcBorders>
              <w:top w:val="single" w:sz="4" w:space="0" w:color="auto"/>
              <w:left w:val="nil"/>
              <w:right w:val="nil"/>
            </w:tcBorders>
            <w:shd w:val="clear" w:color="auto" w:fill="auto"/>
            <w:noWrap/>
            <w:vAlign w:val="center"/>
          </w:tcPr>
          <w:p w:rsidR="00586BB0" w:rsidRPr="00BD4C31" w:rsidRDefault="00586BB0" w:rsidP="00586BB0">
            <w:pPr>
              <w:spacing w:after="0" w:line="240" w:lineRule="auto"/>
              <w:jc w:val="right"/>
              <w:rPr>
                <w:rFonts w:cstheme="minorHAnsi"/>
                <w:b/>
                <w:bCs/>
                <w:color w:val="000000"/>
                <w:sz w:val="22"/>
                <w:szCs w:val="22"/>
                <w:lang w:eastAsia="zh-CN"/>
              </w:rPr>
            </w:pPr>
            <w:r w:rsidRPr="00BD4C31">
              <w:rPr>
                <w:rFonts w:cstheme="minorHAnsi"/>
                <w:b/>
                <w:color w:val="000000"/>
                <w:sz w:val="22"/>
                <w:szCs w:val="22"/>
                <w:lang w:eastAsia="zh-CN"/>
              </w:rPr>
              <w:t>Apr 3</w:t>
            </w:r>
          </w:p>
        </w:tc>
        <w:tc>
          <w:tcPr>
            <w:tcW w:w="0" w:type="auto"/>
            <w:tcBorders>
              <w:top w:val="single" w:sz="4" w:space="0" w:color="auto"/>
              <w:left w:val="nil"/>
              <w:right w:val="nil"/>
            </w:tcBorders>
            <w:shd w:val="clear" w:color="auto" w:fill="auto"/>
            <w:noWrap/>
            <w:vAlign w:val="center"/>
          </w:tcPr>
          <w:p w:rsidR="00586BB0" w:rsidRPr="00BD4C31" w:rsidRDefault="00586BB0" w:rsidP="00586BB0">
            <w:pPr>
              <w:spacing w:after="0" w:line="240" w:lineRule="auto"/>
              <w:jc w:val="right"/>
              <w:rPr>
                <w:rFonts w:cstheme="minorHAnsi"/>
                <w:b/>
                <w:bCs/>
                <w:color w:val="000000"/>
                <w:sz w:val="22"/>
                <w:szCs w:val="22"/>
                <w:lang w:eastAsia="zh-CN"/>
              </w:rPr>
            </w:pPr>
            <w:r w:rsidRPr="00BD4C31">
              <w:rPr>
                <w:rFonts w:cstheme="minorHAnsi"/>
                <w:b/>
                <w:color w:val="000000"/>
                <w:sz w:val="22"/>
                <w:szCs w:val="22"/>
                <w:lang w:eastAsia="zh-CN"/>
              </w:rPr>
              <w:t>Apr 8</w:t>
            </w:r>
          </w:p>
        </w:tc>
      </w:tr>
      <w:tr w:rsidR="00586BB0" w:rsidRPr="00BD4C31" w:rsidTr="00FA1748">
        <w:trPr>
          <w:trHeight w:val="300"/>
        </w:trPr>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i/>
                <w:iCs/>
                <w:color w:val="000000"/>
                <w:sz w:val="22"/>
                <w:szCs w:val="22"/>
                <w:lang w:eastAsia="zh-CN"/>
              </w:rPr>
            </w:pPr>
            <w:r w:rsidRPr="00BD4C31">
              <w:rPr>
                <w:rFonts w:cstheme="minorHAnsi"/>
                <w:i/>
                <w:iCs/>
                <w:color w:val="000000"/>
                <w:sz w:val="22"/>
                <w:szCs w:val="22"/>
                <w:lang w:eastAsia="zh-CN"/>
              </w:rPr>
              <w:t>Forum 2-Part 2</w:t>
            </w: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left w:val="nil"/>
              <w:bottom w:val="single" w:sz="4" w:space="0" w:color="auto"/>
              <w:right w:val="nil"/>
            </w:tcBorders>
            <w:shd w:val="clear" w:color="auto" w:fill="auto"/>
            <w:noWrap/>
            <w:vAlign w:val="center"/>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single" w:sz="4" w:space="0" w:color="auto"/>
              <w:left w:val="nil"/>
              <w:bottom w:val="single" w:sz="4" w:space="0" w:color="auto"/>
              <w:right w:val="nil"/>
            </w:tcBorders>
            <w:shd w:val="clear" w:color="auto" w:fill="auto"/>
            <w:noWrap/>
            <w:vAlign w:val="center"/>
          </w:tcPr>
          <w:p w:rsidR="00586BB0" w:rsidRPr="00BD4C31" w:rsidRDefault="00586BB0" w:rsidP="00586BB0">
            <w:pPr>
              <w:spacing w:after="0" w:line="240" w:lineRule="auto"/>
              <w:rPr>
                <w:rFonts w:cstheme="minorHAnsi"/>
                <w:i/>
                <w:iCs/>
                <w:color w:val="000000"/>
                <w:sz w:val="22"/>
                <w:szCs w:val="22"/>
                <w:lang w:eastAsia="zh-CN"/>
              </w:rPr>
            </w:pPr>
            <w:r w:rsidRPr="00BD4C31">
              <w:rPr>
                <w:rFonts w:cstheme="minorHAnsi"/>
                <w:color w:val="FF0000"/>
                <w:sz w:val="22"/>
                <w:szCs w:val="22"/>
              </w:rPr>
              <w:t xml:space="preserve">No Class on Apr 2, Easter Monday </w:t>
            </w:r>
          </w:p>
        </w:tc>
        <w:tc>
          <w:tcPr>
            <w:tcW w:w="0" w:type="auto"/>
            <w:tcBorders>
              <w:left w:val="nil"/>
              <w:bottom w:val="single" w:sz="4" w:space="0" w:color="auto"/>
              <w:right w:val="nil"/>
            </w:tcBorders>
            <w:shd w:val="clear" w:color="auto" w:fill="auto"/>
            <w:vAlign w:val="center"/>
          </w:tcPr>
          <w:p w:rsidR="00586BB0" w:rsidRPr="00BD4C31" w:rsidRDefault="00586BB0" w:rsidP="00586BB0">
            <w:pPr>
              <w:spacing w:after="0" w:line="240" w:lineRule="auto"/>
              <w:rPr>
                <w:rFonts w:cstheme="minorHAnsi"/>
                <w:i/>
                <w:iCs/>
                <w:color w:val="000000"/>
                <w:sz w:val="22"/>
                <w:szCs w:val="22"/>
                <w:lang w:eastAsia="zh-CN"/>
              </w:rPr>
            </w:pPr>
          </w:p>
        </w:tc>
        <w:tc>
          <w:tcPr>
            <w:tcW w:w="0" w:type="auto"/>
            <w:tcBorders>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6</w:t>
            </w:r>
          </w:p>
        </w:tc>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Ch8: The Property Taxes</w:t>
            </w:r>
          </w:p>
        </w:tc>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Test 5(50 pts)</w:t>
            </w:r>
          </w:p>
        </w:tc>
        <w:tc>
          <w:tcPr>
            <w:tcW w:w="0" w:type="auto"/>
            <w:tcBorders>
              <w:top w:val="single" w:sz="4" w:space="0" w:color="auto"/>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lang w:eastAsia="zh-CN"/>
              </w:rPr>
              <w:t>Apr 9</w:t>
            </w:r>
          </w:p>
        </w:tc>
        <w:tc>
          <w:tcPr>
            <w:tcW w:w="0" w:type="auto"/>
            <w:tcBorders>
              <w:top w:val="single" w:sz="4" w:space="0" w:color="auto"/>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lang w:eastAsia="zh-CN"/>
              </w:rPr>
              <w:t>Apr 15</w:t>
            </w:r>
          </w:p>
        </w:tc>
      </w:tr>
      <w:tr w:rsidR="00586BB0" w:rsidRPr="00BD4C31" w:rsidTr="00FA1748">
        <w:trPr>
          <w:trHeight w:val="300"/>
        </w:trPr>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Ch9: Consumption and Income Tax</w:t>
            </w: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i/>
                <w:iCs/>
                <w:color w:val="000000"/>
                <w:sz w:val="22"/>
                <w:szCs w:val="22"/>
                <w:lang w:eastAsia="zh-CN"/>
              </w:rPr>
            </w:pPr>
            <w:r w:rsidRPr="00BD4C31">
              <w:rPr>
                <w:rFonts w:cstheme="minorHAnsi"/>
                <w:i/>
                <w:iCs/>
                <w:color w:val="000000"/>
                <w:sz w:val="22"/>
                <w:szCs w:val="22"/>
                <w:lang w:eastAsia="zh-CN"/>
              </w:rPr>
              <w:t>Forum 2-Part 3</w:t>
            </w: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Ch10: Non-tax Revenue</w:t>
            </w: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i/>
                <w:iCs/>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left w:val="nil"/>
              <w:bottom w:val="nil"/>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7</w:t>
            </w:r>
          </w:p>
        </w:tc>
        <w:tc>
          <w:tcPr>
            <w:tcW w:w="0" w:type="auto"/>
            <w:tcBorders>
              <w:left w:val="nil"/>
              <w:bottom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Ch11: Capital Planning and Budgeting</w:t>
            </w:r>
          </w:p>
        </w:tc>
        <w:tc>
          <w:tcPr>
            <w:tcW w:w="0" w:type="auto"/>
            <w:tcBorders>
              <w:left w:val="nil"/>
              <w:bottom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Test 6(50 pts)</w:t>
            </w:r>
          </w:p>
        </w:tc>
        <w:tc>
          <w:tcPr>
            <w:tcW w:w="0" w:type="auto"/>
            <w:tcBorders>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rPr>
              <w:t>Apr 16</w:t>
            </w:r>
          </w:p>
        </w:tc>
        <w:tc>
          <w:tcPr>
            <w:tcW w:w="0" w:type="auto"/>
            <w:tcBorders>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lang w:eastAsia="zh-CN"/>
              </w:rPr>
              <w:t>Apr 22</w:t>
            </w:r>
          </w:p>
        </w:tc>
      </w:tr>
      <w:tr w:rsidR="00586BB0" w:rsidRPr="00BD4C31" w:rsidTr="00FA1748">
        <w:trPr>
          <w:trHeight w:val="300"/>
        </w:trPr>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Ch12: Debt and Risk Management</w:t>
            </w: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i/>
                <w:iCs/>
                <w:color w:val="000000"/>
                <w:sz w:val="22"/>
                <w:szCs w:val="22"/>
                <w:lang w:eastAsia="zh-CN"/>
              </w:rPr>
            </w:pPr>
            <w:r w:rsidRPr="00BD4C31">
              <w:rPr>
                <w:rFonts w:cstheme="minorHAnsi"/>
                <w:i/>
                <w:iCs/>
                <w:color w:val="000000"/>
                <w:sz w:val="22"/>
                <w:szCs w:val="22"/>
                <w:lang w:eastAsia="zh-CN"/>
              </w:rPr>
              <w:t>Forum 3-Part 1</w:t>
            </w: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8</w:t>
            </w:r>
          </w:p>
        </w:tc>
        <w:tc>
          <w:tcPr>
            <w:tcW w:w="0" w:type="auto"/>
            <w:tcBorders>
              <w:top w:val="single" w:sz="4" w:space="0" w:color="auto"/>
              <w:left w:val="nil"/>
              <w:right w:val="nil"/>
            </w:tcBorders>
            <w:shd w:val="clear" w:color="auto" w:fill="auto"/>
            <w:noWrap/>
            <w:vAlign w:val="center"/>
            <w:hideMark/>
          </w:tcPr>
          <w:p w:rsidR="00586BB0" w:rsidRPr="00BD4C31" w:rsidRDefault="00586BB0" w:rsidP="00586BB0">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Chapters 8-12: Midterm Exam II Review</w:t>
            </w:r>
          </w:p>
        </w:tc>
        <w:tc>
          <w:tcPr>
            <w:tcW w:w="0" w:type="auto"/>
            <w:tcBorders>
              <w:top w:val="single" w:sz="4" w:space="0" w:color="auto"/>
              <w:left w:val="nil"/>
              <w:right w:val="nil"/>
            </w:tcBorders>
            <w:shd w:val="clear" w:color="auto" w:fill="auto"/>
            <w:noWrap/>
            <w:vAlign w:val="center"/>
            <w:hideMark/>
          </w:tcPr>
          <w:p w:rsidR="00586BB0" w:rsidRPr="00BD4C31" w:rsidRDefault="00586BB0" w:rsidP="00D20D6B">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Exam 2</w:t>
            </w:r>
          </w:p>
        </w:tc>
        <w:tc>
          <w:tcPr>
            <w:tcW w:w="0" w:type="auto"/>
            <w:tcBorders>
              <w:top w:val="single" w:sz="4" w:space="0" w:color="auto"/>
              <w:left w:val="nil"/>
              <w:right w:val="nil"/>
            </w:tcBorders>
            <w:shd w:val="clear" w:color="auto" w:fill="auto"/>
            <w:noWrap/>
            <w:vAlign w:val="center"/>
          </w:tcPr>
          <w:p w:rsidR="00586BB0" w:rsidRPr="00BD4C31" w:rsidRDefault="00586BB0" w:rsidP="00586BB0">
            <w:pPr>
              <w:spacing w:after="0" w:line="240" w:lineRule="auto"/>
              <w:jc w:val="right"/>
              <w:rPr>
                <w:rFonts w:cstheme="minorHAnsi"/>
                <w:b/>
                <w:color w:val="000000"/>
                <w:sz w:val="22"/>
                <w:szCs w:val="22"/>
                <w:lang w:eastAsia="zh-CN"/>
              </w:rPr>
            </w:pPr>
            <w:r w:rsidRPr="00BD4C31">
              <w:rPr>
                <w:rFonts w:cstheme="minorHAnsi"/>
                <w:b/>
                <w:color w:val="000000"/>
                <w:sz w:val="22"/>
                <w:szCs w:val="22"/>
                <w:lang w:eastAsia="zh-CN"/>
              </w:rPr>
              <w:t>Apr 23</w:t>
            </w:r>
          </w:p>
        </w:tc>
        <w:tc>
          <w:tcPr>
            <w:tcW w:w="0" w:type="auto"/>
            <w:tcBorders>
              <w:top w:val="single" w:sz="4" w:space="0" w:color="auto"/>
              <w:left w:val="nil"/>
              <w:right w:val="nil"/>
            </w:tcBorders>
            <w:shd w:val="clear" w:color="auto" w:fill="auto"/>
            <w:noWrap/>
            <w:vAlign w:val="center"/>
          </w:tcPr>
          <w:p w:rsidR="00586BB0" w:rsidRPr="00BD4C31" w:rsidRDefault="00586BB0" w:rsidP="00586BB0">
            <w:pPr>
              <w:spacing w:after="0" w:line="240" w:lineRule="auto"/>
              <w:jc w:val="right"/>
              <w:rPr>
                <w:rFonts w:cstheme="minorHAnsi"/>
                <w:b/>
                <w:color w:val="000000"/>
                <w:sz w:val="22"/>
                <w:szCs w:val="22"/>
                <w:lang w:eastAsia="zh-CN"/>
              </w:rPr>
            </w:pPr>
            <w:r w:rsidRPr="00BD4C31">
              <w:rPr>
                <w:rFonts w:cstheme="minorHAnsi"/>
                <w:b/>
                <w:color w:val="000000"/>
                <w:sz w:val="22"/>
                <w:szCs w:val="22"/>
                <w:lang w:eastAsia="zh-CN"/>
              </w:rPr>
              <w:t>Apr 29</w:t>
            </w:r>
          </w:p>
        </w:tc>
      </w:tr>
      <w:tr w:rsidR="00586BB0" w:rsidRPr="00BD4C31" w:rsidTr="00FA1748">
        <w:trPr>
          <w:trHeight w:val="300"/>
        </w:trPr>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i/>
                <w:iCs/>
                <w:color w:val="000000"/>
                <w:sz w:val="22"/>
                <w:szCs w:val="22"/>
                <w:lang w:eastAsia="zh-CN"/>
              </w:rPr>
            </w:pPr>
            <w:r w:rsidRPr="00BD4C31">
              <w:rPr>
                <w:rFonts w:cstheme="minorHAnsi"/>
                <w:i/>
                <w:iCs/>
                <w:color w:val="000000"/>
                <w:sz w:val="22"/>
                <w:szCs w:val="22"/>
                <w:lang w:eastAsia="zh-CN"/>
              </w:rPr>
              <w:t>Forum 3-Part 2</w:t>
            </w:r>
          </w:p>
        </w:tc>
        <w:tc>
          <w:tcPr>
            <w:tcW w:w="0" w:type="auto"/>
            <w:tcBorders>
              <w:top w:val="nil"/>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9</w:t>
            </w:r>
          </w:p>
        </w:tc>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 xml:space="preserve">Ch13: Cash, Investment and Pension  </w:t>
            </w:r>
          </w:p>
        </w:tc>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Test 7(50 pts)</w:t>
            </w:r>
          </w:p>
        </w:tc>
        <w:tc>
          <w:tcPr>
            <w:tcW w:w="0" w:type="auto"/>
            <w:tcBorders>
              <w:top w:val="single" w:sz="4" w:space="0" w:color="auto"/>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sz w:val="22"/>
                <w:szCs w:val="22"/>
              </w:rPr>
              <w:t>Apr 30</w:t>
            </w:r>
          </w:p>
        </w:tc>
        <w:tc>
          <w:tcPr>
            <w:tcW w:w="0" w:type="auto"/>
            <w:tcBorders>
              <w:top w:val="single" w:sz="4" w:space="0" w:color="auto"/>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rPr>
              <w:t>May 6</w:t>
            </w:r>
          </w:p>
        </w:tc>
      </w:tr>
      <w:tr w:rsidR="00586BB0" w:rsidRPr="00BD4C31" w:rsidTr="00FA1748">
        <w:trPr>
          <w:trHeight w:val="300"/>
        </w:trPr>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Ch14: Local Economic Development</w:t>
            </w:r>
          </w:p>
        </w:tc>
        <w:tc>
          <w:tcPr>
            <w:tcW w:w="0" w:type="auto"/>
            <w:tcBorders>
              <w:top w:val="nil"/>
              <w:left w:val="nil"/>
              <w:right w:val="nil"/>
            </w:tcBorders>
            <w:shd w:val="clear" w:color="auto" w:fill="auto"/>
            <w:noWrap/>
            <w:vAlign w:val="center"/>
            <w:hideMark/>
          </w:tcPr>
          <w:p w:rsidR="00586BB0" w:rsidRPr="00BD4C31" w:rsidRDefault="00586BB0" w:rsidP="00586BB0">
            <w:pPr>
              <w:spacing w:after="0" w:line="240" w:lineRule="auto"/>
              <w:rPr>
                <w:rFonts w:cstheme="minorHAnsi"/>
                <w:i/>
                <w:iCs/>
                <w:color w:val="000000"/>
                <w:sz w:val="22"/>
                <w:szCs w:val="22"/>
                <w:lang w:eastAsia="zh-CN"/>
              </w:rPr>
            </w:pPr>
            <w:r w:rsidRPr="00BD4C31">
              <w:rPr>
                <w:rFonts w:cstheme="minorHAnsi"/>
                <w:i/>
                <w:iCs/>
                <w:color w:val="000000"/>
                <w:sz w:val="22"/>
                <w:szCs w:val="22"/>
                <w:lang w:eastAsia="zh-CN"/>
              </w:rPr>
              <w:t>Forum 3-Part 3</w:t>
            </w: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Ch17: Financial Condition Analysis</w:t>
            </w: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10</w:t>
            </w:r>
          </w:p>
        </w:tc>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 xml:space="preserve">Ch15: Procurement </w:t>
            </w:r>
          </w:p>
        </w:tc>
        <w:tc>
          <w:tcPr>
            <w:tcW w:w="0" w:type="auto"/>
            <w:tcBorders>
              <w:top w:val="single" w:sz="4" w:space="0" w:color="auto"/>
              <w:left w:val="nil"/>
              <w:bottom w:val="nil"/>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 xml:space="preserve">Test 8(50 pts) </w:t>
            </w:r>
          </w:p>
        </w:tc>
        <w:tc>
          <w:tcPr>
            <w:tcW w:w="0" w:type="auto"/>
            <w:tcBorders>
              <w:top w:val="single" w:sz="4" w:space="0" w:color="auto"/>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lang w:eastAsia="zh-CN"/>
              </w:rPr>
              <w:t>May 7</w:t>
            </w:r>
          </w:p>
        </w:tc>
        <w:tc>
          <w:tcPr>
            <w:tcW w:w="0" w:type="auto"/>
            <w:tcBorders>
              <w:top w:val="single" w:sz="4" w:space="0" w:color="auto"/>
              <w:left w:val="nil"/>
              <w:bottom w:val="nil"/>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r w:rsidRPr="00BD4C31">
              <w:rPr>
                <w:rFonts w:cstheme="minorHAnsi"/>
                <w:color w:val="000000"/>
                <w:sz w:val="22"/>
                <w:szCs w:val="22"/>
                <w:lang w:eastAsia="zh-CN"/>
              </w:rPr>
              <w:t>May 13</w:t>
            </w:r>
          </w:p>
        </w:tc>
      </w:tr>
      <w:tr w:rsidR="00586BB0" w:rsidRPr="00BD4C31" w:rsidTr="00FA1748">
        <w:trPr>
          <w:trHeight w:val="300"/>
        </w:trPr>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Ch16: Public-Private Partnerships</w:t>
            </w:r>
          </w:p>
        </w:tc>
        <w:tc>
          <w:tcPr>
            <w:tcW w:w="0" w:type="auto"/>
            <w:tcBorders>
              <w:top w:val="nil"/>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color w:val="000000"/>
                <w:sz w:val="22"/>
                <w:szCs w:val="22"/>
                <w:lang w:eastAsia="zh-CN"/>
              </w:rPr>
            </w:pPr>
            <w:r w:rsidRPr="00BD4C31">
              <w:rPr>
                <w:rFonts w:cstheme="minorHAnsi"/>
                <w:color w:val="000000"/>
                <w:sz w:val="22"/>
                <w:szCs w:val="22"/>
                <w:lang w:eastAsia="zh-CN"/>
              </w:rPr>
              <w:t>Evaluation</w:t>
            </w:r>
          </w:p>
        </w:tc>
        <w:tc>
          <w:tcPr>
            <w:tcW w:w="0" w:type="auto"/>
            <w:tcBorders>
              <w:top w:val="nil"/>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color w:val="000000"/>
                <w:sz w:val="22"/>
                <w:szCs w:val="22"/>
                <w:lang w:eastAsia="zh-CN"/>
              </w:rPr>
            </w:pPr>
          </w:p>
        </w:tc>
      </w:tr>
      <w:tr w:rsidR="00586BB0" w:rsidRPr="00BD4C31" w:rsidTr="00FA1748">
        <w:trPr>
          <w:trHeight w:val="300"/>
        </w:trPr>
        <w:tc>
          <w:tcPr>
            <w:tcW w:w="0" w:type="auto"/>
            <w:tcBorders>
              <w:top w:val="single" w:sz="4" w:space="0" w:color="auto"/>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jc w:val="center"/>
              <w:rPr>
                <w:rFonts w:cstheme="minorHAnsi"/>
                <w:b/>
                <w:bCs/>
                <w:color w:val="000000"/>
                <w:sz w:val="22"/>
                <w:szCs w:val="22"/>
                <w:lang w:eastAsia="zh-CN"/>
              </w:rPr>
            </w:pPr>
            <w:r w:rsidRPr="00BD4C31">
              <w:rPr>
                <w:rFonts w:cstheme="minorHAnsi"/>
                <w:b/>
                <w:bCs/>
                <w:color w:val="000000"/>
                <w:sz w:val="22"/>
                <w:szCs w:val="22"/>
                <w:lang w:eastAsia="zh-CN"/>
              </w:rPr>
              <w:t>11</w:t>
            </w:r>
          </w:p>
        </w:tc>
        <w:tc>
          <w:tcPr>
            <w:tcW w:w="0" w:type="auto"/>
            <w:tcBorders>
              <w:top w:val="single" w:sz="4" w:space="0" w:color="auto"/>
              <w:left w:val="nil"/>
              <w:bottom w:val="single" w:sz="4" w:space="0" w:color="auto"/>
              <w:right w:val="nil"/>
            </w:tcBorders>
            <w:shd w:val="clear" w:color="auto" w:fill="auto"/>
            <w:noWrap/>
            <w:vAlign w:val="center"/>
            <w:hideMark/>
          </w:tcPr>
          <w:p w:rsidR="00586BB0" w:rsidRPr="00BD4C31" w:rsidRDefault="00586BB0" w:rsidP="00586BB0">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Chapters 13-17: Final Exam III Review</w:t>
            </w:r>
          </w:p>
        </w:tc>
        <w:tc>
          <w:tcPr>
            <w:tcW w:w="0" w:type="auto"/>
            <w:tcBorders>
              <w:top w:val="single" w:sz="4" w:space="0" w:color="auto"/>
              <w:left w:val="nil"/>
              <w:bottom w:val="single" w:sz="4" w:space="0" w:color="auto"/>
              <w:right w:val="nil"/>
            </w:tcBorders>
            <w:shd w:val="clear" w:color="auto" w:fill="auto"/>
            <w:noWrap/>
            <w:vAlign w:val="center"/>
            <w:hideMark/>
          </w:tcPr>
          <w:p w:rsidR="00586BB0" w:rsidRPr="00BD4C31" w:rsidRDefault="00586BB0" w:rsidP="00D20D6B">
            <w:pPr>
              <w:spacing w:after="0" w:line="240" w:lineRule="auto"/>
              <w:rPr>
                <w:rFonts w:cstheme="minorHAnsi"/>
                <w:b/>
                <w:bCs/>
                <w:color w:val="000000"/>
                <w:sz w:val="22"/>
                <w:szCs w:val="22"/>
                <w:lang w:eastAsia="zh-CN"/>
              </w:rPr>
            </w:pPr>
            <w:r w:rsidRPr="00BD4C31">
              <w:rPr>
                <w:rFonts w:cstheme="minorHAnsi"/>
                <w:b/>
                <w:bCs/>
                <w:color w:val="000000"/>
                <w:sz w:val="22"/>
                <w:szCs w:val="22"/>
                <w:lang w:eastAsia="zh-CN"/>
              </w:rPr>
              <w:t>Exam 3)</w:t>
            </w:r>
          </w:p>
        </w:tc>
        <w:tc>
          <w:tcPr>
            <w:tcW w:w="0" w:type="auto"/>
            <w:tcBorders>
              <w:top w:val="single" w:sz="4" w:space="0" w:color="auto"/>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b/>
                <w:bCs/>
                <w:color w:val="000000"/>
                <w:sz w:val="22"/>
                <w:szCs w:val="22"/>
                <w:lang w:eastAsia="zh-CN"/>
              </w:rPr>
            </w:pPr>
            <w:r w:rsidRPr="00BD4C31">
              <w:rPr>
                <w:rFonts w:cstheme="minorHAnsi"/>
                <w:b/>
                <w:sz w:val="22"/>
                <w:szCs w:val="22"/>
              </w:rPr>
              <w:t>May 14</w:t>
            </w:r>
          </w:p>
        </w:tc>
        <w:tc>
          <w:tcPr>
            <w:tcW w:w="0" w:type="auto"/>
            <w:tcBorders>
              <w:top w:val="single" w:sz="4" w:space="0" w:color="auto"/>
              <w:left w:val="nil"/>
              <w:bottom w:val="single" w:sz="4" w:space="0" w:color="auto"/>
              <w:right w:val="nil"/>
            </w:tcBorders>
            <w:shd w:val="clear" w:color="auto" w:fill="auto"/>
            <w:noWrap/>
            <w:vAlign w:val="center"/>
          </w:tcPr>
          <w:p w:rsidR="00586BB0" w:rsidRPr="00BD4C31" w:rsidRDefault="00586BB0" w:rsidP="00586BB0">
            <w:pPr>
              <w:spacing w:after="0" w:line="240" w:lineRule="auto"/>
              <w:jc w:val="right"/>
              <w:rPr>
                <w:rFonts w:cstheme="minorHAnsi"/>
                <w:b/>
                <w:bCs/>
                <w:color w:val="000000"/>
                <w:sz w:val="22"/>
                <w:szCs w:val="22"/>
                <w:lang w:eastAsia="zh-CN"/>
              </w:rPr>
            </w:pPr>
            <w:r w:rsidRPr="00BD4C31">
              <w:rPr>
                <w:rFonts w:cstheme="minorHAnsi"/>
                <w:b/>
                <w:sz w:val="22"/>
                <w:szCs w:val="22"/>
              </w:rPr>
              <w:t>May 19</w:t>
            </w:r>
          </w:p>
        </w:tc>
      </w:tr>
    </w:tbl>
    <w:p w:rsidR="00586BB0" w:rsidRDefault="00586BB0" w:rsidP="00586BB0">
      <w:pPr>
        <w:spacing w:after="0" w:line="240" w:lineRule="auto"/>
        <w:rPr>
          <w:rFonts w:ascii="Times New Roman" w:hAnsi="Times New Roman"/>
          <w:spacing w:val="-3"/>
          <w:sz w:val="22"/>
          <w:szCs w:val="22"/>
        </w:rPr>
      </w:pPr>
      <w:r w:rsidRPr="00586BB0">
        <w:rPr>
          <w:rFonts w:cstheme="minorHAnsi"/>
          <w:spacing w:val="-3"/>
          <w:sz w:val="22"/>
          <w:szCs w:val="22"/>
        </w:rPr>
        <w:t>Note: This schedule is tentative and may be changed during the term as events warrant. Students are responsible</w:t>
      </w:r>
      <w:r>
        <w:rPr>
          <w:rFonts w:ascii="Times New Roman" w:hAnsi="Times New Roman"/>
          <w:spacing w:val="-3"/>
          <w:sz w:val="22"/>
          <w:szCs w:val="22"/>
        </w:rPr>
        <w:t xml:space="preserve"> for any schedule changes made through announcements or WBU emails.  </w:t>
      </w:r>
    </w:p>
    <w:p w:rsidR="00FC0BCF" w:rsidRDefault="00FC0BCF" w:rsidP="00FC0BCF"/>
    <w:p w:rsidR="00FC0BCF" w:rsidRPr="00FC0BCF" w:rsidRDefault="00F75596" w:rsidP="00F75596">
      <w:pPr>
        <w:pStyle w:val="Heading1"/>
      </w:pPr>
      <w:r>
        <w:lastRenderedPageBreak/>
        <w:t>19. ADDITIONAL INFORMATION</w:t>
      </w:r>
    </w:p>
    <w:p w:rsidR="003E2F8B" w:rsidRPr="003E2F8B" w:rsidRDefault="003E2F8B" w:rsidP="003E2F8B">
      <w:pPr>
        <w:numPr>
          <w:ilvl w:val="0"/>
          <w:numId w:val="3"/>
        </w:numPr>
        <w:autoSpaceDE w:val="0"/>
        <w:autoSpaceDN w:val="0"/>
        <w:adjustRightInd w:val="0"/>
        <w:spacing w:after="0" w:line="240" w:lineRule="auto"/>
        <w:rPr>
          <w:rFonts w:cstheme="minorHAnsi"/>
          <w:spacing w:val="-3"/>
          <w:sz w:val="22"/>
          <w:szCs w:val="22"/>
        </w:rPr>
      </w:pPr>
      <w:r w:rsidRPr="003E2F8B">
        <w:rPr>
          <w:rFonts w:cstheme="minorHAnsi"/>
          <w:spacing w:val="-3"/>
          <w:sz w:val="22"/>
          <w:szCs w:val="22"/>
        </w:rPr>
        <w:t>Always add the course number “</w:t>
      </w:r>
      <w:r w:rsidRPr="003E2F8B">
        <w:rPr>
          <w:rFonts w:cstheme="minorHAnsi"/>
          <w:spacing w:val="-3"/>
          <w:sz w:val="22"/>
          <w:szCs w:val="22"/>
          <w:highlight w:val="yellow"/>
        </w:rPr>
        <w:t>FINA 5310 VC01</w:t>
      </w:r>
      <w:r w:rsidRPr="003E2F8B">
        <w:rPr>
          <w:rFonts w:cstheme="minorHAnsi"/>
          <w:spacing w:val="-3"/>
          <w:sz w:val="22"/>
          <w:szCs w:val="22"/>
        </w:rPr>
        <w:t>” in the subject line and include “</w:t>
      </w:r>
      <w:r w:rsidRPr="003E2F8B">
        <w:rPr>
          <w:rFonts w:cstheme="minorHAnsi"/>
          <w:spacing w:val="-3"/>
          <w:sz w:val="22"/>
          <w:szCs w:val="22"/>
          <w:highlight w:val="yellow"/>
        </w:rPr>
        <w:t>your name and student ID</w:t>
      </w:r>
      <w:r w:rsidRPr="003E2F8B">
        <w:rPr>
          <w:rFonts w:cstheme="minorHAnsi"/>
          <w:spacing w:val="-3"/>
          <w:sz w:val="22"/>
          <w:szCs w:val="22"/>
        </w:rPr>
        <w:t xml:space="preserve">” in your email. </w:t>
      </w:r>
    </w:p>
    <w:p w:rsidR="003E2F8B" w:rsidRPr="003E2F8B" w:rsidRDefault="003E2F8B" w:rsidP="003E2F8B">
      <w:pPr>
        <w:numPr>
          <w:ilvl w:val="0"/>
          <w:numId w:val="3"/>
        </w:numPr>
        <w:autoSpaceDE w:val="0"/>
        <w:autoSpaceDN w:val="0"/>
        <w:adjustRightInd w:val="0"/>
        <w:spacing w:after="0" w:line="240" w:lineRule="auto"/>
        <w:rPr>
          <w:rFonts w:cstheme="minorHAnsi"/>
          <w:spacing w:val="-3"/>
          <w:sz w:val="22"/>
          <w:szCs w:val="22"/>
        </w:rPr>
      </w:pPr>
      <w:r w:rsidRPr="003E2F8B">
        <w:rPr>
          <w:rFonts w:cstheme="minorHAnsi"/>
          <w:spacing w:val="-3"/>
          <w:sz w:val="22"/>
          <w:szCs w:val="22"/>
        </w:rPr>
        <w:t>Use your “</w:t>
      </w:r>
      <w:proofErr w:type="gramStart"/>
      <w:r w:rsidRPr="003E2F8B">
        <w:rPr>
          <w:rFonts w:cstheme="minorHAnsi"/>
          <w:spacing w:val="-3"/>
          <w:sz w:val="22"/>
          <w:szCs w:val="22"/>
          <w:highlight w:val="yellow"/>
        </w:rPr>
        <w:t>First  name</w:t>
      </w:r>
      <w:proofErr w:type="gramEnd"/>
      <w:r w:rsidRPr="003E2F8B">
        <w:rPr>
          <w:rFonts w:cstheme="minorHAnsi"/>
          <w:spacing w:val="-3"/>
          <w:sz w:val="22"/>
          <w:szCs w:val="22"/>
          <w:highlight w:val="yellow"/>
        </w:rPr>
        <w:t xml:space="preserve"> +Last name” to name all your files </w:t>
      </w:r>
      <w:r w:rsidRPr="003E2F8B">
        <w:rPr>
          <w:rFonts w:cstheme="minorHAnsi"/>
          <w:spacing w:val="-3"/>
          <w:sz w:val="22"/>
          <w:szCs w:val="22"/>
        </w:rPr>
        <w:t>that were submitted on Blackboard.</w:t>
      </w:r>
    </w:p>
    <w:p w:rsidR="003E2F8B" w:rsidRPr="003E2F8B" w:rsidRDefault="003E2F8B" w:rsidP="003E2F8B">
      <w:pPr>
        <w:numPr>
          <w:ilvl w:val="0"/>
          <w:numId w:val="3"/>
        </w:numPr>
        <w:autoSpaceDE w:val="0"/>
        <w:autoSpaceDN w:val="0"/>
        <w:adjustRightInd w:val="0"/>
        <w:spacing w:after="0" w:line="240" w:lineRule="auto"/>
        <w:rPr>
          <w:rFonts w:cstheme="minorHAnsi"/>
          <w:spacing w:val="-3"/>
          <w:sz w:val="22"/>
          <w:szCs w:val="22"/>
        </w:rPr>
      </w:pPr>
      <w:r w:rsidRPr="003E2F8B">
        <w:rPr>
          <w:rFonts w:cstheme="minorHAnsi"/>
          <w:spacing w:val="-3"/>
          <w:sz w:val="22"/>
          <w:szCs w:val="22"/>
        </w:rPr>
        <w:t xml:space="preserve">For a prompt reply, please contact me by email </w:t>
      </w:r>
      <w:r w:rsidRPr="003E2F8B">
        <w:rPr>
          <w:rFonts w:cstheme="minorHAnsi"/>
          <w:color w:val="3333FF"/>
          <w:spacing w:val="-3"/>
          <w:sz w:val="22"/>
          <w:szCs w:val="22"/>
        </w:rPr>
        <w:t>yongli.luo@wayland.wbu.edu,</w:t>
      </w:r>
      <w:r w:rsidRPr="003E2F8B">
        <w:rPr>
          <w:rFonts w:cstheme="minorHAnsi"/>
          <w:spacing w:val="-3"/>
          <w:sz w:val="22"/>
          <w:szCs w:val="22"/>
        </w:rPr>
        <w:t xml:space="preserve"> or call me at 281-728-3694 during the regular working hours (M-F @ 9:00AM-5:00PM, except holidays and weekends).</w:t>
      </w:r>
    </w:p>
    <w:p w:rsidR="006B7776" w:rsidRPr="00417929" w:rsidRDefault="003E2F8B" w:rsidP="00D235FF">
      <w:pPr>
        <w:numPr>
          <w:ilvl w:val="0"/>
          <w:numId w:val="3"/>
        </w:numPr>
        <w:autoSpaceDE w:val="0"/>
        <w:autoSpaceDN w:val="0"/>
        <w:adjustRightInd w:val="0"/>
        <w:spacing w:after="0" w:line="240" w:lineRule="auto"/>
      </w:pPr>
      <w:r w:rsidRPr="003E2F8B">
        <w:rPr>
          <w:rFonts w:cstheme="minorHAnsi"/>
          <w:spacing w:val="-3"/>
          <w:sz w:val="22"/>
          <w:szCs w:val="22"/>
        </w:rPr>
        <w:t>I will reply your emails in 24 hours and post your grades in one week after your submission (24/7 rule)</w:t>
      </w:r>
      <w:r w:rsidR="00F75596" w:rsidRPr="003E2F8B">
        <w:rPr>
          <w:rFonts w:cstheme="minorHAnsi"/>
          <w:spacing w:val="-3"/>
          <w:sz w:val="22"/>
          <w:szCs w:val="22"/>
        </w:rPr>
        <w:t>.</w:t>
      </w:r>
    </w:p>
    <w:sectPr w:rsidR="006B7776" w:rsidRPr="00417929" w:rsidSect="00331FE2">
      <w:foot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F30" w:rsidRDefault="00F73F30" w:rsidP="001E2EE8">
      <w:pPr>
        <w:spacing w:after="0" w:line="240" w:lineRule="auto"/>
      </w:pPr>
      <w:r>
        <w:separator/>
      </w:r>
    </w:p>
  </w:endnote>
  <w:endnote w:type="continuationSeparator" w:id="0">
    <w:p w:rsidR="00F73F30" w:rsidRDefault="00F73F30" w:rsidP="001E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584199"/>
      <w:docPartObj>
        <w:docPartGallery w:val="Page Numbers (Bottom of Page)"/>
        <w:docPartUnique/>
      </w:docPartObj>
    </w:sdtPr>
    <w:sdtEndPr>
      <w:rPr>
        <w:noProof/>
      </w:rPr>
    </w:sdtEndPr>
    <w:sdtContent>
      <w:p w:rsidR="000268A5" w:rsidRDefault="000268A5">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0268A5" w:rsidRDefault="000268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F30" w:rsidRDefault="00F73F30" w:rsidP="001E2EE8">
      <w:pPr>
        <w:spacing w:after="0" w:line="240" w:lineRule="auto"/>
      </w:pPr>
      <w:r>
        <w:separator/>
      </w:r>
    </w:p>
  </w:footnote>
  <w:footnote w:type="continuationSeparator" w:id="0">
    <w:p w:rsidR="00F73F30" w:rsidRDefault="00F73F30" w:rsidP="001E2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31A"/>
    <w:multiLevelType w:val="hybridMultilevel"/>
    <w:tmpl w:val="A4A61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A45FD"/>
    <w:multiLevelType w:val="hybridMultilevel"/>
    <w:tmpl w:val="6C5A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29"/>
    <w:rsid w:val="00005AB8"/>
    <w:rsid w:val="000268A5"/>
    <w:rsid w:val="000B1F29"/>
    <w:rsid w:val="001E2EE8"/>
    <w:rsid w:val="0026208D"/>
    <w:rsid w:val="00295CFB"/>
    <w:rsid w:val="00331FE2"/>
    <w:rsid w:val="003874D2"/>
    <w:rsid w:val="003E2F8B"/>
    <w:rsid w:val="00417929"/>
    <w:rsid w:val="00444BF2"/>
    <w:rsid w:val="00451F69"/>
    <w:rsid w:val="004B2CBF"/>
    <w:rsid w:val="00586BB0"/>
    <w:rsid w:val="006A4500"/>
    <w:rsid w:val="006C7981"/>
    <w:rsid w:val="007C39D5"/>
    <w:rsid w:val="008A3C8B"/>
    <w:rsid w:val="00930EB6"/>
    <w:rsid w:val="009B7A28"/>
    <w:rsid w:val="009F294B"/>
    <w:rsid w:val="00A573CF"/>
    <w:rsid w:val="00B1202B"/>
    <w:rsid w:val="00B37440"/>
    <w:rsid w:val="00BB3E0A"/>
    <w:rsid w:val="00BD4C31"/>
    <w:rsid w:val="00D20D6B"/>
    <w:rsid w:val="00D463DA"/>
    <w:rsid w:val="00DB134C"/>
    <w:rsid w:val="00E8791C"/>
    <w:rsid w:val="00EE0032"/>
    <w:rsid w:val="00F3445E"/>
    <w:rsid w:val="00F73F30"/>
    <w:rsid w:val="00F75596"/>
    <w:rsid w:val="00FC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244D"/>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rsid w:val="00FC0BCF"/>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A4500"/>
    <w:rPr>
      <w:color w:val="0563C1" w:themeColor="hyperlink"/>
      <w:u w:val="single"/>
    </w:rPr>
  </w:style>
  <w:style w:type="paragraph" w:styleId="Title">
    <w:name w:val="Title"/>
    <w:basedOn w:val="Normal"/>
    <w:link w:val="TitleChar"/>
    <w:rsid w:val="00444BF2"/>
    <w:pPr>
      <w:overflowPunct w:val="0"/>
      <w:autoSpaceDE w:val="0"/>
      <w:autoSpaceDN w:val="0"/>
      <w:adjustRightInd w:val="0"/>
      <w:spacing w:after="300" w:line="240" w:lineRule="auto"/>
    </w:pPr>
    <w:rPr>
      <w:rFonts w:ascii="Courier New" w:eastAsia="Times New Roman" w:hAnsi="Courier New" w:cs="Times New Roman"/>
      <w:color w:val="17365D"/>
      <w:sz w:val="52"/>
      <w:szCs w:val="20"/>
    </w:rPr>
  </w:style>
  <w:style w:type="character" w:customStyle="1" w:styleId="TitleChar">
    <w:name w:val="Title Char"/>
    <w:basedOn w:val="DefaultParagraphFont"/>
    <w:link w:val="Title"/>
    <w:rsid w:val="00444BF2"/>
    <w:rPr>
      <w:rFonts w:ascii="Courier New" w:eastAsia="Times New Roman" w:hAnsi="Courier New" w:cs="Times New Roman"/>
      <w:color w:val="17365D"/>
      <w:sz w:val="52"/>
      <w:szCs w:val="20"/>
    </w:rPr>
  </w:style>
  <w:style w:type="paragraph" w:styleId="Subtitle">
    <w:name w:val="Subtitle"/>
    <w:basedOn w:val="Normal"/>
    <w:link w:val="SubtitleChar"/>
    <w:rsid w:val="00444BF2"/>
    <w:pPr>
      <w:overflowPunct w:val="0"/>
      <w:autoSpaceDE w:val="0"/>
      <w:autoSpaceDN w:val="0"/>
      <w:adjustRightInd w:val="0"/>
      <w:spacing w:after="0" w:line="240" w:lineRule="auto"/>
    </w:pPr>
    <w:rPr>
      <w:rFonts w:ascii="Courier New" w:eastAsia="Times New Roman" w:hAnsi="Courier New" w:cs="Times New Roman"/>
      <w:i/>
      <w:color w:val="4F81BD"/>
      <w:szCs w:val="20"/>
    </w:rPr>
  </w:style>
  <w:style w:type="character" w:customStyle="1" w:styleId="SubtitleChar">
    <w:name w:val="Subtitle Char"/>
    <w:basedOn w:val="DefaultParagraphFont"/>
    <w:link w:val="Subtitle"/>
    <w:rsid w:val="00444BF2"/>
    <w:rPr>
      <w:rFonts w:ascii="Courier New" w:eastAsia="Times New Roman" w:hAnsi="Courier New" w:cs="Times New Roman"/>
      <w:i/>
      <w:color w:val="4F81BD"/>
      <w:sz w:val="24"/>
      <w:szCs w:val="20"/>
    </w:rPr>
  </w:style>
  <w:style w:type="paragraph" w:styleId="Header">
    <w:name w:val="header"/>
    <w:basedOn w:val="Normal"/>
    <w:link w:val="HeaderChar"/>
    <w:uiPriority w:val="99"/>
    <w:unhideWhenUsed/>
    <w:rsid w:val="001E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E8"/>
    <w:rPr>
      <w:sz w:val="24"/>
      <w:szCs w:val="24"/>
    </w:rPr>
  </w:style>
  <w:style w:type="paragraph" w:styleId="Footer">
    <w:name w:val="footer"/>
    <w:basedOn w:val="Normal"/>
    <w:link w:val="FooterChar"/>
    <w:uiPriority w:val="99"/>
    <w:unhideWhenUsed/>
    <w:rsid w:val="001E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li.luo@wayland.wb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bu.edu/academics/writing-center/wconli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Yongli Luo</cp:lastModifiedBy>
  <cp:revision>16</cp:revision>
  <dcterms:created xsi:type="dcterms:W3CDTF">2018-01-24T20:32:00Z</dcterms:created>
  <dcterms:modified xsi:type="dcterms:W3CDTF">2018-02-20T18:18:00Z</dcterms:modified>
</cp:coreProperties>
</file>